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D662E" w:rsidRPr="00CD662E" w:rsidRDefault="00CD662E" w:rsidP="00CD662E">
      <w:pPr>
        <w:bidi/>
        <w:spacing w:before="240" w:after="240" w:line="360" w:lineRule="auto"/>
        <w:rPr>
          <w:rFonts w:asciiTheme="majorBidi" w:hAnsiTheme="majorBidi" w:cstheme="majorBidi"/>
          <w:b/>
          <w:bCs/>
          <w:sz w:val="32"/>
          <w:szCs w:val="32"/>
        </w:rPr>
      </w:pPr>
      <w:r w:rsidRPr="00CD662E">
        <w:rPr>
          <w:rFonts w:asciiTheme="majorBidi" w:hAnsiTheme="majorBidi" w:cstheme="majorBidi"/>
          <w:b/>
          <w:bCs/>
          <w:sz w:val="32"/>
          <w:szCs w:val="32"/>
          <w:rtl/>
        </w:rPr>
        <w:t>ملخص مشروع تخرج "2"</w:t>
      </w:r>
    </w:p>
    <w:p w:rsidR="00CD662E" w:rsidRPr="00CD662E" w:rsidRDefault="00CD662E" w:rsidP="00CD662E">
      <w:pPr>
        <w:bidi/>
        <w:spacing w:after="120" w:line="360" w:lineRule="auto"/>
        <w:jc w:val="both"/>
        <w:rPr>
          <w:rFonts w:asciiTheme="majorBidi" w:hAnsiTheme="majorBidi" w:cstheme="majorBidi"/>
          <w:sz w:val="24"/>
          <w:szCs w:val="24"/>
          <w:rtl/>
        </w:rPr>
      </w:pPr>
      <w:r w:rsidRPr="00CD662E">
        <w:rPr>
          <w:rFonts w:asciiTheme="majorBidi" w:hAnsiTheme="majorBidi" w:cstheme="majorBidi"/>
          <w:sz w:val="24"/>
          <w:szCs w:val="24"/>
          <w:rtl/>
        </w:rPr>
        <w:t>إن المياه هي المكون الأساسي لهذه الحياة</w:t>
      </w:r>
      <w:proofErr w:type="gramStart"/>
      <w:r w:rsidRPr="00CD662E">
        <w:rPr>
          <w:rFonts w:asciiTheme="majorBidi" w:hAnsiTheme="majorBidi" w:cstheme="majorBidi"/>
          <w:sz w:val="24"/>
          <w:szCs w:val="24"/>
          <w:rtl/>
        </w:rPr>
        <w:t xml:space="preserve"> ,</w:t>
      </w:r>
      <w:proofErr w:type="gramEnd"/>
      <w:r w:rsidRPr="00CD662E">
        <w:rPr>
          <w:rFonts w:asciiTheme="majorBidi" w:hAnsiTheme="majorBidi" w:cstheme="majorBidi"/>
          <w:sz w:val="24"/>
          <w:szCs w:val="24"/>
          <w:rtl/>
        </w:rPr>
        <w:t xml:space="preserve">وتبدأ دورته حيث تتبخّر مياه المحيطات لتتكاثف على شكل الغيوم التي تعود به إلى المحيطات ,ولكن جزء من هذه الغيوم بفعل الرياح تتحرك لتسقط على اليابسة على شكل مطر أو ثلج أو برد, ومع التقدم المدني والعمراني حيث غُطّيت هذه اليابسة </w:t>
      </w:r>
      <w:proofErr w:type="spellStart"/>
      <w:r w:rsidRPr="00CD662E">
        <w:rPr>
          <w:rFonts w:asciiTheme="majorBidi" w:hAnsiTheme="majorBidi" w:cstheme="majorBidi"/>
          <w:sz w:val="24"/>
          <w:szCs w:val="24"/>
          <w:rtl/>
        </w:rPr>
        <w:t>بالاسفلت</w:t>
      </w:r>
      <w:proofErr w:type="spellEnd"/>
      <w:r w:rsidRPr="00CD662E">
        <w:rPr>
          <w:rFonts w:asciiTheme="majorBidi" w:hAnsiTheme="majorBidi" w:cstheme="majorBidi"/>
          <w:sz w:val="24"/>
          <w:szCs w:val="24"/>
          <w:rtl/>
        </w:rPr>
        <w:t xml:space="preserve"> والخرسانة وغيرها من المواد التي تعمل على تقليل نسبة النفاذية وبالتالي حصول جريان سطحي ينتج عنه تدفق مائي ناتج عن مياه الأمطار.</w:t>
      </w:r>
    </w:p>
    <w:p w:rsidR="00CD662E" w:rsidRPr="00CD662E" w:rsidRDefault="00CD662E" w:rsidP="00CD662E">
      <w:pPr>
        <w:bidi/>
        <w:spacing w:after="120" w:line="360" w:lineRule="auto"/>
        <w:jc w:val="both"/>
        <w:rPr>
          <w:rFonts w:asciiTheme="majorBidi" w:hAnsiTheme="majorBidi" w:cstheme="majorBidi"/>
          <w:sz w:val="24"/>
          <w:szCs w:val="24"/>
          <w:rtl/>
        </w:rPr>
      </w:pPr>
      <w:r w:rsidRPr="00CD662E">
        <w:rPr>
          <w:rFonts w:asciiTheme="majorBidi" w:hAnsiTheme="majorBidi" w:cstheme="majorBidi"/>
          <w:sz w:val="24"/>
          <w:szCs w:val="24"/>
        </w:rPr>
        <w:t xml:space="preserve"> </w:t>
      </w:r>
      <w:r w:rsidRPr="00CD662E">
        <w:rPr>
          <w:rFonts w:asciiTheme="majorBidi" w:hAnsiTheme="majorBidi" w:cstheme="majorBidi"/>
          <w:sz w:val="24"/>
          <w:szCs w:val="24"/>
          <w:rtl/>
        </w:rPr>
        <w:t>من السائد في فلسطين أن تكون هناك شبكات مشتركة لمياه المجاري والأمطار. تواجه هذه الشبكات مشكلة تظهر في غالب المناطق، إذ لا تكون الشبكات قادرة على استيعاب التدفق الآتي من كلا المصدرين، وبالتالي ينتج عن ذلك فيضانات وكوارث وخسائر مادية. وقد شهدت منطقة دراستنا في بلدة عنبتا حادثةً مأساويةً في عام ٢٠١٣ للميلاد حيث لاقت فتاتان حتفَهما نتيجةَ حصولِ فضيان بتلك المنطقة في يوم استمر فيه المطر لمدة طويلة.</w:t>
      </w:r>
    </w:p>
    <w:p w:rsidR="00CD662E" w:rsidRPr="00CD662E" w:rsidRDefault="00CD662E" w:rsidP="00CD662E">
      <w:pPr>
        <w:bidi/>
        <w:spacing w:after="120" w:line="360" w:lineRule="auto"/>
        <w:jc w:val="both"/>
        <w:rPr>
          <w:rFonts w:asciiTheme="majorBidi" w:hAnsiTheme="majorBidi" w:cstheme="majorBidi"/>
          <w:sz w:val="24"/>
          <w:szCs w:val="24"/>
          <w:rtl/>
        </w:rPr>
      </w:pPr>
      <w:r w:rsidRPr="00CD662E">
        <w:rPr>
          <w:rFonts w:asciiTheme="majorBidi" w:hAnsiTheme="majorBidi" w:cstheme="majorBidi"/>
          <w:sz w:val="24"/>
          <w:szCs w:val="24"/>
        </w:rPr>
        <w:t xml:space="preserve"> </w:t>
      </w:r>
      <w:r w:rsidRPr="00CD662E">
        <w:rPr>
          <w:rFonts w:asciiTheme="majorBidi" w:hAnsiTheme="majorBidi" w:cstheme="majorBidi"/>
          <w:sz w:val="24"/>
          <w:szCs w:val="24"/>
          <w:rtl/>
        </w:rPr>
        <w:t xml:space="preserve">يهدف هذا المشروع إلى تصميم شبكة تصريف مياه أمطار مستقلة لجزء من بلدة عنبتا اعتماداً على القراءات المطرية متمثلة في منحنى الشدّة-المّدة الزمنية-التردُّد (بالإنجليزية: </w:t>
      </w:r>
      <w:r w:rsidRPr="00CD662E">
        <w:rPr>
          <w:rFonts w:asciiTheme="majorBidi" w:hAnsiTheme="majorBidi" w:cstheme="majorBidi"/>
          <w:sz w:val="24"/>
          <w:szCs w:val="24"/>
        </w:rPr>
        <w:t>IDF Curve</w:t>
      </w:r>
      <w:r w:rsidRPr="00CD662E">
        <w:rPr>
          <w:rFonts w:asciiTheme="majorBidi" w:hAnsiTheme="majorBidi" w:cstheme="majorBidi"/>
          <w:sz w:val="24"/>
          <w:szCs w:val="24"/>
          <w:rtl/>
          <w:lang w:bidi="ar-JO"/>
        </w:rPr>
        <w:t>)</w:t>
      </w:r>
      <w:r w:rsidRPr="00CD662E">
        <w:rPr>
          <w:rFonts w:asciiTheme="majorBidi" w:hAnsiTheme="majorBidi" w:cstheme="majorBidi"/>
          <w:sz w:val="24"/>
          <w:szCs w:val="24"/>
          <w:rtl/>
        </w:rPr>
        <w:t xml:space="preserve"> لتصميم شبكة قادرة على تصريف مياه الأمطار لتجنب أي خسائر أو كوارث مستقبلية.</w:t>
      </w:r>
    </w:p>
    <w:p w:rsidR="00CD662E" w:rsidRPr="00CD662E" w:rsidRDefault="00CD662E" w:rsidP="00CD662E">
      <w:pPr>
        <w:bidi/>
        <w:spacing w:after="120" w:line="360" w:lineRule="auto"/>
        <w:jc w:val="both"/>
        <w:rPr>
          <w:rFonts w:asciiTheme="majorBidi" w:hAnsiTheme="majorBidi" w:cstheme="majorBidi"/>
          <w:sz w:val="24"/>
          <w:szCs w:val="24"/>
        </w:rPr>
      </w:pPr>
      <w:r w:rsidRPr="00CD662E">
        <w:rPr>
          <w:rFonts w:asciiTheme="majorBidi" w:hAnsiTheme="majorBidi" w:cstheme="majorBidi"/>
          <w:sz w:val="24"/>
          <w:szCs w:val="24"/>
        </w:rPr>
        <w:t xml:space="preserve"> </w:t>
      </w:r>
      <w:r w:rsidRPr="00CD662E">
        <w:rPr>
          <w:rFonts w:asciiTheme="majorBidi" w:hAnsiTheme="majorBidi" w:cstheme="majorBidi"/>
          <w:sz w:val="24"/>
          <w:szCs w:val="24"/>
          <w:rtl/>
        </w:rPr>
        <w:t xml:space="preserve">إن المنهجية في هذه المشروع قد ارتكزت على برامج ثلاث هي؛ </w:t>
      </w:r>
      <w:proofErr w:type="spellStart"/>
      <w:r w:rsidRPr="00CD662E">
        <w:rPr>
          <w:rFonts w:asciiTheme="majorBidi" w:hAnsiTheme="majorBidi" w:cstheme="majorBidi"/>
          <w:sz w:val="24"/>
          <w:szCs w:val="24"/>
        </w:rPr>
        <w:t>SewerGEMS</w:t>
      </w:r>
      <w:proofErr w:type="spellEnd"/>
      <w:r w:rsidRPr="00CD662E">
        <w:rPr>
          <w:rFonts w:asciiTheme="majorBidi" w:hAnsiTheme="majorBidi" w:cstheme="majorBidi"/>
          <w:sz w:val="24"/>
          <w:szCs w:val="24"/>
          <w:rtl/>
        </w:rPr>
        <w:t xml:space="preserve"> و</w:t>
      </w:r>
      <w:r w:rsidRPr="00CD662E">
        <w:rPr>
          <w:rFonts w:asciiTheme="majorBidi" w:hAnsiTheme="majorBidi" w:cstheme="majorBidi"/>
          <w:sz w:val="24"/>
          <w:szCs w:val="24"/>
        </w:rPr>
        <w:t>ArcGIS</w:t>
      </w:r>
      <w:r w:rsidRPr="00CD662E">
        <w:rPr>
          <w:rFonts w:asciiTheme="majorBidi" w:hAnsiTheme="majorBidi" w:cstheme="majorBidi"/>
          <w:sz w:val="24"/>
          <w:szCs w:val="24"/>
          <w:rtl/>
        </w:rPr>
        <w:t xml:space="preserve"> و</w:t>
      </w:r>
      <w:r w:rsidRPr="00CD662E">
        <w:rPr>
          <w:rFonts w:asciiTheme="majorBidi" w:hAnsiTheme="majorBidi" w:cstheme="majorBidi"/>
          <w:sz w:val="24"/>
          <w:szCs w:val="24"/>
        </w:rPr>
        <w:t>Excel</w:t>
      </w:r>
      <w:r w:rsidRPr="00CD662E">
        <w:rPr>
          <w:rFonts w:asciiTheme="majorBidi" w:hAnsiTheme="majorBidi" w:cstheme="majorBidi"/>
          <w:sz w:val="24"/>
          <w:szCs w:val="24"/>
          <w:rtl/>
        </w:rPr>
        <w:t xml:space="preserve"> في تصميم نموذج يحاكي الواقع.</w:t>
      </w:r>
    </w:p>
    <w:p w:rsidR="00CD662E" w:rsidRPr="00CD662E" w:rsidRDefault="00CD662E" w:rsidP="00CD662E">
      <w:pPr>
        <w:bidi/>
        <w:spacing w:after="120" w:line="360" w:lineRule="auto"/>
        <w:jc w:val="both"/>
        <w:rPr>
          <w:rFonts w:asciiTheme="majorBidi" w:hAnsiTheme="majorBidi" w:cstheme="majorBidi"/>
          <w:sz w:val="24"/>
          <w:szCs w:val="24"/>
          <w:rtl/>
          <w:lang w:bidi="ar-JO"/>
        </w:rPr>
      </w:pPr>
      <w:r w:rsidRPr="00CD662E">
        <w:rPr>
          <w:rFonts w:asciiTheme="majorBidi" w:hAnsiTheme="majorBidi" w:cstheme="majorBidi"/>
          <w:sz w:val="24"/>
          <w:szCs w:val="24"/>
        </w:rPr>
        <w:t xml:space="preserve"> </w:t>
      </w:r>
      <w:r w:rsidRPr="00CD662E">
        <w:rPr>
          <w:rFonts w:asciiTheme="majorBidi" w:hAnsiTheme="majorBidi" w:cstheme="majorBidi"/>
          <w:sz w:val="24"/>
          <w:szCs w:val="24"/>
          <w:rtl/>
        </w:rPr>
        <w:t xml:space="preserve">يتكون النموذج المُصَمَّم في هذا المشروع بشكل أساسي من </w:t>
      </w:r>
      <w:proofErr w:type="spellStart"/>
      <w:r w:rsidRPr="00CD662E">
        <w:rPr>
          <w:rFonts w:asciiTheme="majorBidi" w:hAnsiTheme="majorBidi" w:cstheme="majorBidi"/>
          <w:sz w:val="24"/>
          <w:szCs w:val="24"/>
          <w:rtl/>
        </w:rPr>
        <w:t>مستجمعات</w:t>
      </w:r>
      <w:proofErr w:type="spellEnd"/>
      <w:r w:rsidRPr="00CD662E">
        <w:rPr>
          <w:rFonts w:asciiTheme="majorBidi" w:hAnsiTheme="majorBidi" w:cstheme="majorBidi"/>
          <w:sz w:val="24"/>
          <w:szCs w:val="24"/>
          <w:rtl/>
        </w:rPr>
        <w:t xml:space="preserve"> الأمطار (</w:t>
      </w:r>
      <w:r w:rsidRPr="00CD662E">
        <w:rPr>
          <w:rFonts w:asciiTheme="majorBidi" w:hAnsiTheme="majorBidi" w:cstheme="majorBidi"/>
          <w:sz w:val="24"/>
          <w:szCs w:val="24"/>
        </w:rPr>
        <w:t>Catchments</w:t>
      </w:r>
      <w:r w:rsidRPr="00CD662E">
        <w:rPr>
          <w:rFonts w:asciiTheme="majorBidi" w:hAnsiTheme="majorBidi" w:cstheme="majorBidi"/>
          <w:sz w:val="24"/>
          <w:szCs w:val="24"/>
          <w:rtl/>
          <w:lang w:bidi="ar-JO"/>
        </w:rPr>
        <w:t>)، والأحواض (</w:t>
      </w:r>
      <w:r w:rsidRPr="00CD662E">
        <w:rPr>
          <w:rFonts w:asciiTheme="majorBidi" w:hAnsiTheme="majorBidi" w:cstheme="majorBidi"/>
          <w:sz w:val="24"/>
          <w:szCs w:val="24"/>
          <w:lang w:bidi="ar-JO"/>
        </w:rPr>
        <w:t>Catch basins</w:t>
      </w:r>
      <w:r w:rsidRPr="00CD662E">
        <w:rPr>
          <w:rFonts w:asciiTheme="majorBidi" w:hAnsiTheme="majorBidi" w:cstheme="majorBidi"/>
          <w:sz w:val="24"/>
          <w:szCs w:val="24"/>
          <w:rtl/>
          <w:lang w:bidi="ar-JO"/>
        </w:rPr>
        <w:t xml:space="preserve">)، </w:t>
      </w:r>
      <w:r w:rsidRPr="00CD662E">
        <w:rPr>
          <w:rFonts w:asciiTheme="majorBidi" w:hAnsiTheme="majorBidi" w:cstheme="majorBidi"/>
          <w:sz w:val="24"/>
          <w:szCs w:val="24"/>
          <w:rtl/>
        </w:rPr>
        <w:t>حيث تم رسم ٨٥ مستجمع مائي روعِيَ فيها الارتفاعات بحيث يتم تصريف المياه لأخفض نقطة حيت تم وضع الأحواض الجامعة هناك. كما وتم حساب معامل الجريان السطحي</w:t>
      </w:r>
      <w:r w:rsidRPr="00CD662E">
        <w:rPr>
          <w:rFonts w:asciiTheme="majorBidi" w:hAnsiTheme="majorBidi" w:cstheme="majorBidi"/>
          <w:sz w:val="24"/>
          <w:szCs w:val="24"/>
        </w:rPr>
        <w:t xml:space="preserve"> </w:t>
      </w:r>
      <w:r w:rsidRPr="00CD662E">
        <w:rPr>
          <w:rFonts w:asciiTheme="majorBidi" w:hAnsiTheme="majorBidi" w:cstheme="majorBidi"/>
          <w:sz w:val="24"/>
          <w:szCs w:val="24"/>
          <w:rtl/>
          <w:lang w:bidi="ar-JO"/>
        </w:rPr>
        <w:t>(</w:t>
      </w:r>
      <w:r w:rsidRPr="00CD662E">
        <w:rPr>
          <w:rFonts w:asciiTheme="majorBidi" w:hAnsiTheme="majorBidi" w:cstheme="majorBidi"/>
          <w:sz w:val="24"/>
          <w:szCs w:val="24"/>
          <w:lang w:bidi="ar-JO"/>
        </w:rPr>
        <w:t>Runoff Coefficient “C”</w:t>
      </w:r>
      <w:r w:rsidRPr="00CD662E">
        <w:rPr>
          <w:rFonts w:asciiTheme="majorBidi" w:hAnsiTheme="majorBidi" w:cstheme="majorBidi"/>
          <w:sz w:val="24"/>
          <w:szCs w:val="24"/>
          <w:rtl/>
          <w:lang w:bidi="ar-JO"/>
        </w:rPr>
        <w:t xml:space="preserve">) </w:t>
      </w:r>
      <w:r w:rsidRPr="00CD662E">
        <w:rPr>
          <w:rFonts w:asciiTheme="majorBidi" w:hAnsiTheme="majorBidi" w:cstheme="majorBidi"/>
          <w:sz w:val="24"/>
          <w:szCs w:val="24"/>
          <w:rtl/>
        </w:rPr>
        <w:t>ومدة التجمع (</w:t>
      </w:r>
      <w:r w:rsidRPr="00CD662E">
        <w:rPr>
          <w:rFonts w:asciiTheme="majorBidi" w:hAnsiTheme="majorBidi" w:cstheme="majorBidi"/>
          <w:sz w:val="24"/>
          <w:szCs w:val="24"/>
        </w:rPr>
        <w:t>Time of concentration “</w:t>
      </w:r>
      <w:proofErr w:type="spellStart"/>
      <w:r w:rsidRPr="00CD662E">
        <w:rPr>
          <w:rFonts w:asciiTheme="majorBidi" w:hAnsiTheme="majorBidi" w:cstheme="majorBidi"/>
          <w:sz w:val="24"/>
          <w:szCs w:val="24"/>
        </w:rPr>
        <w:t>tc</w:t>
      </w:r>
      <w:proofErr w:type="spellEnd"/>
      <w:r w:rsidRPr="00CD662E">
        <w:rPr>
          <w:rFonts w:asciiTheme="majorBidi" w:hAnsiTheme="majorBidi" w:cstheme="majorBidi"/>
          <w:sz w:val="24"/>
          <w:szCs w:val="24"/>
        </w:rPr>
        <w:t>”</w:t>
      </w:r>
      <w:r w:rsidRPr="00CD662E">
        <w:rPr>
          <w:rFonts w:asciiTheme="majorBidi" w:hAnsiTheme="majorBidi" w:cstheme="majorBidi"/>
          <w:sz w:val="24"/>
          <w:szCs w:val="24"/>
          <w:rtl/>
          <w:lang w:bidi="ar-JO"/>
        </w:rPr>
        <w:t>) وهو الوقت اللازم لتدف</w:t>
      </w:r>
      <w:bookmarkStart w:id="0" w:name="_GoBack"/>
      <w:bookmarkEnd w:id="0"/>
      <w:r w:rsidRPr="00CD662E">
        <w:rPr>
          <w:rFonts w:asciiTheme="majorBidi" w:hAnsiTheme="majorBidi" w:cstheme="majorBidi"/>
          <w:sz w:val="24"/>
          <w:szCs w:val="24"/>
          <w:rtl/>
          <w:lang w:bidi="ar-JO"/>
        </w:rPr>
        <w:t xml:space="preserve">ق المياه من أبعد نقطة في </w:t>
      </w:r>
      <w:proofErr w:type="spellStart"/>
      <w:r w:rsidRPr="00CD662E">
        <w:rPr>
          <w:rFonts w:asciiTheme="majorBidi" w:hAnsiTheme="majorBidi" w:cstheme="majorBidi"/>
          <w:sz w:val="24"/>
          <w:szCs w:val="24"/>
          <w:rtl/>
          <w:lang w:bidi="ar-JO"/>
        </w:rPr>
        <w:t>مستجمعات</w:t>
      </w:r>
      <w:proofErr w:type="spellEnd"/>
      <w:r w:rsidRPr="00CD662E">
        <w:rPr>
          <w:rFonts w:asciiTheme="majorBidi" w:hAnsiTheme="majorBidi" w:cstheme="majorBidi"/>
          <w:sz w:val="24"/>
          <w:szCs w:val="24"/>
          <w:rtl/>
          <w:lang w:bidi="ar-JO"/>
        </w:rPr>
        <w:t xml:space="preserve"> ال</w:t>
      </w:r>
      <w:r w:rsidRPr="00CD662E">
        <w:rPr>
          <w:rFonts w:asciiTheme="majorBidi" w:hAnsiTheme="majorBidi" w:cstheme="majorBidi"/>
          <w:sz w:val="24"/>
          <w:szCs w:val="24"/>
          <w:rtl/>
          <w:lang w:bidi="ar-EG"/>
        </w:rPr>
        <w:t xml:space="preserve">أمطار حتى انصبابه </w:t>
      </w:r>
      <w:r w:rsidRPr="00CD662E">
        <w:rPr>
          <w:rFonts w:asciiTheme="majorBidi" w:hAnsiTheme="majorBidi" w:cstheme="majorBidi"/>
          <w:sz w:val="24"/>
          <w:szCs w:val="24"/>
          <w:rtl/>
          <w:lang w:bidi="ar-JO"/>
        </w:rPr>
        <w:t xml:space="preserve">في </w:t>
      </w:r>
      <w:proofErr w:type="gramStart"/>
      <w:r w:rsidRPr="00CD662E">
        <w:rPr>
          <w:rFonts w:asciiTheme="majorBidi" w:hAnsiTheme="majorBidi" w:cstheme="majorBidi"/>
          <w:sz w:val="24"/>
          <w:szCs w:val="24"/>
          <w:rtl/>
          <w:lang w:bidi="ar-JO"/>
        </w:rPr>
        <w:t>الاحواض,</w:t>
      </w:r>
      <w:proofErr w:type="gramEnd"/>
      <w:r w:rsidRPr="00CD662E">
        <w:rPr>
          <w:rFonts w:asciiTheme="majorBidi" w:hAnsiTheme="majorBidi" w:cstheme="majorBidi"/>
          <w:sz w:val="24"/>
          <w:szCs w:val="24"/>
          <w:rtl/>
          <w:lang w:bidi="ar-JO"/>
        </w:rPr>
        <w:t xml:space="preserve"> والمساحة (</w:t>
      </w:r>
      <w:r w:rsidRPr="00CD662E">
        <w:rPr>
          <w:rFonts w:asciiTheme="majorBidi" w:hAnsiTheme="majorBidi" w:cstheme="majorBidi"/>
          <w:sz w:val="24"/>
          <w:szCs w:val="24"/>
          <w:lang w:bidi="ar-JO"/>
        </w:rPr>
        <w:t>Area “A”</w:t>
      </w:r>
      <w:r w:rsidRPr="00CD662E">
        <w:rPr>
          <w:rFonts w:asciiTheme="majorBidi" w:hAnsiTheme="majorBidi" w:cstheme="majorBidi"/>
          <w:sz w:val="24"/>
          <w:szCs w:val="24"/>
          <w:rtl/>
          <w:lang w:bidi="ar-JO"/>
        </w:rPr>
        <w:t>)</w:t>
      </w:r>
      <w:r w:rsidRPr="00CD662E">
        <w:rPr>
          <w:rFonts w:asciiTheme="majorBidi" w:hAnsiTheme="majorBidi" w:cstheme="majorBidi"/>
          <w:sz w:val="24"/>
          <w:szCs w:val="24"/>
          <w:rtl/>
        </w:rPr>
        <w:t xml:space="preserve"> لكل </w:t>
      </w:r>
      <w:r w:rsidRPr="00CD662E">
        <w:rPr>
          <w:rFonts w:asciiTheme="majorBidi" w:hAnsiTheme="majorBidi" w:cstheme="majorBidi"/>
          <w:sz w:val="24"/>
          <w:szCs w:val="24"/>
        </w:rPr>
        <w:t>Catchment</w:t>
      </w:r>
      <w:r w:rsidRPr="00CD662E">
        <w:rPr>
          <w:rFonts w:asciiTheme="majorBidi" w:hAnsiTheme="majorBidi" w:cstheme="majorBidi"/>
          <w:sz w:val="24"/>
          <w:szCs w:val="24"/>
          <w:rtl/>
        </w:rPr>
        <w:t xml:space="preserve"> وتم التوصيل بين </w:t>
      </w:r>
      <w:r w:rsidRPr="00CD662E">
        <w:rPr>
          <w:rFonts w:asciiTheme="majorBidi" w:hAnsiTheme="majorBidi" w:cstheme="majorBidi"/>
          <w:sz w:val="24"/>
          <w:szCs w:val="24"/>
          <w:rtl/>
          <w:lang w:bidi="ar-JO"/>
        </w:rPr>
        <w:t>ال</w:t>
      </w:r>
      <w:r w:rsidRPr="00CD662E">
        <w:rPr>
          <w:rFonts w:asciiTheme="majorBidi" w:hAnsiTheme="majorBidi" w:cstheme="majorBidi"/>
          <w:sz w:val="24"/>
          <w:szCs w:val="24"/>
          <w:lang w:bidi="ar-JO"/>
        </w:rPr>
        <w:t>Catch basins</w:t>
      </w:r>
      <w:r w:rsidRPr="00CD662E">
        <w:rPr>
          <w:rFonts w:asciiTheme="majorBidi" w:hAnsiTheme="majorBidi" w:cstheme="majorBidi"/>
          <w:sz w:val="24"/>
          <w:szCs w:val="24"/>
          <w:rtl/>
          <w:lang w:bidi="ar-JO"/>
        </w:rPr>
        <w:t xml:space="preserve"> بواسطة أنابيب (</w:t>
      </w:r>
      <w:r w:rsidRPr="00CD662E">
        <w:rPr>
          <w:rFonts w:asciiTheme="majorBidi" w:hAnsiTheme="majorBidi" w:cstheme="majorBidi"/>
          <w:sz w:val="24"/>
          <w:szCs w:val="24"/>
          <w:lang w:bidi="ar-JO"/>
        </w:rPr>
        <w:t>Conduits</w:t>
      </w:r>
      <w:r w:rsidRPr="00CD662E">
        <w:rPr>
          <w:rFonts w:asciiTheme="majorBidi" w:hAnsiTheme="majorBidi" w:cstheme="majorBidi"/>
          <w:sz w:val="24"/>
          <w:szCs w:val="24"/>
          <w:rtl/>
          <w:lang w:bidi="ar-JO"/>
        </w:rPr>
        <w:t>).</w:t>
      </w:r>
    </w:p>
    <w:p w:rsidR="00CD662E" w:rsidRPr="00CD662E" w:rsidRDefault="00CD662E" w:rsidP="00CD662E">
      <w:pPr>
        <w:bidi/>
        <w:spacing w:after="120" w:line="360" w:lineRule="auto"/>
        <w:jc w:val="both"/>
        <w:rPr>
          <w:rFonts w:asciiTheme="majorBidi" w:hAnsiTheme="majorBidi" w:cstheme="majorBidi"/>
          <w:sz w:val="24"/>
          <w:szCs w:val="24"/>
          <w:rtl/>
        </w:rPr>
      </w:pPr>
      <w:r w:rsidRPr="00CD662E">
        <w:rPr>
          <w:rFonts w:asciiTheme="majorBidi" w:hAnsiTheme="majorBidi" w:cstheme="majorBidi"/>
          <w:sz w:val="24"/>
          <w:szCs w:val="24"/>
          <w:lang w:bidi="ar-JO"/>
        </w:rPr>
        <w:t xml:space="preserve"> </w:t>
      </w:r>
      <w:r w:rsidRPr="00CD662E">
        <w:rPr>
          <w:rFonts w:asciiTheme="majorBidi" w:hAnsiTheme="majorBidi" w:cstheme="majorBidi"/>
          <w:sz w:val="24"/>
          <w:szCs w:val="24"/>
          <w:rtl/>
        </w:rPr>
        <w:t xml:space="preserve">إن النتيجة من تحليل النموذج المُصّمَّم كانت من خلال إعطاء أبعاد </w:t>
      </w:r>
      <w:proofErr w:type="spellStart"/>
      <w:r w:rsidRPr="00CD662E">
        <w:rPr>
          <w:rFonts w:asciiTheme="majorBidi" w:hAnsiTheme="majorBidi" w:cstheme="majorBidi"/>
          <w:sz w:val="24"/>
          <w:szCs w:val="24"/>
          <w:rtl/>
        </w:rPr>
        <w:t>لل</w:t>
      </w:r>
      <w:proofErr w:type="spellEnd"/>
      <w:r w:rsidRPr="00CD662E">
        <w:rPr>
          <w:rFonts w:asciiTheme="majorBidi" w:hAnsiTheme="majorBidi" w:cstheme="majorBidi"/>
          <w:sz w:val="24"/>
          <w:szCs w:val="24"/>
        </w:rPr>
        <w:t>Catch basins</w:t>
      </w:r>
      <w:r w:rsidRPr="00CD662E">
        <w:rPr>
          <w:rFonts w:asciiTheme="majorBidi" w:hAnsiTheme="majorBidi" w:cstheme="majorBidi"/>
          <w:sz w:val="24"/>
          <w:szCs w:val="24"/>
          <w:rtl/>
        </w:rPr>
        <w:t xml:space="preserve"> والذي تم تصميمه على أن يكون من نوع </w:t>
      </w:r>
      <w:r w:rsidRPr="00CD662E">
        <w:rPr>
          <w:rFonts w:asciiTheme="majorBidi" w:hAnsiTheme="majorBidi" w:cstheme="majorBidi"/>
          <w:sz w:val="24"/>
          <w:szCs w:val="24"/>
        </w:rPr>
        <w:t>Grate</w:t>
      </w:r>
      <w:r w:rsidRPr="00CD662E">
        <w:rPr>
          <w:rFonts w:asciiTheme="majorBidi" w:hAnsiTheme="majorBidi" w:cstheme="majorBidi"/>
          <w:sz w:val="24"/>
          <w:szCs w:val="24"/>
          <w:rtl/>
        </w:rPr>
        <w:t xml:space="preserve">، </w:t>
      </w:r>
      <w:r w:rsidRPr="00CD662E">
        <w:rPr>
          <w:rFonts w:asciiTheme="majorBidi" w:hAnsiTheme="majorBidi" w:cstheme="majorBidi"/>
          <w:sz w:val="24"/>
          <w:szCs w:val="24"/>
          <w:rtl/>
          <w:lang w:bidi="ar-JO"/>
        </w:rPr>
        <w:t>كما و</w:t>
      </w:r>
      <w:r w:rsidRPr="00CD662E">
        <w:rPr>
          <w:rFonts w:asciiTheme="majorBidi" w:hAnsiTheme="majorBidi" w:cstheme="majorBidi"/>
          <w:sz w:val="24"/>
          <w:szCs w:val="24"/>
          <w:rtl/>
        </w:rPr>
        <w:t xml:space="preserve">تم تصميم الأقطار </w:t>
      </w:r>
      <w:proofErr w:type="spellStart"/>
      <w:r w:rsidRPr="00CD662E">
        <w:rPr>
          <w:rFonts w:asciiTheme="majorBidi" w:hAnsiTheme="majorBidi" w:cstheme="majorBidi"/>
          <w:sz w:val="24"/>
          <w:szCs w:val="24"/>
          <w:rtl/>
        </w:rPr>
        <w:t>لل</w:t>
      </w:r>
      <w:proofErr w:type="spellEnd"/>
      <w:r w:rsidRPr="00CD662E">
        <w:rPr>
          <w:rFonts w:asciiTheme="majorBidi" w:hAnsiTheme="majorBidi" w:cstheme="majorBidi"/>
          <w:sz w:val="24"/>
          <w:szCs w:val="24"/>
        </w:rPr>
        <w:t>Conduits</w:t>
      </w:r>
      <w:r w:rsidRPr="00CD662E">
        <w:rPr>
          <w:rFonts w:asciiTheme="majorBidi" w:hAnsiTheme="majorBidi" w:cstheme="majorBidi"/>
          <w:sz w:val="24"/>
          <w:szCs w:val="24"/>
          <w:rtl/>
        </w:rPr>
        <w:t xml:space="preserve"> وذلك بإعطاء البرنامج ال</w:t>
      </w:r>
      <w:r w:rsidRPr="00CD662E">
        <w:rPr>
          <w:rFonts w:asciiTheme="majorBidi" w:hAnsiTheme="majorBidi" w:cstheme="majorBidi"/>
          <w:sz w:val="24"/>
          <w:szCs w:val="24"/>
          <w:rtl/>
          <w:lang w:bidi="ar-JO"/>
        </w:rPr>
        <w:t>قيود (</w:t>
      </w:r>
      <w:r w:rsidRPr="00CD662E">
        <w:rPr>
          <w:rFonts w:asciiTheme="majorBidi" w:hAnsiTheme="majorBidi" w:cstheme="majorBidi"/>
          <w:sz w:val="24"/>
          <w:szCs w:val="24"/>
          <w:lang w:bidi="ar-JO"/>
        </w:rPr>
        <w:t>Constraints</w:t>
      </w:r>
      <w:r w:rsidRPr="00CD662E">
        <w:rPr>
          <w:rFonts w:asciiTheme="majorBidi" w:hAnsiTheme="majorBidi" w:cstheme="majorBidi"/>
          <w:sz w:val="24"/>
          <w:szCs w:val="24"/>
          <w:rtl/>
          <w:lang w:bidi="ar-JO"/>
        </w:rPr>
        <w:t>)</w:t>
      </w:r>
      <w:r w:rsidRPr="00CD662E">
        <w:rPr>
          <w:rFonts w:asciiTheme="majorBidi" w:hAnsiTheme="majorBidi" w:cstheme="majorBidi"/>
          <w:sz w:val="24"/>
          <w:szCs w:val="24"/>
          <w:rtl/>
        </w:rPr>
        <w:t xml:space="preserve"> لكل من السرعة (</w:t>
      </w:r>
      <w:r w:rsidRPr="00CD662E">
        <w:rPr>
          <w:rFonts w:asciiTheme="majorBidi" w:hAnsiTheme="majorBidi" w:cstheme="majorBidi"/>
          <w:sz w:val="24"/>
          <w:szCs w:val="24"/>
        </w:rPr>
        <w:t>Velocity</w:t>
      </w:r>
      <w:r w:rsidRPr="00CD662E">
        <w:rPr>
          <w:rFonts w:asciiTheme="majorBidi" w:hAnsiTheme="majorBidi" w:cstheme="majorBidi"/>
          <w:sz w:val="24"/>
          <w:szCs w:val="24"/>
          <w:rtl/>
        </w:rPr>
        <w:t>) وال</w:t>
      </w:r>
      <w:r w:rsidRPr="00CD662E">
        <w:rPr>
          <w:rFonts w:asciiTheme="majorBidi" w:hAnsiTheme="majorBidi" w:cstheme="majorBidi"/>
          <w:sz w:val="24"/>
          <w:szCs w:val="24"/>
          <w:rtl/>
          <w:lang w:bidi="ar-JO"/>
        </w:rPr>
        <w:t>غطاء (</w:t>
      </w:r>
      <w:r w:rsidRPr="00CD662E">
        <w:rPr>
          <w:rFonts w:asciiTheme="majorBidi" w:hAnsiTheme="majorBidi" w:cstheme="majorBidi"/>
          <w:sz w:val="24"/>
          <w:szCs w:val="24"/>
          <w:lang w:bidi="ar-JO"/>
        </w:rPr>
        <w:t>Cover</w:t>
      </w:r>
      <w:r w:rsidRPr="00CD662E">
        <w:rPr>
          <w:rFonts w:asciiTheme="majorBidi" w:hAnsiTheme="majorBidi" w:cstheme="majorBidi"/>
          <w:sz w:val="24"/>
          <w:szCs w:val="24"/>
          <w:rtl/>
          <w:lang w:bidi="ar-JO"/>
        </w:rPr>
        <w:t>)</w:t>
      </w:r>
      <w:r w:rsidRPr="00CD662E">
        <w:rPr>
          <w:rFonts w:asciiTheme="majorBidi" w:hAnsiTheme="majorBidi" w:cstheme="majorBidi"/>
          <w:sz w:val="24"/>
          <w:szCs w:val="24"/>
          <w:rtl/>
        </w:rPr>
        <w:t xml:space="preserve"> والميلان (</w:t>
      </w:r>
      <w:r w:rsidRPr="00CD662E">
        <w:rPr>
          <w:rFonts w:asciiTheme="majorBidi" w:hAnsiTheme="majorBidi" w:cstheme="majorBidi"/>
          <w:sz w:val="24"/>
          <w:szCs w:val="24"/>
        </w:rPr>
        <w:t>Slope</w:t>
      </w:r>
      <w:r w:rsidRPr="00CD662E">
        <w:rPr>
          <w:rFonts w:asciiTheme="majorBidi" w:hAnsiTheme="majorBidi" w:cstheme="majorBidi"/>
          <w:sz w:val="24"/>
          <w:szCs w:val="24"/>
          <w:rtl/>
          <w:lang w:bidi="ar-JO"/>
        </w:rPr>
        <w:t xml:space="preserve">) والتي على أساسها قام البرنامج بحساب الأقطار </w:t>
      </w:r>
      <w:proofErr w:type="gramStart"/>
      <w:r w:rsidRPr="00CD662E">
        <w:rPr>
          <w:rFonts w:asciiTheme="majorBidi" w:hAnsiTheme="majorBidi" w:cstheme="majorBidi"/>
          <w:sz w:val="24"/>
          <w:szCs w:val="24"/>
          <w:rtl/>
          <w:lang w:bidi="ar-JO"/>
        </w:rPr>
        <w:t xml:space="preserve">المناسبة </w:t>
      </w:r>
      <w:r w:rsidRPr="00CD662E">
        <w:rPr>
          <w:rFonts w:asciiTheme="majorBidi" w:hAnsiTheme="majorBidi" w:cstheme="majorBidi"/>
          <w:sz w:val="24"/>
          <w:szCs w:val="24"/>
          <w:rtl/>
        </w:rPr>
        <w:t>،</w:t>
      </w:r>
      <w:proofErr w:type="gramEnd"/>
      <w:r w:rsidRPr="00CD662E">
        <w:rPr>
          <w:rFonts w:asciiTheme="majorBidi" w:hAnsiTheme="majorBidi" w:cstheme="majorBidi"/>
          <w:sz w:val="24"/>
          <w:szCs w:val="24"/>
          <w:rtl/>
        </w:rPr>
        <w:t xml:space="preserve"> بالإضافة لرسم </w:t>
      </w:r>
      <w:r w:rsidRPr="00CD662E">
        <w:rPr>
          <w:rFonts w:asciiTheme="majorBidi" w:hAnsiTheme="majorBidi" w:cstheme="majorBidi"/>
          <w:sz w:val="24"/>
          <w:szCs w:val="24"/>
          <w:rtl/>
          <w:lang w:bidi="ar-JO"/>
        </w:rPr>
        <w:t>مقطعين جانبيَّيْن (</w:t>
      </w:r>
      <w:r w:rsidRPr="00CD662E">
        <w:rPr>
          <w:rFonts w:asciiTheme="majorBidi" w:hAnsiTheme="majorBidi" w:cstheme="majorBidi"/>
          <w:sz w:val="24"/>
          <w:szCs w:val="24"/>
          <w:lang w:bidi="ar-JO"/>
        </w:rPr>
        <w:t>Profiles</w:t>
      </w:r>
      <w:r w:rsidRPr="00CD662E">
        <w:rPr>
          <w:rFonts w:asciiTheme="majorBidi" w:hAnsiTheme="majorBidi" w:cstheme="majorBidi"/>
          <w:sz w:val="24"/>
          <w:szCs w:val="24"/>
          <w:rtl/>
          <w:lang w:bidi="ar-JO"/>
        </w:rPr>
        <w:t>).</w:t>
      </w:r>
    </w:p>
    <w:p w:rsidR="00CD662E" w:rsidRPr="00CD662E" w:rsidRDefault="00CD662E" w:rsidP="00CD662E">
      <w:pPr>
        <w:bidi/>
        <w:spacing w:after="120" w:line="360" w:lineRule="auto"/>
        <w:jc w:val="both"/>
        <w:rPr>
          <w:rFonts w:asciiTheme="majorBidi" w:hAnsiTheme="majorBidi" w:cstheme="majorBidi"/>
          <w:sz w:val="24"/>
          <w:szCs w:val="24"/>
          <w:rtl/>
        </w:rPr>
      </w:pPr>
      <w:r w:rsidRPr="00CD662E">
        <w:rPr>
          <w:rFonts w:asciiTheme="majorBidi" w:hAnsiTheme="majorBidi" w:cstheme="majorBidi"/>
          <w:sz w:val="24"/>
          <w:szCs w:val="24"/>
        </w:rPr>
        <w:t xml:space="preserve"> </w:t>
      </w:r>
      <w:r w:rsidRPr="00CD662E">
        <w:rPr>
          <w:rFonts w:asciiTheme="majorBidi" w:hAnsiTheme="majorBidi" w:cstheme="majorBidi"/>
          <w:sz w:val="24"/>
          <w:szCs w:val="24"/>
          <w:rtl/>
        </w:rPr>
        <w:t xml:space="preserve">في نهاية المشروع وبناءْ على دراستنا للمنطقة، تم تقديم </w:t>
      </w:r>
      <w:r w:rsidRPr="00CD662E">
        <w:rPr>
          <w:rFonts w:asciiTheme="majorBidi" w:hAnsiTheme="majorBidi" w:cstheme="majorBidi"/>
          <w:sz w:val="24"/>
          <w:szCs w:val="24"/>
          <w:rtl/>
          <w:lang w:bidi="ar-JO"/>
        </w:rPr>
        <w:t>الاستنتاجات</w:t>
      </w:r>
      <w:r w:rsidRPr="00CD662E">
        <w:rPr>
          <w:rFonts w:asciiTheme="majorBidi" w:hAnsiTheme="majorBidi" w:cstheme="majorBidi"/>
          <w:sz w:val="24"/>
          <w:szCs w:val="24"/>
          <w:rtl/>
        </w:rPr>
        <w:t xml:space="preserve"> والمقترحات (</w:t>
      </w:r>
      <w:r w:rsidRPr="00CD662E">
        <w:rPr>
          <w:rFonts w:asciiTheme="majorBidi" w:hAnsiTheme="majorBidi" w:cstheme="majorBidi"/>
          <w:sz w:val="24"/>
          <w:szCs w:val="24"/>
        </w:rPr>
        <w:t>Conclusions and Recommendations</w:t>
      </w:r>
      <w:r w:rsidRPr="00CD662E">
        <w:rPr>
          <w:rFonts w:asciiTheme="majorBidi" w:hAnsiTheme="majorBidi" w:cstheme="majorBidi"/>
          <w:sz w:val="24"/>
          <w:szCs w:val="24"/>
          <w:rtl/>
          <w:lang w:bidi="ar-JO"/>
        </w:rPr>
        <w:t>)</w:t>
      </w:r>
      <w:r w:rsidRPr="00CD662E">
        <w:rPr>
          <w:rFonts w:asciiTheme="majorBidi" w:hAnsiTheme="majorBidi" w:cstheme="majorBidi"/>
          <w:sz w:val="24"/>
          <w:szCs w:val="24"/>
          <w:rtl/>
        </w:rPr>
        <w:t xml:space="preserve"> لصناع القرار.</w:t>
      </w:r>
    </w:p>
    <w:p w:rsidR="0009305C" w:rsidRPr="00CD662E" w:rsidRDefault="0009305C" w:rsidP="00CD662E">
      <w:pPr>
        <w:rPr>
          <w:rFonts w:asciiTheme="majorBidi" w:hAnsiTheme="majorBidi" w:cstheme="majorBidi"/>
        </w:rPr>
      </w:pPr>
    </w:p>
    <w:sectPr w:rsidR="0009305C" w:rsidRPr="00CD662E">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activeWritingStyle w:appName="MSWord" w:lang="ar-SA" w:vendorID="64" w:dllVersion="6" w:nlCheck="1" w:checkStyle="0"/>
  <w:activeWritingStyle w:appName="MSWord" w:lang="ar-JO" w:vendorID="64" w:dllVersion="6" w:nlCheck="1" w:checkStyle="0"/>
  <w:activeWritingStyle w:appName="MSWord" w:lang="ar-SA" w:vendorID="64" w:dllVersion="131078" w:nlCheck="1" w:checkStyle="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0866"/>
    <w:rsid w:val="0009305C"/>
    <w:rsid w:val="001E1A92"/>
    <w:rsid w:val="002E4F79"/>
    <w:rsid w:val="005158CB"/>
    <w:rsid w:val="00520720"/>
    <w:rsid w:val="00610B31"/>
    <w:rsid w:val="0079185F"/>
    <w:rsid w:val="00795CB4"/>
    <w:rsid w:val="00897C16"/>
    <w:rsid w:val="009D729D"/>
    <w:rsid w:val="00BC1D22"/>
    <w:rsid w:val="00CD662E"/>
    <w:rsid w:val="00D371D8"/>
    <w:rsid w:val="00D80866"/>
    <w:rsid w:val="00E9113B"/>
    <w:rsid w:val="00F06E75"/>
    <w:rsid w:val="00FC7D6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7B7245D-7917-4E84-A8D2-7D880A363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4646073">
      <w:bodyDiv w:val="1"/>
      <w:marLeft w:val="0"/>
      <w:marRight w:val="0"/>
      <w:marTop w:val="0"/>
      <w:marBottom w:val="0"/>
      <w:divBdr>
        <w:top w:val="none" w:sz="0" w:space="0" w:color="auto"/>
        <w:left w:val="none" w:sz="0" w:space="0" w:color="auto"/>
        <w:bottom w:val="none" w:sz="0" w:space="0" w:color="auto"/>
        <w:right w:val="none" w:sz="0" w:space="0" w:color="auto"/>
      </w:divBdr>
    </w:div>
    <w:div w:id="1488284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3685515B-0A83-46E9-9D35-33FC81F4FD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1</Pages>
  <Words>323</Words>
  <Characters>1845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7</cp:revision>
  <dcterms:created xsi:type="dcterms:W3CDTF">2020-01-06T20:00:00Z</dcterms:created>
  <dcterms:modified xsi:type="dcterms:W3CDTF">2020-01-07T21:41:00Z</dcterms:modified>
</cp:coreProperties>
</file>