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Heading2"/>
        <w:jc w:val="center"/>
        <w:rPr/>
      </w:pPr>
      <w:bookmarkStart w:colFirst="0" w:colLast="0" w:name="_clnjaitosztk" w:id="0"/>
      <w:bookmarkEnd w:id="0"/>
      <w:r w:rsidDel="00000000" w:rsidR="00000000" w:rsidRPr="00000000">
        <w:rPr>
          <w:rtl w:val="0"/>
        </w:rPr>
        <w:t xml:space="preserve">An-Najah National University</w:t>
      </w:r>
    </w:p>
    <w:p w:rsidR="00000000" w:rsidDel="00000000" w:rsidP="00000000" w:rsidRDefault="00000000" w:rsidRPr="00000000" w14:paraId="00000002">
      <w:pPr>
        <w:pStyle w:val="Heading2"/>
        <w:jc w:val="center"/>
        <w:rPr/>
      </w:pPr>
      <w:bookmarkStart w:colFirst="0" w:colLast="0" w:name="_x7n3odlg6dzb" w:id="1"/>
      <w:bookmarkEnd w:id="1"/>
      <w:r w:rsidDel="00000000" w:rsidR="00000000" w:rsidRPr="00000000">
        <w:rPr>
          <w:rtl w:val="0"/>
        </w:rPr>
        <w:t xml:space="preserve">Faculty of Engineering information technology</w:t>
      </w:r>
    </w:p>
    <w:p w:rsidR="00000000" w:rsidDel="00000000" w:rsidP="00000000" w:rsidRDefault="00000000" w:rsidRPr="00000000" w14:paraId="00000003">
      <w:pPr>
        <w:pStyle w:val="Heading2"/>
        <w:jc w:val="center"/>
        <w:rPr/>
      </w:pPr>
      <w:bookmarkStart w:colFirst="0" w:colLast="0" w:name="_1bibbxl0z8n8" w:id="2"/>
      <w:bookmarkEnd w:id="2"/>
      <w:r w:rsidDel="00000000" w:rsidR="00000000" w:rsidRPr="00000000">
        <w:rPr>
          <w:rtl w:val="0"/>
        </w:rPr>
        <w:t xml:space="preserve">Department of Computer Engineering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pStyle w:val="Heading1"/>
        <w:jc w:val="center"/>
        <w:rPr/>
      </w:pPr>
      <w:bookmarkStart w:colFirst="0" w:colLast="0" w:name="_uyfldp4w6orf" w:id="3"/>
      <w:bookmarkEnd w:id="3"/>
      <w:r w:rsidDel="00000000" w:rsidR="00000000" w:rsidRPr="00000000">
        <w:rPr>
          <w:rtl w:val="0"/>
        </w:rPr>
        <w:t xml:space="preserve">Asali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jc w:val="center"/>
        <w:rPr/>
      </w:pPr>
      <w:r w:rsidDel="00000000" w:rsidR="00000000" w:rsidRPr="00000000">
        <w:rPr>
          <w:rtl w:val="0"/>
        </w:rPr>
        <w:t xml:space="preserve">Done by</w:t>
      </w:r>
    </w:p>
    <w:p w:rsidR="00000000" w:rsidDel="00000000" w:rsidP="00000000" w:rsidRDefault="00000000" w:rsidRPr="00000000" w14:paraId="0000000D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jc w:val="center"/>
        <w:rPr/>
      </w:pPr>
      <w:r w:rsidDel="00000000" w:rsidR="00000000" w:rsidRPr="00000000">
        <w:rPr>
          <w:rtl w:val="0"/>
        </w:rPr>
        <w:t xml:space="preserve">Ashraf Habromman, Nadeel Kayeed</w:t>
      </w:r>
    </w:p>
    <w:p w:rsidR="00000000" w:rsidDel="00000000" w:rsidP="00000000" w:rsidRDefault="00000000" w:rsidRPr="00000000" w14:paraId="0000000F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center"/>
        <w:rPr/>
      </w:pPr>
      <w:r w:rsidDel="00000000" w:rsidR="00000000" w:rsidRPr="00000000">
        <w:rPr>
          <w:rtl w:val="0"/>
        </w:rPr>
        <w:t xml:space="preserve">Supervisor</w:t>
      </w:r>
    </w:p>
    <w:p w:rsidR="00000000" w:rsidDel="00000000" w:rsidP="00000000" w:rsidRDefault="00000000" w:rsidRPr="00000000" w14:paraId="00000013">
      <w:pPr>
        <w:jc w:val="center"/>
        <w:rPr/>
      </w:pPr>
      <w:r w:rsidDel="00000000" w:rsidR="00000000" w:rsidRPr="00000000">
        <w:rPr>
          <w:rtl w:val="0"/>
        </w:rPr>
        <w:t xml:space="preserve">Dr.Emad Al-Natsheh</w:t>
      </w:r>
    </w:p>
    <w:p w:rsidR="00000000" w:rsidDel="00000000" w:rsidP="00000000" w:rsidRDefault="00000000" w:rsidRPr="00000000" w14:paraId="00000014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pStyle w:val="Heading3"/>
        <w:rPr/>
      </w:pPr>
      <w:bookmarkStart w:colFirst="0" w:colLast="0" w:name="_tm4gp76qfpq" w:id="4"/>
      <w:bookmarkEnd w:id="4"/>
      <w:r w:rsidDel="00000000" w:rsidR="00000000" w:rsidRPr="00000000">
        <w:rPr>
          <w:rtl w:val="0"/>
        </w:rPr>
        <w:t xml:space="preserve">Abstract</w:t>
      </w:r>
    </w:p>
    <w:p w:rsidR="00000000" w:rsidDel="00000000" w:rsidP="00000000" w:rsidRDefault="00000000" w:rsidRPr="00000000" w14:paraId="0000002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rPr/>
      </w:pPr>
      <w:r w:rsidDel="00000000" w:rsidR="00000000" w:rsidRPr="00000000">
        <w:rPr>
          <w:rtl w:val="0"/>
        </w:rPr>
        <w:t xml:space="preserve">People usually would like to know more about the business that will buy from it or</w:t>
      </w:r>
    </w:p>
    <w:p w:rsidR="00000000" w:rsidDel="00000000" w:rsidP="00000000" w:rsidRDefault="00000000" w:rsidRPr="00000000" w14:paraId="00000028">
      <w:pPr>
        <w:rPr/>
      </w:pPr>
      <w:r w:rsidDel="00000000" w:rsidR="00000000" w:rsidRPr="00000000">
        <w:rPr>
          <w:rtl w:val="0"/>
        </w:rPr>
        <w:t xml:space="preserve">take a service from it so Asali comes to help people and let them know more about the</w:t>
      </w:r>
    </w:p>
    <w:p w:rsidR="00000000" w:rsidDel="00000000" w:rsidP="00000000" w:rsidRDefault="00000000" w:rsidRPr="00000000" w14:paraId="00000029">
      <w:pPr>
        <w:rPr/>
      </w:pPr>
      <w:r w:rsidDel="00000000" w:rsidR="00000000" w:rsidRPr="00000000">
        <w:rPr>
          <w:rtl w:val="0"/>
        </w:rPr>
        <w:t xml:space="preserve">business and the quality of the services before an Asali user buy or take service from a</w:t>
      </w:r>
    </w:p>
    <w:p w:rsidR="00000000" w:rsidDel="00000000" w:rsidP="00000000" w:rsidRDefault="00000000" w:rsidRPr="00000000" w14:paraId="0000002A">
      <w:pPr>
        <w:rPr/>
      </w:pPr>
      <w:r w:rsidDel="00000000" w:rsidR="00000000" w:rsidRPr="00000000">
        <w:rPr>
          <w:rtl w:val="0"/>
        </w:rPr>
        <w:t xml:space="preserve">business all of that through the Asali mobile application.</w:t>
      </w:r>
    </w:p>
    <w:p w:rsidR="00000000" w:rsidDel="00000000" w:rsidP="00000000" w:rsidRDefault="00000000" w:rsidRPr="00000000" w14:paraId="0000002B">
      <w:pPr>
        <w:rPr/>
      </w:pPr>
      <w:r w:rsidDel="00000000" w:rsidR="00000000" w:rsidRPr="00000000">
        <w:rPr>
          <w:rtl w:val="0"/>
        </w:rPr>
        <w:t xml:space="preserve">In alongside Asali provide a web application to let business owners register on</w:t>
      </w:r>
    </w:p>
    <w:p w:rsidR="00000000" w:rsidDel="00000000" w:rsidP="00000000" w:rsidRDefault="00000000" w:rsidRPr="00000000" w14:paraId="0000002C">
      <w:pPr>
        <w:rPr/>
      </w:pPr>
      <w:r w:rsidDel="00000000" w:rsidR="00000000" w:rsidRPr="00000000">
        <w:rPr>
          <w:rtl w:val="0"/>
        </w:rPr>
        <w:t xml:space="preserve">Asali allows users to review the services using Asali mobile application.</w:t>
      </w:r>
    </w:p>
    <w:p w:rsidR="00000000" w:rsidDel="00000000" w:rsidP="00000000" w:rsidRDefault="00000000" w:rsidRPr="00000000" w14:paraId="0000002D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pStyle w:val="Heading3"/>
        <w:bidi w:val="1"/>
        <w:rPr/>
      </w:pPr>
      <w:bookmarkStart w:colFirst="0" w:colLast="0" w:name="_mmn2fzze69pu" w:id="5"/>
      <w:bookmarkEnd w:id="5"/>
      <w:r w:rsidDel="00000000" w:rsidR="00000000" w:rsidRPr="00000000">
        <w:rPr>
          <w:rtl w:val="1"/>
        </w:rPr>
        <w:t xml:space="preserve">ملخص</w:t>
      </w:r>
      <w:r w:rsidDel="00000000" w:rsidR="00000000" w:rsidRPr="00000000">
        <w:rPr>
          <w:rtl w:val="1"/>
        </w:rPr>
        <w:t xml:space="preserve"> </w:t>
      </w:r>
    </w:p>
    <w:p w:rsidR="00000000" w:rsidDel="00000000" w:rsidP="00000000" w:rsidRDefault="00000000" w:rsidRPr="00000000" w14:paraId="0000002F">
      <w:pPr>
        <w:jc w:val="right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jc w:val="right"/>
        <w:rPr/>
      </w:pPr>
      <w:r w:rsidDel="00000000" w:rsidR="00000000" w:rsidRPr="00000000">
        <w:rPr>
          <w:rtl w:val="1"/>
        </w:rPr>
        <w:t xml:space="preserve">يرغب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الناس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عادة</w:t>
      </w:r>
      <w:r w:rsidDel="00000000" w:rsidR="00000000" w:rsidRPr="00000000">
        <w:rPr>
          <w:rtl w:val="1"/>
        </w:rPr>
        <w:t xml:space="preserve">ً </w:t>
      </w:r>
      <w:r w:rsidDel="00000000" w:rsidR="00000000" w:rsidRPr="00000000">
        <w:rPr>
          <w:rtl w:val="1"/>
        </w:rPr>
        <w:t xml:space="preserve">في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معرفة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المزيد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الأعمال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التي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ستشتري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منها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تأخذ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خدمة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منها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لذا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يأتي</w:t>
      </w:r>
      <w:r w:rsidDel="00000000" w:rsidR="00000000" w:rsidRPr="00000000">
        <w:rPr>
          <w:rtl w:val="1"/>
        </w:rPr>
        <w:t xml:space="preserve"> “</w:t>
      </w:r>
      <w:r w:rsidDel="00000000" w:rsidR="00000000" w:rsidRPr="00000000">
        <w:rPr>
          <w:rtl w:val="1"/>
        </w:rPr>
        <w:t xml:space="preserve">عسلي</w:t>
      </w:r>
      <w:r w:rsidDel="00000000" w:rsidR="00000000" w:rsidRPr="00000000">
        <w:rPr>
          <w:rtl w:val="1"/>
        </w:rPr>
        <w:t xml:space="preserve">” </w:t>
      </w:r>
      <w:r w:rsidDel="00000000" w:rsidR="00000000" w:rsidRPr="00000000">
        <w:rPr>
          <w:rtl w:val="1"/>
        </w:rPr>
        <w:t xml:space="preserve">لمساعدة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الناس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وإعلامهم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بالمزيد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الأعمال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وجودة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الخدمات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قبل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يشتري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مستخدم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عسلي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أو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يأخذ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الخدمة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منه</w:t>
      </w:r>
      <w:r w:rsidDel="00000000" w:rsidR="00000000" w:rsidRPr="00000000">
        <w:rPr>
          <w:rtl w:val="1"/>
        </w:rPr>
        <w:t xml:space="preserve">, </w:t>
      </w:r>
      <w:r w:rsidDel="00000000" w:rsidR="00000000" w:rsidRPr="00000000">
        <w:rPr>
          <w:rtl w:val="1"/>
        </w:rPr>
        <w:t xml:space="preserve">كل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ذلك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خلال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الهاتف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المحمول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عسلي</w:t>
      </w:r>
      <w:r w:rsidDel="00000000" w:rsidR="00000000" w:rsidRPr="00000000">
        <w:rPr>
          <w:rtl w:val="1"/>
        </w:rPr>
        <w:t xml:space="preserve">. </w:t>
      </w:r>
      <w:r w:rsidDel="00000000" w:rsidR="00000000" w:rsidRPr="00000000">
        <w:rPr>
          <w:rtl w:val="1"/>
        </w:rPr>
        <w:t xml:space="preserve">جنب</w:t>
      </w:r>
      <w:r w:rsidDel="00000000" w:rsidR="00000000" w:rsidRPr="00000000">
        <w:rPr>
          <w:rtl w:val="1"/>
        </w:rPr>
        <w:t xml:space="preserve">ً</w:t>
      </w:r>
      <w:r w:rsidDel="00000000" w:rsidR="00000000" w:rsidRPr="00000000">
        <w:rPr>
          <w:rtl w:val="1"/>
        </w:rPr>
        <w:t xml:space="preserve">ا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إلى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جنب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مع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عسلي</w:t>
      </w:r>
      <w:r w:rsidDel="00000000" w:rsidR="00000000" w:rsidRPr="00000000">
        <w:rPr>
          <w:rtl w:val="1"/>
        </w:rPr>
        <w:t xml:space="preserve"> ، </w:t>
      </w:r>
      <w:r w:rsidDel="00000000" w:rsidR="00000000" w:rsidRPr="00000000">
        <w:rPr>
          <w:rtl w:val="1"/>
        </w:rPr>
        <w:t xml:space="preserve">نقدم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ويب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للسماح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لأصحاب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الأعمال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بالتسجيل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فيه</w:t>
      </w:r>
    </w:p>
    <w:p w:rsidR="00000000" w:rsidDel="00000000" w:rsidP="00000000" w:rsidRDefault="00000000" w:rsidRPr="00000000" w14:paraId="00000031">
      <w:pPr>
        <w:bidi w:val="1"/>
        <w:rPr/>
      </w:pPr>
      <w:r w:rsidDel="00000000" w:rsidR="00000000" w:rsidRPr="00000000">
        <w:rPr>
          <w:rtl w:val="1"/>
        </w:rPr>
        <w:t xml:space="preserve">يسمح</w:t>
      </w:r>
      <w:r w:rsidDel="00000000" w:rsidR="00000000" w:rsidRPr="00000000">
        <w:rPr>
          <w:rtl w:val="1"/>
        </w:rPr>
        <w:t xml:space="preserve"> “</w:t>
      </w:r>
      <w:r w:rsidDel="00000000" w:rsidR="00000000" w:rsidRPr="00000000">
        <w:rPr>
          <w:rtl w:val="1"/>
        </w:rPr>
        <w:t xml:space="preserve">عسلي</w:t>
      </w:r>
      <w:r w:rsidDel="00000000" w:rsidR="00000000" w:rsidRPr="00000000">
        <w:rPr>
          <w:rtl w:val="1"/>
        </w:rPr>
        <w:t xml:space="preserve">” </w:t>
      </w:r>
      <w:r w:rsidDel="00000000" w:rsidR="00000000" w:rsidRPr="00000000">
        <w:rPr>
          <w:rtl w:val="1"/>
        </w:rPr>
        <w:t xml:space="preserve">للمستخدمين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بمراجعة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الخدمات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باستخدام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تطبيق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الهاتف</w:t>
      </w:r>
      <w:r w:rsidDel="00000000" w:rsidR="00000000" w:rsidRPr="00000000">
        <w:rPr>
          <w:rtl w:val="1"/>
        </w:rPr>
        <w:t xml:space="preserve"> </w:t>
      </w:r>
      <w:r w:rsidDel="00000000" w:rsidR="00000000" w:rsidRPr="00000000">
        <w:rPr>
          <w:rtl w:val="1"/>
        </w:rPr>
        <w:t xml:space="preserve">لمحمول</w:t>
      </w:r>
      <w:r w:rsidDel="00000000" w:rsidR="00000000" w:rsidRPr="00000000">
        <w:rPr>
          <w:rtl w:val="1"/>
        </w:rPr>
        <w:t xml:space="preserve">.</w:t>
      </w:r>
    </w:p>
    <w:p w:rsidR="00000000" w:rsidDel="00000000" w:rsidP="00000000" w:rsidRDefault="00000000" w:rsidRPr="00000000" w14:paraId="0000003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bidi w:val="1"/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