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242D" w:rsidRPr="00FB242D" w:rsidRDefault="00FB242D" w:rsidP="00FB242D">
      <w:pPr>
        <w:bidi/>
        <w:jc w:val="center"/>
        <w:rPr>
          <w:rFonts w:asciiTheme="majorBidi" w:hAnsiTheme="majorBidi" w:cstheme="majorBidi"/>
          <w:color w:val="0070C0"/>
          <w:sz w:val="36"/>
          <w:szCs w:val="36"/>
          <w:shd w:val="clear" w:color="auto" w:fill="F5F5F5"/>
          <w:rtl/>
        </w:rPr>
      </w:pPr>
      <w:r w:rsidRPr="00FB242D">
        <w:rPr>
          <w:rFonts w:asciiTheme="majorBidi" w:hAnsiTheme="majorBidi" w:cstheme="majorBidi" w:hint="cs"/>
          <w:color w:val="0070C0"/>
          <w:sz w:val="36"/>
          <w:szCs w:val="36"/>
          <w:shd w:val="clear" w:color="auto" w:fill="F5F5F5"/>
          <w:rtl/>
        </w:rPr>
        <w:t>مركز الشباب الابداعي</w:t>
      </w:r>
    </w:p>
    <w:p w:rsidR="00FB242D" w:rsidRDefault="00FB242D" w:rsidP="00FB242D">
      <w:pPr>
        <w:bidi/>
        <w:rPr>
          <w:rFonts w:asciiTheme="majorBidi" w:hAnsiTheme="majorBidi" w:cstheme="majorBidi"/>
          <w:color w:val="000000" w:themeColor="text1"/>
          <w:sz w:val="28"/>
          <w:szCs w:val="28"/>
          <w:shd w:val="clear" w:color="auto" w:fill="F5F5F5"/>
          <w:rtl/>
        </w:rPr>
      </w:pPr>
    </w:p>
    <w:p w:rsidR="00FB242D" w:rsidRDefault="00FB242D" w:rsidP="00FB242D">
      <w:pPr>
        <w:bidi/>
        <w:rPr>
          <w:rFonts w:asciiTheme="majorBidi" w:hAnsiTheme="majorBidi" w:cstheme="majorBidi"/>
          <w:color w:val="000000" w:themeColor="text1"/>
          <w:sz w:val="28"/>
          <w:szCs w:val="28"/>
          <w:shd w:val="clear" w:color="auto" w:fill="F5F5F5"/>
          <w:rtl/>
        </w:rPr>
      </w:pPr>
      <w:r w:rsidRPr="00FB242D">
        <w:rPr>
          <w:rFonts w:asciiTheme="majorBidi" w:hAnsiTheme="majorBidi" w:cstheme="majorBidi"/>
          <w:color w:val="000000" w:themeColor="text1"/>
          <w:sz w:val="28"/>
          <w:szCs w:val="28"/>
          <w:shd w:val="clear" w:color="auto" w:fill="F5F5F5"/>
          <w:rtl/>
        </w:rPr>
        <w:t xml:space="preserve">مركز الشباب </w:t>
      </w:r>
      <w:r w:rsidRPr="00FB242D">
        <w:rPr>
          <w:rFonts w:asciiTheme="majorBidi" w:hAnsiTheme="majorBidi" w:cstheme="majorBidi" w:hint="cs"/>
          <w:color w:val="000000" w:themeColor="text1"/>
          <w:sz w:val="28"/>
          <w:szCs w:val="28"/>
          <w:shd w:val="clear" w:color="auto" w:fill="F5F5F5"/>
          <w:rtl/>
        </w:rPr>
        <w:t>المبدع،</w:t>
      </w:r>
      <w:r w:rsidRPr="00FB242D">
        <w:rPr>
          <w:rFonts w:asciiTheme="majorBidi" w:hAnsiTheme="majorBidi" w:cstheme="majorBidi"/>
          <w:color w:val="000000" w:themeColor="text1"/>
          <w:sz w:val="28"/>
          <w:szCs w:val="28"/>
          <w:shd w:val="clear" w:color="auto" w:fill="F5F5F5"/>
          <w:rtl/>
        </w:rPr>
        <w:t xml:space="preserve"> الذي يحتوي على أكبر عدد ممكن من الشباب </w:t>
      </w:r>
      <w:proofErr w:type="gramStart"/>
      <w:r w:rsidRPr="00FB242D">
        <w:rPr>
          <w:rFonts w:asciiTheme="majorBidi" w:hAnsiTheme="majorBidi" w:cstheme="majorBidi"/>
          <w:color w:val="000000" w:themeColor="text1"/>
          <w:sz w:val="28"/>
          <w:szCs w:val="28"/>
          <w:shd w:val="clear" w:color="auto" w:fill="F5F5F5"/>
          <w:rtl/>
        </w:rPr>
        <w:t>المبدعين ،</w:t>
      </w:r>
      <w:proofErr w:type="gramEnd"/>
      <w:r w:rsidRPr="00FB242D">
        <w:rPr>
          <w:rFonts w:asciiTheme="majorBidi" w:hAnsiTheme="majorBidi" w:cstheme="majorBidi"/>
          <w:color w:val="000000" w:themeColor="text1"/>
          <w:sz w:val="28"/>
          <w:szCs w:val="28"/>
          <w:shd w:val="clear" w:color="auto" w:fill="F5F5F5"/>
          <w:rtl/>
        </w:rPr>
        <w:t xml:space="preserve"> وهو مبنى يستقبل في أماكنه الشباب المبدعين الذين يمارسون هواياتهم </w:t>
      </w:r>
      <w:r w:rsidRPr="00FB242D">
        <w:rPr>
          <w:rFonts w:asciiTheme="majorBidi" w:hAnsiTheme="majorBidi" w:cstheme="majorBidi"/>
          <w:color w:val="000000" w:themeColor="text1"/>
          <w:sz w:val="28"/>
          <w:szCs w:val="28"/>
          <w:shd w:val="clear" w:color="auto" w:fill="F5F5F5"/>
          <w:rtl/>
        </w:rPr>
        <w:t>ويحاكون</w:t>
      </w:r>
      <w:r w:rsidRPr="00FB242D">
        <w:rPr>
          <w:rFonts w:asciiTheme="majorBidi" w:hAnsiTheme="majorBidi" w:cstheme="majorBidi"/>
          <w:color w:val="000000" w:themeColor="text1"/>
          <w:sz w:val="28"/>
          <w:szCs w:val="28"/>
          <w:shd w:val="clear" w:color="auto" w:fill="F5F5F5"/>
          <w:rtl/>
        </w:rPr>
        <w:t xml:space="preserve"> مستقبلهم من خلال ممارسة المهارات والقدرات الشخصية لكل منهم. يتبع العديد من الشباب في هذا الوقت قدراتهم ومهاراتهم ويجعلون محتواهم الشخصي في إنشاء مشروع </w:t>
      </w:r>
      <w:proofErr w:type="gramStart"/>
      <w:r w:rsidRPr="00FB242D">
        <w:rPr>
          <w:rFonts w:asciiTheme="majorBidi" w:hAnsiTheme="majorBidi" w:cstheme="majorBidi"/>
          <w:color w:val="000000" w:themeColor="text1"/>
          <w:sz w:val="28"/>
          <w:szCs w:val="28"/>
          <w:shd w:val="clear" w:color="auto" w:fill="F5F5F5"/>
          <w:rtl/>
        </w:rPr>
        <w:t>رائد ،</w:t>
      </w:r>
      <w:proofErr w:type="gramEnd"/>
      <w:r w:rsidRPr="00FB242D">
        <w:rPr>
          <w:rFonts w:asciiTheme="majorBidi" w:hAnsiTheme="majorBidi" w:cstheme="majorBidi"/>
          <w:color w:val="000000" w:themeColor="text1"/>
          <w:sz w:val="28"/>
          <w:szCs w:val="28"/>
          <w:shd w:val="clear" w:color="auto" w:fill="F5F5F5"/>
          <w:rtl/>
        </w:rPr>
        <w:t xml:space="preserve"> سواء كان ماديًا أو إلكترونيًا ، وأيضًا لأن مواقع التكنولوجيا ومواقع التواصل الاجتماعي أصبحت دورًا كبيرًا في هذا الشيء ، في سياق العلم و خارج إطار العلم ، دخل الشبكة الاجتماعية ، وأصبح أسرع مساعدة كل شخص مبدع بقدراته وإنشاء المحتوى الخاص به حيث أن التحديات لجميع الفئات والممارسات تصبح غير مهتمة بالمستوى الأكاديمي أو الفئات العمرية</w:t>
      </w:r>
      <w:r w:rsidRPr="00FB242D">
        <w:rPr>
          <w:rFonts w:asciiTheme="majorBidi" w:hAnsiTheme="majorBidi" w:cstheme="majorBidi"/>
          <w:color w:val="000000" w:themeColor="text1"/>
          <w:sz w:val="28"/>
          <w:szCs w:val="28"/>
          <w:shd w:val="clear" w:color="auto" w:fill="F5F5F5"/>
        </w:rPr>
        <w:t>.</w:t>
      </w:r>
    </w:p>
    <w:p w:rsidR="00FB242D" w:rsidRDefault="00FB242D" w:rsidP="00FB242D">
      <w:pPr>
        <w:bidi/>
        <w:rPr>
          <w:rFonts w:asciiTheme="majorBidi" w:hAnsiTheme="majorBidi" w:cstheme="majorBidi"/>
          <w:color w:val="000000" w:themeColor="text1"/>
          <w:sz w:val="28"/>
          <w:szCs w:val="28"/>
          <w:shd w:val="clear" w:color="auto" w:fill="F5F5F5"/>
          <w:rtl/>
        </w:rPr>
      </w:pP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 xml:space="preserve">ستكون الخدمة في هذا المشروع بشكل خاص للمجتمع </w:t>
      </w:r>
      <w:proofErr w:type="gramStart"/>
      <w:r w:rsidRPr="00FB242D">
        <w:rPr>
          <w:rFonts w:asciiTheme="majorBidi" w:hAnsiTheme="majorBidi" w:cstheme="majorBidi"/>
          <w:color w:val="000000" w:themeColor="text1"/>
          <w:sz w:val="28"/>
          <w:szCs w:val="28"/>
          <w:shd w:val="clear" w:color="auto" w:fill="F5F5F5"/>
          <w:rtl/>
        </w:rPr>
        <w:t>الفلسطيني ،</w:t>
      </w:r>
      <w:proofErr w:type="gramEnd"/>
      <w:r w:rsidRPr="00FB242D">
        <w:rPr>
          <w:rFonts w:asciiTheme="majorBidi" w:hAnsiTheme="majorBidi" w:cstheme="majorBidi"/>
          <w:color w:val="000000" w:themeColor="text1"/>
          <w:sz w:val="28"/>
          <w:szCs w:val="28"/>
          <w:shd w:val="clear" w:color="auto" w:fill="F5F5F5"/>
          <w:rtl/>
        </w:rPr>
        <w:t xml:space="preserve"> وسيكون هناك اهتمام كبير بالشباب الفلسطيني من خلال عمليات التوجيه والإعداد والتعليم والتكامل بين الشباب المبدعين وتبادل الأفكار حيث المناقشات الجارية التي تساهم بشكل كبير في تطوير هذه الأفكار على مستوى أكبر من تفكير شخص واحد فيها فقط</w:t>
      </w:r>
      <w:r w:rsidRPr="00FB242D">
        <w:rPr>
          <w:rFonts w:asciiTheme="majorBidi" w:hAnsiTheme="majorBidi" w:cstheme="majorBidi"/>
          <w:color w:val="000000" w:themeColor="text1"/>
          <w:sz w:val="28"/>
          <w:szCs w:val="28"/>
          <w:shd w:val="clear" w:color="auto" w:fill="F5F5F5"/>
        </w:rPr>
        <w:t>.</w:t>
      </w:r>
    </w:p>
    <w:p w:rsidR="00FB242D" w:rsidRDefault="00FB242D" w:rsidP="00FB242D">
      <w:pPr>
        <w:bidi/>
        <w:rPr>
          <w:rFonts w:asciiTheme="majorBidi" w:hAnsiTheme="majorBidi" w:cstheme="majorBidi"/>
          <w:color w:val="000000" w:themeColor="text1"/>
          <w:sz w:val="28"/>
          <w:szCs w:val="28"/>
          <w:shd w:val="clear" w:color="auto" w:fill="F5F5F5"/>
          <w:rtl/>
        </w:rPr>
      </w:pP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 xml:space="preserve">الشعور بالانتماء والوحدة وروح </w:t>
      </w:r>
      <w:proofErr w:type="gramStart"/>
      <w:r w:rsidRPr="00FB242D">
        <w:rPr>
          <w:rFonts w:asciiTheme="majorBidi" w:hAnsiTheme="majorBidi" w:cstheme="majorBidi"/>
          <w:color w:val="000000" w:themeColor="text1"/>
          <w:sz w:val="28"/>
          <w:szCs w:val="28"/>
          <w:shd w:val="clear" w:color="auto" w:fill="F5F5F5"/>
          <w:rtl/>
        </w:rPr>
        <w:t>واحدة ،</w:t>
      </w:r>
      <w:proofErr w:type="gramEnd"/>
      <w:r w:rsidRPr="00FB242D">
        <w:rPr>
          <w:rFonts w:asciiTheme="majorBidi" w:hAnsiTheme="majorBidi" w:cstheme="majorBidi"/>
          <w:color w:val="000000" w:themeColor="text1"/>
          <w:sz w:val="28"/>
          <w:szCs w:val="28"/>
          <w:shd w:val="clear" w:color="auto" w:fill="F5F5F5"/>
          <w:rtl/>
        </w:rPr>
        <w:t xml:space="preserve"> وإعادة تأسيس الدور الفعال والمؤثر لهذه الفئة الاجتماعية - الشباب - الأساسي على المستوى الاجتماعي والثقافي ، حيث يكون لهذا المشروع دور كبير وفعال في رفع مستوى التعليم بين شباب المجتمع والذي بدوره يرفع قيمة المجتمع الفلسطيني حيث الشباب المبدعون ومشاريعهم الناجحة ومستواهم الثقافي وهذا المشروع - مركز الشباب المبدع - سيكون نقطة تحول لإيجاد مثل هذه المراكز في الوطن العربي. البلدان التي تؤدي غرضًا عصريًا وحضاريًا من أجل النهوض بأمتنا فكريًا وثقافيًا</w:t>
      </w:r>
      <w:r w:rsidRPr="00FB242D">
        <w:rPr>
          <w:rFonts w:asciiTheme="majorBidi" w:hAnsiTheme="majorBidi" w:cstheme="majorBidi"/>
          <w:color w:val="000000" w:themeColor="text1"/>
          <w:sz w:val="28"/>
          <w:szCs w:val="28"/>
        </w:rPr>
        <w:br/>
      </w:r>
      <w:bookmarkStart w:id="0" w:name="_GoBack"/>
      <w:bookmarkEnd w:id="0"/>
      <w:r w:rsidRPr="00FB242D">
        <w:rPr>
          <w:rFonts w:asciiTheme="majorBidi" w:hAnsiTheme="majorBidi" w:cstheme="majorBidi"/>
          <w:color w:val="000000" w:themeColor="text1"/>
          <w:sz w:val="28"/>
          <w:szCs w:val="28"/>
        </w:rPr>
        <w:br/>
      </w:r>
      <w:r w:rsidRPr="00FB242D">
        <w:rPr>
          <w:rFonts w:asciiTheme="majorBidi" w:hAnsiTheme="majorBidi" w:cstheme="majorBidi"/>
          <w:color w:val="0070C0"/>
          <w:sz w:val="36"/>
          <w:szCs w:val="36"/>
          <w:shd w:val="clear" w:color="auto" w:fill="F5F5F5"/>
          <w:rtl/>
        </w:rPr>
        <w:t>بيان</w:t>
      </w:r>
      <w:r w:rsidRPr="00FB242D">
        <w:rPr>
          <w:rFonts w:asciiTheme="majorBidi" w:hAnsiTheme="majorBidi" w:cstheme="majorBidi"/>
          <w:color w:val="0070C0"/>
          <w:sz w:val="36"/>
          <w:szCs w:val="36"/>
        </w:rPr>
        <w:br/>
      </w:r>
      <w:r w:rsidRPr="00FB242D">
        <w:rPr>
          <w:rFonts w:asciiTheme="majorBidi" w:hAnsiTheme="majorBidi" w:cstheme="majorBidi"/>
          <w:color w:val="000000" w:themeColor="text1"/>
          <w:sz w:val="28"/>
          <w:szCs w:val="28"/>
          <w:shd w:val="clear" w:color="auto" w:fill="F5F5F5"/>
          <w:rtl/>
        </w:rPr>
        <w:t>قلة المساحات الاجتماعية والثقافية</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قلة المراكز الرياضية والترفيهية</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عدم وجود مكان مناسب لرعاية الشباب وتنمية الشخصية في جوانبها الأربعة: النفسية والجسدية والاجتماعية والفكرية</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الشباب عدم الشعور بالانتماء إلى المجتمع الذي يعيشون فيه</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لا يشعر الشباب بالمسؤولية تجاه مجتمعاتهم كمجموعة نشطة ومنتجة ومؤثرة</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رغبة الشباب الفلسطيني في تطوير وتجديد ومحاكاة الروح الحديثة</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بعض الوظائف مقيدة ومتفرقة في المخيمات فقط</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تهميش الدور النشط والمؤثر لهذه الشريحة الاجتماعية. يقتصر البناء حاليا على المباني السكنية والتجارية ذات العائد المالي</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عدم وجود استوديوهات في نابلس</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rPr>
        <w:lastRenderedPageBreak/>
        <w:br/>
      </w:r>
      <w:r w:rsidRPr="00FB242D">
        <w:rPr>
          <w:rFonts w:asciiTheme="majorBidi" w:hAnsiTheme="majorBidi" w:cstheme="majorBidi" w:hint="cs"/>
          <w:color w:val="0070C0"/>
          <w:sz w:val="32"/>
          <w:szCs w:val="32"/>
          <w:shd w:val="clear" w:color="auto" w:fill="F5F5F5"/>
          <w:rtl/>
        </w:rPr>
        <w:t>فلسفة المشروع</w:t>
      </w:r>
      <w:r w:rsidRPr="00FB242D">
        <w:rPr>
          <w:rFonts w:asciiTheme="majorBidi" w:hAnsiTheme="majorBidi" w:cstheme="majorBidi"/>
          <w:color w:val="000000" w:themeColor="text1"/>
          <w:sz w:val="28"/>
          <w:szCs w:val="28"/>
        </w:rPr>
        <w:br/>
      </w:r>
    </w:p>
    <w:p w:rsidR="00142EAC" w:rsidRPr="00FB242D" w:rsidRDefault="00FB242D" w:rsidP="00FB242D">
      <w:pPr>
        <w:bidi/>
        <w:rPr>
          <w:rFonts w:asciiTheme="majorBidi" w:hAnsiTheme="majorBidi" w:cstheme="majorBidi"/>
          <w:color w:val="000000" w:themeColor="text1"/>
          <w:sz w:val="28"/>
          <w:szCs w:val="28"/>
        </w:rPr>
      </w:pPr>
      <w:r w:rsidRPr="00FB242D">
        <w:rPr>
          <w:rFonts w:asciiTheme="majorBidi" w:hAnsiTheme="majorBidi" w:cstheme="majorBidi"/>
          <w:color w:val="0070C0"/>
          <w:sz w:val="36"/>
          <w:szCs w:val="36"/>
          <w:shd w:val="clear" w:color="auto" w:fill="F5F5F5"/>
          <w:rtl/>
        </w:rPr>
        <w:t>تأثير الموقع</w:t>
      </w:r>
      <w:r w:rsidRPr="00FB242D">
        <w:rPr>
          <w:rFonts w:asciiTheme="majorBidi" w:hAnsiTheme="majorBidi" w:cstheme="majorBidi"/>
          <w:color w:val="0070C0"/>
          <w:sz w:val="36"/>
          <w:szCs w:val="36"/>
        </w:rPr>
        <w:br/>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تستند فلسفة المشروع إلى هدفين رئيسيين</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Pr>
        <w:t xml:space="preserve">1. </w:t>
      </w:r>
      <w:r w:rsidRPr="00FB242D">
        <w:rPr>
          <w:rFonts w:asciiTheme="majorBidi" w:hAnsiTheme="majorBidi" w:cstheme="majorBidi"/>
          <w:color w:val="000000" w:themeColor="text1"/>
          <w:sz w:val="28"/>
          <w:szCs w:val="28"/>
          <w:shd w:val="clear" w:color="auto" w:fill="F5F5F5"/>
          <w:rtl/>
        </w:rPr>
        <w:t>المشاركة. 2. التأثير والتغيير</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تشكل الكتل المعمارية</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التفاعل بين الوظائف والخصوصية في بعضها</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التفاعل بين مجموعات كبيرة من الناس في مكان واحد</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تصميم خارج السياق وجذاب</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 xml:space="preserve">التأخير في </w:t>
      </w:r>
      <w:r w:rsidRPr="00FB242D">
        <w:rPr>
          <w:rFonts w:asciiTheme="majorBidi" w:hAnsiTheme="majorBidi" w:cstheme="majorBidi" w:hint="cs"/>
          <w:color w:val="000000" w:themeColor="text1"/>
          <w:sz w:val="28"/>
          <w:szCs w:val="28"/>
          <w:shd w:val="clear" w:color="auto" w:fill="F5F5F5"/>
          <w:rtl/>
        </w:rPr>
        <w:t>العمارة،</w:t>
      </w:r>
      <w:r w:rsidRPr="00FB242D">
        <w:rPr>
          <w:rFonts w:asciiTheme="majorBidi" w:hAnsiTheme="majorBidi" w:cstheme="majorBidi"/>
          <w:color w:val="000000" w:themeColor="text1"/>
          <w:sz w:val="28"/>
          <w:szCs w:val="28"/>
          <w:shd w:val="clear" w:color="auto" w:fill="F5F5F5"/>
          <w:rtl/>
        </w:rPr>
        <w:t xml:space="preserve"> ما زلنا نبني على لا شيء</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التصنيف في فلسطين</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كتل عالية مزدحمة في نابلس</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الإضاءة والتهوية</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الرؤية المستقبلية للتعامل مع العدادات العالية</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جامعة النجاح وراء المشروع</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Pr>
        <w:t xml:space="preserve">1- </w:t>
      </w:r>
      <w:r w:rsidRPr="00FB242D">
        <w:rPr>
          <w:rFonts w:asciiTheme="majorBidi" w:hAnsiTheme="majorBidi" w:cstheme="majorBidi"/>
          <w:color w:val="000000" w:themeColor="text1"/>
          <w:sz w:val="28"/>
          <w:szCs w:val="28"/>
          <w:shd w:val="clear" w:color="auto" w:fill="F5F5F5"/>
          <w:rtl/>
        </w:rPr>
        <w:t>استهداف أكبر عدد من الشباب. 2- واضح في الموقع وشفاف</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rPr>
        <w:br/>
      </w:r>
      <w:r w:rsidRPr="00FB242D">
        <w:rPr>
          <w:rFonts w:asciiTheme="majorBidi" w:hAnsiTheme="majorBidi" w:cstheme="majorBidi"/>
          <w:color w:val="0070C0"/>
          <w:sz w:val="36"/>
          <w:szCs w:val="36"/>
          <w:shd w:val="clear" w:color="auto" w:fill="F5F5F5"/>
          <w:rtl/>
        </w:rPr>
        <w:t>إستراتيجية</w:t>
      </w:r>
      <w:r w:rsidRPr="00FB242D">
        <w:rPr>
          <w:rFonts w:asciiTheme="majorBidi" w:hAnsiTheme="majorBidi" w:cstheme="majorBidi"/>
          <w:color w:val="0070C0"/>
          <w:sz w:val="36"/>
          <w:szCs w:val="36"/>
        </w:rPr>
        <w:br/>
      </w:r>
      <w:r w:rsidRPr="00FB242D">
        <w:rPr>
          <w:rFonts w:asciiTheme="majorBidi" w:hAnsiTheme="majorBidi" w:cstheme="majorBidi"/>
          <w:color w:val="000000" w:themeColor="text1"/>
          <w:sz w:val="28"/>
          <w:szCs w:val="28"/>
          <w:shd w:val="clear" w:color="auto" w:fill="F5F5F5"/>
          <w:rtl/>
        </w:rPr>
        <w:t xml:space="preserve">الجدار الأفقي </w:t>
      </w:r>
      <w:r w:rsidRPr="00FB242D">
        <w:rPr>
          <w:rFonts w:asciiTheme="majorBidi" w:hAnsiTheme="majorBidi" w:cstheme="majorBidi" w:hint="cs"/>
          <w:color w:val="000000" w:themeColor="text1"/>
          <w:sz w:val="28"/>
          <w:szCs w:val="28"/>
          <w:shd w:val="clear" w:color="auto" w:fill="F5F5F5"/>
          <w:rtl/>
        </w:rPr>
        <w:t>للأستوديوهات</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الجدار العمودي للمكاتب والمؤسسات</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shd w:val="clear" w:color="auto" w:fill="F5F5F5"/>
          <w:rtl/>
        </w:rPr>
        <w:t>الكتل المنحنية داخل ومنحدر العد. المربعات المشتركة على العد</w:t>
      </w:r>
      <w:r w:rsidRPr="00FB242D">
        <w:rPr>
          <w:rFonts w:asciiTheme="majorBidi" w:hAnsiTheme="majorBidi" w:cstheme="majorBidi"/>
          <w:color w:val="000000" w:themeColor="text1"/>
          <w:sz w:val="28"/>
          <w:szCs w:val="28"/>
          <w:shd w:val="clear" w:color="auto" w:fill="F5F5F5"/>
        </w:rPr>
        <w:t>.</w:t>
      </w:r>
      <w:r w:rsidRPr="00FB242D">
        <w:rPr>
          <w:rFonts w:asciiTheme="majorBidi" w:hAnsiTheme="majorBidi" w:cstheme="majorBidi"/>
          <w:color w:val="000000" w:themeColor="text1"/>
          <w:sz w:val="28"/>
          <w:szCs w:val="28"/>
        </w:rPr>
        <w:br/>
      </w:r>
      <w:r w:rsidRPr="00FB242D">
        <w:rPr>
          <w:rFonts w:asciiTheme="majorBidi" w:hAnsiTheme="majorBidi" w:cstheme="majorBidi"/>
          <w:color w:val="000000" w:themeColor="text1"/>
          <w:sz w:val="28"/>
          <w:szCs w:val="28"/>
        </w:rPr>
        <w:br/>
      </w:r>
      <w:r w:rsidRPr="00FB242D">
        <w:rPr>
          <w:rFonts w:asciiTheme="majorBidi" w:hAnsiTheme="majorBidi" w:cstheme="majorBidi"/>
          <w:color w:val="0070C0"/>
          <w:sz w:val="36"/>
          <w:szCs w:val="36"/>
          <w:shd w:val="clear" w:color="auto" w:fill="F5F5F5"/>
          <w:rtl/>
        </w:rPr>
        <w:t>رؤية</w:t>
      </w:r>
      <w:r w:rsidRPr="00FB242D">
        <w:rPr>
          <w:rFonts w:asciiTheme="majorBidi" w:hAnsiTheme="majorBidi" w:cstheme="majorBidi"/>
          <w:color w:val="0070C0"/>
          <w:sz w:val="36"/>
          <w:szCs w:val="36"/>
        </w:rPr>
        <w:br/>
      </w:r>
      <w:r w:rsidRPr="00FB242D">
        <w:rPr>
          <w:rFonts w:asciiTheme="majorBidi" w:hAnsiTheme="majorBidi" w:cstheme="majorBidi"/>
          <w:color w:val="000000" w:themeColor="text1"/>
          <w:sz w:val="28"/>
          <w:szCs w:val="28"/>
          <w:shd w:val="clear" w:color="auto" w:fill="F5F5F5"/>
          <w:rtl/>
        </w:rPr>
        <w:t>ناطحة سحاب</w:t>
      </w:r>
    </w:p>
    <w:sectPr w:rsidR="00142EAC" w:rsidRPr="00FB24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42D"/>
    <w:rsid w:val="00142EAC"/>
    <w:rsid w:val="00FB24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7AB64"/>
  <w15:chartTrackingRefBased/>
  <w15:docId w15:val="{8EB494FC-52BB-4711-B841-3494714AF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391</Words>
  <Characters>2234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2020-06-29T10:49:00Z</dcterms:created>
  <dcterms:modified xsi:type="dcterms:W3CDTF">2020-06-29T10:51:00Z</dcterms:modified>
</cp:coreProperties>
</file>