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D2DDBF" w14:textId="152E5BD9" w:rsidR="0090734A" w:rsidRDefault="00A50FA1" w:rsidP="00A50FA1">
      <w:pPr>
        <w:jc w:val="center"/>
        <w:rPr>
          <w:rtl/>
        </w:rPr>
      </w:pPr>
      <w:r>
        <w:rPr>
          <w:noProof/>
        </w:rPr>
        <w:drawing>
          <wp:inline distT="0" distB="0" distL="0" distR="0" wp14:anchorId="2E864476" wp14:editId="6FFD3848">
            <wp:extent cx="2143125" cy="2143125"/>
            <wp:effectExtent l="0" t="0" r="9525" b="9525"/>
            <wp:docPr id="2" name="Picture 1" descr="‫جامعة النجاح الوطنية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جامعة النجاح الوطنية - YouTub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p w14:paraId="0C8B0D67" w14:textId="77777777" w:rsidR="00A50FA1" w:rsidRDefault="00A50FA1" w:rsidP="00A50FA1">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An Najah National University </w:t>
      </w:r>
    </w:p>
    <w:p w14:paraId="4D8DE75B" w14:textId="0DD8047D" w:rsidR="00A50FA1" w:rsidRDefault="00A50FA1" w:rsidP="00A50FA1">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proofErr w:type="spellStart"/>
      <w:r>
        <w:rPr>
          <w:rFonts w:ascii="Times New Roman" w:eastAsia="Times New Roman" w:hAnsi="Times New Roman" w:cs="Times New Roman"/>
          <w:sz w:val="36"/>
          <w:szCs w:val="36"/>
          <w14:ligatures w14:val="none"/>
        </w:rPr>
        <w:t>PalMas</w:t>
      </w:r>
      <w:proofErr w:type="spellEnd"/>
      <w:r>
        <w:rPr>
          <w:rFonts w:ascii="Times New Roman" w:eastAsia="Times New Roman" w:hAnsi="Times New Roman" w:cs="Times New Roman"/>
          <w:sz w:val="36"/>
          <w:szCs w:val="36"/>
          <w14:ligatures w14:val="none"/>
        </w:rPr>
        <w:t xml:space="preserve"> Real estate</w:t>
      </w:r>
    </w:p>
    <w:p w14:paraId="57F17E13" w14:textId="0059ADAC" w:rsidR="00A50FA1" w:rsidRDefault="00A50FA1" w:rsidP="00A50FA1">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Submitted to Dr. Maher Arafat</w:t>
      </w:r>
    </w:p>
    <w:p w14:paraId="667E8DF2" w14:textId="77777777" w:rsidR="00A50FA1" w:rsidRDefault="00A50FA1" w:rsidP="00A50FA1">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Group </w:t>
      </w:r>
      <w:proofErr w:type="gramStart"/>
      <w:r>
        <w:rPr>
          <w:rFonts w:ascii="Times New Roman" w:eastAsia="Times New Roman" w:hAnsi="Times New Roman" w:cs="Times New Roman"/>
          <w:sz w:val="36"/>
          <w:szCs w:val="36"/>
          <w14:ligatures w14:val="none"/>
        </w:rPr>
        <w:t>Members :</w:t>
      </w:r>
      <w:proofErr w:type="gramEnd"/>
    </w:p>
    <w:p w14:paraId="234B7084" w14:textId="40A33BA8" w:rsidR="00A50FA1" w:rsidRDefault="00A50FA1" w:rsidP="00A50FA1">
      <w:pPr>
        <w:jc w:val="center"/>
        <w:rPr>
          <w:rFonts w:ascii="Times New Roman" w:eastAsia="Times New Roman" w:hAnsi="Times New Roman" w:cs="Times New Roman"/>
          <w:sz w:val="36"/>
          <w:szCs w:val="36"/>
          <w14:ligatures w14:val="none"/>
        </w:rPr>
      </w:pPr>
      <w:proofErr w:type="spellStart"/>
      <w:r>
        <w:rPr>
          <w:rFonts w:ascii="Times New Roman" w:eastAsia="Times New Roman" w:hAnsi="Times New Roman" w:cs="Times New Roman"/>
          <w:sz w:val="36"/>
          <w:szCs w:val="36"/>
          <w14:ligatures w14:val="none"/>
        </w:rPr>
        <w:t>Abdalrahman</w:t>
      </w:r>
      <w:proofErr w:type="spellEnd"/>
      <w:r>
        <w:rPr>
          <w:rFonts w:ascii="Times New Roman" w:eastAsia="Times New Roman" w:hAnsi="Times New Roman" w:cs="Times New Roman"/>
          <w:sz w:val="36"/>
          <w:szCs w:val="36"/>
          <w14:ligatures w14:val="none"/>
        </w:rPr>
        <w:t xml:space="preserve"> </w:t>
      </w:r>
      <w:proofErr w:type="spellStart"/>
      <w:r>
        <w:rPr>
          <w:rFonts w:ascii="Times New Roman" w:eastAsia="Times New Roman" w:hAnsi="Times New Roman" w:cs="Times New Roman"/>
          <w:sz w:val="36"/>
          <w:szCs w:val="36"/>
          <w14:ligatures w14:val="none"/>
        </w:rPr>
        <w:t>zuhdi</w:t>
      </w:r>
      <w:proofErr w:type="spellEnd"/>
      <w:r>
        <w:rPr>
          <w:rFonts w:ascii="Times New Roman" w:eastAsia="Times New Roman" w:hAnsi="Times New Roman" w:cs="Times New Roman"/>
          <w:sz w:val="36"/>
          <w:szCs w:val="36"/>
          <w14:ligatures w14:val="none"/>
        </w:rPr>
        <w:t xml:space="preserve"> </w:t>
      </w:r>
      <w:proofErr w:type="spellStart"/>
      <w:r>
        <w:rPr>
          <w:rFonts w:ascii="Times New Roman" w:eastAsia="Times New Roman" w:hAnsi="Times New Roman" w:cs="Times New Roman"/>
          <w:sz w:val="36"/>
          <w:szCs w:val="36"/>
          <w14:ligatures w14:val="none"/>
        </w:rPr>
        <w:t>Masri</w:t>
      </w:r>
      <w:proofErr w:type="spellEnd"/>
    </w:p>
    <w:p w14:paraId="65EB0E8D" w14:textId="3078C4D4" w:rsidR="00A50FA1" w:rsidRDefault="00A50FA1" w:rsidP="00A50FA1">
      <w:pPr>
        <w:jc w:val="center"/>
        <w:rPr>
          <w:rFonts w:ascii="Times New Roman" w:eastAsia="Times New Roman" w:hAnsi="Times New Roman" w:cs="Times New Roman"/>
          <w:sz w:val="36"/>
          <w:szCs w:val="36"/>
          <w14:ligatures w14:val="none"/>
        </w:rPr>
      </w:pPr>
      <w:proofErr w:type="spellStart"/>
      <w:r>
        <w:rPr>
          <w:rFonts w:ascii="Times New Roman" w:eastAsia="Times New Roman" w:hAnsi="Times New Roman" w:cs="Times New Roman"/>
          <w:sz w:val="36"/>
          <w:szCs w:val="36"/>
          <w14:ligatures w14:val="none"/>
        </w:rPr>
        <w:t>Fairouz</w:t>
      </w:r>
      <w:proofErr w:type="spellEnd"/>
      <w:r>
        <w:rPr>
          <w:rFonts w:ascii="Times New Roman" w:eastAsia="Times New Roman" w:hAnsi="Times New Roman" w:cs="Times New Roman"/>
          <w:sz w:val="36"/>
          <w:szCs w:val="36"/>
          <w14:ligatures w14:val="none"/>
        </w:rPr>
        <w:t xml:space="preserve"> </w:t>
      </w:r>
      <w:proofErr w:type="spellStart"/>
      <w:r>
        <w:rPr>
          <w:rFonts w:ascii="Times New Roman" w:eastAsia="Times New Roman" w:hAnsi="Times New Roman" w:cs="Times New Roman"/>
          <w:sz w:val="36"/>
          <w:szCs w:val="36"/>
          <w14:ligatures w14:val="none"/>
        </w:rPr>
        <w:t>Dabeek</w:t>
      </w:r>
      <w:proofErr w:type="spellEnd"/>
    </w:p>
    <w:p w14:paraId="08F06030" w14:textId="715F2029" w:rsidR="00A50FA1" w:rsidRDefault="00A50FA1" w:rsidP="00A50FA1">
      <w:pPr>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Yasmeen Aslan</w:t>
      </w:r>
    </w:p>
    <w:p w14:paraId="66322912" w14:textId="77777777" w:rsidR="00A50FA1" w:rsidRDefault="00A50FA1" w:rsidP="00A50FA1">
      <w:pPr>
        <w:jc w:val="center"/>
        <w:rPr>
          <w:rFonts w:ascii="Times New Roman" w:eastAsia="Times New Roman" w:hAnsi="Times New Roman" w:cs="Times New Roman"/>
          <w:sz w:val="36"/>
          <w:szCs w:val="36"/>
          <w14:ligatures w14:val="none"/>
        </w:rPr>
      </w:pPr>
    </w:p>
    <w:p w14:paraId="1C417BA0" w14:textId="77777777" w:rsidR="00A50FA1" w:rsidRDefault="00A50FA1" w:rsidP="00A50FA1">
      <w:pPr>
        <w:jc w:val="center"/>
        <w:rPr>
          <w:rFonts w:ascii="Times New Roman" w:eastAsia="Times New Roman" w:hAnsi="Times New Roman" w:cs="Times New Roman"/>
          <w:sz w:val="36"/>
          <w:szCs w:val="36"/>
          <w14:ligatures w14:val="none"/>
        </w:rPr>
      </w:pPr>
    </w:p>
    <w:p w14:paraId="39DDFDC2" w14:textId="77777777" w:rsidR="00A50FA1" w:rsidRDefault="00A50FA1" w:rsidP="00A50FA1">
      <w:pPr>
        <w:jc w:val="center"/>
        <w:rPr>
          <w:rFonts w:ascii="Times New Roman" w:eastAsia="Times New Roman" w:hAnsi="Times New Roman" w:cs="Times New Roman"/>
          <w:sz w:val="36"/>
          <w:szCs w:val="36"/>
          <w14:ligatures w14:val="none"/>
        </w:rPr>
      </w:pPr>
    </w:p>
    <w:p w14:paraId="7398E43B" w14:textId="7CDBACA4" w:rsidR="00E711DF" w:rsidRDefault="00E711DF" w:rsidP="00E711DF">
      <w:pPr>
        <w:jc w:val="center"/>
        <w:rPr>
          <w:rFonts w:ascii="Times New Roman" w:eastAsia="Times New Roman" w:hAnsi="Times New Roman" w:cs="Times New Roman"/>
          <w:b/>
          <w:bCs/>
          <w:sz w:val="36"/>
          <w:szCs w:val="36"/>
          <w:u w:val="single"/>
          <w:rtl/>
          <w14:ligatures w14:val="none"/>
        </w:rPr>
      </w:pPr>
    </w:p>
    <w:p w14:paraId="127B073E" w14:textId="14D18C26" w:rsidR="00E549DB" w:rsidRDefault="00E549DB" w:rsidP="00E711DF">
      <w:pPr>
        <w:jc w:val="center"/>
        <w:rPr>
          <w:rFonts w:ascii="Times New Roman" w:eastAsia="Times New Roman" w:hAnsi="Times New Roman" w:cs="Times New Roman"/>
          <w:b/>
          <w:bCs/>
          <w:sz w:val="36"/>
          <w:szCs w:val="36"/>
          <w:u w:val="single"/>
          <w:rtl/>
          <w14:ligatures w14:val="none"/>
        </w:rPr>
      </w:pPr>
    </w:p>
    <w:p w14:paraId="45FA513D" w14:textId="77777777" w:rsidR="00E549DB" w:rsidRDefault="00E549DB" w:rsidP="00E711DF">
      <w:pPr>
        <w:jc w:val="center"/>
        <w:rPr>
          <w:sz w:val="28"/>
          <w:szCs w:val="28"/>
          <w:rtl/>
          <w:lang w:bidi="ar-JO"/>
        </w:rPr>
      </w:pPr>
      <w:bookmarkStart w:id="0" w:name="_GoBack"/>
      <w:bookmarkEnd w:id="0"/>
    </w:p>
    <w:p w14:paraId="6D693476" w14:textId="77777777" w:rsidR="00E711DF" w:rsidRDefault="00E711DF" w:rsidP="00E711DF">
      <w:pPr>
        <w:jc w:val="center"/>
        <w:rPr>
          <w:sz w:val="28"/>
          <w:szCs w:val="28"/>
          <w:rtl/>
          <w:lang w:bidi="ar-JO"/>
        </w:rPr>
      </w:pPr>
    </w:p>
    <w:p w14:paraId="6160D464" w14:textId="77777777" w:rsidR="00E711DF" w:rsidRDefault="00E711DF" w:rsidP="00E711DF">
      <w:pPr>
        <w:jc w:val="center"/>
        <w:rPr>
          <w:sz w:val="28"/>
          <w:szCs w:val="28"/>
          <w:rtl/>
          <w:lang w:bidi="ar-JO"/>
        </w:rPr>
      </w:pPr>
    </w:p>
    <w:p w14:paraId="370ACC6D" w14:textId="77777777" w:rsidR="00E711DF" w:rsidRDefault="00E711DF" w:rsidP="00E711DF">
      <w:pPr>
        <w:jc w:val="center"/>
        <w:rPr>
          <w:sz w:val="28"/>
          <w:szCs w:val="28"/>
          <w:rtl/>
          <w:lang w:bidi="ar-JO"/>
        </w:rPr>
      </w:pPr>
    </w:p>
    <w:p w14:paraId="6F7DEA0E" w14:textId="5DC890DD" w:rsidR="00E711DF" w:rsidRDefault="00E711DF" w:rsidP="00E711DF">
      <w:pPr>
        <w:jc w:val="center"/>
        <w:rPr>
          <w:b/>
          <w:bCs/>
          <w:sz w:val="36"/>
          <w:szCs w:val="36"/>
          <w:u w:val="single"/>
          <w:rtl/>
        </w:rPr>
      </w:pPr>
      <w:r w:rsidRPr="00E711DF">
        <w:rPr>
          <w:b/>
          <w:bCs/>
          <w:sz w:val="36"/>
          <w:szCs w:val="36"/>
          <w:u w:val="single"/>
          <w:rtl/>
        </w:rPr>
        <w:lastRenderedPageBreak/>
        <w:t>الملخص</w:t>
      </w:r>
    </w:p>
    <w:p w14:paraId="760C9AE0" w14:textId="46C6268C" w:rsidR="00E711DF" w:rsidRDefault="00E711DF" w:rsidP="00E711DF">
      <w:pPr>
        <w:jc w:val="center"/>
        <w:rPr>
          <w:b/>
          <w:bCs/>
          <w:sz w:val="36"/>
          <w:szCs w:val="36"/>
          <w:u w:val="single"/>
          <w:rtl/>
        </w:rPr>
      </w:pPr>
    </w:p>
    <w:p w14:paraId="7FA782BF" w14:textId="77777777" w:rsidR="00E711DF" w:rsidRPr="00E711DF" w:rsidRDefault="00E711DF" w:rsidP="00E711DF">
      <w:pPr>
        <w:jc w:val="center"/>
        <w:rPr>
          <w:sz w:val="28"/>
          <w:szCs w:val="28"/>
        </w:rPr>
      </w:pPr>
      <w:r w:rsidRPr="00E711DF">
        <w:rPr>
          <w:b/>
          <w:bCs/>
          <w:sz w:val="28"/>
          <w:szCs w:val="28"/>
          <w:rtl/>
        </w:rPr>
        <w:t>بالمـاس للعقارات</w:t>
      </w:r>
      <w:r w:rsidRPr="00E711DF">
        <w:rPr>
          <w:sz w:val="28"/>
          <w:szCs w:val="28"/>
          <w:rtl/>
        </w:rPr>
        <w:t xml:space="preserve"> هي مبادرة تحول رقمي في قطاع العقارات الفلسطيني، تم تطويرها كمشروع تخرج من قبل طلاب نظم المعلومات الإدارية في جامعة النجاح الوطنية. تهدف المنصة إلى معالجة التحديات التي تواجه الأساليب اليدوية التقليدية في الوساطة العقارية، مثل تشتت الإعلانات، ضعف التواصل، وانعدام الشفافية، من خلال تقديم نظام موحد ومؤتمت بالكامل</w:t>
      </w:r>
      <w:r w:rsidRPr="00E711DF">
        <w:rPr>
          <w:sz w:val="28"/>
          <w:szCs w:val="28"/>
        </w:rPr>
        <w:t>.</w:t>
      </w:r>
    </w:p>
    <w:p w14:paraId="584FCA61" w14:textId="77777777" w:rsidR="00E711DF" w:rsidRPr="00E711DF" w:rsidRDefault="00E711DF" w:rsidP="00E711DF">
      <w:pPr>
        <w:jc w:val="center"/>
        <w:rPr>
          <w:sz w:val="28"/>
          <w:szCs w:val="28"/>
        </w:rPr>
      </w:pPr>
      <w:r w:rsidRPr="00E711DF">
        <w:rPr>
          <w:sz w:val="28"/>
          <w:szCs w:val="28"/>
          <w:rtl/>
        </w:rPr>
        <w:t>يركز المشروع على إنشاء نظام عقاري رقمي آمن، قابل للتوسع، وسهل الاستخدام، يتناسب مع خصوصية السوق المحلي. يشمل النظام تكاملًا مع نظام إدارة العمولات</w:t>
      </w:r>
      <w:r w:rsidRPr="00E711DF">
        <w:rPr>
          <w:sz w:val="28"/>
          <w:szCs w:val="28"/>
        </w:rPr>
        <w:t xml:space="preserve"> (ERP)</w:t>
      </w:r>
      <w:r w:rsidRPr="00E711DF">
        <w:rPr>
          <w:sz w:val="28"/>
          <w:szCs w:val="28"/>
          <w:rtl/>
        </w:rPr>
        <w:t>، ونظام إدارة علاقات العملاء</w:t>
      </w:r>
      <w:r w:rsidRPr="00E711DF">
        <w:rPr>
          <w:sz w:val="28"/>
          <w:szCs w:val="28"/>
        </w:rPr>
        <w:t xml:space="preserve"> (CRM)</w:t>
      </w:r>
      <w:r w:rsidRPr="00E711DF">
        <w:rPr>
          <w:sz w:val="28"/>
          <w:szCs w:val="28"/>
          <w:rtl/>
        </w:rPr>
        <w:t>، ودعم الدردشة بالذكاء الاصطناعي، وجولات عقارية افتراضية، ولوحات تحكم تحليلية. تم تطوير المشروع باستخدام منهجية</w:t>
      </w:r>
      <w:r w:rsidRPr="00E711DF">
        <w:rPr>
          <w:sz w:val="28"/>
          <w:szCs w:val="28"/>
        </w:rPr>
        <w:t xml:space="preserve"> Agile </w:t>
      </w:r>
      <w:r w:rsidRPr="00E711DF">
        <w:rPr>
          <w:sz w:val="28"/>
          <w:szCs w:val="28"/>
          <w:rtl/>
        </w:rPr>
        <w:t>التي سمحت بالتطوير التدريجي والاختبار المستمر وتكامل التغذية الراجعة من المستخدمين</w:t>
      </w:r>
      <w:r w:rsidRPr="00E711DF">
        <w:rPr>
          <w:sz w:val="28"/>
          <w:szCs w:val="28"/>
        </w:rPr>
        <w:t>.</w:t>
      </w:r>
    </w:p>
    <w:p w14:paraId="0813C1C9" w14:textId="77777777" w:rsidR="00E711DF" w:rsidRPr="00E711DF" w:rsidRDefault="00E711DF" w:rsidP="00E711DF">
      <w:pPr>
        <w:jc w:val="center"/>
        <w:rPr>
          <w:sz w:val="28"/>
          <w:szCs w:val="28"/>
        </w:rPr>
      </w:pPr>
      <w:r w:rsidRPr="00E711DF">
        <w:rPr>
          <w:sz w:val="28"/>
          <w:szCs w:val="28"/>
          <w:rtl/>
        </w:rPr>
        <w:t>يتضمن النظام عرض عقارات للبيع والإيجار، نظام حجز واستفسارات للعملاء، لوحات تحكم إدارية، ومستودع عقاري شامل تم بناؤه باستخدام</w:t>
      </w:r>
      <w:r w:rsidRPr="00E711DF">
        <w:rPr>
          <w:sz w:val="28"/>
          <w:szCs w:val="28"/>
        </w:rPr>
        <w:t xml:space="preserve"> </w:t>
      </w:r>
      <w:proofErr w:type="spellStart"/>
      <w:r w:rsidRPr="00E711DF">
        <w:rPr>
          <w:sz w:val="28"/>
          <w:szCs w:val="28"/>
        </w:rPr>
        <w:t>Airtable</w:t>
      </w:r>
      <w:proofErr w:type="spellEnd"/>
      <w:r w:rsidRPr="00E711DF">
        <w:rPr>
          <w:sz w:val="28"/>
          <w:szCs w:val="28"/>
        </w:rPr>
        <w:t xml:space="preserve">. </w:t>
      </w:r>
      <w:r w:rsidRPr="00E711DF">
        <w:rPr>
          <w:sz w:val="28"/>
          <w:szCs w:val="28"/>
          <w:rtl/>
        </w:rPr>
        <w:t>وقد أظهرت نتائج التقييم تحسنًا ملحوظًا في التنسيق وسهولة الوصول إلى البيانات ورضا المستخدمين</w:t>
      </w:r>
      <w:r w:rsidRPr="00E711DF">
        <w:rPr>
          <w:sz w:val="28"/>
          <w:szCs w:val="28"/>
        </w:rPr>
        <w:t>.</w:t>
      </w:r>
    </w:p>
    <w:p w14:paraId="78FDE7A0" w14:textId="77777777" w:rsidR="00E711DF" w:rsidRPr="00E711DF" w:rsidRDefault="00E711DF" w:rsidP="00E711DF">
      <w:pPr>
        <w:jc w:val="center"/>
        <w:rPr>
          <w:sz w:val="28"/>
          <w:szCs w:val="28"/>
        </w:rPr>
      </w:pPr>
      <w:r w:rsidRPr="00E711DF">
        <w:rPr>
          <w:sz w:val="28"/>
          <w:szCs w:val="28"/>
          <w:rtl/>
        </w:rPr>
        <w:t xml:space="preserve">ختامًا، يشكل مشروع </w:t>
      </w:r>
      <w:r w:rsidRPr="00E711DF">
        <w:rPr>
          <w:b/>
          <w:bCs/>
          <w:sz w:val="28"/>
          <w:szCs w:val="28"/>
          <w:rtl/>
        </w:rPr>
        <w:t>بالمـاس للعقارات</w:t>
      </w:r>
      <w:r w:rsidRPr="00E711DF">
        <w:rPr>
          <w:sz w:val="28"/>
          <w:szCs w:val="28"/>
          <w:rtl/>
        </w:rPr>
        <w:t xml:space="preserve"> خطوة عملية نحو رقمنة سوق العقارات الفلسطيني، ويمنح العملاء والوكلاء والمطورين أداة قوية لإدارة وترويج المعاملات العقارية بكفاءة واحترافية، ويمهد الطريق لتوسعات مستقبلية مثل تطبيق الهاتف ونظام ذكي للتوصيات العقارية</w:t>
      </w:r>
      <w:r w:rsidRPr="00E711DF">
        <w:rPr>
          <w:sz w:val="28"/>
          <w:szCs w:val="28"/>
        </w:rPr>
        <w:t>.</w:t>
      </w:r>
    </w:p>
    <w:p w14:paraId="345CFE3D" w14:textId="77777777" w:rsidR="00E711DF" w:rsidRPr="00E711DF" w:rsidRDefault="00E711DF" w:rsidP="00E711DF">
      <w:pPr>
        <w:jc w:val="center"/>
        <w:rPr>
          <w:sz w:val="36"/>
          <w:szCs w:val="36"/>
        </w:rPr>
      </w:pPr>
    </w:p>
    <w:p w14:paraId="47BD23AC" w14:textId="77777777" w:rsidR="00A50FA1" w:rsidRPr="00E711DF" w:rsidRDefault="00A50FA1" w:rsidP="00A50FA1">
      <w:pPr>
        <w:jc w:val="center"/>
        <w:rPr>
          <w:lang w:bidi="ar-JO"/>
        </w:rPr>
      </w:pPr>
    </w:p>
    <w:sectPr w:rsidR="00A50FA1" w:rsidRPr="00E711DF" w:rsidSect="004836D7">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734A"/>
    <w:rsid w:val="00215941"/>
    <w:rsid w:val="004836D7"/>
    <w:rsid w:val="0090734A"/>
    <w:rsid w:val="00A50FA1"/>
    <w:rsid w:val="00E549DB"/>
    <w:rsid w:val="00E711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2D4EF"/>
  <w15:chartTrackingRefBased/>
  <w15:docId w15:val="{CDCDA3D3-B8CF-48E9-A4EF-B288AC844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90734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0734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0734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0734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0734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0734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073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073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073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734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0734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0734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0734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0734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073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073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073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0734A"/>
    <w:rPr>
      <w:rFonts w:eastAsiaTheme="majorEastAsia" w:cstheme="majorBidi"/>
      <w:color w:val="272727" w:themeColor="text1" w:themeTint="D8"/>
    </w:rPr>
  </w:style>
  <w:style w:type="paragraph" w:styleId="Title">
    <w:name w:val="Title"/>
    <w:basedOn w:val="Normal"/>
    <w:next w:val="Normal"/>
    <w:link w:val="TitleChar"/>
    <w:uiPriority w:val="10"/>
    <w:qFormat/>
    <w:rsid w:val="009073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73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73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073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734A"/>
    <w:pPr>
      <w:spacing w:before="160"/>
      <w:jc w:val="center"/>
    </w:pPr>
    <w:rPr>
      <w:i/>
      <w:iCs/>
      <w:color w:val="404040" w:themeColor="text1" w:themeTint="BF"/>
    </w:rPr>
  </w:style>
  <w:style w:type="character" w:customStyle="1" w:styleId="QuoteChar">
    <w:name w:val="Quote Char"/>
    <w:basedOn w:val="DefaultParagraphFont"/>
    <w:link w:val="Quote"/>
    <w:uiPriority w:val="29"/>
    <w:rsid w:val="0090734A"/>
    <w:rPr>
      <w:i/>
      <w:iCs/>
      <w:color w:val="404040" w:themeColor="text1" w:themeTint="BF"/>
    </w:rPr>
  </w:style>
  <w:style w:type="paragraph" w:styleId="ListParagraph">
    <w:name w:val="List Paragraph"/>
    <w:basedOn w:val="Normal"/>
    <w:uiPriority w:val="34"/>
    <w:qFormat/>
    <w:rsid w:val="0090734A"/>
    <w:pPr>
      <w:ind w:left="720"/>
      <w:contextualSpacing/>
    </w:pPr>
  </w:style>
  <w:style w:type="character" w:styleId="IntenseEmphasis">
    <w:name w:val="Intense Emphasis"/>
    <w:basedOn w:val="DefaultParagraphFont"/>
    <w:uiPriority w:val="21"/>
    <w:qFormat/>
    <w:rsid w:val="0090734A"/>
    <w:rPr>
      <w:i/>
      <w:iCs/>
      <w:color w:val="2F5496" w:themeColor="accent1" w:themeShade="BF"/>
    </w:rPr>
  </w:style>
  <w:style w:type="paragraph" w:styleId="IntenseQuote">
    <w:name w:val="Intense Quote"/>
    <w:basedOn w:val="Normal"/>
    <w:next w:val="Normal"/>
    <w:link w:val="IntenseQuoteChar"/>
    <w:uiPriority w:val="30"/>
    <w:qFormat/>
    <w:rsid w:val="0090734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0734A"/>
    <w:rPr>
      <w:i/>
      <w:iCs/>
      <w:color w:val="2F5496" w:themeColor="accent1" w:themeShade="BF"/>
    </w:rPr>
  </w:style>
  <w:style w:type="character" w:styleId="IntenseReference">
    <w:name w:val="Intense Reference"/>
    <w:basedOn w:val="DefaultParagraphFont"/>
    <w:uiPriority w:val="32"/>
    <w:qFormat/>
    <w:rsid w:val="0090734A"/>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867986">
      <w:bodyDiv w:val="1"/>
      <w:marLeft w:val="0"/>
      <w:marRight w:val="0"/>
      <w:marTop w:val="0"/>
      <w:marBottom w:val="0"/>
      <w:divBdr>
        <w:top w:val="none" w:sz="0" w:space="0" w:color="auto"/>
        <w:left w:val="none" w:sz="0" w:space="0" w:color="auto"/>
        <w:bottom w:val="none" w:sz="0" w:space="0" w:color="auto"/>
        <w:right w:val="none" w:sz="0" w:space="0" w:color="auto"/>
      </w:divBdr>
    </w:div>
    <w:div w:id="830409704">
      <w:bodyDiv w:val="1"/>
      <w:marLeft w:val="0"/>
      <w:marRight w:val="0"/>
      <w:marTop w:val="0"/>
      <w:marBottom w:val="0"/>
      <w:divBdr>
        <w:top w:val="none" w:sz="0" w:space="0" w:color="auto"/>
        <w:left w:val="none" w:sz="0" w:space="0" w:color="auto"/>
        <w:bottom w:val="none" w:sz="0" w:space="0" w:color="auto"/>
        <w:right w:val="none" w:sz="0" w:space="0" w:color="auto"/>
      </w:divBdr>
    </w:div>
    <w:div w:id="1131363452">
      <w:bodyDiv w:val="1"/>
      <w:marLeft w:val="0"/>
      <w:marRight w:val="0"/>
      <w:marTop w:val="0"/>
      <w:marBottom w:val="0"/>
      <w:divBdr>
        <w:top w:val="none" w:sz="0" w:space="0" w:color="auto"/>
        <w:left w:val="none" w:sz="0" w:space="0" w:color="auto"/>
        <w:bottom w:val="none" w:sz="0" w:space="0" w:color="auto"/>
        <w:right w:val="none" w:sz="0" w:space="0" w:color="auto"/>
      </w:divBdr>
    </w:div>
    <w:div w:id="1396969585">
      <w:bodyDiv w:val="1"/>
      <w:marLeft w:val="0"/>
      <w:marRight w:val="0"/>
      <w:marTop w:val="0"/>
      <w:marBottom w:val="0"/>
      <w:divBdr>
        <w:top w:val="none" w:sz="0" w:space="0" w:color="auto"/>
        <w:left w:val="none" w:sz="0" w:space="0" w:color="auto"/>
        <w:bottom w:val="none" w:sz="0" w:space="0" w:color="auto"/>
        <w:right w:val="none" w:sz="0" w:space="0" w:color="auto"/>
      </w:divBdr>
    </w:div>
    <w:div w:id="1445343152">
      <w:bodyDiv w:val="1"/>
      <w:marLeft w:val="0"/>
      <w:marRight w:val="0"/>
      <w:marTop w:val="0"/>
      <w:marBottom w:val="0"/>
      <w:divBdr>
        <w:top w:val="none" w:sz="0" w:space="0" w:color="auto"/>
        <w:left w:val="none" w:sz="0" w:space="0" w:color="auto"/>
        <w:bottom w:val="none" w:sz="0" w:space="0" w:color="auto"/>
        <w:right w:val="none" w:sz="0" w:space="0" w:color="auto"/>
      </w:divBdr>
    </w:div>
    <w:div w:id="2020768523">
      <w:bodyDiv w:val="1"/>
      <w:marLeft w:val="0"/>
      <w:marRight w:val="0"/>
      <w:marTop w:val="0"/>
      <w:marBottom w:val="0"/>
      <w:divBdr>
        <w:top w:val="none" w:sz="0" w:space="0" w:color="auto"/>
        <w:left w:val="none" w:sz="0" w:space="0" w:color="auto"/>
        <w:bottom w:val="none" w:sz="0" w:space="0" w:color="auto"/>
        <w:right w:val="none" w:sz="0" w:space="0" w:color="auto"/>
      </w:divBdr>
    </w:div>
    <w:div w:id="208826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204</Words>
  <Characters>1163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ABOOD MASRI</dc:creator>
  <cp:keywords/>
  <dc:description/>
  <cp:lastModifiedBy>itsecc</cp:lastModifiedBy>
  <cp:revision>4</cp:revision>
  <dcterms:created xsi:type="dcterms:W3CDTF">2025-06-21T10:36:00Z</dcterms:created>
  <dcterms:modified xsi:type="dcterms:W3CDTF">2025-06-22T08:02:00Z</dcterms:modified>
</cp:coreProperties>
</file>