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349C3" w:rsidRDefault="002349C3" w:rsidP="002349C3">
      <w:pPr>
        <w:pStyle w:val="a3"/>
        <w:bidi/>
        <w:jc w:val="center"/>
      </w:pPr>
      <w:r w:rsidRPr="002349C3">
        <w:rPr>
          <w:rFonts w:asciiTheme="minorBidi" w:hAnsiTheme="minorBidi" w:cstheme="minorBidi"/>
          <w:sz w:val="36"/>
          <w:szCs w:val="36"/>
          <w:rtl/>
        </w:rPr>
        <w:t>الملخص:</w:t>
      </w:r>
      <w:r>
        <w:rPr>
          <w:rFonts w:asciiTheme="minorBidi" w:hAnsiTheme="minorBidi" w:cstheme="minorBidi" w:hint="cs"/>
          <w:sz w:val="36"/>
          <w:szCs w:val="36"/>
          <w:rtl/>
        </w:rPr>
        <w:br/>
      </w:r>
      <w:r w:rsidRPr="002349C3">
        <w:rPr>
          <w:rFonts w:asciiTheme="minorBidi" w:hAnsiTheme="minorBidi" w:cstheme="minorBidi"/>
          <w:sz w:val="36"/>
          <w:szCs w:val="36"/>
          <w:rtl/>
        </w:rPr>
        <w:br/>
      </w:r>
      <w:r>
        <w:rPr>
          <w:rtl/>
        </w:rPr>
        <w:t xml:space="preserve">يهدف مشروع </w:t>
      </w:r>
      <w:r>
        <w:rPr>
          <w:rStyle w:val="a4"/>
        </w:rPr>
        <w:t>"</w:t>
      </w:r>
      <w:r>
        <w:rPr>
          <w:rStyle w:val="a4"/>
          <w:rtl/>
        </w:rPr>
        <w:t>غراس – قرية أطفال أيتام</w:t>
      </w:r>
      <w:r>
        <w:rPr>
          <w:rStyle w:val="a4"/>
        </w:rPr>
        <w:t>"</w:t>
      </w:r>
      <w:r>
        <w:t xml:space="preserve"> </w:t>
      </w:r>
      <w:r>
        <w:rPr>
          <w:rtl/>
        </w:rPr>
        <w:t>إلى إنشاء بيئة معيشية متكاملة للأطفال الأيتام في قطاع غزة، توفّر لهم الإحساس بالأمان والانتماء، وتعوّضهم عن غياب الأسرة من خلال نظام سكني واجتماعي يحاكي الحياة الأسرية، ضمن مجتمع تربوي داعم</w:t>
      </w:r>
      <w:r>
        <w:t>.</w:t>
      </w:r>
    </w:p>
    <w:p w:rsidR="002349C3" w:rsidRDefault="002349C3" w:rsidP="002349C3">
      <w:pPr>
        <w:pStyle w:val="a3"/>
        <w:bidi/>
        <w:jc w:val="center"/>
      </w:pPr>
      <w:r>
        <w:rPr>
          <w:rtl/>
        </w:rPr>
        <w:t xml:space="preserve">تستهدف القرية الفئة العمرية من </w:t>
      </w:r>
      <w:r>
        <w:rPr>
          <w:rStyle w:val="a4"/>
        </w:rPr>
        <w:t xml:space="preserve">3 </w:t>
      </w:r>
      <w:r>
        <w:rPr>
          <w:rStyle w:val="a4"/>
          <w:rtl/>
        </w:rPr>
        <w:t>إلى 18 عامًا</w:t>
      </w:r>
      <w:r>
        <w:rPr>
          <w:rtl/>
        </w:rPr>
        <w:t xml:space="preserve"> من الذكور والإناث، مع تنظيم داخلي مدروس يراعي اختلاف الأعمار والجنس ودرجة الاستقلال المطلوبة. حيث تم تصميم الوحدات السكنية على شكل منازل أسرية بإشراف "أم حاضنة"، وتتدرج في مستوى الخصوصية تبعًا لعمر الطفل، لتصل في المرحلة العليا إلى وحدات شبه مستقلة مع إشراف تربوي مخصص</w:t>
      </w:r>
      <w:r>
        <w:t>.</w:t>
      </w:r>
    </w:p>
    <w:p w:rsidR="002349C3" w:rsidRDefault="002349C3" w:rsidP="002349C3">
      <w:pPr>
        <w:pStyle w:val="a3"/>
        <w:bidi/>
        <w:jc w:val="center"/>
      </w:pPr>
      <w:r>
        <w:rPr>
          <w:rtl/>
        </w:rPr>
        <w:t>يتضمن المشروع أيضًا مرافق تعليمية كـ</w:t>
      </w:r>
      <w:r>
        <w:rPr>
          <w:rStyle w:val="a4"/>
          <w:rtl/>
        </w:rPr>
        <w:t>الروضة والمدرسة الأساسية حتى الصف الرابع،</w:t>
      </w:r>
      <w:r>
        <w:rPr>
          <w:rtl/>
        </w:rPr>
        <w:t xml:space="preserve"> بالإضافة إلى </w:t>
      </w:r>
      <w:r>
        <w:rPr>
          <w:rStyle w:val="a4"/>
          <w:rtl/>
        </w:rPr>
        <w:t>مدرسة مهنية وورش عمل</w:t>
      </w:r>
      <w:r>
        <w:rPr>
          <w:rtl/>
        </w:rPr>
        <w:t xml:space="preserve"> لتأهيل الفئات الأكبر سنًا، ومرافق مجتمعية مثل ا</w:t>
      </w:r>
      <w:bookmarkStart w:id="0" w:name="_GoBack"/>
      <w:bookmarkEnd w:id="0"/>
      <w:r>
        <w:rPr>
          <w:rtl/>
        </w:rPr>
        <w:t>لساحات، والملاعب، والقاعات متعددة الاستخدام</w:t>
      </w:r>
      <w:r>
        <w:t>.</w:t>
      </w:r>
      <w:r>
        <w:br/>
      </w:r>
      <w:r>
        <w:rPr>
          <w:rtl/>
        </w:rPr>
        <w:t xml:space="preserve">يرتكز التصميم على استخدام مواد محلية مثل </w:t>
      </w:r>
      <w:r>
        <w:rPr>
          <w:rStyle w:val="a4"/>
          <w:rtl/>
        </w:rPr>
        <w:t>الحجر الغزي المشطوف</w:t>
      </w:r>
      <w:r>
        <w:rPr>
          <w:rtl/>
        </w:rPr>
        <w:t>، وتوزيع عمراني يُراعي وضوح الحركة، وإمكانية الإشراف، وتحقيق التوازن بين الخصوصية والاندماج المجتمعي</w:t>
      </w:r>
      <w:r>
        <w:t>.</w:t>
      </w:r>
    </w:p>
    <w:p w:rsidR="002349C3" w:rsidRDefault="002349C3" w:rsidP="002349C3">
      <w:pPr>
        <w:pStyle w:val="a3"/>
        <w:bidi/>
        <w:jc w:val="center"/>
      </w:pPr>
      <w:r>
        <w:rPr>
          <w:rtl/>
        </w:rPr>
        <w:t>يسعى هذا المشروع لأن يكون أكثر من مجرد مأوى، بل حاضنة تُنبت في قلوب الأطفال بذور الأمل، وتمنحهم بداية جديدة نحو مستقبل أكثر استقرارًا وإنسانية</w:t>
      </w:r>
      <w:r>
        <w:t>.</w:t>
      </w:r>
    </w:p>
    <w:p w:rsidR="00716564" w:rsidRPr="002349C3" w:rsidRDefault="002349C3" w:rsidP="002349C3">
      <w:pPr>
        <w:pStyle w:val="2"/>
        <w:jc w:val="center"/>
        <w:rPr>
          <w:rFonts w:asciiTheme="minorBidi" w:hAnsiTheme="minorBidi" w:cstheme="minorBidi"/>
          <w:sz w:val="36"/>
          <w:szCs w:val="36"/>
        </w:rPr>
      </w:pPr>
      <w:r w:rsidRPr="002349C3">
        <w:rPr>
          <w:rFonts w:asciiTheme="minorBidi" w:hAnsiTheme="minorBidi" w:cstheme="minorBidi"/>
          <w:sz w:val="36"/>
          <w:szCs w:val="36"/>
          <w:rtl/>
        </w:rPr>
        <w:br/>
      </w:r>
    </w:p>
    <w:sectPr w:rsidR="00716564" w:rsidRPr="002349C3" w:rsidSect="00BB7F4A">
      <w:pgSz w:w="11906" w:h="16838"/>
      <w:pgMar w:top="1440" w:right="1440" w:bottom="1440" w:left="1440" w:header="720" w:footer="720" w:gutter="0"/>
      <w:cols w:space="720"/>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Times New Roman">
    <w:panose1 w:val="02020603050405020304"/>
    <w:charset w:val="00"/>
    <w:family w:val="roman"/>
    <w:pitch w:val="variable"/>
    <w:sig w:usb0="E0002EFF" w:usb1="C000785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2"/>
  <w:proofState w:spelling="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C41BE"/>
    <w:rsid w:val="002349C3"/>
    <w:rsid w:val="004C5B94"/>
    <w:rsid w:val="00716564"/>
    <w:rsid w:val="00952EF9"/>
    <w:rsid w:val="00BB7F4A"/>
    <w:rsid w:val="00BC41BE"/>
    <w:rsid w:val="00D40900"/>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paragraph" w:styleId="2">
    <w:name w:val="heading 2"/>
    <w:basedOn w:val="a"/>
    <w:next w:val="a"/>
    <w:link w:val="2Char"/>
    <w:uiPriority w:val="9"/>
    <w:unhideWhenUsed/>
    <w:qFormat/>
    <w:rsid w:val="00BC41BE"/>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Char">
    <w:name w:val="عنوان 2 Char"/>
    <w:basedOn w:val="a0"/>
    <w:link w:val="2"/>
    <w:uiPriority w:val="9"/>
    <w:rsid w:val="00BC41BE"/>
    <w:rPr>
      <w:rFonts w:asciiTheme="majorHAnsi" w:eastAsiaTheme="majorEastAsia" w:hAnsiTheme="majorHAnsi" w:cstheme="majorBidi"/>
      <w:b/>
      <w:bCs/>
      <w:color w:val="4F81BD" w:themeColor="accent1"/>
      <w:sz w:val="26"/>
      <w:szCs w:val="26"/>
    </w:rPr>
  </w:style>
  <w:style w:type="paragraph" w:styleId="a3">
    <w:name w:val="Normal (Web)"/>
    <w:basedOn w:val="a"/>
    <w:uiPriority w:val="99"/>
    <w:semiHidden/>
    <w:unhideWhenUsed/>
    <w:rsid w:val="002349C3"/>
    <w:pPr>
      <w:bidi w:val="0"/>
      <w:spacing w:before="100" w:beforeAutospacing="1" w:after="100" w:afterAutospacing="1" w:line="240" w:lineRule="auto"/>
    </w:pPr>
    <w:rPr>
      <w:rFonts w:ascii="Times New Roman" w:eastAsia="Times New Roman" w:hAnsi="Times New Roman" w:cs="Times New Roman"/>
      <w:sz w:val="24"/>
      <w:szCs w:val="24"/>
    </w:rPr>
  </w:style>
  <w:style w:type="character" w:styleId="a4">
    <w:name w:val="Strong"/>
    <w:basedOn w:val="a0"/>
    <w:uiPriority w:val="22"/>
    <w:qFormat/>
    <w:rsid w:val="002349C3"/>
    <w:rPr>
      <w:b/>
      <w:b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paragraph" w:styleId="2">
    <w:name w:val="heading 2"/>
    <w:basedOn w:val="a"/>
    <w:next w:val="a"/>
    <w:link w:val="2Char"/>
    <w:uiPriority w:val="9"/>
    <w:unhideWhenUsed/>
    <w:qFormat/>
    <w:rsid w:val="00BC41BE"/>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Char">
    <w:name w:val="عنوان 2 Char"/>
    <w:basedOn w:val="a0"/>
    <w:link w:val="2"/>
    <w:uiPriority w:val="9"/>
    <w:rsid w:val="00BC41BE"/>
    <w:rPr>
      <w:rFonts w:asciiTheme="majorHAnsi" w:eastAsiaTheme="majorEastAsia" w:hAnsiTheme="majorHAnsi" w:cstheme="majorBidi"/>
      <w:b/>
      <w:bCs/>
      <w:color w:val="4F81BD" w:themeColor="accent1"/>
      <w:sz w:val="26"/>
      <w:szCs w:val="26"/>
    </w:rPr>
  </w:style>
  <w:style w:type="paragraph" w:styleId="a3">
    <w:name w:val="Normal (Web)"/>
    <w:basedOn w:val="a"/>
    <w:uiPriority w:val="99"/>
    <w:semiHidden/>
    <w:unhideWhenUsed/>
    <w:rsid w:val="002349C3"/>
    <w:pPr>
      <w:bidi w:val="0"/>
      <w:spacing w:before="100" w:beforeAutospacing="1" w:after="100" w:afterAutospacing="1" w:line="240" w:lineRule="auto"/>
    </w:pPr>
    <w:rPr>
      <w:rFonts w:ascii="Times New Roman" w:eastAsia="Times New Roman" w:hAnsi="Times New Roman" w:cs="Times New Roman"/>
      <w:sz w:val="24"/>
      <w:szCs w:val="24"/>
    </w:rPr>
  </w:style>
  <w:style w:type="character" w:styleId="a4">
    <w:name w:val="Strong"/>
    <w:basedOn w:val="a0"/>
    <w:uiPriority w:val="22"/>
    <w:qFormat/>
    <w:rsid w:val="002349C3"/>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07646769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نسق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1</Pages>
  <Words>158</Words>
  <Characters>907</Characters>
  <Application>Microsoft Office Word</Application>
  <DocSecurity>0</DocSecurity>
  <Lines>7</Lines>
  <Paragraphs>2</Paragraphs>
  <ScaleCrop>false</ScaleCrop>
  <HeadingPairs>
    <vt:vector size="2" baseType="variant">
      <vt:variant>
        <vt:lpstr>العنوان</vt:lpstr>
      </vt:variant>
      <vt:variant>
        <vt:i4>1</vt:i4>
      </vt:variant>
    </vt:vector>
  </HeadingPairs>
  <TitlesOfParts>
    <vt:vector size="1" baseType="lpstr">
      <vt:lpstr/>
    </vt:vector>
  </TitlesOfParts>
  <Company/>
  <LinksUpToDate>false</LinksUpToDate>
  <CharactersWithSpaces>1063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legion</dc:creator>
  <cp:lastModifiedBy>legion</cp:lastModifiedBy>
  <cp:revision>1</cp:revision>
  <dcterms:created xsi:type="dcterms:W3CDTF">2025-07-09T22:45:00Z</dcterms:created>
  <dcterms:modified xsi:type="dcterms:W3CDTF">2025-07-09T23:01:00Z</dcterms:modified>
</cp:coreProperties>
</file>