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75D8" w:rsidRPr="003275D8" w:rsidRDefault="003275D8" w:rsidP="003275D8">
      <w:pPr>
        <w:bidi/>
        <w:jc w:val="center"/>
        <w:rPr>
          <w:rFonts w:asciiTheme="majorBidi" w:hAnsiTheme="majorBidi" w:cs="Times New Roman"/>
          <w:b/>
          <w:bCs/>
          <w:sz w:val="28"/>
          <w:szCs w:val="28"/>
          <w:u w:val="single"/>
          <w:rtl/>
        </w:rPr>
      </w:pPr>
      <w:r w:rsidRPr="003275D8">
        <w:rPr>
          <w:rFonts w:asciiTheme="majorBidi" w:hAnsiTheme="majorBidi" w:cs="Times New Roman" w:hint="cs"/>
          <w:b/>
          <w:bCs/>
          <w:sz w:val="28"/>
          <w:szCs w:val="28"/>
          <w:u w:val="single"/>
          <w:rtl/>
        </w:rPr>
        <w:t>نبذة مختصرة عن المشروع</w:t>
      </w:r>
    </w:p>
    <w:p w:rsidR="003275D8" w:rsidRDefault="003275D8" w:rsidP="003275D8">
      <w:pPr>
        <w:bidi/>
        <w:rPr>
          <w:rFonts w:asciiTheme="majorBidi" w:hAnsiTheme="majorBidi" w:cs="Times New Roman"/>
          <w:rtl/>
        </w:rPr>
      </w:pPr>
    </w:p>
    <w:p w:rsidR="00190E13" w:rsidRDefault="00862E8A" w:rsidP="00066F98">
      <w:pPr>
        <w:bidi/>
        <w:rPr>
          <w:rFonts w:asciiTheme="majorBidi" w:hAnsiTheme="majorBidi" w:cs="Times New Roman"/>
          <w:rtl/>
        </w:rPr>
      </w:pPr>
      <w:r w:rsidRPr="00862E8A">
        <w:rPr>
          <w:rFonts w:asciiTheme="majorBidi" w:hAnsiTheme="majorBidi" w:cs="Times New Roman"/>
          <w:rtl/>
        </w:rPr>
        <w:t xml:space="preserve">شهدت المنطقة الشرقية لمدينة نابلس تطورا ملحوظا </w:t>
      </w:r>
      <w:r>
        <w:rPr>
          <w:rFonts w:asciiTheme="majorBidi" w:hAnsiTheme="majorBidi" w:cs="Times New Roman" w:hint="cs"/>
          <w:rtl/>
        </w:rPr>
        <w:t>في الزيادة العمرانية من مبانٍ حكومية وخاصة</w:t>
      </w:r>
      <w:r w:rsidR="0094251D">
        <w:rPr>
          <w:rFonts w:asciiTheme="majorBidi" w:hAnsiTheme="majorBidi" w:cs="Times New Roman"/>
          <w:rtl/>
        </w:rPr>
        <w:t xml:space="preserve"> خلال السنوات العشر الماضية</w:t>
      </w:r>
      <w:r w:rsidR="0094251D">
        <w:rPr>
          <w:rFonts w:asciiTheme="majorBidi" w:hAnsiTheme="majorBidi" w:cs="Times New Roman" w:hint="cs"/>
          <w:rtl/>
        </w:rPr>
        <w:t>،</w:t>
      </w:r>
      <w:r w:rsidRPr="00862E8A">
        <w:rPr>
          <w:rFonts w:asciiTheme="majorBidi" w:hAnsiTheme="majorBidi" w:cs="Times New Roman"/>
          <w:rtl/>
        </w:rPr>
        <w:t xml:space="preserve"> وقد أدى ذلك إلى زيادة في حركة المرور </w:t>
      </w:r>
      <w:r>
        <w:rPr>
          <w:rFonts w:asciiTheme="majorBidi" w:hAnsiTheme="majorBidi" w:cs="Times New Roman" w:hint="cs"/>
          <w:rtl/>
        </w:rPr>
        <w:t>المتمثلة</w:t>
      </w:r>
      <w:r w:rsidRPr="00862E8A">
        <w:rPr>
          <w:rFonts w:asciiTheme="majorBidi" w:hAnsiTheme="majorBidi" w:cs="Times New Roman"/>
          <w:rtl/>
        </w:rPr>
        <w:t xml:space="preserve"> </w:t>
      </w:r>
      <w:r>
        <w:rPr>
          <w:rFonts w:asciiTheme="majorBidi" w:hAnsiTheme="majorBidi" w:cs="Times New Roman" w:hint="cs"/>
          <w:rtl/>
        </w:rPr>
        <w:t>في</w:t>
      </w:r>
      <w:r w:rsidRPr="00862E8A">
        <w:rPr>
          <w:rFonts w:asciiTheme="majorBidi" w:hAnsiTheme="majorBidi" w:cs="Times New Roman"/>
          <w:rtl/>
        </w:rPr>
        <w:t xml:space="preserve"> الازدحام الملحوظ.</w:t>
      </w:r>
      <w:r w:rsidR="00490E62">
        <w:rPr>
          <w:rFonts w:asciiTheme="majorBidi" w:hAnsiTheme="majorBidi" w:cs="Times New Roman" w:hint="cs"/>
          <w:rtl/>
        </w:rPr>
        <w:t xml:space="preserve"> </w:t>
      </w:r>
      <w:r w:rsidR="0094251D" w:rsidRPr="0094251D">
        <w:rPr>
          <w:rFonts w:asciiTheme="majorBidi" w:hAnsiTheme="majorBidi" w:cs="Times New Roman"/>
          <w:rtl/>
        </w:rPr>
        <w:t>تشهد المنطقة أيضًا حركة كبيرة من المشاة والمركبات مع ساعات الصباح الباكر وبعد الظه</w:t>
      </w:r>
      <w:r w:rsidR="0094251D">
        <w:rPr>
          <w:rFonts w:asciiTheme="majorBidi" w:hAnsiTheme="majorBidi" w:cs="Times New Roman" w:hint="cs"/>
          <w:rtl/>
        </w:rPr>
        <w:t>ي</w:t>
      </w:r>
      <w:r w:rsidR="0094251D" w:rsidRPr="0094251D">
        <w:rPr>
          <w:rFonts w:asciiTheme="majorBidi" w:hAnsiTheme="majorBidi" w:cs="Times New Roman"/>
          <w:rtl/>
        </w:rPr>
        <w:t>ر</w:t>
      </w:r>
      <w:r w:rsidR="0094251D">
        <w:rPr>
          <w:rFonts w:asciiTheme="majorBidi" w:hAnsiTheme="majorBidi" w:cs="Times New Roman" w:hint="cs"/>
          <w:rtl/>
        </w:rPr>
        <w:t>ة</w:t>
      </w:r>
      <w:r w:rsidR="0094251D" w:rsidRPr="0094251D">
        <w:rPr>
          <w:rFonts w:asciiTheme="majorBidi" w:hAnsiTheme="majorBidi" w:cs="Times New Roman"/>
          <w:rtl/>
        </w:rPr>
        <w:t xml:space="preserve"> ، حيث </w:t>
      </w:r>
      <w:r w:rsidR="0094251D">
        <w:rPr>
          <w:rFonts w:asciiTheme="majorBidi" w:hAnsiTheme="majorBidi" w:cs="Times New Roman" w:hint="cs"/>
          <w:rtl/>
        </w:rPr>
        <w:t>أ</w:t>
      </w:r>
      <w:r w:rsidR="0094251D" w:rsidRPr="0094251D">
        <w:rPr>
          <w:rFonts w:asciiTheme="majorBidi" w:hAnsiTheme="majorBidi" w:cs="Times New Roman"/>
          <w:rtl/>
        </w:rPr>
        <w:t xml:space="preserve">نها تربط القرى الشرقية </w:t>
      </w:r>
      <w:r w:rsidR="00066F98">
        <w:rPr>
          <w:rFonts w:asciiTheme="majorBidi" w:hAnsiTheme="majorBidi" w:cs="Times New Roman" w:hint="cs"/>
          <w:rtl/>
        </w:rPr>
        <w:t>لمحافظة</w:t>
      </w:r>
      <w:r w:rsidR="0094251D" w:rsidRPr="0094251D">
        <w:rPr>
          <w:rFonts w:asciiTheme="majorBidi" w:hAnsiTheme="majorBidi" w:cs="Times New Roman"/>
          <w:rtl/>
        </w:rPr>
        <w:t xml:space="preserve"> نابلس بالمدينة. </w:t>
      </w:r>
      <w:r w:rsidR="0094251D">
        <w:rPr>
          <w:rFonts w:asciiTheme="majorBidi" w:hAnsiTheme="majorBidi" w:cs="Times New Roman" w:hint="cs"/>
          <w:rtl/>
        </w:rPr>
        <w:t>كذلك الحال</w:t>
      </w:r>
      <w:r w:rsidR="0094251D" w:rsidRPr="0094251D">
        <w:rPr>
          <w:rFonts w:asciiTheme="majorBidi" w:hAnsiTheme="majorBidi" w:cs="Times New Roman"/>
          <w:rtl/>
        </w:rPr>
        <w:t xml:space="preserve">، </w:t>
      </w:r>
      <w:r w:rsidR="0094251D">
        <w:rPr>
          <w:rFonts w:asciiTheme="majorBidi" w:hAnsiTheme="majorBidi" w:cs="Times New Roman" w:hint="cs"/>
          <w:rtl/>
        </w:rPr>
        <w:t xml:space="preserve">فإنه يوجد ثلاث وزارات حكومية </w:t>
      </w:r>
      <w:r w:rsidR="00066F98">
        <w:rPr>
          <w:rFonts w:asciiTheme="majorBidi" w:hAnsiTheme="majorBidi" w:cs="Times New Roman" w:hint="cs"/>
          <w:rtl/>
        </w:rPr>
        <w:t>موزعة</w:t>
      </w:r>
      <w:r w:rsidR="0094251D">
        <w:rPr>
          <w:rFonts w:asciiTheme="majorBidi" w:hAnsiTheme="majorBidi" w:cs="Times New Roman" w:hint="cs"/>
          <w:rtl/>
        </w:rPr>
        <w:t xml:space="preserve"> بالمنطقة</w:t>
      </w:r>
      <w:r w:rsidR="0094251D" w:rsidRPr="0094251D">
        <w:rPr>
          <w:rFonts w:asciiTheme="majorBidi" w:hAnsiTheme="majorBidi" w:cs="Times New Roman"/>
          <w:rtl/>
        </w:rPr>
        <w:t xml:space="preserve"> بالإضافة إلى حديقة عامة وأكثر من عشر مدارس ، كلها أسهمت في </w:t>
      </w:r>
      <w:r w:rsidR="0094251D">
        <w:rPr>
          <w:rFonts w:asciiTheme="majorBidi" w:hAnsiTheme="majorBidi" w:cs="Times New Roman" w:hint="cs"/>
          <w:rtl/>
        </w:rPr>
        <w:t>تكون</w:t>
      </w:r>
      <w:r w:rsidR="00190E13">
        <w:rPr>
          <w:rFonts w:asciiTheme="majorBidi" w:hAnsiTheme="majorBidi" w:cs="Times New Roman" w:hint="cs"/>
          <w:rtl/>
        </w:rPr>
        <w:t xml:space="preserve"> </w:t>
      </w:r>
      <w:r w:rsidR="0094251D">
        <w:rPr>
          <w:rFonts w:asciiTheme="majorBidi" w:hAnsiTheme="majorBidi" w:cs="Times New Roman" w:hint="cs"/>
          <w:rtl/>
        </w:rPr>
        <w:t>هذا</w:t>
      </w:r>
      <w:r w:rsidR="0094251D" w:rsidRPr="0094251D">
        <w:rPr>
          <w:rFonts w:asciiTheme="majorBidi" w:hAnsiTheme="majorBidi" w:cs="Times New Roman"/>
          <w:rtl/>
        </w:rPr>
        <w:t xml:space="preserve"> </w:t>
      </w:r>
      <w:r w:rsidR="0094251D">
        <w:rPr>
          <w:rFonts w:asciiTheme="majorBidi" w:hAnsiTheme="majorBidi" w:cs="Times New Roman" w:hint="cs"/>
          <w:rtl/>
        </w:rPr>
        <w:t>ال</w:t>
      </w:r>
      <w:r w:rsidR="0094251D" w:rsidRPr="0094251D">
        <w:rPr>
          <w:rFonts w:asciiTheme="majorBidi" w:hAnsiTheme="majorBidi" w:cs="Times New Roman"/>
          <w:rtl/>
        </w:rPr>
        <w:t xml:space="preserve">ازدحام </w:t>
      </w:r>
      <w:r w:rsidR="0094251D">
        <w:rPr>
          <w:rFonts w:asciiTheme="majorBidi" w:hAnsiTheme="majorBidi" w:cs="Times New Roman" w:hint="cs"/>
          <w:rtl/>
        </w:rPr>
        <w:t>المروري</w:t>
      </w:r>
      <w:r w:rsidR="00190E13">
        <w:rPr>
          <w:rFonts w:asciiTheme="majorBidi" w:hAnsiTheme="majorBidi" w:cs="Times New Roman" w:hint="cs"/>
          <w:rtl/>
        </w:rPr>
        <w:t>.</w:t>
      </w:r>
      <w:r w:rsidR="00066F98">
        <w:rPr>
          <w:rFonts w:asciiTheme="majorBidi" w:hAnsiTheme="majorBidi" w:cs="Times New Roman" w:hint="cs"/>
          <w:rtl/>
        </w:rPr>
        <w:t xml:space="preserve"> </w:t>
      </w:r>
      <w:r w:rsidR="00190E13" w:rsidRPr="00190E13">
        <w:rPr>
          <w:rFonts w:asciiTheme="majorBidi" w:hAnsiTheme="majorBidi" w:cs="Times New Roman"/>
          <w:rtl/>
        </w:rPr>
        <w:t>علاو</w:t>
      </w:r>
      <w:r w:rsidR="00190E13">
        <w:rPr>
          <w:rFonts w:asciiTheme="majorBidi" w:hAnsiTheme="majorBidi" w:cs="Times New Roman"/>
          <w:rtl/>
        </w:rPr>
        <w:t>ة على ذلك</w:t>
      </w:r>
      <w:r w:rsidR="00190E13" w:rsidRPr="00190E13">
        <w:rPr>
          <w:rFonts w:asciiTheme="majorBidi" w:hAnsiTheme="majorBidi" w:cs="Times New Roman"/>
          <w:rtl/>
        </w:rPr>
        <w:t xml:space="preserve">، هناك رغبة من بلدية نابلس في إنشاء مركز تجاري ومركز للشرطة بالقرب من حديقة </w:t>
      </w:r>
      <w:r w:rsidR="00190E13">
        <w:rPr>
          <w:rFonts w:asciiTheme="majorBidi" w:hAnsiTheme="majorBidi" w:cs="Times New Roman" w:hint="cs"/>
          <w:rtl/>
        </w:rPr>
        <w:t>(اسعاد</w:t>
      </w:r>
      <w:r w:rsidR="00190E13" w:rsidRPr="00190E13">
        <w:rPr>
          <w:rFonts w:asciiTheme="majorBidi" w:hAnsiTheme="majorBidi" w:cs="Times New Roman"/>
          <w:rtl/>
        </w:rPr>
        <w:t xml:space="preserve"> الطفولة</w:t>
      </w:r>
      <w:r w:rsidR="00190E13">
        <w:rPr>
          <w:rFonts w:asciiTheme="majorBidi" w:hAnsiTheme="majorBidi" w:cs="Times New Roman" w:hint="cs"/>
          <w:rtl/>
        </w:rPr>
        <w:t>)،</w:t>
      </w:r>
      <w:r w:rsidR="00190E13" w:rsidRPr="00190E13">
        <w:rPr>
          <w:rFonts w:asciiTheme="majorBidi" w:hAnsiTheme="majorBidi" w:cs="Times New Roman"/>
          <w:rtl/>
        </w:rPr>
        <w:t xml:space="preserve"> وبالتالي يمكن اعتبار هذه المنطقة واحدة من أكثر المناطق حيوية في المدينة</w:t>
      </w:r>
      <w:r w:rsidR="00190E13">
        <w:rPr>
          <w:rFonts w:asciiTheme="majorBidi" w:hAnsiTheme="majorBidi" w:cs="Times New Roman" w:hint="cs"/>
          <w:rtl/>
        </w:rPr>
        <w:t>.</w:t>
      </w:r>
    </w:p>
    <w:p w:rsidR="00190E13" w:rsidRDefault="00190E13" w:rsidP="001376AA">
      <w:pPr>
        <w:bidi/>
        <w:rPr>
          <w:rFonts w:asciiTheme="majorBidi" w:hAnsiTheme="majorBidi" w:cs="Times New Roman"/>
          <w:rtl/>
        </w:rPr>
      </w:pPr>
      <w:r w:rsidRPr="00190E13">
        <w:rPr>
          <w:rFonts w:asciiTheme="majorBidi" w:hAnsiTheme="majorBidi" w:cs="Times New Roman"/>
          <w:rtl/>
        </w:rPr>
        <w:t>يتطلب هذا التطور و</w:t>
      </w:r>
      <w:r>
        <w:rPr>
          <w:rFonts w:asciiTheme="majorBidi" w:hAnsiTheme="majorBidi" w:cs="Times New Roman"/>
          <w:rtl/>
        </w:rPr>
        <w:t>الحيوية إدارة جيدة لحركة المرور</w:t>
      </w:r>
      <w:r w:rsidRPr="00190E13">
        <w:rPr>
          <w:rFonts w:asciiTheme="majorBidi" w:hAnsiTheme="majorBidi" w:cs="Times New Roman"/>
          <w:rtl/>
        </w:rPr>
        <w:t>، وإعادة تصميم بعض التقاطعات ، وو</w:t>
      </w:r>
      <w:r w:rsidR="001376AA">
        <w:rPr>
          <w:rFonts w:asciiTheme="majorBidi" w:hAnsiTheme="majorBidi" w:cs="Times New Roman"/>
          <w:rtl/>
        </w:rPr>
        <w:t xml:space="preserve">ضع </w:t>
      </w:r>
      <w:r w:rsidR="001376AA">
        <w:rPr>
          <w:rFonts w:asciiTheme="majorBidi" w:hAnsiTheme="majorBidi" w:cs="Times New Roman" w:hint="cs"/>
          <w:rtl/>
        </w:rPr>
        <w:t>خطط مرورية</w:t>
      </w:r>
      <w:r w:rsidR="001376AA">
        <w:rPr>
          <w:rFonts w:asciiTheme="majorBidi" w:hAnsiTheme="majorBidi" w:cs="Times New Roman"/>
          <w:rtl/>
        </w:rPr>
        <w:t xml:space="preserve"> </w:t>
      </w:r>
      <w:r w:rsidR="001376AA">
        <w:rPr>
          <w:rFonts w:asciiTheme="majorBidi" w:hAnsiTheme="majorBidi" w:cs="Times New Roman" w:hint="cs"/>
          <w:rtl/>
        </w:rPr>
        <w:t xml:space="preserve">للمستقبل، بالإضافة الى </w:t>
      </w:r>
      <w:r w:rsidRPr="00190E13">
        <w:rPr>
          <w:rFonts w:asciiTheme="majorBidi" w:hAnsiTheme="majorBidi" w:cs="Times New Roman"/>
          <w:rtl/>
        </w:rPr>
        <w:t>اقتراح خطة مرور</w:t>
      </w:r>
      <w:r w:rsidR="001376AA">
        <w:rPr>
          <w:rFonts w:asciiTheme="majorBidi" w:hAnsiTheme="majorBidi" w:cs="Times New Roman" w:hint="cs"/>
          <w:rtl/>
        </w:rPr>
        <w:t>ية</w:t>
      </w:r>
      <w:r w:rsidRPr="00190E13">
        <w:rPr>
          <w:rFonts w:asciiTheme="majorBidi" w:hAnsiTheme="majorBidi" w:cs="Times New Roman"/>
          <w:rtl/>
        </w:rPr>
        <w:t xml:space="preserve"> </w:t>
      </w:r>
      <w:r w:rsidR="001376AA">
        <w:rPr>
          <w:rFonts w:asciiTheme="majorBidi" w:hAnsiTheme="majorBidi" w:cs="Times New Roman" w:hint="cs"/>
          <w:rtl/>
        </w:rPr>
        <w:t>لعبور المشاة</w:t>
      </w:r>
      <w:r w:rsidR="00066F98">
        <w:rPr>
          <w:rFonts w:asciiTheme="majorBidi" w:hAnsiTheme="majorBidi" w:cs="Times New Roman"/>
          <w:rtl/>
        </w:rPr>
        <w:t xml:space="preserve"> أيضًا</w:t>
      </w:r>
      <w:r w:rsidRPr="00190E13">
        <w:rPr>
          <w:rFonts w:asciiTheme="majorBidi" w:hAnsiTheme="majorBidi" w:cs="Times New Roman"/>
          <w:rtl/>
        </w:rPr>
        <w:t xml:space="preserve">، حيث </w:t>
      </w:r>
      <w:r w:rsidR="001376AA">
        <w:rPr>
          <w:rFonts w:asciiTheme="majorBidi" w:hAnsiTheme="majorBidi" w:cs="Times New Roman" w:hint="cs"/>
          <w:rtl/>
        </w:rPr>
        <w:t>يضطر</w:t>
      </w:r>
      <w:r w:rsidRPr="00190E13">
        <w:rPr>
          <w:rFonts w:asciiTheme="majorBidi" w:hAnsiTheme="majorBidi" w:cs="Times New Roman"/>
          <w:rtl/>
        </w:rPr>
        <w:t xml:space="preserve"> بعض المواطنين وطلاب المدارس إلى عبور شوارع بعرض يزيد عن 30 مترًا للوصول إلى وجهاتهم</w:t>
      </w:r>
      <w:r w:rsidR="001376AA">
        <w:rPr>
          <w:rFonts w:asciiTheme="majorBidi" w:hAnsiTheme="majorBidi" w:cs="Times New Roman" w:hint="cs"/>
          <w:rtl/>
        </w:rPr>
        <w:t>.</w:t>
      </w:r>
    </w:p>
    <w:p w:rsidR="00CA5041" w:rsidRDefault="001376AA" w:rsidP="00CA5041">
      <w:pPr>
        <w:bidi/>
        <w:rPr>
          <w:rFonts w:asciiTheme="majorBidi" w:hAnsiTheme="majorBidi" w:cs="Times New Roman"/>
          <w:rtl/>
        </w:rPr>
      </w:pPr>
      <w:r>
        <w:rPr>
          <w:rFonts w:asciiTheme="majorBidi" w:hAnsiTheme="majorBidi" w:cs="Times New Roman" w:hint="cs"/>
          <w:rtl/>
        </w:rPr>
        <w:t xml:space="preserve">خلال مشروع التخرج الأول، قام فريق العمل بدراسة الوضع الحالي والمستقبلي للمنطقة من حيث مستوى الخدمة للتقاطعات والشوارع الرئيسية، حيث قام بتقديم عدة مقترحات من شأنها تحسن مستوى الخدمة في المستقبل، كان من ضمنها انشاء جسر مخصص لعبور المركبات في المنطقة </w:t>
      </w:r>
      <w:r w:rsidR="00CA5041">
        <w:rPr>
          <w:rFonts w:asciiTheme="majorBidi" w:hAnsiTheme="majorBidi" w:cs="Times New Roman" w:hint="cs"/>
          <w:rtl/>
        </w:rPr>
        <w:t>بالإضافة الى تطبيق نظام باصات للنقل السريع (</w:t>
      </w:r>
      <w:r w:rsidR="00CA5041">
        <w:rPr>
          <w:rFonts w:asciiTheme="majorBidi" w:hAnsiTheme="majorBidi" w:cs="Times New Roman"/>
          <w:lang w:val="en-GB"/>
        </w:rPr>
        <w:t>BRT</w:t>
      </w:r>
      <w:r w:rsidR="00CA5041">
        <w:rPr>
          <w:rFonts w:asciiTheme="majorBidi" w:hAnsiTheme="majorBidi" w:cs="Times New Roman" w:hint="cs"/>
          <w:rtl/>
        </w:rPr>
        <w:t xml:space="preserve">). </w:t>
      </w:r>
    </w:p>
    <w:p w:rsidR="00CA5041" w:rsidRDefault="00CA5041" w:rsidP="00CA5041">
      <w:pPr>
        <w:bidi/>
        <w:rPr>
          <w:rFonts w:asciiTheme="majorBidi" w:hAnsiTheme="majorBidi" w:cs="Times New Roman"/>
        </w:rPr>
      </w:pPr>
      <w:r>
        <w:rPr>
          <w:rFonts w:asciiTheme="majorBidi" w:hAnsiTheme="majorBidi" w:cs="Times New Roman" w:hint="cs"/>
          <w:rtl/>
        </w:rPr>
        <w:t>بعد ما قمنا بعملية جمع البيانات (بيانات العد المروري والدراسة الاستكشافية للتقاطعات والشوارع الرئيسية) وتحليلها باستخدام برنامج ال(</w:t>
      </w:r>
      <w:r>
        <w:rPr>
          <w:rFonts w:asciiTheme="majorBidi" w:hAnsiTheme="majorBidi" w:cs="Times New Roman"/>
          <w:lang w:val="en-GB"/>
        </w:rPr>
        <w:t>Synchro 10</w:t>
      </w:r>
      <w:r>
        <w:rPr>
          <w:rFonts w:asciiTheme="majorBidi" w:hAnsiTheme="majorBidi" w:cs="Times New Roman" w:hint="cs"/>
          <w:rtl/>
        </w:rPr>
        <w:t>)، قام فريق العمل باختيار افضل مقترح (</w:t>
      </w:r>
      <w:r>
        <w:rPr>
          <w:rFonts w:asciiTheme="majorBidi" w:hAnsiTheme="majorBidi" w:cs="Times New Roman"/>
          <w:lang w:val="en-GB"/>
        </w:rPr>
        <w:t>Scenario</w:t>
      </w:r>
      <w:r>
        <w:rPr>
          <w:rFonts w:asciiTheme="majorBidi" w:hAnsiTheme="majorBidi" w:cs="Times New Roman" w:hint="cs"/>
          <w:rtl/>
        </w:rPr>
        <w:t>)</w:t>
      </w:r>
      <w:r>
        <w:rPr>
          <w:rFonts w:asciiTheme="majorBidi" w:hAnsiTheme="majorBidi" w:cs="Times New Roman"/>
        </w:rPr>
        <w:t xml:space="preserve"> </w:t>
      </w:r>
      <w:r>
        <w:rPr>
          <w:rFonts w:asciiTheme="majorBidi" w:hAnsiTheme="majorBidi" w:cs="Times New Roman" w:hint="cs"/>
          <w:rtl/>
        </w:rPr>
        <w:t xml:space="preserve">من بين المقترحات المقدمة والذي كان عبارة عن </w:t>
      </w:r>
      <w:r w:rsidRPr="00CA5041">
        <w:rPr>
          <w:rFonts w:asciiTheme="majorBidi" w:hAnsiTheme="majorBidi" w:cs="Times New Roman"/>
          <w:rtl/>
        </w:rPr>
        <w:t>مزيج</w:t>
      </w:r>
      <w:r>
        <w:rPr>
          <w:rFonts w:asciiTheme="majorBidi" w:hAnsiTheme="majorBidi" w:cs="Times New Roman"/>
          <w:rtl/>
        </w:rPr>
        <w:t xml:space="preserve"> من تغيير بعض الحركات في الشبكة</w:t>
      </w:r>
      <w:r w:rsidRPr="00CA5041">
        <w:rPr>
          <w:rFonts w:asciiTheme="majorBidi" w:hAnsiTheme="majorBidi" w:cs="Times New Roman"/>
          <w:rtl/>
        </w:rPr>
        <w:t xml:space="preserve">، وتطبيق نظام </w:t>
      </w:r>
      <w:r>
        <w:rPr>
          <w:rFonts w:asciiTheme="majorBidi" w:hAnsiTheme="majorBidi" w:cs="Times New Roman" w:hint="cs"/>
          <w:rtl/>
        </w:rPr>
        <w:t>ال(</w:t>
      </w:r>
      <w:r>
        <w:rPr>
          <w:rFonts w:asciiTheme="majorBidi" w:hAnsiTheme="majorBidi" w:cs="Times New Roman"/>
          <w:lang w:val="en-GB"/>
        </w:rPr>
        <w:t>BRT</w:t>
      </w:r>
      <w:r>
        <w:rPr>
          <w:rFonts w:asciiTheme="majorBidi" w:hAnsiTheme="majorBidi" w:cs="Times New Roman" w:hint="cs"/>
          <w:rtl/>
        </w:rPr>
        <w:t>)، بالاضافة الى إنشاء الجسر المقترح في المنطقة.</w:t>
      </w:r>
    </w:p>
    <w:p w:rsidR="00CA5041" w:rsidRDefault="00CA5041" w:rsidP="008B0890">
      <w:pPr>
        <w:bidi/>
        <w:rPr>
          <w:rFonts w:asciiTheme="majorBidi" w:hAnsiTheme="majorBidi" w:cs="Times New Roman"/>
          <w:rtl/>
        </w:rPr>
      </w:pPr>
      <w:r w:rsidRPr="00CA5041">
        <w:rPr>
          <w:rFonts w:asciiTheme="majorBidi" w:hAnsiTheme="majorBidi" w:cs="Times New Roman"/>
          <w:rtl/>
        </w:rPr>
        <w:t xml:space="preserve">تم اختيار هذا </w:t>
      </w:r>
      <w:r>
        <w:rPr>
          <w:rFonts w:asciiTheme="majorBidi" w:hAnsiTheme="majorBidi" w:cs="Times New Roman" w:hint="cs"/>
          <w:rtl/>
        </w:rPr>
        <w:t>المقترح</w:t>
      </w:r>
      <w:r w:rsidRPr="00CA5041">
        <w:rPr>
          <w:rFonts w:asciiTheme="majorBidi" w:hAnsiTheme="majorBidi" w:cs="Times New Roman"/>
          <w:rtl/>
        </w:rPr>
        <w:t xml:space="preserve"> </w:t>
      </w:r>
      <w:r>
        <w:rPr>
          <w:rFonts w:asciiTheme="majorBidi" w:hAnsiTheme="majorBidi" w:cs="Times New Roman" w:hint="cs"/>
          <w:rtl/>
        </w:rPr>
        <w:t>بناء على المفاضلة بين المقترحات من خلال خاصية (</w:t>
      </w:r>
      <w:r>
        <w:rPr>
          <w:rFonts w:asciiTheme="majorBidi" w:hAnsiTheme="majorBidi" w:cs="Times New Roman"/>
          <w:lang w:val="en-GB"/>
        </w:rPr>
        <w:t xml:space="preserve">Measure of </w:t>
      </w:r>
      <w:r w:rsidR="008B0890">
        <w:rPr>
          <w:rFonts w:asciiTheme="majorBidi" w:hAnsiTheme="majorBidi" w:cs="Times New Roman"/>
          <w:lang w:val="en-GB"/>
        </w:rPr>
        <w:t>Effectiveness</w:t>
      </w:r>
      <w:r>
        <w:rPr>
          <w:rFonts w:asciiTheme="majorBidi" w:hAnsiTheme="majorBidi" w:cs="Times New Roman" w:hint="cs"/>
          <w:rtl/>
        </w:rPr>
        <w:t>)</w:t>
      </w:r>
      <w:r w:rsidR="008B0890">
        <w:rPr>
          <w:rFonts w:asciiTheme="majorBidi" w:hAnsiTheme="majorBidi" w:cs="Times New Roman" w:hint="cs"/>
          <w:rtl/>
        </w:rPr>
        <w:t xml:space="preserve"> المتوفرة في برنامج ال(</w:t>
      </w:r>
      <w:r w:rsidR="008B0890">
        <w:rPr>
          <w:rFonts w:asciiTheme="majorBidi" w:hAnsiTheme="majorBidi" w:cs="Times New Roman"/>
        </w:rPr>
        <w:t>Synchro 10</w:t>
      </w:r>
      <w:r w:rsidR="008B0890">
        <w:rPr>
          <w:rFonts w:asciiTheme="majorBidi" w:hAnsiTheme="majorBidi" w:cs="Times New Roman" w:hint="cs"/>
          <w:rtl/>
        </w:rPr>
        <w:t>)، والتي تنبني على عدة معايير أهمها أقل فترة تأخير في الشبكة وأقل كمية من الانباعثات الضارة من المركبات في الشبكة وغيرها من المعايير.</w:t>
      </w:r>
    </w:p>
    <w:p w:rsidR="003275D8" w:rsidRDefault="00490E62" w:rsidP="00066F98">
      <w:pPr>
        <w:bidi/>
        <w:rPr>
          <w:rFonts w:asciiTheme="majorBidi" w:hAnsiTheme="majorBidi" w:cs="Times New Roman"/>
          <w:rtl/>
          <w:lang w:val="en-GB"/>
        </w:rPr>
      </w:pPr>
      <w:r>
        <w:rPr>
          <w:rFonts w:asciiTheme="majorBidi" w:hAnsiTheme="majorBidi" w:cs="Times New Roman" w:hint="cs"/>
          <w:rtl/>
        </w:rPr>
        <w:t xml:space="preserve">في مشروع التخرج الثاني، شملت منهجية العمل على جمع المخططات الهيكلية للمنطقة من خلال بلدية نابلس، حيث قام فريق العمل بتصميم وإعادة توجيه الحركات على تقاطع عثمان ضمن اطار الأبعاد </w:t>
      </w:r>
      <w:bookmarkStart w:id="0" w:name="_GoBack"/>
      <w:bookmarkEnd w:id="0"/>
      <w:r>
        <w:rPr>
          <w:rFonts w:asciiTheme="majorBidi" w:hAnsiTheme="majorBidi" w:cs="Times New Roman" w:hint="cs"/>
          <w:rtl/>
        </w:rPr>
        <w:t>المحددة في المخطط الهيكلي. بالاضافة الى ذلك تم تصميم الجسر المقترح من خلال برنامجي (</w:t>
      </w:r>
      <w:r>
        <w:rPr>
          <w:rFonts w:asciiTheme="majorBidi" w:hAnsiTheme="majorBidi" w:cs="Times New Roman"/>
        </w:rPr>
        <w:t xml:space="preserve">Autodesk Civil3D &amp; </w:t>
      </w:r>
      <w:proofErr w:type="spellStart"/>
      <w:r>
        <w:rPr>
          <w:rFonts w:asciiTheme="majorBidi" w:hAnsiTheme="majorBidi" w:cs="Times New Roman"/>
        </w:rPr>
        <w:t>Infraworks</w:t>
      </w:r>
      <w:proofErr w:type="spellEnd"/>
      <w:r>
        <w:rPr>
          <w:rFonts w:asciiTheme="majorBidi" w:hAnsiTheme="majorBidi" w:cs="Times New Roman"/>
        </w:rPr>
        <w:t xml:space="preserve"> 360</w:t>
      </w:r>
      <w:r>
        <w:rPr>
          <w:rFonts w:asciiTheme="majorBidi" w:hAnsiTheme="majorBidi" w:cs="Times New Roman" w:hint="cs"/>
          <w:rtl/>
        </w:rPr>
        <w:t>) المتخصصين في مجال الطرق والبُنى التحتية</w:t>
      </w:r>
      <w:r w:rsidR="00066F98">
        <w:rPr>
          <w:rFonts w:asciiTheme="majorBidi" w:hAnsiTheme="majorBidi" w:cs="Times New Roman" w:hint="cs"/>
          <w:rtl/>
        </w:rPr>
        <w:t>،</w:t>
      </w:r>
      <w:r>
        <w:rPr>
          <w:rFonts w:asciiTheme="majorBidi" w:hAnsiTheme="majorBidi" w:cs="Times New Roman" w:hint="cs"/>
          <w:rtl/>
        </w:rPr>
        <w:t xml:space="preserve"> وتم عمل تقدير أولي لتكاليف انشاء الجسر، حيث قدرت بحوالي </w:t>
      </w:r>
      <w:r>
        <w:rPr>
          <w:rFonts w:asciiTheme="majorBidi" w:hAnsiTheme="majorBidi" w:cs="Times New Roman" w:hint="cs"/>
          <w:rtl/>
          <w:lang w:val="en-GB"/>
        </w:rPr>
        <w:t>(</w:t>
      </w:r>
      <w:r>
        <w:rPr>
          <w:rFonts w:asciiTheme="majorBidi" w:hAnsiTheme="majorBidi" w:cs="Times New Roman"/>
          <w:lang w:val="en-GB"/>
        </w:rPr>
        <w:t>5,100,377 $</w:t>
      </w:r>
      <w:r>
        <w:rPr>
          <w:rFonts w:asciiTheme="majorBidi" w:hAnsiTheme="majorBidi" w:cs="Times New Roman" w:hint="cs"/>
          <w:rtl/>
          <w:lang w:val="en-GB"/>
        </w:rPr>
        <w:t>).</w:t>
      </w:r>
    </w:p>
    <w:p w:rsidR="00490E62" w:rsidRPr="00490E62" w:rsidRDefault="00490E62" w:rsidP="003275D8">
      <w:pPr>
        <w:bidi/>
        <w:rPr>
          <w:rFonts w:asciiTheme="majorBidi" w:hAnsiTheme="majorBidi" w:cs="Times New Roman" w:hint="cs"/>
          <w:rtl/>
          <w:lang w:val="en-GB"/>
        </w:rPr>
      </w:pPr>
      <w:r>
        <w:rPr>
          <w:rFonts w:asciiTheme="majorBidi" w:hAnsiTheme="majorBidi" w:cs="Times New Roman" w:hint="cs"/>
          <w:rtl/>
          <w:lang w:val="en-GB"/>
        </w:rPr>
        <w:t xml:space="preserve"> بالإضافة الى ذلك، قام فريق العمل باقتراح وضع اشارة ضوئية على مخرج تقاطع مديرية التربية والتعليم مع شارع الغزالة</w:t>
      </w:r>
      <w:r w:rsidR="00CB5605">
        <w:rPr>
          <w:rFonts w:asciiTheme="majorBidi" w:hAnsiTheme="majorBidi" w:cs="Times New Roman" w:hint="cs"/>
          <w:rtl/>
          <w:lang w:val="en-GB"/>
        </w:rPr>
        <w:t xml:space="preserve"> وحساب ال( </w:t>
      </w:r>
      <w:r w:rsidR="00CB5605">
        <w:rPr>
          <w:rFonts w:asciiTheme="majorBidi" w:hAnsiTheme="majorBidi" w:cs="Times New Roman"/>
          <w:lang w:val="en-GB"/>
        </w:rPr>
        <w:t>Cycle Length</w:t>
      </w:r>
      <w:r w:rsidR="00CB5605">
        <w:rPr>
          <w:rFonts w:asciiTheme="majorBidi" w:hAnsiTheme="majorBidi" w:cs="Times New Roman" w:hint="cs"/>
          <w:rtl/>
          <w:lang w:val="en-GB"/>
        </w:rPr>
        <w:t>) لها.</w:t>
      </w:r>
    </w:p>
    <w:p w:rsidR="008B0890" w:rsidRPr="00CA5041" w:rsidRDefault="008B0890" w:rsidP="008B0890">
      <w:pPr>
        <w:bidi/>
        <w:rPr>
          <w:rFonts w:asciiTheme="majorBidi" w:hAnsiTheme="majorBidi" w:cs="Times New Roman" w:hint="cs"/>
          <w:rtl/>
        </w:rPr>
      </w:pPr>
    </w:p>
    <w:sectPr w:rsidR="008B0890" w:rsidRPr="00CA5041">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AE3"/>
    <w:rsid w:val="00000AE3"/>
    <w:rsid w:val="00066F98"/>
    <w:rsid w:val="000C78D3"/>
    <w:rsid w:val="001376AA"/>
    <w:rsid w:val="00190E13"/>
    <w:rsid w:val="003275D8"/>
    <w:rsid w:val="00445155"/>
    <w:rsid w:val="00490E62"/>
    <w:rsid w:val="00862E8A"/>
    <w:rsid w:val="008B0890"/>
    <w:rsid w:val="008F2D05"/>
    <w:rsid w:val="0094251D"/>
    <w:rsid w:val="00B878E0"/>
    <w:rsid w:val="00CA5041"/>
    <w:rsid w:val="00CB5605"/>
    <w:rsid w:val="00F71BD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6D1396"/>
  <w15:chartTrackingRefBased/>
  <w15:docId w15:val="{8BA915D8-4BEB-498A-95D8-614AE3D58E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FCD158-BA5C-4D51-8953-5080FF8784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1</Pages>
  <Words>353</Words>
  <Characters>2016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Hassan Sawalma</dc:creator>
  <cp:keywords/>
  <dc:description/>
  <cp:lastModifiedBy>Hassan Sawalma</cp:lastModifiedBy>
  <cp:revision>7</cp:revision>
  <dcterms:created xsi:type="dcterms:W3CDTF">2020-01-11T07:57:00Z</dcterms:created>
  <dcterms:modified xsi:type="dcterms:W3CDTF">2020-01-11T08:57:00Z</dcterms:modified>
</cp:coreProperties>
</file>