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AD14D" w14:textId="1E9838D4" w:rsidR="007C231B" w:rsidRDefault="00047E27" w:rsidP="00976B79">
      <w:pPr>
        <w:spacing w:line="360" w:lineRule="auto"/>
        <w:jc w:val="right"/>
        <w:rPr>
          <w:rFonts w:asciiTheme="majorBidi" w:hAnsiTheme="majorBidi" w:cstheme="majorBidi"/>
          <w:sz w:val="28"/>
          <w:szCs w:val="28"/>
          <w:rtl/>
        </w:rPr>
      </w:pPr>
      <w:r w:rsidRPr="00047E27">
        <w:rPr>
          <w:rFonts w:asciiTheme="majorBidi" w:hAnsiTheme="majorBidi" w:cstheme="majorBidi"/>
          <w:sz w:val="28"/>
          <w:szCs w:val="28"/>
          <w:rtl/>
        </w:rPr>
        <w:t>الملخص:</w:t>
      </w:r>
    </w:p>
    <w:p w14:paraId="50C8D357" w14:textId="5B7CFAC2" w:rsidR="00047E27" w:rsidRDefault="00047E27" w:rsidP="00976B79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المبنى هو مركز ثقافي، تعليمي، وترفيهي أُنشئ لفئة معينة من الأشخاص وهم فئة المكفوفين وضعفاء البصر. الهدف من المركز هو تعليم وتدريب هؤلاء الأشخاص ليكونو قادرين على الإندماج بالمجتمع</w:t>
      </w:r>
      <w:r w:rsidRPr="00047E2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بطريقة سهلة وبسيطة خالية من أي معيقات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. </w:t>
      </w:r>
    </w:p>
    <w:p w14:paraId="59FE110B" w14:textId="26FEBAE2" w:rsidR="00AD5C1C" w:rsidRDefault="00047E27" w:rsidP="00976B79">
      <w:pPr>
        <w:spacing w:line="360" w:lineRule="auto"/>
        <w:jc w:val="right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لأن الهدف هو المكفوفين</w:t>
      </w:r>
      <w:r w:rsidR="00AD5C1C">
        <w:rPr>
          <w:rFonts w:asciiTheme="majorBidi" w:hAnsiTheme="majorBidi" w:cstheme="majorBidi" w:hint="cs"/>
          <w:sz w:val="24"/>
          <w:szCs w:val="24"/>
          <w:rtl/>
        </w:rPr>
        <w:t>، تم إنشاء تصميم متكامل يُلبي المواصفات المعمارية التي تتيح لهم توفير بيئة مناسبة لهؤلاء الأشخاص لخدمة حركتهم وأدواتهم المساع</w:t>
      </w:r>
      <w:r w:rsidR="00976B79">
        <w:rPr>
          <w:rFonts w:asciiTheme="majorBidi" w:hAnsiTheme="majorBidi" w:cstheme="majorBidi" w:hint="cs"/>
          <w:sz w:val="24"/>
          <w:szCs w:val="24"/>
          <w:rtl/>
        </w:rPr>
        <w:t>ِ</w:t>
      </w:r>
      <w:r w:rsidR="00AD5C1C">
        <w:rPr>
          <w:rFonts w:asciiTheme="majorBidi" w:hAnsiTheme="majorBidi" w:cstheme="majorBidi" w:hint="cs"/>
          <w:sz w:val="24"/>
          <w:szCs w:val="24"/>
          <w:rtl/>
        </w:rPr>
        <w:t xml:space="preserve">دة لهم، وكذلك يجب أن يتوفر في المبنى تصميم بيئي متكامل من الناحية الصوتية، الإنارية والحرارية وفقاً للمواصفات والمعايير التصميمية لتوفير ممرات آمنة للمكفوفين، واتباع الأنظمة الإنشائية للوصول إلى التصميم المعماري، </w:t>
      </w:r>
      <w:r w:rsidR="00AD5C1C" w:rsidRPr="00AD5C1C">
        <w:rPr>
          <w:rFonts w:asciiTheme="majorBidi" w:hAnsiTheme="majorBidi" w:cs="Times New Roman"/>
          <w:sz w:val="24"/>
          <w:szCs w:val="24"/>
          <w:rtl/>
        </w:rPr>
        <w:t>وقد تم ذلك عن طريق مراجعة الأدبيات وتحليل الموقع وتحليل دراسة الحالة</w:t>
      </w:r>
      <w:r w:rsidR="00AD5C1C">
        <w:rPr>
          <w:rFonts w:asciiTheme="majorBidi" w:hAnsiTheme="majorBidi" w:cs="Times New Roman" w:hint="cs"/>
          <w:sz w:val="24"/>
          <w:szCs w:val="24"/>
          <w:rtl/>
        </w:rPr>
        <w:t>.</w:t>
      </w:r>
    </w:p>
    <w:p w14:paraId="677EC4D5" w14:textId="77777777" w:rsidR="00881806" w:rsidRDefault="00881806" w:rsidP="00976B79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بعد أخذ المواصفات والمعايير بالإعتبار، تم إجراءات تعديلات على التصميمات المعمارية والبيئية. كما تم تصميم نظام إنشائي مناسب يخدم التصميم المعماري.</w:t>
      </w:r>
    </w:p>
    <w:p w14:paraId="45AB6ED6" w14:textId="5BF0D08B" w:rsidR="00047E27" w:rsidRPr="00047E27" w:rsidRDefault="00881806" w:rsidP="00976B79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تم تصميم المبنى بطريقة توفر الراحة والأمان لهذه الفئة، </w:t>
      </w:r>
      <w:r w:rsidR="00976B79">
        <w:rPr>
          <w:rFonts w:asciiTheme="majorBidi" w:hAnsiTheme="majorBidi" w:cstheme="majorBidi" w:hint="cs"/>
          <w:sz w:val="24"/>
          <w:szCs w:val="24"/>
          <w:rtl/>
        </w:rPr>
        <w:t xml:space="preserve">الاهتمام الأكبر كان على الناحية الصوتية لأن هذه الفئة تعتمد لاشكل الأكبر على حاسة السمع، بالإضافة إلى الإهتمام بالتصميم الإناري لجعل البيئة أكثر أمناً ووضوحا لمستخدميها.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</w:p>
    <w:sectPr w:rsidR="00047E27" w:rsidRPr="00047E2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E27"/>
    <w:rsid w:val="00047E27"/>
    <w:rsid w:val="007C231B"/>
    <w:rsid w:val="00881806"/>
    <w:rsid w:val="008B21DE"/>
    <w:rsid w:val="00976B79"/>
    <w:rsid w:val="00AD5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DC7CD"/>
  <w15:chartTrackingRefBased/>
  <w15:docId w15:val="{50C40628-0536-4385-B9EE-AEB83F89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 M</dc:creator>
  <cp:keywords/>
  <dc:description/>
  <cp:lastModifiedBy>R M</cp:lastModifiedBy>
  <cp:revision>1</cp:revision>
  <dcterms:created xsi:type="dcterms:W3CDTF">2021-06-08T19:02:00Z</dcterms:created>
  <dcterms:modified xsi:type="dcterms:W3CDTF">2021-06-08T19:38:00Z</dcterms:modified>
</cp:coreProperties>
</file>