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93C236" w14:textId="32A2C3F1" w:rsidR="00607A34" w:rsidRPr="006A0248" w:rsidRDefault="006A0248" w:rsidP="006A0248">
      <w:pPr>
        <w:bidi/>
        <w:jc w:val="center"/>
        <w:rPr>
          <w:sz w:val="44"/>
          <w:szCs w:val="44"/>
          <w:rtl/>
        </w:rPr>
      </w:pPr>
      <w:r w:rsidRPr="006A0248">
        <w:rPr>
          <w:rFonts w:hint="cs"/>
          <w:sz w:val="44"/>
          <w:szCs w:val="44"/>
          <w:rtl/>
        </w:rPr>
        <w:t>ملخص البحث</w:t>
      </w:r>
    </w:p>
    <w:p w14:paraId="249F0498" w14:textId="451C1975" w:rsidR="006A0248" w:rsidRDefault="006A0248" w:rsidP="006A0248">
      <w:pPr>
        <w:bidi/>
        <w:jc w:val="both"/>
        <w:rPr>
          <w:sz w:val="32"/>
          <w:szCs w:val="32"/>
          <w:rtl/>
        </w:rPr>
      </w:pPr>
      <w:r w:rsidRPr="006A0248">
        <w:rPr>
          <w:rFonts w:cs="Arial"/>
          <w:sz w:val="32"/>
          <w:szCs w:val="32"/>
          <w:rtl/>
        </w:rPr>
        <w:t>المشروع هو عبارة عن مركز متخصص للعلاج والرعاية النفسية أو مستشفى للأمراض النفسية. وهو يهدف إلى معالجة قضية الصحة النفسية التي غالباً ما تكون مهملة أو غير مدروسة بشكل كاف في مجتمعنا في الكثير من الأحيان، يعاني الناس من مشاكل نفسية ويشعرون بالخجل من الاعتراف بها، خاصة في ظل الظروف الاجتماعية والسياسية الحالية. وبما أن بلدنا يمر بظروف صعبة تحت الاحتلال، فإن هناك حاجة ماسة إلى بيئة داعمة ومفتوحة للتعامل مع المشاكل والأمراض النفسية. من هنا، كان الهدف هو إنشاء بيئة متقبلة ومرحب بها للتعامل مع هذه القضايا</w:t>
      </w:r>
      <w:r w:rsidRPr="006A0248">
        <w:rPr>
          <w:sz w:val="32"/>
          <w:szCs w:val="32"/>
        </w:rPr>
        <w:t>.</w:t>
      </w:r>
    </w:p>
    <w:p w14:paraId="6209685B" w14:textId="77777777" w:rsidR="006A0248" w:rsidRPr="006A0248" w:rsidRDefault="006A0248" w:rsidP="006A0248">
      <w:pPr>
        <w:bidi/>
        <w:jc w:val="both"/>
        <w:rPr>
          <w:sz w:val="32"/>
          <w:szCs w:val="32"/>
          <w:rtl/>
        </w:rPr>
      </w:pPr>
    </w:p>
    <w:p w14:paraId="5FC3BF83" w14:textId="1DF55682" w:rsidR="006A0248" w:rsidRDefault="006A0248" w:rsidP="006A0248">
      <w:pPr>
        <w:bidi/>
        <w:jc w:val="both"/>
        <w:rPr>
          <w:sz w:val="32"/>
          <w:szCs w:val="32"/>
          <w:rtl/>
        </w:rPr>
      </w:pPr>
      <w:r w:rsidRPr="006A0248">
        <w:rPr>
          <w:rFonts w:cs="Arial"/>
          <w:sz w:val="32"/>
          <w:szCs w:val="32"/>
          <w:rtl/>
        </w:rPr>
        <w:t>تم اختيار موقع المشروع في مدينة جنين نظراً لوجود مستشفى في بيت لحم يخدم المناطق الجنوبية من الضفة الغربية، بينما يفتقر شمال الضفة إلى مثل هذه الخدمات. كما أن موقع المشروع في جنين يسهل الوصول إليه من جميع المدن الأخرى، ويتميز بغطاء نباتي كثيف، وهو ما يعزز من فعالية العلاج البيئي</w:t>
      </w:r>
      <w:r w:rsidRPr="006A0248">
        <w:rPr>
          <w:sz w:val="32"/>
          <w:szCs w:val="32"/>
        </w:rPr>
        <w:t>.</w:t>
      </w:r>
    </w:p>
    <w:p w14:paraId="68047ED5" w14:textId="77777777" w:rsidR="006A0248" w:rsidRPr="006A0248" w:rsidRDefault="006A0248" w:rsidP="006A0248">
      <w:pPr>
        <w:bidi/>
        <w:jc w:val="both"/>
        <w:rPr>
          <w:sz w:val="32"/>
          <w:szCs w:val="32"/>
          <w:rtl/>
        </w:rPr>
      </w:pPr>
    </w:p>
    <w:p w14:paraId="01DC65BA" w14:textId="0F82A7C5" w:rsidR="006A0248" w:rsidRDefault="006A0248" w:rsidP="006A0248">
      <w:pPr>
        <w:bidi/>
        <w:jc w:val="both"/>
        <w:rPr>
          <w:rFonts w:cs="Arial"/>
          <w:sz w:val="32"/>
          <w:szCs w:val="32"/>
          <w:rtl/>
        </w:rPr>
      </w:pPr>
      <w:r w:rsidRPr="006A0248">
        <w:rPr>
          <w:rFonts w:cs="Arial"/>
          <w:sz w:val="32"/>
          <w:szCs w:val="32"/>
          <w:rtl/>
        </w:rPr>
        <w:t>في تصميم المشروع، بدأت بإعداد مخطط أولي لعرض العلاقات الوظيفية المختلفة داخل المركز. ثم قمت بإجراء تحليل مكاني للتأكد من تنظيم المساحات بشكل فعال. بعد ذلك، تم تحديد الكتل الأساسية للمبنى وتعديلها لتتناسب مع الوظائف المطلوبة، مع التركيز على التوزيع الوظيفي الذي أثر بشكل كبير على تصميم الكتل</w:t>
      </w:r>
      <w:r w:rsidRPr="006A0248">
        <w:rPr>
          <w:rFonts w:cs="Arial" w:hint="cs"/>
          <w:sz w:val="32"/>
          <w:szCs w:val="32"/>
          <w:rtl/>
        </w:rPr>
        <w:t>.</w:t>
      </w:r>
    </w:p>
    <w:p w14:paraId="226AE3BF" w14:textId="77777777" w:rsidR="006A0248" w:rsidRPr="006A0248" w:rsidRDefault="006A0248" w:rsidP="006A0248">
      <w:pPr>
        <w:bidi/>
        <w:jc w:val="both"/>
        <w:rPr>
          <w:rFonts w:cs="Arial"/>
          <w:sz w:val="32"/>
          <w:szCs w:val="32"/>
          <w:rtl/>
        </w:rPr>
      </w:pPr>
    </w:p>
    <w:p w14:paraId="6245199A" w14:textId="05659B9C" w:rsidR="006A0248" w:rsidRDefault="006A0248" w:rsidP="006A0248">
      <w:pPr>
        <w:bidi/>
        <w:jc w:val="both"/>
        <w:rPr>
          <w:sz w:val="32"/>
          <w:szCs w:val="32"/>
          <w:rtl/>
        </w:rPr>
      </w:pPr>
      <w:r w:rsidRPr="006A0248">
        <w:rPr>
          <w:rFonts w:cs="Arial"/>
          <w:sz w:val="32"/>
          <w:szCs w:val="32"/>
          <w:rtl/>
        </w:rPr>
        <w:t>فيما يخص تصميم المشروع، فقد تم تجنب استخدام الأشكال والألوان غير التقليدية التي قد تسبب توتراً للمرضى. بدلاً من ذلك، تم اختيار الأشكال البسيطة والخطوط المستقيمة، مع تصميم الواجهات لتكون مشابهة للواجهات السكنية، وذلك لتوفير بيئة مريحة تناسب المرضى الذين يقيمون في المستشفى لفترات طويلة</w:t>
      </w:r>
      <w:r w:rsidRPr="006A0248">
        <w:rPr>
          <w:sz w:val="32"/>
          <w:szCs w:val="32"/>
        </w:rPr>
        <w:t>.</w:t>
      </w:r>
    </w:p>
    <w:p w14:paraId="260F5177" w14:textId="34B51900" w:rsidR="006A0248" w:rsidRDefault="006A0248" w:rsidP="006A0248">
      <w:pPr>
        <w:bidi/>
        <w:jc w:val="both"/>
        <w:rPr>
          <w:sz w:val="32"/>
          <w:szCs w:val="32"/>
          <w:rtl/>
        </w:rPr>
      </w:pPr>
    </w:p>
    <w:p w14:paraId="228CD584" w14:textId="79AFCC2F" w:rsidR="006A0248" w:rsidRDefault="006A0248" w:rsidP="006A0248">
      <w:pPr>
        <w:bidi/>
        <w:jc w:val="both"/>
        <w:rPr>
          <w:sz w:val="32"/>
          <w:szCs w:val="32"/>
          <w:rtl/>
        </w:rPr>
      </w:pPr>
    </w:p>
    <w:p w14:paraId="683910F2" w14:textId="704C0714" w:rsidR="006A0248" w:rsidRDefault="006A0248" w:rsidP="006A0248">
      <w:pPr>
        <w:bidi/>
        <w:jc w:val="both"/>
        <w:rPr>
          <w:sz w:val="32"/>
          <w:szCs w:val="32"/>
          <w:rtl/>
        </w:rPr>
      </w:pPr>
    </w:p>
    <w:p w14:paraId="2FB86B13" w14:textId="50F08574" w:rsidR="006A0248" w:rsidRDefault="006A0248" w:rsidP="006A0248">
      <w:pPr>
        <w:bidi/>
        <w:jc w:val="both"/>
        <w:rPr>
          <w:sz w:val="32"/>
          <w:szCs w:val="32"/>
          <w:rtl/>
        </w:rPr>
      </w:pPr>
    </w:p>
    <w:p w14:paraId="3D6FD80B" w14:textId="77777777" w:rsidR="006A0248" w:rsidRPr="006A0248" w:rsidRDefault="006A0248" w:rsidP="006A0248">
      <w:pPr>
        <w:bidi/>
        <w:jc w:val="center"/>
        <w:rPr>
          <w:sz w:val="32"/>
          <w:szCs w:val="32"/>
        </w:rPr>
      </w:pPr>
      <w:r w:rsidRPr="006A0248">
        <w:rPr>
          <w:sz w:val="32"/>
          <w:szCs w:val="32"/>
        </w:rPr>
        <w:lastRenderedPageBreak/>
        <w:t>SUMMARY OF THE RESEARCH</w:t>
      </w:r>
    </w:p>
    <w:p w14:paraId="06BFF943" w14:textId="77777777" w:rsidR="006A0248" w:rsidRPr="006A0248" w:rsidRDefault="006A0248" w:rsidP="006A0248">
      <w:pPr>
        <w:bidi/>
        <w:jc w:val="both"/>
        <w:rPr>
          <w:sz w:val="28"/>
          <w:szCs w:val="28"/>
        </w:rPr>
      </w:pPr>
    </w:p>
    <w:p w14:paraId="0DCA3BF6" w14:textId="77777777" w:rsidR="006A0248" w:rsidRPr="006A0248" w:rsidRDefault="006A0248" w:rsidP="006A0248">
      <w:pPr>
        <w:jc w:val="both"/>
        <w:rPr>
          <w:sz w:val="28"/>
          <w:szCs w:val="28"/>
        </w:rPr>
      </w:pPr>
      <w:r w:rsidRPr="006A0248">
        <w:rPr>
          <w:sz w:val="28"/>
          <w:szCs w:val="28"/>
        </w:rPr>
        <w:t>The project is a specialized center for mental health treatment and care, effectively a psychiatric hospital. Its purpose is to address the issue of mental health, which is often neglected or inadequately addressed in our society. Frequently, individuals struggle with psychological issues and feel ashamed to acknowledge them, particularly given the current social and political climate. With our country enduring difficult conditions under occupation, there is an urgent need for a supportive and open environment to address mental health challenges. Thus, the goal is to create a welcoming and accepting environment for handling these issues within the community</w:t>
      </w:r>
      <w:r w:rsidRPr="006A0248">
        <w:rPr>
          <w:rFonts w:cs="Arial"/>
          <w:sz w:val="28"/>
          <w:szCs w:val="28"/>
          <w:rtl/>
        </w:rPr>
        <w:t>.</w:t>
      </w:r>
    </w:p>
    <w:p w14:paraId="226AFDD2" w14:textId="77777777" w:rsidR="006A0248" w:rsidRPr="006A0248" w:rsidRDefault="006A0248" w:rsidP="006A0248">
      <w:pPr>
        <w:jc w:val="both"/>
        <w:rPr>
          <w:sz w:val="28"/>
          <w:szCs w:val="28"/>
        </w:rPr>
      </w:pPr>
    </w:p>
    <w:p w14:paraId="4773230F" w14:textId="49E250AE" w:rsidR="006A0248" w:rsidRPr="006A0248" w:rsidRDefault="006A0248" w:rsidP="006A0248">
      <w:pPr>
        <w:jc w:val="both"/>
        <w:rPr>
          <w:rFonts w:cs="Arial"/>
          <w:sz w:val="28"/>
          <w:szCs w:val="28"/>
          <w:rtl/>
        </w:rPr>
      </w:pPr>
      <w:r w:rsidRPr="006A0248">
        <w:rPr>
          <w:sz w:val="28"/>
          <w:szCs w:val="28"/>
        </w:rPr>
        <w:t xml:space="preserve">The project site was chosen in Jenin because, while there is a hospital in Bethlehem serving the southern West Bank, the northern West Bank lacks similar facilities. Jenin was selected for its </w:t>
      </w:r>
      <w:r w:rsidRPr="006A0248">
        <w:rPr>
          <w:sz w:val="28"/>
          <w:szCs w:val="28"/>
        </w:rPr>
        <w:t>accessibility</w:t>
      </w:r>
      <w:bookmarkStart w:id="0" w:name="_GoBack"/>
      <w:bookmarkEnd w:id="0"/>
      <w:r w:rsidRPr="006A0248">
        <w:rPr>
          <w:sz w:val="28"/>
          <w:szCs w:val="28"/>
        </w:rPr>
        <w:t xml:space="preserve"> from other cities and its rich vegetation, which enhances the effectiveness of environmental therapy</w:t>
      </w:r>
      <w:r w:rsidRPr="006A0248">
        <w:rPr>
          <w:rFonts w:cs="Arial"/>
          <w:sz w:val="28"/>
          <w:szCs w:val="28"/>
          <w:rtl/>
        </w:rPr>
        <w:t>.</w:t>
      </w:r>
    </w:p>
    <w:p w14:paraId="242EB5ED" w14:textId="77777777" w:rsidR="006A0248" w:rsidRPr="006A0248" w:rsidRDefault="006A0248" w:rsidP="006A0248">
      <w:pPr>
        <w:jc w:val="both"/>
        <w:rPr>
          <w:sz w:val="28"/>
          <w:szCs w:val="28"/>
        </w:rPr>
      </w:pPr>
      <w:r w:rsidRPr="006A0248">
        <w:rPr>
          <w:sz w:val="28"/>
          <w:szCs w:val="28"/>
        </w:rPr>
        <w:t>In designing the project, I began with an initial schematic to outline the functional relationships within the center. I then conducted a spatial analysis to ensure effective organization of the spaces. Subsequently, the primary building blocks were defined and adjusted to fit the required functions, with a focus on functional distribution significantly influencing the design of these blocks</w:t>
      </w:r>
      <w:r w:rsidRPr="006A0248">
        <w:rPr>
          <w:rFonts w:cs="Arial"/>
          <w:sz w:val="28"/>
          <w:szCs w:val="28"/>
          <w:rtl/>
        </w:rPr>
        <w:t>.</w:t>
      </w:r>
    </w:p>
    <w:p w14:paraId="2F061D11" w14:textId="77777777" w:rsidR="006A0248" w:rsidRPr="006A0248" w:rsidRDefault="006A0248" w:rsidP="006A0248">
      <w:pPr>
        <w:jc w:val="both"/>
        <w:rPr>
          <w:sz w:val="28"/>
          <w:szCs w:val="28"/>
        </w:rPr>
      </w:pPr>
    </w:p>
    <w:p w14:paraId="1895D218" w14:textId="77777777" w:rsidR="006A0248" w:rsidRPr="006A0248" w:rsidRDefault="006A0248" w:rsidP="006A0248">
      <w:pPr>
        <w:jc w:val="both"/>
        <w:rPr>
          <w:sz w:val="28"/>
          <w:szCs w:val="28"/>
        </w:rPr>
      </w:pPr>
      <w:r w:rsidRPr="006A0248">
        <w:rPr>
          <w:sz w:val="28"/>
          <w:szCs w:val="28"/>
        </w:rPr>
        <w:t>Regarding the design, unconventional shapes and colors that might cause stress to patients were avoided. Instead, simple shapes and straight lines were chosen, with the facades designed to resemble residential facades, providing a comfortable environment suited for patients who will stay in the hospital for extended periods</w:t>
      </w:r>
      <w:r w:rsidRPr="006A0248">
        <w:rPr>
          <w:rFonts w:cs="Arial"/>
          <w:sz w:val="28"/>
          <w:szCs w:val="28"/>
          <w:rtl/>
        </w:rPr>
        <w:t>.</w:t>
      </w:r>
    </w:p>
    <w:p w14:paraId="46A9B00B" w14:textId="77777777" w:rsidR="006A0248" w:rsidRPr="006A0248" w:rsidRDefault="006A0248" w:rsidP="006A0248">
      <w:pPr>
        <w:jc w:val="both"/>
        <w:rPr>
          <w:sz w:val="28"/>
          <w:szCs w:val="28"/>
        </w:rPr>
      </w:pPr>
    </w:p>
    <w:p w14:paraId="4020857F" w14:textId="76D38137" w:rsidR="006A0248" w:rsidRPr="006A0248" w:rsidRDefault="006A0248" w:rsidP="006A0248">
      <w:pPr>
        <w:jc w:val="both"/>
        <w:rPr>
          <w:sz w:val="28"/>
          <w:szCs w:val="28"/>
        </w:rPr>
      </w:pPr>
      <w:r w:rsidRPr="006A0248">
        <w:rPr>
          <w:sz w:val="28"/>
          <w:szCs w:val="28"/>
        </w:rPr>
        <w:t xml:space="preserve">student: </w:t>
      </w:r>
      <w:proofErr w:type="spellStart"/>
      <w:r w:rsidRPr="006A0248">
        <w:rPr>
          <w:sz w:val="28"/>
          <w:szCs w:val="28"/>
        </w:rPr>
        <w:t>Hala</w:t>
      </w:r>
      <w:proofErr w:type="spellEnd"/>
      <w:r w:rsidRPr="006A0248">
        <w:rPr>
          <w:sz w:val="28"/>
          <w:szCs w:val="28"/>
        </w:rPr>
        <w:t xml:space="preserve"> </w:t>
      </w:r>
      <w:proofErr w:type="spellStart"/>
      <w:r w:rsidRPr="006A0248">
        <w:rPr>
          <w:sz w:val="28"/>
          <w:szCs w:val="28"/>
        </w:rPr>
        <w:t>Eyad</w:t>
      </w:r>
      <w:proofErr w:type="spellEnd"/>
      <w:r w:rsidRPr="006A0248">
        <w:rPr>
          <w:sz w:val="28"/>
          <w:szCs w:val="28"/>
        </w:rPr>
        <w:t xml:space="preserve"> </w:t>
      </w:r>
      <w:proofErr w:type="spellStart"/>
      <w:r w:rsidRPr="006A0248">
        <w:rPr>
          <w:sz w:val="28"/>
          <w:szCs w:val="28"/>
        </w:rPr>
        <w:t>AbuHantash</w:t>
      </w:r>
      <w:proofErr w:type="spellEnd"/>
    </w:p>
    <w:sectPr w:rsidR="006A0248" w:rsidRPr="006A0248">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7A7C33" w14:textId="77777777" w:rsidR="00CC651F" w:rsidRDefault="00CC651F" w:rsidP="006A0248">
      <w:pPr>
        <w:spacing w:after="0" w:line="240" w:lineRule="auto"/>
      </w:pPr>
      <w:r>
        <w:separator/>
      </w:r>
    </w:p>
  </w:endnote>
  <w:endnote w:type="continuationSeparator" w:id="0">
    <w:p w14:paraId="6A9A5EA8" w14:textId="77777777" w:rsidR="00CC651F" w:rsidRDefault="00CC651F" w:rsidP="006A02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C5A850" w14:textId="77777777" w:rsidR="00CC651F" w:rsidRDefault="00CC651F" w:rsidP="006A0248">
      <w:pPr>
        <w:spacing w:after="0" w:line="240" w:lineRule="auto"/>
      </w:pPr>
      <w:r>
        <w:separator/>
      </w:r>
    </w:p>
  </w:footnote>
  <w:footnote w:type="continuationSeparator" w:id="0">
    <w:p w14:paraId="1DA8C9D7" w14:textId="77777777" w:rsidR="00CC651F" w:rsidRDefault="00CC651F" w:rsidP="006A02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83C866" w14:textId="20C8BA95" w:rsidR="006A0248" w:rsidRPr="006A0248" w:rsidRDefault="006A0248" w:rsidP="006A0248">
    <w:pPr>
      <w:pStyle w:val="Header"/>
      <w:jc w:val="center"/>
      <w:rPr>
        <w:rFonts w:hint="cs"/>
        <w:sz w:val="60"/>
        <w:szCs w:val="6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90C"/>
    <w:rsid w:val="006A0248"/>
    <w:rsid w:val="00825465"/>
    <w:rsid w:val="008D290C"/>
    <w:rsid w:val="00B53867"/>
    <w:rsid w:val="00C87CCF"/>
    <w:rsid w:val="00CB483F"/>
    <w:rsid w:val="00CC651F"/>
    <w:rsid w:val="00DC194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BAEA6"/>
  <w15:chartTrackingRefBased/>
  <w15:docId w15:val="{53134932-100C-46A6-A292-C77BEF5E8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024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0248"/>
  </w:style>
  <w:style w:type="paragraph" w:styleId="Footer">
    <w:name w:val="footer"/>
    <w:basedOn w:val="Normal"/>
    <w:link w:val="FooterChar"/>
    <w:uiPriority w:val="99"/>
    <w:unhideWhenUsed/>
    <w:rsid w:val="006A02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0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468</Words>
  <Characters>2670</Characters>
  <Application>Microsoft Office Word</Application>
  <DocSecurity>0</DocSecurity>
  <Lines>22</Lines>
  <Paragraphs>6</Paragraphs>
  <ScaleCrop>false</ScaleCrop>
  <Company>AnNajah National University</Company>
  <LinksUpToDate>false</LinksUpToDate>
  <CharactersWithSpaces>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2024-08-18T07:20:00Z</dcterms:created>
  <dcterms:modified xsi:type="dcterms:W3CDTF">2024-08-18T07:29:00Z</dcterms:modified>
</cp:coreProperties>
</file>