
<file path=[Content_Types].xml><?xml version="1.0" encoding="utf-8"?>
<Types xmlns="http://schemas.openxmlformats.org/package/2006/content-types">
  <Default Extension="vsd" ContentType="application/vnd.visio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70F9" w:rsidRDefault="005270F9">
      <w:pPr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PV multilevel inverter-</w:t>
      </w:r>
      <w:proofErr w:type="gramStart"/>
      <w:r>
        <w:rPr>
          <w:rFonts w:asciiTheme="majorBidi" w:hAnsiTheme="majorBidi" w:cstheme="majorBidi"/>
          <w:b/>
          <w:bCs/>
          <w:sz w:val="24"/>
          <w:szCs w:val="24"/>
        </w:rPr>
        <w:t xml:space="preserve">based </w:t>
      </w:r>
      <w:r w:rsidRPr="00384E0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Grid</w:t>
      </w:r>
      <w:proofErr w:type="gramEnd"/>
      <w:r w:rsidRPr="00384E09">
        <w:rPr>
          <w:rFonts w:asciiTheme="majorBidi" w:hAnsiTheme="majorBidi" w:cstheme="majorBidi"/>
          <w:b/>
          <w:bCs/>
          <w:sz w:val="24"/>
          <w:szCs w:val="24"/>
        </w:rPr>
        <w:t xml:space="preserve">       </w:t>
      </w:r>
    </w:p>
    <w:p w:rsidR="005270F9" w:rsidRDefault="005270F9" w:rsidP="005270F9">
      <w:pPr>
        <w:bidi/>
        <w:rPr>
          <w:rFonts w:cs="Arial"/>
          <w:sz w:val="24"/>
          <w:szCs w:val="24"/>
          <w:rtl/>
        </w:rPr>
      </w:pPr>
      <w:r w:rsidRPr="005270F9">
        <w:rPr>
          <w:rFonts w:hint="cs"/>
          <w:sz w:val="24"/>
          <w:szCs w:val="24"/>
          <w:rtl/>
        </w:rPr>
        <w:t>في الآونة الأخيرة ازداد استخدام الخلايا ال</w:t>
      </w:r>
      <w:r>
        <w:rPr>
          <w:rFonts w:hint="cs"/>
          <w:sz w:val="24"/>
          <w:szCs w:val="24"/>
          <w:rtl/>
        </w:rPr>
        <w:t xml:space="preserve">كهروضوئية </w:t>
      </w:r>
      <w:r w:rsidRPr="005270F9">
        <w:rPr>
          <w:rFonts w:hint="cs"/>
          <w:sz w:val="24"/>
          <w:szCs w:val="24"/>
          <w:rtl/>
        </w:rPr>
        <w:t xml:space="preserve">بكثرة , </w:t>
      </w:r>
      <w:r>
        <w:rPr>
          <w:rFonts w:hint="cs"/>
          <w:sz w:val="24"/>
          <w:szCs w:val="24"/>
          <w:rtl/>
        </w:rPr>
        <w:t>و هذه</w:t>
      </w:r>
      <w:r w:rsidRPr="005270F9">
        <w:rPr>
          <w:rFonts w:hint="cs"/>
          <w:sz w:val="24"/>
          <w:szCs w:val="24"/>
          <w:rtl/>
        </w:rPr>
        <w:t xml:space="preserve"> الخلايا تنتج تيار مستمر و الأجهزة</w:t>
      </w:r>
      <w:r>
        <w:rPr>
          <w:rFonts w:hint="cs"/>
          <w:sz w:val="24"/>
          <w:szCs w:val="24"/>
          <w:rtl/>
        </w:rPr>
        <w:t xml:space="preserve"> الكهربائية</w:t>
      </w:r>
      <w:bookmarkStart w:id="0" w:name="_GoBack"/>
      <w:bookmarkEnd w:id="0"/>
      <w:r w:rsidRPr="005270F9">
        <w:rPr>
          <w:rFonts w:hint="cs"/>
          <w:sz w:val="24"/>
          <w:szCs w:val="24"/>
          <w:rtl/>
        </w:rPr>
        <w:t xml:space="preserve"> المستخدمة في </w:t>
      </w:r>
      <w:r>
        <w:rPr>
          <w:rFonts w:hint="cs"/>
          <w:sz w:val="24"/>
          <w:szCs w:val="24"/>
          <w:rtl/>
        </w:rPr>
        <w:t>جميع مناحي الحياة</w:t>
      </w:r>
      <w:r w:rsidRPr="005270F9">
        <w:rPr>
          <w:rFonts w:hint="cs"/>
          <w:sz w:val="24"/>
          <w:szCs w:val="24"/>
          <w:rtl/>
        </w:rPr>
        <w:t xml:space="preserve"> لا يمكن تشغيلها الا على تيار متردد بالتالي فنحن بحاجة الى محول او ما يسمى </w:t>
      </w:r>
      <w:proofErr w:type="spellStart"/>
      <w:r w:rsidRPr="005270F9">
        <w:rPr>
          <w:rFonts w:hint="cs"/>
          <w:sz w:val="24"/>
          <w:szCs w:val="24"/>
          <w:rtl/>
        </w:rPr>
        <w:t>بالانفيرتر</w:t>
      </w:r>
      <w:proofErr w:type="spellEnd"/>
      <w:r w:rsidRPr="005270F9">
        <w:rPr>
          <w:rFonts w:hint="cs"/>
          <w:sz w:val="24"/>
          <w:szCs w:val="24"/>
          <w:rtl/>
        </w:rPr>
        <w:t xml:space="preserve"> , </w:t>
      </w:r>
      <w:r w:rsidRPr="005270F9">
        <w:rPr>
          <w:rFonts w:cs="Arial" w:hint="cs"/>
          <w:sz w:val="24"/>
          <w:szCs w:val="24"/>
          <w:rtl/>
        </w:rPr>
        <w:t xml:space="preserve">بحيث </w:t>
      </w:r>
      <w:r w:rsidRPr="005270F9">
        <w:rPr>
          <w:rFonts w:cs="Arial"/>
          <w:sz w:val="24"/>
          <w:szCs w:val="24"/>
          <w:rtl/>
        </w:rPr>
        <w:t xml:space="preserve"> أن </w:t>
      </w:r>
      <w:r w:rsidRPr="005270F9">
        <w:rPr>
          <w:rFonts w:cs="Arial" w:hint="cs"/>
          <w:sz w:val="24"/>
          <w:szCs w:val="24"/>
          <w:rtl/>
        </w:rPr>
        <w:t>هذه ال</w:t>
      </w:r>
      <w:r w:rsidRPr="005270F9">
        <w:rPr>
          <w:rFonts w:cs="Arial"/>
          <w:sz w:val="24"/>
          <w:szCs w:val="24"/>
          <w:rtl/>
        </w:rPr>
        <w:t xml:space="preserve">محولات هي التقنية التي تمكن من وضع </w:t>
      </w:r>
      <w:r w:rsidRPr="005270F9">
        <w:rPr>
          <w:rFonts w:cs="Arial" w:hint="cs"/>
          <w:sz w:val="24"/>
          <w:szCs w:val="24"/>
          <w:rtl/>
        </w:rPr>
        <w:t>الأنظمة</w:t>
      </w:r>
      <w:r w:rsidRPr="005270F9">
        <w:rPr>
          <w:rFonts w:cs="Arial"/>
          <w:sz w:val="24"/>
          <w:szCs w:val="24"/>
          <w:rtl/>
        </w:rPr>
        <w:t xml:space="preserve"> الكهروضوئية في الشبكة.</w:t>
      </w:r>
      <w:r w:rsidRPr="005270F9">
        <w:rPr>
          <w:rFonts w:cs="Arial" w:hint="cs"/>
          <w:sz w:val="24"/>
          <w:szCs w:val="24"/>
          <w:rtl/>
        </w:rPr>
        <w:t xml:space="preserve"> </w:t>
      </w:r>
      <w:r w:rsidRPr="005270F9">
        <w:rPr>
          <w:rFonts w:cs="Arial"/>
          <w:sz w:val="24"/>
          <w:szCs w:val="24"/>
          <w:rtl/>
        </w:rPr>
        <w:t>تُستخدم محولات ذات مستويين لتحويل جهد التيار المستمر المختار من النظام الكهروضوئي إلى جهد تيار متردد يتم تغذيته بالمرفق.</w:t>
      </w:r>
      <w:r w:rsidRPr="005270F9">
        <w:rPr>
          <w:sz w:val="24"/>
          <w:szCs w:val="24"/>
          <w:rtl/>
        </w:rPr>
        <w:t xml:space="preserve"> </w:t>
      </w:r>
      <w:r w:rsidRPr="005270F9">
        <w:rPr>
          <w:rFonts w:hint="cs"/>
          <w:sz w:val="24"/>
          <w:szCs w:val="24"/>
          <w:rtl/>
        </w:rPr>
        <w:t xml:space="preserve">ومع ذلك , </w:t>
      </w:r>
      <w:r w:rsidRPr="005270F9">
        <w:rPr>
          <w:rFonts w:cs="Arial"/>
          <w:sz w:val="24"/>
          <w:szCs w:val="24"/>
          <w:rtl/>
        </w:rPr>
        <w:t>فإن استخدام محولات ذات مستويين يؤدي إلى زيادة في إجمالي التشوه التوافقي (</w:t>
      </w:r>
      <w:r w:rsidRPr="005270F9">
        <w:rPr>
          <w:rFonts w:cs="Arial"/>
          <w:sz w:val="24"/>
          <w:szCs w:val="24"/>
        </w:rPr>
        <w:t>THD</w:t>
      </w:r>
      <w:r w:rsidRPr="005270F9">
        <w:rPr>
          <w:rFonts w:cs="Arial"/>
          <w:sz w:val="24"/>
          <w:szCs w:val="24"/>
          <w:rtl/>
        </w:rPr>
        <w:t>) ومشكلات أخرى تتعلق بجودة الطاقة بسبب التوافقيات التي يتم حقنها بواسطة هذه المحولات.</w:t>
      </w:r>
    </w:p>
    <w:p w:rsidR="005270F9" w:rsidRDefault="005270F9" w:rsidP="005270F9">
      <w:pPr>
        <w:bidi/>
        <w:rPr>
          <w:rFonts w:cs="Arial"/>
          <w:sz w:val="24"/>
          <w:szCs w:val="24"/>
          <w:rtl/>
        </w:rPr>
      </w:pPr>
      <w:r w:rsidRPr="005270F9">
        <w:rPr>
          <w:rFonts w:cs="Arial"/>
          <w:sz w:val="24"/>
          <w:szCs w:val="24"/>
          <w:rtl/>
        </w:rPr>
        <w:t xml:space="preserve">تم إيلاء اهتمام متزايد لمحولات التيار المستمر / التيار المتردد متعددة المستويات في السنوات الأخيرة للحصول على جهد خرج عالي الجودة. أحد الهياكل الأكثر مرونة هو العاكس </w:t>
      </w:r>
      <w:r w:rsidRPr="005270F9">
        <w:rPr>
          <w:sz w:val="24"/>
          <w:szCs w:val="24"/>
        </w:rPr>
        <w:t>H-Bridge</w:t>
      </w:r>
      <w:r w:rsidRPr="005270F9">
        <w:rPr>
          <w:rFonts w:cs="Arial"/>
          <w:sz w:val="24"/>
          <w:szCs w:val="24"/>
          <w:rtl/>
        </w:rPr>
        <w:t xml:space="preserve"> متعدد المستويات المتتالي غير </w:t>
      </w:r>
      <w:proofErr w:type="gramStart"/>
      <w:r w:rsidRPr="005270F9">
        <w:rPr>
          <w:rFonts w:cs="Arial"/>
          <w:sz w:val="24"/>
          <w:szCs w:val="24"/>
          <w:rtl/>
        </w:rPr>
        <w:t>المتماثل ،</w:t>
      </w:r>
      <w:proofErr w:type="gramEnd"/>
      <w:r w:rsidRPr="005270F9">
        <w:rPr>
          <w:rFonts w:cs="Arial"/>
          <w:sz w:val="24"/>
          <w:szCs w:val="24"/>
          <w:rtl/>
        </w:rPr>
        <w:t xml:space="preserve"> والذي سيتم استخدامه في المشروع لتحسين جودة جهد الخرج عن طريق تقليل المحتويات التوافقية. يتكون المشروع من</w:t>
      </w:r>
      <w:r>
        <w:rPr>
          <w:rFonts w:cs="Arial" w:hint="cs"/>
          <w:sz w:val="24"/>
          <w:szCs w:val="24"/>
          <w:rtl/>
        </w:rPr>
        <w:t xml:space="preserve"> </w:t>
      </w:r>
      <w:proofErr w:type="gramStart"/>
      <w:r>
        <w:rPr>
          <w:rFonts w:cs="Arial" w:hint="cs"/>
          <w:sz w:val="24"/>
          <w:szCs w:val="24"/>
          <w:rtl/>
        </w:rPr>
        <w:t xml:space="preserve">دارتين </w:t>
      </w:r>
      <w:r w:rsidRPr="005270F9">
        <w:rPr>
          <w:rFonts w:cs="Arial"/>
          <w:sz w:val="24"/>
          <w:szCs w:val="24"/>
          <w:rtl/>
        </w:rPr>
        <w:t>:</w:t>
      </w:r>
      <w:proofErr w:type="gramEnd"/>
      <w:r w:rsidRPr="005270F9">
        <w:rPr>
          <w:rFonts w:cs="Arial"/>
          <w:sz w:val="24"/>
          <w:szCs w:val="24"/>
          <w:rtl/>
        </w:rPr>
        <w:t xml:space="preserve"> دائرة كهربائية ودائرة تحكم. تتكون دائرة الطاقة من جسرين على شكل </w:t>
      </w:r>
      <w:r w:rsidRPr="005270F9">
        <w:rPr>
          <w:sz w:val="24"/>
          <w:szCs w:val="24"/>
        </w:rPr>
        <w:t>H</w:t>
      </w:r>
      <w:r w:rsidRPr="005270F9">
        <w:rPr>
          <w:rFonts w:cs="Arial"/>
          <w:sz w:val="24"/>
          <w:szCs w:val="24"/>
          <w:rtl/>
        </w:rPr>
        <w:t xml:space="preserve"> يشكلان عاكسًا من ثمانية مستويات. ستكون النسبة بين جهد التيار المستمر للجسرين الأفقيين 1: 3. سيساعد هذا في إنشاء أقصى عدد من المستويات وتوليد مخرجات بالقرب من الجيب.</w:t>
      </w:r>
    </w:p>
    <w:p w:rsidR="005270F9" w:rsidRDefault="005270F9" w:rsidP="005270F9">
      <w:pPr>
        <w:bidi/>
        <w:rPr>
          <w:rFonts w:cs="Arial"/>
          <w:sz w:val="24"/>
          <w:szCs w:val="24"/>
          <w:rtl/>
        </w:rPr>
      </w:pPr>
      <w:r w:rsidRPr="005270F9">
        <w:rPr>
          <w:rFonts w:cs="Arial"/>
          <w:sz w:val="24"/>
          <w:szCs w:val="24"/>
          <w:rtl/>
        </w:rPr>
        <w:t xml:space="preserve">تتضمن دائرة التحكم استخدام متحكم دقيق ومستشعرات للتيار والجهد لتوليد إشارة </w:t>
      </w:r>
      <w:r w:rsidRPr="005270F9">
        <w:rPr>
          <w:sz w:val="24"/>
          <w:szCs w:val="24"/>
        </w:rPr>
        <w:t>PWM</w:t>
      </w:r>
      <w:r w:rsidRPr="005270F9">
        <w:rPr>
          <w:rFonts w:cs="Arial"/>
          <w:sz w:val="24"/>
          <w:szCs w:val="24"/>
          <w:rtl/>
        </w:rPr>
        <w:t xml:space="preserve"> للجسور </w:t>
      </w:r>
      <w:r w:rsidRPr="005270F9">
        <w:rPr>
          <w:sz w:val="24"/>
          <w:szCs w:val="24"/>
        </w:rPr>
        <w:t>H</w:t>
      </w:r>
      <w:r w:rsidRPr="005270F9">
        <w:rPr>
          <w:rFonts w:cs="Arial"/>
          <w:sz w:val="24"/>
          <w:szCs w:val="24"/>
          <w:rtl/>
        </w:rPr>
        <w:t xml:space="preserve"> والتحكم في حقن الطاقة الحقيقية والتفاعلية في الشبكة. سيظهر هيكل المشروع بالكامل في الشكل 1.</w:t>
      </w:r>
    </w:p>
    <w:p w:rsidR="005270F9" w:rsidRPr="005270F9" w:rsidRDefault="005270F9" w:rsidP="005270F9">
      <w:pPr>
        <w:bidi/>
        <w:rPr>
          <w:rFonts w:hint="cs"/>
          <w:sz w:val="24"/>
          <w:szCs w:val="24"/>
          <w:rtl/>
        </w:rPr>
      </w:pPr>
      <w:r w:rsidRPr="005270F9">
        <w:rPr>
          <w:rFonts w:cs="Arial"/>
          <w:sz w:val="24"/>
          <w:szCs w:val="24"/>
          <w:rtl/>
        </w:rPr>
        <w:t xml:space="preserve">سيتم تقديم نتائج التجارب والمحاكاة باستخدام </w:t>
      </w:r>
      <w:proofErr w:type="spellStart"/>
      <w:r w:rsidRPr="005270F9">
        <w:rPr>
          <w:sz w:val="24"/>
          <w:szCs w:val="24"/>
        </w:rPr>
        <w:t>matlab</w:t>
      </w:r>
      <w:proofErr w:type="spellEnd"/>
      <w:r w:rsidRPr="005270F9">
        <w:rPr>
          <w:sz w:val="24"/>
          <w:szCs w:val="24"/>
        </w:rPr>
        <w:t xml:space="preserve"> / </w:t>
      </w:r>
      <w:proofErr w:type="spellStart"/>
      <w:r w:rsidRPr="005270F9">
        <w:rPr>
          <w:sz w:val="24"/>
          <w:szCs w:val="24"/>
        </w:rPr>
        <w:t>simulink</w:t>
      </w:r>
      <w:proofErr w:type="spellEnd"/>
      <w:r w:rsidRPr="005270F9">
        <w:rPr>
          <w:rFonts w:cs="Arial"/>
          <w:sz w:val="24"/>
          <w:szCs w:val="24"/>
          <w:rtl/>
        </w:rPr>
        <w:t xml:space="preserve"> لإظهار تحسين جودة الطاقة باستخدام العاكس متعدد المستويات.</w:t>
      </w:r>
    </w:p>
    <w:p w:rsidR="005270F9" w:rsidRDefault="005270F9" w:rsidP="005270F9">
      <w:pPr>
        <w:bidi/>
        <w:rPr>
          <w:rFonts w:cs="Arial"/>
          <w:sz w:val="24"/>
          <w:szCs w:val="24"/>
          <w:rtl/>
        </w:rPr>
      </w:pPr>
    </w:p>
    <w:p w:rsidR="005270F9" w:rsidRPr="005270F9" w:rsidRDefault="005270F9" w:rsidP="005270F9">
      <w:pPr>
        <w:bidi/>
        <w:rPr>
          <w:sz w:val="24"/>
          <w:szCs w:val="24"/>
        </w:rPr>
      </w:pPr>
      <w:r>
        <w:object w:dxaOrig="7126" w:dyaOrig="35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6.25pt;height:176.25pt" o:ole="">
            <v:imagedata r:id="rId4" o:title=""/>
          </v:shape>
          <o:OLEObject Type="Embed" ProgID="Visio.Drawing.11" ShapeID="_x0000_i1025" DrawAspect="Content" ObjectID="_1702243899" r:id="rId5"/>
        </w:object>
      </w:r>
    </w:p>
    <w:p w:rsidR="005270F9" w:rsidRDefault="005270F9" w:rsidP="005270F9">
      <w:pPr>
        <w:bidi/>
        <w:rPr>
          <w:rFonts w:cs="Arial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شكل</w:t>
      </w:r>
      <w:proofErr w:type="gramStart"/>
      <w:r>
        <w:rPr>
          <w:rFonts w:cs="Arial" w:hint="cs"/>
          <w:sz w:val="24"/>
          <w:szCs w:val="24"/>
          <w:rtl/>
        </w:rPr>
        <w:t xml:space="preserve">1: </w:t>
      </w:r>
      <w:r>
        <w:rPr>
          <w:rFonts w:asciiTheme="majorBidi" w:hAnsiTheme="majorBidi" w:cstheme="majorBidi"/>
          <w:sz w:val="24"/>
          <w:szCs w:val="24"/>
        </w:rPr>
        <w:t xml:space="preserve"> PV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multi-level based Grid</w:t>
      </w:r>
    </w:p>
    <w:sectPr w:rsidR="005270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0F9"/>
    <w:rsid w:val="00527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55FAB"/>
  <w15:chartTrackingRefBased/>
  <w15:docId w15:val="{2DEB8F55-163A-450B-8DE6-8DDD9C3FC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Microsoft_Visio_2003-2010_Drawing1.vsd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234</Words>
  <Characters>1334</Characters>
  <Application>Microsoft Office Word</Application>
  <DocSecurity>0</DocSecurity>
  <Lines>11</Lines>
  <Paragraphs>3</Paragraphs>
  <ScaleCrop>false</ScaleCrop>
  <Company>AnNajah National University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2021-12-28T22:30:00Z</dcterms:created>
  <dcterms:modified xsi:type="dcterms:W3CDTF">2021-12-28T22:45:00Z</dcterms:modified>
</cp:coreProperties>
</file>