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9AB76E" w14:textId="77777777" w:rsidR="000F69D7" w:rsidRDefault="000F69D7" w:rsidP="000F69D7">
      <w:pPr>
        <w:pStyle w:val="BodyText"/>
        <w:ind w:left="2182"/>
        <w:rPr>
          <w:sz w:val="20"/>
          <w:rtl/>
        </w:rPr>
      </w:pPr>
      <w:r>
        <w:rPr>
          <w:noProof/>
          <w:sz w:val="20"/>
        </w:rPr>
        <w:drawing>
          <wp:inline distT="0" distB="0" distL="0" distR="0" wp14:anchorId="02444286" wp14:editId="0FB8B3EC">
            <wp:extent cx="3006718" cy="3000375"/>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5" cstate="print"/>
                    <a:stretch>
                      <a:fillRect/>
                    </a:stretch>
                  </pic:blipFill>
                  <pic:spPr>
                    <a:xfrm>
                      <a:off x="0" y="0"/>
                      <a:ext cx="3006718" cy="3000375"/>
                    </a:xfrm>
                    <a:prstGeom prst="rect">
                      <a:avLst/>
                    </a:prstGeom>
                  </pic:spPr>
                </pic:pic>
              </a:graphicData>
            </a:graphic>
          </wp:inline>
        </w:drawing>
      </w:r>
    </w:p>
    <w:p w14:paraId="0D7BAC17" w14:textId="77777777" w:rsidR="000F69D7" w:rsidRDefault="000F69D7" w:rsidP="000F69D7">
      <w:pPr>
        <w:pStyle w:val="BodyText"/>
        <w:ind w:left="2182"/>
        <w:rPr>
          <w:sz w:val="20"/>
        </w:rPr>
      </w:pPr>
    </w:p>
    <w:p w14:paraId="5C859983" w14:textId="77777777" w:rsidR="000F69D7" w:rsidRPr="007D440D" w:rsidRDefault="000F69D7" w:rsidP="000F69D7">
      <w:pPr>
        <w:spacing w:line="276" w:lineRule="auto"/>
        <w:jc w:val="center"/>
        <w:rPr>
          <w:rFonts w:ascii="Sakkal Majalla" w:hAnsi="Sakkal Majalla" w:cs="Sakkal Majalla"/>
          <w:i/>
          <w:iCs/>
          <w:sz w:val="48"/>
          <w:szCs w:val="48"/>
        </w:rPr>
      </w:pPr>
      <w:r w:rsidRPr="007D440D">
        <w:rPr>
          <w:rFonts w:ascii="Sakkal Majalla" w:hAnsi="Sakkal Majalla" w:cs="Sakkal Majalla"/>
          <w:i/>
          <w:iCs/>
          <w:sz w:val="48"/>
          <w:szCs w:val="48"/>
        </w:rPr>
        <w:t>An-Najah National University</w:t>
      </w:r>
    </w:p>
    <w:p w14:paraId="0C5F2869" w14:textId="77777777" w:rsidR="000F69D7" w:rsidRPr="007D440D" w:rsidRDefault="000F69D7" w:rsidP="000F69D7">
      <w:pPr>
        <w:spacing w:line="276" w:lineRule="auto"/>
        <w:jc w:val="center"/>
        <w:rPr>
          <w:rFonts w:ascii="Sakkal Majalla" w:hAnsi="Sakkal Majalla" w:cs="Sakkal Majalla"/>
          <w:i/>
          <w:iCs/>
          <w:sz w:val="48"/>
          <w:szCs w:val="48"/>
        </w:rPr>
      </w:pPr>
      <w:r w:rsidRPr="007D440D">
        <w:rPr>
          <w:rFonts w:ascii="Sakkal Majalla" w:hAnsi="Sakkal Majalla" w:cs="Sakkal Majalla"/>
          <w:i/>
          <w:iCs/>
          <w:sz w:val="48"/>
          <w:szCs w:val="48"/>
        </w:rPr>
        <w:t>Faculty of Engineering and Information Technology</w:t>
      </w:r>
    </w:p>
    <w:p w14:paraId="399DF440" w14:textId="77777777" w:rsidR="000F69D7" w:rsidRPr="007D440D" w:rsidRDefault="000F69D7" w:rsidP="000F69D7">
      <w:pPr>
        <w:spacing w:line="276" w:lineRule="auto"/>
        <w:jc w:val="center"/>
        <w:rPr>
          <w:rFonts w:ascii="Sakkal Majalla" w:hAnsi="Sakkal Majalla" w:cs="Sakkal Majalla"/>
          <w:i/>
          <w:iCs/>
          <w:sz w:val="48"/>
          <w:szCs w:val="48"/>
        </w:rPr>
      </w:pPr>
      <w:r w:rsidRPr="007D440D">
        <w:rPr>
          <w:rFonts w:ascii="Sakkal Majalla" w:hAnsi="Sakkal Majalla" w:cs="Sakkal Majalla"/>
          <w:i/>
          <w:iCs/>
          <w:sz w:val="48"/>
          <w:szCs w:val="48"/>
        </w:rPr>
        <w:t xml:space="preserve">Department of Management Information </w:t>
      </w:r>
    </w:p>
    <w:p w14:paraId="7BB00640" w14:textId="338226CF" w:rsidR="000F69D7" w:rsidRDefault="000F69D7" w:rsidP="000F69D7">
      <w:pPr>
        <w:spacing w:line="360" w:lineRule="auto"/>
        <w:jc w:val="center"/>
        <w:rPr>
          <w:rFonts w:ascii="Sakkal Majalla" w:hAnsi="Sakkal Majalla" w:cs="Sakkal Majalla"/>
          <w:sz w:val="48"/>
          <w:szCs w:val="48"/>
          <w:u w:val="single"/>
        </w:rPr>
      </w:pPr>
      <w:r>
        <w:rPr>
          <w:rFonts w:ascii="Sakkal Majalla" w:hAnsi="Sakkal Majalla" w:cs="Sakkal Majalla"/>
          <w:sz w:val="48"/>
          <w:szCs w:val="48"/>
          <w:u w:val="single"/>
        </w:rPr>
        <w:t>Graduation project</w:t>
      </w:r>
    </w:p>
    <w:p w14:paraId="2AECBEA3" w14:textId="29D957E0" w:rsidR="000F69D7" w:rsidRPr="000F69D7" w:rsidRDefault="000F69D7" w:rsidP="000F69D7">
      <w:pPr>
        <w:spacing w:line="360" w:lineRule="auto"/>
        <w:jc w:val="center"/>
        <w:rPr>
          <w:rFonts w:ascii="Sakkal Majalla" w:hAnsi="Sakkal Majalla" w:cs="Sakkal Majalla"/>
          <w:b/>
          <w:bCs/>
          <w:sz w:val="48"/>
          <w:szCs w:val="48"/>
          <w:u w:val="single"/>
        </w:rPr>
      </w:pPr>
      <w:r w:rsidRPr="000F69D7">
        <w:rPr>
          <w:rFonts w:ascii="Sakkal Majalla" w:hAnsi="Sakkal Majalla" w:cs="Sakkal Majalla"/>
          <w:b/>
          <w:bCs/>
          <w:sz w:val="48"/>
          <w:szCs w:val="48"/>
          <w:u w:val="single"/>
        </w:rPr>
        <w:t>“Community service center: Website &amp; System analysis”</w:t>
      </w:r>
    </w:p>
    <w:p w14:paraId="575A3094" w14:textId="77777777" w:rsidR="000F69D7" w:rsidRDefault="000F69D7" w:rsidP="000F69D7">
      <w:pPr>
        <w:spacing w:line="360" w:lineRule="auto"/>
        <w:jc w:val="center"/>
        <w:rPr>
          <w:rFonts w:ascii="Sakkal Majalla" w:hAnsi="Sakkal Majalla" w:cs="Sakkal Majalla"/>
          <w:sz w:val="48"/>
          <w:szCs w:val="48"/>
          <w:rtl/>
        </w:rPr>
      </w:pPr>
      <w:r w:rsidRPr="0072217B">
        <w:rPr>
          <w:rFonts w:ascii="Sakkal Majalla" w:hAnsi="Sakkal Majalla" w:cs="Sakkal Majalla"/>
          <w:sz w:val="48"/>
          <w:szCs w:val="48"/>
        </w:rPr>
        <w:t xml:space="preserve">By: </w:t>
      </w:r>
    </w:p>
    <w:p w14:paraId="3A0694E7" w14:textId="39FFD753" w:rsidR="000F69D7" w:rsidRPr="0072217B" w:rsidRDefault="000F69D7" w:rsidP="000F69D7">
      <w:pPr>
        <w:spacing w:line="360" w:lineRule="auto"/>
        <w:jc w:val="center"/>
        <w:rPr>
          <w:rFonts w:ascii="Sakkal Majalla" w:hAnsi="Sakkal Majalla" w:cs="Sakkal Majalla"/>
          <w:sz w:val="48"/>
          <w:szCs w:val="48"/>
        </w:rPr>
      </w:pPr>
      <w:r>
        <w:rPr>
          <w:rFonts w:ascii="Sakkal Majalla" w:hAnsi="Sakkal Majalla" w:cs="Sakkal Majalla"/>
          <w:sz w:val="48"/>
          <w:szCs w:val="48"/>
        </w:rPr>
        <w:t>Mzaen Thaher</w:t>
      </w:r>
    </w:p>
    <w:p w14:paraId="298B346A" w14:textId="77777777" w:rsidR="000F69D7" w:rsidRPr="0072217B" w:rsidRDefault="000F69D7" w:rsidP="000F69D7">
      <w:pPr>
        <w:spacing w:line="360" w:lineRule="auto"/>
        <w:jc w:val="center"/>
        <w:rPr>
          <w:rFonts w:ascii="Sakkal Majalla" w:hAnsi="Sakkal Majalla" w:cs="Sakkal Majalla"/>
          <w:sz w:val="48"/>
          <w:szCs w:val="48"/>
        </w:rPr>
      </w:pPr>
      <w:r w:rsidRPr="0072217B">
        <w:rPr>
          <w:rFonts w:ascii="Sakkal Majalla" w:hAnsi="Sakkal Majalla" w:cs="Sakkal Majalla"/>
          <w:sz w:val="48"/>
          <w:szCs w:val="48"/>
        </w:rPr>
        <w:t>Bara Antari</w:t>
      </w:r>
    </w:p>
    <w:p w14:paraId="5C669FD2" w14:textId="4AF5B520" w:rsidR="000F69D7" w:rsidRDefault="000F69D7" w:rsidP="000F69D7">
      <w:pPr>
        <w:spacing w:line="360" w:lineRule="auto"/>
        <w:jc w:val="center"/>
        <w:rPr>
          <w:rFonts w:ascii="Sakkal Majalla" w:hAnsi="Sakkal Majalla" w:cs="Sakkal Majalla" w:hint="cs"/>
          <w:sz w:val="48"/>
          <w:szCs w:val="48"/>
          <w:rtl/>
        </w:rPr>
      </w:pPr>
      <w:r w:rsidRPr="0072217B">
        <w:rPr>
          <w:rFonts w:ascii="Sakkal Majalla" w:hAnsi="Sakkal Majalla" w:cs="Sakkal Majalla"/>
          <w:sz w:val="48"/>
          <w:szCs w:val="48"/>
        </w:rPr>
        <w:t>Sup</w:t>
      </w:r>
      <w:r>
        <w:rPr>
          <w:rFonts w:ascii="Sakkal Majalla" w:hAnsi="Sakkal Majalla" w:cs="Sakkal Majalla"/>
          <w:sz w:val="48"/>
          <w:szCs w:val="48"/>
        </w:rPr>
        <w:t>ervisor: Dr-Maher Arafat</w:t>
      </w:r>
    </w:p>
    <w:p w14:paraId="680E28E8" w14:textId="77777777" w:rsidR="000F69D7" w:rsidRPr="0072217B" w:rsidRDefault="000F69D7" w:rsidP="000F69D7">
      <w:pPr>
        <w:spacing w:line="360" w:lineRule="auto"/>
        <w:jc w:val="center"/>
        <w:rPr>
          <w:rFonts w:ascii="Sakkal Majalla" w:hAnsi="Sakkal Majalla" w:cs="Sakkal Majalla"/>
          <w:sz w:val="48"/>
          <w:szCs w:val="48"/>
        </w:rPr>
      </w:pPr>
      <w:r>
        <w:rPr>
          <w:rFonts w:ascii="Sakkal Majalla" w:hAnsi="Sakkal Majalla" w:cs="Sakkal Majalla"/>
          <w:sz w:val="48"/>
          <w:szCs w:val="48"/>
        </w:rPr>
        <w:t>2024</w:t>
      </w:r>
    </w:p>
    <w:p w14:paraId="076070A2" w14:textId="03429C39" w:rsidR="007E7BBA" w:rsidRDefault="007E7BBA" w:rsidP="007E7BBA">
      <w:pPr>
        <w:pStyle w:val="BodyText"/>
        <w:spacing w:before="5"/>
        <w:ind w:left="-630"/>
        <w:jc w:val="center"/>
        <w:rPr>
          <w:rFonts w:ascii="Simplified Arabic" w:hAnsi="Simplified Arabic" w:cs="Simplified Arabic"/>
          <w:b/>
          <w:bCs/>
          <w:sz w:val="36"/>
          <w:szCs w:val="36"/>
          <w:rtl/>
        </w:rPr>
      </w:pPr>
      <w:r>
        <w:rPr>
          <w:rFonts w:ascii="Simplified Arabic" w:hAnsi="Simplified Arabic" w:cs="Simplified Arabic"/>
          <w:b/>
          <w:bCs/>
          <w:noProof/>
          <w:sz w:val="36"/>
          <w:szCs w:val="36"/>
          <w:rtl/>
          <w:lang w:val="ar-SA"/>
          <w14:ligatures w14:val="standardContextual"/>
        </w:rPr>
        <w:lastRenderedPageBreak/>
        <w:drawing>
          <wp:inline distT="0" distB="0" distL="0" distR="0" wp14:anchorId="2D6FF905" wp14:editId="53E10A2D">
            <wp:extent cx="2773680" cy="2773680"/>
            <wp:effectExtent l="133350" t="114300" r="140970" b="160020"/>
            <wp:docPr id="14584938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493876" name="Picture 1458493876"/>
                    <pic:cNvPicPr/>
                  </pic:nvPicPr>
                  <pic:blipFill>
                    <a:blip r:embed="rId6">
                      <a:extLst>
                        <a:ext uri="{28A0092B-C50C-407E-A947-70E740481C1C}">
                          <a14:useLocalDpi xmlns:a14="http://schemas.microsoft.com/office/drawing/2010/main" val="0"/>
                        </a:ext>
                      </a:extLst>
                    </a:blip>
                    <a:stretch>
                      <a:fillRect/>
                    </a:stretch>
                  </pic:blipFill>
                  <pic:spPr>
                    <a:xfrm>
                      <a:off x="0" y="0"/>
                      <a:ext cx="2773695" cy="27736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501BC53" w14:textId="2942EBE5" w:rsidR="007E7BBA" w:rsidRPr="007D440D" w:rsidRDefault="007E7BBA" w:rsidP="007E7BBA">
      <w:pPr>
        <w:pStyle w:val="BodyText"/>
        <w:bidi/>
        <w:spacing w:before="5"/>
        <w:ind w:left="-630"/>
        <w:rPr>
          <w:rFonts w:ascii="Simplified Arabic" w:hAnsi="Simplified Arabic" w:cs="Simplified Arabic"/>
          <w:b/>
          <w:bCs/>
          <w:sz w:val="36"/>
          <w:szCs w:val="36"/>
          <w:rtl/>
        </w:rPr>
      </w:pPr>
      <w:r>
        <w:rPr>
          <w:rFonts w:ascii="Simplified Arabic" w:hAnsi="Simplified Arabic" w:cs="Simplified Arabic" w:hint="cs"/>
          <w:b/>
          <w:bCs/>
          <w:sz w:val="36"/>
          <w:szCs w:val="36"/>
          <w:rtl/>
        </w:rPr>
        <w:t>الملخص:</w:t>
      </w:r>
    </w:p>
    <w:p w14:paraId="2EA53EF8" w14:textId="77777777" w:rsidR="007E7BBA" w:rsidRPr="007E7BBA" w:rsidRDefault="007E7BBA" w:rsidP="007E7BBA">
      <w:pPr>
        <w:pStyle w:val="BodyText"/>
        <w:bidi/>
        <w:spacing w:before="5"/>
        <w:ind w:left="-630"/>
        <w:rPr>
          <w:rFonts w:ascii="Simplified Arabic" w:hAnsi="Simplified Arabic" w:cs="Simplified Arabic"/>
          <w:sz w:val="32"/>
          <w:szCs w:val="32"/>
        </w:rPr>
      </w:pPr>
      <w:r w:rsidRPr="007E7BBA">
        <w:rPr>
          <w:rFonts w:ascii="Simplified Arabic" w:hAnsi="Simplified Arabic" w:cs="Simplified Arabic"/>
          <w:sz w:val="32"/>
          <w:szCs w:val="32"/>
          <w:rtl/>
        </w:rPr>
        <w:t>مركز الخدمة المجتمعية</w:t>
      </w:r>
      <w:r w:rsidRPr="007E7BBA">
        <w:rPr>
          <w:rFonts w:ascii="Simplified Arabic" w:hAnsi="Simplified Arabic" w:cs="Simplified Arabic"/>
          <w:sz w:val="32"/>
          <w:szCs w:val="32"/>
        </w:rPr>
        <w:t xml:space="preserve"> (CSC) </w:t>
      </w:r>
      <w:r w:rsidRPr="007E7BBA">
        <w:rPr>
          <w:rFonts w:ascii="Simplified Arabic" w:hAnsi="Simplified Arabic" w:cs="Simplified Arabic"/>
          <w:sz w:val="32"/>
          <w:szCs w:val="32"/>
          <w:rtl/>
        </w:rPr>
        <w:t>هو وحدة رئيسية في خدمة المجتمع وتقديم حلول لمشاكله عبر تنفيذ برامج مجتمعية بالتعاون مع المؤسسات والمتطوعين. تأسس المركز في عام 1999 بالتعاون مع جامعة ماكجيل، ويعمل كمنظمة مجتمعية متجذرة في المجتمع المحلي ومرتبطة بالجامعة، معتمدًا على الجهود التطوعية لطلاب الجامعة وأعضاء المجتمع المحلي</w:t>
      </w:r>
      <w:r w:rsidRPr="007E7BBA">
        <w:rPr>
          <w:rFonts w:ascii="Simplified Arabic" w:hAnsi="Simplified Arabic" w:cs="Simplified Arabic"/>
          <w:sz w:val="32"/>
          <w:szCs w:val="32"/>
        </w:rPr>
        <w:t>.</w:t>
      </w:r>
    </w:p>
    <w:p w14:paraId="146D7A5A" w14:textId="77777777" w:rsidR="007E7BBA" w:rsidRPr="007E7BBA" w:rsidRDefault="007E7BBA" w:rsidP="007E7BBA">
      <w:pPr>
        <w:pStyle w:val="BodyText"/>
        <w:bidi/>
        <w:spacing w:before="5"/>
        <w:ind w:left="-630"/>
        <w:rPr>
          <w:rFonts w:ascii="Simplified Arabic" w:hAnsi="Simplified Arabic" w:cs="Simplified Arabic"/>
          <w:sz w:val="32"/>
          <w:szCs w:val="32"/>
        </w:rPr>
      </w:pPr>
      <w:r w:rsidRPr="007E7BBA">
        <w:rPr>
          <w:rFonts w:ascii="Simplified Arabic" w:hAnsi="Simplified Arabic" w:cs="Simplified Arabic"/>
          <w:sz w:val="32"/>
          <w:szCs w:val="32"/>
          <w:rtl/>
        </w:rPr>
        <w:t>يهدف هذا المشروع إلى تحليل النظام الحالي التقليدي للمركز وتقديم اقتراح لنظام محسن ومطور رقميًا، وبناء موقع إلكتروني للمركز. يوجد عدة أهداف للمشروع، أهمها وبشكل رئيسي تحسين عمليات اختيار وإدارة المتطوعين، وتسهيل التواصل بين المنظمة والمتطوعين المرتبطين بها، وتسهيل عملية الإدارة. يحتوي النظام المقترح والموقع الإلكتروني على عدة مزايا، أهمها سهولة التسجيل للمستخدمين الجدد، وسهولة التواصل الفعّال بين المركز وباقي الأطراف، ونشر الأحداث، وتسهيل عملية المشاركة في الفعاليات وإدارتها وتقييمها. كما يمكننا الموقع من إدارة حسابات المستخدمين ونشاطاتهم بشكل أفضل وأكثر كفاءة، ويقدم العديد من التقارير اللازمة والمهمة التي تساعد بدورها على تطوير المركز وتحسين التجربة، ويسهل عملية الأرشفة وإدارة التبرعات. قمنا أيضًا باستخدام عدد من استراتيجيات الأمن والحماية على الموقع لضمان خصوصية البيانات ومنع أي محاولات اختراق</w:t>
      </w:r>
      <w:r w:rsidRPr="007E7BBA">
        <w:rPr>
          <w:rFonts w:ascii="Simplified Arabic" w:hAnsi="Simplified Arabic" w:cs="Simplified Arabic"/>
          <w:sz w:val="32"/>
          <w:szCs w:val="32"/>
        </w:rPr>
        <w:t>.</w:t>
      </w:r>
    </w:p>
    <w:p w14:paraId="46FB8265" w14:textId="77777777" w:rsidR="007E7BBA" w:rsidRPr="007E7BBA" w:rsidRDefault="007E7BBA" w:rsidP="007E7BBA">
      <w:pPr>
        <w:pStyle w:val="BodyText"/>
        <w:bidi/>
        <w:spacing w:before="5"/>
        <w:ind w:left="-630"/>
        <w:rPr>
          <w:rFonts w:ascii="Simplified Arabic" w:hAnsi="Simplified Arabic" w:cs="Simplified Arabic"/>
          <w:sz w:val="32"/>
          <w:szCs w:val="32"/>
        </w:rPr>
      </w:pPr>
      <w:r w:rsidRPr="007E7BBA">
        <w:rPr>
          <w:rFonts w:ascii="Simplified Arabic" w:hAnsi="Simplified Arabic" w:cs="Simplified Arabic"/>
          <w:sz w:val="32"/>
          <w:szCs w:val="32"/>
          <w:rtl/>
        </w:rPr>
        <w:t>خلال تجربتنا وعملنا على المشروع، حاولنا استخدام والاستفادة وتوظيف أكبر قدر من المعلومات والمهارات المكتسبة خلال دراستنا للتخصص، بحيث كان جميع عملنا قائمًا على أساسيات ما قد تعلمناه سابقًا بالإضافة لبعض الأمور التي قمنا بتعلمها خلال عملنا على المشروع</w:t>
      </w:r>
      <w:r w:rsidRPr="007E7BBA">
        <w:rPr>
          <w:rFonts w:ascii="Simplified Arabic" w:hAnsi="Simplified Arabic" w:cs="Simplified Arabic"/>
          <w:sz w:val="32"/>
          <w:szCs w:val="32"/>
        </w:rPr>
        <w:t>.</w:t>
      </w:r>
    </w:p>
    <w:p w14:paraId="5F527815" w14:textId="7176CCF1" w:rsidR="007E7BBA" w:rsidRPr="007D440D" w:rsidRDefault="007E7BBA" w:rsidP="007E7BBA">
      <w:pPr>
        <w:pStyle w:val="BodyText"/>
        <w:bidi/>
        <w:spacing w:before="5"/>
        <w:ind w:left="-630"/>
        <w:rPr>
          <w:rFonts w:ascii="Simplified Arabic" w:hAnsi="Simplified Arabic" w:cs="Simplified Arabic"/>
          <w:sz w:val="32"/>
          <w:szCs w:val="32"/>
          <w:rtl/>
        </w:rPr>
      </w:pPr>
    </w:p>
    <w:p w14:paraId="76F9AF55" w14:textId="02278DC0" w:rsidR="007E7BBA" w:rsidRPr="008D1E1B" w:rsidRDefault="007E7BBA" w:rsidP="007E7BBA">
      <w:pPr>
        <w:spacing w:line="276" w:lineRule="auto"/>
        <w:ind w:left="-630"/>
        <w:rPr>
          <w:rFonts w:ascii="Simplified Arabic" w:hAnsi="Simplified Arabic" w:cs="Simplified Arabic"/>
          <w:b/>
          <w:bCs/>
          <w:sz w:val="36"/>
          <w:szCs w:val="36"/>
        </w:rPr>
      </w:pPr>
      <w:r>
        <w:rPr>
          <w:rFonts w:ascii="Simplified Arabic" w:hAnsi="Simplified Arabic" w:cs="Simplified Arabic"/>
          <w:b/>
          <w:bCs/>
          <w:sz w:val="36"/>
          <w:szCs w:val="36"/>
        </w:rPr>
        <w:t>Abstract:</w:t>
      </w:r>
    </w:p>
    <w:p w14:paraId="0BE55D7B" w14:textId="2CD5C9AF" w:rsidR="007E7BBA" w:rsidRPr="007E7BBA" w:rsidRDefault="007E7BBA" w:rsidP="007E7BBA">
      <w:pPr>
        <w:ind w:right="-810"/>
        <w:rPr>
          <w:rFonts w:ascii="Simplified Arabic" w:hAnsi="Simplified Arabic" w:cs="Simplified Arabic"/>
          <w:sz w:val="28"/>
          <w:szCs w:val="28"/>
        </w:rPr>
      </w:pPr>
      <w:r w:rsidRPr="007E7BBA">
        <w:rPr>
          <w:rFonts w:ascii="Simplified Arabic" w:hAnsi="Simplified Arabic" w:cs="Simplified Arabic"/>
          <w:sz w:val="28"/>
          <w:szCs w:val="28"/>
        </w:rPr>
        <w:t>The Community Service Center (CSC) is a principal unit in serving the community and providing solutions to its problems through implementing community programs in collaboration with institutions and volunteers. The center was established in 1999 in collaboration with McGill University and operates as a community organization deeply rooted in the local community and linked to the university, relying mainly on the volunteer efforts of university students and community members.</w:t>
      </w:r>
    </w:p>
    <w:p w14:paraId="793FEB28" w14:textId="77777777" w:rsidR="007E7BBA" w:rsidRPr="007E7BBA" w:rsidRDefault="007E7BBA" w:rsidP="007E7BBA">
      <w:pPr>
        <w:ind w:right="-810"/>
        <w:rPr>
          <w:rFonts w:ascii="Simplified Arabic" w:hAnsi="Simplified Arabic" w:cs="Simplified Arabic"/>
          <w:sz w:val="28"/>
          <w:szCs w:val="28"/>
        </w:rPr>
      </w:pPr>
      <w:r w:rsidRPr="007E7BBA">
        <w:rPr>
          <w:rFonts w:ascii="Simplified Arabic" w:hAnsi="Simplified Arabic" w:cs="Simplified Arabic"/>
          <w:sz w:val="28"/>
          <w:szCs w:val="28"/>
        </w:rPr>
        <w:t>This project aims to analyze the current traditional system of the center and propose a digitally enhanced and developed system, including the creation of a website for the center. There are several objectives for the project, primarily improving the processes of selecting and managing volunteers, facilitating communication between the organization and its associated volunteers, and streamlining the administration process. The proposed system and website include several features, mainly ease of registration for new users, effective communication between the center and other parties, event publishing, and facilitating participation in, management, and evaluation of events. Additionally, the website allows for better and more efficient management of user accounts and activities, provides many essential and necessary reports that help develop the center and improve the experience, and simplifies the archiving and donation management process. We also employed several security strategies on the site to ensure data privacy and prevent any hacking attempts.</w:t>
      </w:r>
    </w:p>
    <w:p w14:paraId="242D5592" w14:textId="77777777" w:rsidR="007E7BBA" w:rsidRPr="007E7BBA" w:rsidRDefault="007E7BBA" w:rsidP="007E7BBA">
      <w:pPr>
        <w:ind w:right="-810"/>
        <w:rPr>
          <w:rFonts w:ascii="Simplified Arabic" w:hAnsi="Simplified Arabic" w:cs="Simplified Arabic"/>
          <w:sz w:val="28"/>
          <w:szCs w:val="28"/>
        </w:rPr>
      </w:pPr>
      <w:r w:rsidRPr="007E7BBA">
        <w:rPr>
          <w:rFonts w:ascii="Simplified Arabic" w:hAnsi="Simplified Arabic" w:cs="Simplified Arabic"/>
          <w:sz w:val="28"/>
          <w:szCs w:val="28"/>
        </w:rPr>
        <w:t>During our experience and work on the project, we tried to use, benefit from, and employ as much information and skills as we had acquired during our studies, ensuring all our work was based on the fundamentals we had previously learned, in addition to some new things we learned while working on the project.</w:t>
      </w:r>
    </w:p>
    <w:p w14:paraId="3551E716" w14:textId="7A387536" w:rsidR="00B20153" w:rsidRDefault="00B20153" w:rsidP="007E7BBA"/>
    <w:sectPr w:rsidR="00B20153" w:rsidSect="007E7BBA">
      <w:pgSz w:w="12240" w:h="15840"/>
      <w:pgMar w:top="630" w:right="1440" w:bottom="108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69D7"/>
    <w:rsid w:val="000F69D7"/>
    <w:rsid w:val="007E7BBA"/>
    <w:rsid w:val="00B20153"/>
    <w:rsid w:val="00D36BEA"/>
    <w:rsid w:val="00E74DA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69E25BB"/>
  <w15:chartTrackingRefBased/>
  <w15:docId w15:val="{4C7906B3-3ECD-4C18-8804-0002E9DCF2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F69D7"/>
    <w:pPr>
      <w:widowControl w:val="0"/>
      <w:autoSpaceDE w:val="0"/>
      <w:autoSpaceDN w:val="0"/>
      <w:spacing w:after="0" w:line="240" w:lineRule="auto"/>
    </w:pPr>
    <w:rPr>
      <w:rFonts w:ascii="Times New Roman" w:eastAsia="Times New Roman" w:hAnsi="Times New Roman" w:cs="Times New Roman"/>
      <w:kern w:val="0"/>
      <w14:ligatures w14:val="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0F69D7"/>
    <w:rPr>
      <w:sz w:val="40"/>
      <w:szCs w:val="40"/>
    </w:rPr>
  </w:style>
  <w:style w:type="character" w:customStyle="1" w:styleId="BodyTextChar">
    <w:name w:val="Body Text Char"/>
    <w:basedOn w:val="DefaultParagraphFont"/>
    <w:link w:val="BodyText"/>
    <w:uiPriority w:val="1"/>
    <w:rsid w:val="000F69D7"/>
    <w:rPr>
      <w:rFonts w:ascii="Times New Roman" w:eastAsia="Times New Roman" w:hAnsi="Times New Roman" w:cs="Times New Roman"/>
      <w:kern w:val="0"/>
      <w:sz w:val="40"/>
      <w:szCs w:val="40"/>
      <w14:ligatures w14:val="none"/>
    </w:rPr>
  </w:style>
  <w:style w:type="paragraph" w:styleId="NormalWeb">
    <w:name w:val="Normal (Web)"/>
    <w:basedOn w:val="Normal"/>
    <w:uiPriority w:val="99"/>
    <w:semiHidden/>
    <w:unhideWhenUsed/>
    <w:rsid w:val="007E7BB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25023900">
      <w:bodyDiv w:val="1"/>
      <w:marLeft w:val="0"/>
      <w:marRight w:val="0"/>
      <w:marTop w:val="0"/>
      <w:marBottom w:val="0"/>
      <w:divBdr>
        <w:top w:val="none" w:sz="0" w:space="0" w:color="auto"/>
        <w:left w:val="none" w:sz="0" w:space="0" w:color="auto"/>
        <w:bottom w:val="none" w:sz="0" w:space="0" w:color="auto"/>
        <w:right w:val="none" w:sz="0" w:space="0" w:color="auto"/>
      </w:divBdr>
    </w:div>
    <w:div w:id="1113282723">
      <w:bodyDiv w:val="1"/>
      <w:marLeft w:val="0"/>
      <w:marRight w:val="0"/>
      <w:marTop w:val="0"/>
      <w:marBottom w:val="0"/>
      <w:divBdr>
        <w:top w:val="none" w:sz="0" w:space="0" w:color="auto"/>
        <w:left w:val="none" w:sz="0" w:space="0" w:color="auto"/>
        <w:bottom w:val="none" w:sz="0" w:space="0" w:color="auto"/>
        <w:right w:val="none" w:sz="0" w:space="0" w:color="auto"/>
      </w:divBdr>
    </w:div>
    <w:div w:id="1385720209">
      <w:bodyDiv w:val="1"/>
      <w:marLeft w:val="0"/>
      <w:marRight w:val="0"/>
      <w:marTop w:val="0"/>
      <w:marBottom w:val="0"/>
      <w:divBdr>
        <w:top w:val="none" w:sz="0" w:space="0" w:color="auto"/>
        <w:left w:val="none" w:sz="0" w:space="0" w:color="auto"/>
        <w:bottom w:val="none" w:sz="0" w:space="0" w:color="auto"/>
        <w:right w:val="none" w:sz="0" w:space="0" w:color="auto"/>
      </w:divBdr>
    </w:div>
    <w:div w:id="20277809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A8C06A-1EE4-4853-A6FB-3E9CBDDFD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Pages>
  <Words>511</Words>
  <Characters>2997</Characters>
  <Application>Microsoft Office Word</Application>
  <DocSecurity>0</DocSecurity>
  <Lines>55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Bara</dc:creator>
  <cp:keywords/>
  <dc:description/>
  <cp:lastModifiedBy>Bara</cp:lastModifiedBy>
  <cp:revision>1</cp:revision>
  <dcterms:created xsi:type="dcterms:W3CDTF">2024-06-29T15:23:00Z</dcterms:created>
  <dcterms:modified xsi:type="dcterms:W3CDTF">2024-06-29T15:56:00Z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a9d03095-b02b-4fea-8c0d-36bdc91322de</vt:lpwstr>
  </property>
</Properties>
</file>