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1159" w:rsidRDefault="00551159" w:rsidP="00D47802">
      <w:pPr>
        <w:ind w:right="-990"/>
        <w:jc w:val="center"/>
        <w:rPr>
          <w:rFonts w:asciiTheme="majorBidi" w:hAnsiTheme="majorBidi" w:cstheme="majorBidi"/>
          <w:sz w:val="24"/>
          <w:szCs w:val="24"/>
        </w:rPr>
      </w:pPr>
      <w:r>
        <w:rPr>
          <w:noProof/>
        </w:rPr>
        <w:drawing>
          <wp:inline distT="0" distB="0" distL="0" distR="0">
            <wp:extent cx="1826879" cy="1811655"/>
            <wp:effectExtent l="0" t="0" r="2540" b="0"/>
            <wp:docPr id="2" name="صورة 2" descr="ÙØªÙØ¬Ø© Ø¨Ø­Ø« Ø§ÙØµÙØ± Ø¹Ù Ø±ÙØ² Ø¬Ø§ÙØ¹Ø© Ø§ÙÙØ¬Ø§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ÙØªÙØ¬Ø© Ø¨Ø­Ø« Ø§ÙØµÙØ± Ø¹Ù Ø±ÙØ² Ø¬Ø§ÙØ¹Ø© Ø§ÙÙØ¬Ø§Ø­"/>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828586" cy="1813348"/>
                    </a:xfrm>
                    <a:prstGeom prst="rect">
                      <a:avLst/>
                    </a:prstGeom>
                    <a:noFill/>
                    <a:ln>
                      <a:noFill/>
                    </a:ln>
                  </pic:spPr>
                </pic:pic>
              </a:graphicData>
            </a:graphic>
          </wp:inline>
        </w:drawing>
      </w:r>
    </w:p>
    <w:p w:rsidR="00551159" w:rsidRDefault="00551159" w:rsidP="00D47802">
      <w:pPr>
        <w:jc w:val="center"/>
        <w:rPr>
          <w:rFonts w:asciiTheme="majorBidi" w:hAnsiTheme="majorBidi" w:cstheme="majorBidi"/>
          <w:b/>
          <w:bCs/>
          <w:sz w:val="32"/>
          <w:szCs w:val="32"/>
        </w:rPr>
      </w:pPr>
      <w:r>
        <w:rPr>
          <w:rFonts w:asciiTheme="majorBidi" w:hAnsiTheme="majorBidi" w:cstheme="majorBidi"/>
          <w:b/>
          <w:bCs/>
          <w:sz w:val="32"/>
          <w:szCs w:val="32"/>
        </w:rPr>
        <w:t>An-Najah National University</w:t>
      </w:r>
    </w:p>
    <w:p w:rsidR="00551159" w:rsidRDefault="00551159" w:rsidP="00D47802">
      <w:pPr>
        <w:ind w:left="-720" w:right="-990"/>
        <w:jc w:val="center"/>
        <w:rPr>
          <w:rFonts w:asciiTheme="majorBidi" w:hAnsiTheme="majorBidi" w:cstheme="majorBidi"/>
          <w:sz w:val="24"/>
          <w:szCs w:val="24"/>
        </w:rPr>
      </w:pPr>
      <w:r>
        <w:rPr>
          <w:rFonts w:asciiTheme="majorBidi" w:hAnsiTheme="majorBidi" w:cstheme="majorBidi"/>
          <w:b/>
          <w:bCs/>
          <w:sz w:val="32"/>
          <w:szCs w:val="32"/>
        </w:rPr>
        <w:t>Faculty of Engineering</w:t>
      </w:r>
    </w:p>
    <w:p w:rsidR="00551159" w:rsidRDefault="00551159" w:rsidP="00D47802">
      <w:pPr>
        <w:tabs>
          <w:tab w:val="right" w:pos="2790"/>
        </w:tabs>
        <w:ind w:left="-720" w:right="-990"/>
        <w:jc w:val="center"/>
        <w:rPr>
          <w:rFonts w:asciiTheme="majorBidi" w:hAnsiTheme="majorBidi" w:cstheme="majorBidi"/>
          <w:b/>
          <w:bCs/>
          <w:sz w:val="32"/>
          <w:szCs w:val="32"/>
        </w:rPr>
      </w:pPr>
      <w:r>
        <w:rPr>
          <w:rFonts w:asciiTheme="majorBidi" w:hAnsiTheme="majorBidi" w:cstheme="majorBidi"/>
          <w:b/>
          <w:bCs/>
          <w:sz w:val="32"/>
          <w:szCs w:val="32"/>
        </w:rPr>
        <w:t>Graduation Project</w:t>
      </w:r>
    </w:p>
    <w:p w:rsidR="00551159" w:rsidRDefault="00551159" w:rsidP="00D47802">
      <w:pPr>
        <w:ind w:left="-720" w:right="-990"/>
        <w:jc w:val="center"/>
        <w:rPr>
          <w:rFonts w:asciiTheme="majorBidi" w:hAnsiTheme="majorBidi" w:cstheme="majorBidi"/>
          <w:sz w:val="24"/>
          <w:szCs w:val="24"/>
          <w:rtl/>
        </w:rPr>
      </w:pPr>
    </w:p>
    <w:p w:rsidR="00551159" w:rsidRDefault="00551159" w:rsidP="00D47802">
      <w:pPr>
        <w:ind w:left="-720" w:right="-990"/>
        <w:jc w:val="center"/>
        <w:rPr>
          <w:rFonts w:asciiTheme="majorBidi" w:hAnsiTheme="majorBidi" w:cstheme="majorBidi"/>
          <w:sz w:val="24"/>
          <w:szCs w:val="24"/>
        </w:rPr>
      </w:pPr>
    </w:p>
    <w:p w:rsidR="00551159" w:rsidRDefault="00551159" w:rsidP="00D47802">
      <w:pPr>
        <w:ind w:left="-720" w:right="-990"/>
        <w:jc w:val="center"/>
        <w:rPr>
          <w:rFonts w:asciiTheme="majorBidi" w:hAnsiTheme="majorBidi" w:cstheme="majorBidi"/>
          <w:sz w:val="26"/>
          <w:szCs w:val="26"/>
          <w:u w:val="single"/>
        </w:rPr>
      </w:pPr>
      <w:r>
        <w:rPr>
          <w:rFonts w:asciiTheme="majorBidi" w:hAnsiTheme="majorBidi" w:cstheme="majorBidi"/>
          <w:sz w:val="26"/>
          <w:szCs w:val="26"/>
        </w:rPr>
        <w:t xml:space="preserve">Department Name: </w:t>
      </w:r>
      <w:r>
        <w:rPr>
          <w:rFonts w:asciiTheme="majorBidi" w:hAnsiTheme="majorBidi" w:cstheme="majorBidi"/>
          <w:b/>
          <w:bCs/>
          <w:sz w:val="26"/>
          <w:szCs w:val="26"/>
        </w:rPr>
        <w:t>Civil Engineering</w:t>
      </w:r>
      <w:r>
        <w:rPr>
          <w:rFonts w:asciiTheme="majorBidi" w:hAnsiTheme="majorBidi" w:cstheme="majorBidi"/>
          <w:sz w:val="26"/>
          <w:szCs w:val="26"/>
        </w:rPr>
        <w:t xml:space="preserve">                                              Academic Year: </w:t>
      </w:r>
      <w:r w:rsidRPr="005162F7">
        <w:rPr>
          <w:rFonts w:asciiTheme="majorBidi" w:hAnsiTheme="majorBidi" w:cstheme="majorBidi"/>
          <w:b/>
          <w:bCs/>
          <w:sz w:val="26"/>
          <w:szCs w:val="26"/>
          <w:u w:val="single"/>
        </w:rPr>
        <w:t>2018/2019</w:t>
      </w:r>
    </w:p>
    <w:p w:rsidR="00551159" w:rsidRDefault="00551159" w:rsidP="00D47802">
      <w:pPr>
        <w:ind w:left="-720" w:right="-990"/>
        <w:jc w:val="center"/>
        <w:rPr>
          <w:rFonts w:asciiTheme="majorBidi" w:hAnsiTheme="majorBidi" w:cstheme="majorBidi"/>
          <w:sz w:val="26"/>
          <w:szCs w:val="26"/>
        </w:rPr>
      </w:pPr>
    </w:p>
    <w:p w:rsidR="00551159" w:rsidRDefault="00551159" w:rsidP="00D47802">
      <w:pPr>
        <w:ind w:left="-720" w:right="-990"/>
        <w:jc w:val="center"/>
        <w:rPr>
          <w:rFonts w:asciiTheme="majorBidi" w:hAnsiTheme="majorBidi" w:cstheme="majorBidi"/>
          <w:sz w:val="26"/>
          <w:szCs w:val="26"/>
        </w:rPr>
      </w:pPr>
    </w:p>
    <w:p w:rsidR="00551159" w:rsidRPr="005162F7" w:rsidRDefault="00551159" w:rsidP="00D47802">
      <w:pPr>
        <w:ind w:left="-720" w:right="-990"/>
        <w:jc w:val="center"/>
        <w:rPr>
          <w:rFonts w:asciiTheme="majorBidi" w:hAnsiTheme="majorBidi" w:cstheme="majorBidi"/>
          <w:b/>
          <w:bCs/>
          <w:sz w:val="24"/>
          <w:szCs w:val="24"/>
        </w:rPr>
      </w:pPr>
      <w:r>
        <w:rPr>
          <w:rFonts w:asciiTheme="majorBidi" w:hAnsiTheme="majorBidi" w:cstheme="majorBidi"/>
          <w:b/>
          <w:bCs/>
          <w:sz w:val="24"/>
          <w:szCs w:val="24"/>
        </w:rPr>
        <w:t>Project title: A</w:t>
      </w:r>
      <w:r w:rsidRPr="00551159">
        <w:rPr>
          <w:rFonts w:asciiTheme="majorBidi" w:hAnsiTheme="majorBidi" w:cstheme="majorBidi"/>
          <w:b/>
          <w:bCs/>
          <w:sz w:val="24"/>
          <w:szCs w:val="24"/>
        </w:rPr>
        <w:t xml:space="preserve">nalysis and redesign of water distribution network of </w:t>
      </w:r>
      <w:r w:rsidRPr="00551159">
        <w:rPr>
          <w:rStyle w:val="Emphasis"/>
          <w:rFonts w:asciiTheme="majorBidi" w:hAnsiTheme="majorBidi" w:cstheme="majorBidi"/>
          <w:b/>
          <w:bCs/>
          <w:color w:val="000000" w:themeColor="text1"/>
          <w:sz w:val="24"/>
          <w:szCs w:val="24"/>
          <w:shd w:val="clear" w:color="auto" w:fill="FFFFFF"/>
        </w:rPr>
        <w:t xml:space="preserve">Deir </w:t>
      </w:r>
      <w:r>
        <w:rPr>
          <w:rStyle w:val="Emphasis"/>
          <w:rFonts w:asciiTheme="majorBidi" w:hAnsiTheme="majorBidi" w:cstheme="majorBidi"/>
          <w:b/>
          <w:bCs/>
          <w:color w:val="000000" w:themeColor="text1"/>
          <w:sz w:val="24"/>
          <w:szCs w:val="24"/>
          <w:shd w:val="clear" w:color="auto" w:fill="FFFFFF"/>
        </w:rPr>
        <w:t>A</w:t>
      </w:r>
      <w:r w:rsidRPr="00551159">
        <w:rPr>
          <w:rStyle w:val="Emphasis"/>
          <w:rFonts w:asciiTheme="majorBidi" w:hAnsiTheme="majorBidi" w:cstheme="majorBidi"/>
          <w:b/>
          <w:bCs/>
          <w:color w:val="000000" w:themeColor="text1"/>
          <w:sz w:val="24"/>
          <w:szCs w:val="24"/>
          <w:shd w:val="clear" w:color="auto" w:fill="FFFFFF"/>
        </w:rPr>
        <w:t>l-Ghusun</w:t>
      </w:r>
      <w:r w:rsidRPr="00551159">
        <w:rPr>
          <w:rFonts w:asciiTheme="majorBidi" w:hAnsiTheme="majorBidi" w:cstheme="majorBidi"/>
          <w:b/>
          <w:bCs/>
          <w:sz w:val="24"/>
          <w:szCs w:val="24"/>
        </w:rPr>
        <w:t xml:space="preserve"> </w:t>
      </w:r>
      <w:r>
        <w:rPr>
          <w:rFonts w:asciiTheme="majorBidi" w:hAnsiTheme="majorBidi" w:cstheme="majorBidi"/>
          <w:b/>
          <w:bCs/>
          <w:sz w:val="24"/>
          <w:szCs w:val="24"/>
        </w:rPr>
        <w:t>town</w:t>
      </w:r>
      <w:r w:rsidR="005162F7">
        <w:rPr>
          <w:rFonts w:asciiTheme="majorBidi" w:hAnsiTheme="majorBidi" w:cstheme="majorBidi"/>
          <w:b/>
          <w:bCs/>
          <w:sz w:val="24"/>
          <w:szCs w:val="24"/>
        </w:rPr>
        <w:t xml:space="preserve"> and water supply sources management of </w:t>
      </w:r>
      <w:r w:rsidR="005162F7" w:rsidRPr="005162F7">
        <w:rPr>
          <w:rFonts w:asciiTheme="majorBidi" w:hAnsiTheme="majorBidi" w:cstheme="majorBidi"/>
          <w:b/>
          <w:bCs/>
          <w:color w:val="000000" w:themeColor="text1"/>
          <w:sz w:val="24"/>
          <w:szCs w:val="24"/>
          <w:shd w:val="clear" w:color="auto" w:fill="FFFFFF"/>
          <w:lang w:bidi="ar-JO"/>
        </w:rPr>
        <w:t>Al-Sha’rawiah area</w:t>
      </w:r>
      <w:r w:rsidRPr="005162F7">
        <w:rPr>
          <w:rFonts w:asciiTheme="majorBidi" w:hAnsiTheme="majorBidi" w:cstheme="majorBidi"/>
          <w:b/>
          <w:bCs/>
          <w:sz w:val="24"/>
          <w:szCs w:val="24"/>
        </w:rPr>
        <w:t>.</w:t>
      </w:r>
    </w:p>
    <w:p w:rsidR="00551159" w:rsidRDefault="00551159" w:rsidP="00D47802">
      <w:pPr>
        <w:ind w:left="-720" w:right="-990"/>
        <w:jc w:val="center"/>
        <w:rPr>
          <w:rFonts w:asciiTheme="majorBidi" w:hAnsiTheme="majorBidi" w:cstheme="majorBidi"/>
          <w:sz w:val="26"/>
          <w:szCs w:val="26"/>
        </w:rPr>
      </w:pPr>
    </w:p>
    <w:p w:rsidR="00551159" w:rsidRDefault="00551159" w:rsidP="00D47802">
      <w:pPr>
        <w:ind w:left="-720" w:right="-990"/>
        <w:jc w:val="center"/>
        <w:rPr>
          <w:rFonts w:asciiTheme="majorBidi" w:hAnsiTheme="majorBidi" w:cstheme="majorBidi"/>
          <w:sz w:val="26"/>
          <w:szCs w:val="26"/>
        </w:rPr>
      </w:pPr>
    </w:p>
    <w:p w:rsidR="00551159" w:rsidRDefault="00551159" w:rsidP="00D47802">
      <w:pPr>
        <w:ind w:left="-720" w:right="-990"/>
        <w:jc w:val="center"/>
        <w:rPr>
          <w:rFonts w:asciiTheme="majorBidi" w:hAnsiTheme="majorBidi" w:cstheme="majorBidi"/>
          <w:b/>
          <w:bCs/>
          <w:sz w:val="26"/>
          <w:szCs w:val="26"/>
        </w:rPr>
      </w:pPr>
      <w:r>
        <w:rPr>
          <w:rFonts w:asciiTheme="majorBidi" w:hAnsiTheme="majorBidi" w:cstheme="majorBidi"/>
          <w:sz w:val="26"/>
          <w:szCs w:val="26"/>
        </w:rPr>
        <w:t xml:space="preserve">Group Members: </w:t>
      </w:r>
      <w:r>
        <w:rPr>
          <w:rFonts w:asciiTheme="majorBidi" w:hAnsiTheme="majorBidi" w:cstheme="majorBidi"/>
          <w:b/>
          <w:bCs/>
          <w:sz w:val="26"/>
          <w:szCs w:val="26"/>
        </w:rPr>
        <w:t>Ahmad Al-Ali</w:t>
      </w:r>
    </w:p>
    <w:p w:rsidR="00551159" w:rsidRDefault="00551159" w:rsidP="00D47802">
      <w:pPr>
        <w:ind w:left="-720" w:right="-990"/>
        <w:jc w:val="center"/>
        <w:rPr>
          <w:rFonts w:asciiTheme="majorBidi" w:hAnsiTheme="majorBidi" w:cstheme="majorBidi"/>
          <w:b/>
          <w:bCs/>
          <w:sz w:val="26"/>
          <w:szCs w:val="26"/>
        </w:rPr>
      </w:pPr>
      <w:r>
        <w:rPr>
          <w:rFonts w:asciiTheme="majorBidi" w:hAnsiTheme="majorBidi" w:cstheme="majorBidi"/>
          <w:b/>
          <w:bCs/>
          <w:sz w:val="26"/>
          <w:szCs w:val="26"/>
        </w:rPr>
        <w:t>Jehad Awad</w:t>
      </w:r>
    </w:p>
    <w:p w:rsidR="00551159" w:rsidRDefault="00551159" w:rsidP="00D47802">
      <w:pPr>
        <w:ind w:left="-720" w:right="-990"/>
        <w:jc w:val="center"/>
        <w:rPr>
          <w:rFonts w:asciiTheme="majorBidi" w:hAnsiTheme="majorBidi" w:cstheme="majorBidi"/>
          <w:b/>
          <w:bCs/>
          <w:sz w:val="26"/>
          <w:szCs w:val="26"/>
        </w:rPr>
      </w:pPr>
      <w:r>
        <w:rPr>
          <w:rFonts w:asciiTheme="majorBidi" w:hAnsiTheme="majorBidi" w:cstheme="majorBidi"/>
          <w:b/>
          <w:bCs/>
          <w:sz w:val="26"/>
          <w:szCs w:val="26"/>
        </w:rPr>
        <w:t>Zaher saifi</w:t>
      </w:r>
    </w:p>
    <w:p w:rsidR="00551159" w:rsidRDefault="00551159" w:rsidP="00D47802">
      <w:pPr>
        <w:ind w:left="-720" w:right="-990"/>
        <w:jc w:val="center"/>
        <w:rPr>
          <w:rFonts w:asciiTheme="majorBidi" w:hAnsiTheme="majorBidi" w:cstheme="majorBidi"/>
          <w:sz w:val="26"/>
          <w:szCs w:val="26"/>
        </w:rPr>
      </w:pPr>
    </w:p>
    <w:p w:rsidR="00551159" w:rsidRDefault="00551159" w:rsidP="00D47802">
      <w:pPr>
        <w:ind w:left="-720" w:right="-990"/>
        <w:jc w:val="center"/>
        <w:rPr>
          <w:rFonts w:asciiTheme="majorBidi" w:hAnsiTheme="majorBidi" w:cstheme="majorBidi"/>
          <w:sz w:val="24"/>
          <w:szCs w:val="24"/>
        </w:rPr>
      </w:pPr>
    </w:p>
    <w:p w:rsidR="00551159" w:rsidRDefault="00551159" w:rsidP="00D47802">
      <w:pPr>
        <w:ind w:left="-720" w:right="-990"/>
        <w:jc w:val="center"/>
        <w:rPr>
          <w:rFonts w:asciiTheme="majorBidi" w:hAnsiTheme="majorBidi" w:cstheme="majorBidi"/>
          <w:sz w:val="26"/>
          <w:szCs w:val="26"/>
        </w:rPr>
      </w:pPr>
      <w:r>
        <w:rPr>
          <w:rFonts w:asciiTheme="majorBidi" w:hAnsiTheme="majorBidi" w:cstheme="majorBidi"/>
          <w:sz w:val="26"/>
          <w:szCs w:val="26"/>
        </w:rPr>
        <w:t xml:space="preserve">Supervisor Name: </w:t>
      </w:r>
      <w:r>
        <w:rPr>
          <w:rFonts w:asciiTheme="majorBidi" w:hAnsiTheme="majorBidi" w:cstheme="majorBidi"/>
          <w:b/>
          <w:bCs/>
          <w:sz w:val="26"/>
          <w:szCs w:val="26"/>
        </w:rPr>
        <w:t>Dr. Anan Al</w:t>
      </w:r>
      <w:r w:rsidR="00E216A2">
        <w:rPr>
          <w:rFonts w:asciiTheme="majorBidi" w:hAnsiTheme="majorBidi" w:cstheme="majorBidi"/>
          <w:b/>
          <w:bCs/>
          <w:sz w:val="26"/>
          <w:szCs w:val="26"/>
        </w:rPr>
        <w:t>-J</w:t>
      </w:r>
      <w:r>
        <w:rPr>
          <w:rFonts w:asciiTheme="majorBidi" w:hAnsiTheme="majorBidi" w:cstheme="majorBidi"/>
          <w:b/>
          <w:bCs/>
          <w:sz w:val="26"/>
          <w:szCs w:val="26"/>
        </w:rPr>
        <w:t>ayousi</w:t>
      </w:r>
    </w:p>
    <w:p w:rsidR="00C336CE" w:rsidRDefault="00C336CE" w:rsidP="00C336CE">
      <w:pPr>
        <w:bidi/>
        <w:jc w:val="both"/>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tl/>
        </w:rPr>
        <w:lastRenderedPageBreak/>
        <w:t>الماء هو اساس الحياة لكل الكائنات على وجه الارض. واحد من هذه الكائنات هو الانسان الذي يستخدم الماء اكثر من اي كائن. العديد من الانشطة الحياتية للانسان تحتاج الى الماء مثل التجارة و الصناعة و الزراعة و العمليات الانشائية و ايضا من اجل حياة الانسان نفسه.</w:t>
      </w:r>
    </w:p>
    <w:p w:rsidR="00C336CE" w:rsidRDefault="00C336CE" w:rsidP="00C336CE">
      <w:pPr>
        <w:bidi/>
        <w:jc w:val="both"/>
        <w:rPr>
          <w:rFonts w:asciiTheme="majorBidi" w:hAnsiTheme="majorBidi" w:cstheme="majorBidi"/>
          <w:color w:val="000000" w:themeColor="text1"/>
          <w:sz w:val="24"/>
          <w:szCs w:val="24"/>
          <w:shd w:val="clear" w:color="auto" w:fill="FFFFFF"/>
          <w:rtl/>
        </w:rPr>
      </w:pPr>
      <w:r>
        <w:rPr>
          <w:rFonts w:asciiTheme="majorBidi" w:hAnsiTheme="majorBidi" w:cstheme="majorBidi"/>
          <w:color w:val="000000" w:themeColor="text1"/>
          <w:sz w:val="24"/>
          <w:szCs w:val="24"/>
          <w:shd w:val="clear" w:color="auto" w:fill="FFFFFF"/>
          <w:rtl/>
        </w:rPr>
        <w:t>بسبب التزايد السكاني في المدن و البلدات الفلسطينية تزايد استهلاك و استخدام المياه. لكن هناك بعض المعيقات التي تمنع من تزويد المياه بالكميات اللازمة لهذه التجمعات.</w:t>
      </w:r>
    </w:p>
    <w:p w:rsidR="00C336CE" w:rsidRDefault="00C336CE" w:rsidP="00C336CE">
      <w:pPr>
        <w:bidi/>
        <w:jc w:val="both"/>
        <w:rPr>
          <w:rFonts w:asciiTheme="majorBidi" w:hAnsiTheme="majorBidi" w:cstheme="majorBidi"/>
          <w:color w:val="000000" w:themeColor="text1"/>
          <w:sz w:val="24"/>
          <w:szCs w:val="24"/>
          <w:shd w:val="clear" w:color="auto" w:fill="FFFFFF"/>
          <w:rtl/>
        </w:rPr>
      </w:pPr>
      <w:r>
        <w:rPr>
          <w:rFonts w:asciiTheme="majorBidi" w:hAnsiTheme="majorBidi" w:cstheme="majorBidi"/>
          <w:color w:val="000000" w:themeColor="text1"/>
          <w:sz w:val="24"/>
          <w:szCs w:val="24"/>
          <w:shd w:val="clear" w:color="auto" w:fill="FFFFFF"/>
          <w:rtl/>
        </w:rPr>
        <w:t>بعض من هذه المعيقات هي ازدياد درجات الحرارة و قلة كميات الامطار في السنوات القليلة المنصرمة. الاوضاع السياسية في المنطقة تؤثر على تزويد المياه بشكل سلبي حيث انها تقوم بتقليص استخدام مصادر المياه المتاحة و كذلك المناطق السكنية ايضا بالتالي هذا سيؤدي الى تزويد السكان بكميات مياه اقل من الكميات المطلوبة. بلدة دير الغصون هي واحدة من هذه التجمعات الفلسطينية التي تعاني من هذه المشاكل.</w:t>
      </w:r>
    </w:p>
    <w:p w:rsidR="00C336CE" w:rsidRDefault="00C336CE" w:rsidP="00C336CE">
      <w:pPr>
        <w:bidi/>
        <w:jc w:val="both"/>
        <w:rPr>
          <w:rFonts w:asciiTheme="majorBidi" w:hAnsiTheme="majorBidi" w:cstheme="majorBidi"/>
          <w:color w:val="000000" w:themeColor="text1"/>
          <w:sz w:val="24"/>
          <w:szCs w:val="24"/>
          <w:shd w:val="clear" w:color="auto" w:fill="FFFFFF"/>
          <w:rtl/>
        </w:rPr>
      </w:pPr>
      <w:r>
        <w:rPr>
          <w:rFonts w:asciiTheme="majorBidi" w:hAnsiTheme="majorBidi" w:cstheme="majorBidi"/>
          <w:color w:val="000000" w:themeColor="text1"/>
          <w:sz w:val="24"/>
          <w:szCs w:val="24"/>
          <w:shd w:val="clear" w:color="auto" w:fill="FFFFFF"/>
          <w:rtl/>
        </w:rPr>
        <w:t>بلدة دير الغصون هي بلدة تم اختيارها على انها عينة ممثلة للتجمعات الفلسطينية التي تعاني من مشاكل في تزويد و الطلب و ستهلاك الماء. بالاضافة الى ذلك الازدياد السكاني و طبوغرافية البلدة تؤثر على تزويد الماء في البلدة. لهذا شبكة المياه الموجودة حاليا تحتاج الى ان يتم تحليلها لفحص مدى تاثير المشاكل التي تم ذكرها سابقا على الشبكة نفسها وسيتم اعادة تصميم الشبكة لتزويد السكان بالمياه حتى يتم تغطية الطلب على الماء باقل سعر لانشاء هذه الشبكة و باعلى فاعلية و سيتم تصميم الشبكة لتغطي الطلب بشكل فعال ل30 سنة حيث ان الشبكة الحالية تعاني من فاقد 28%</w:t>
      </w:r>
      <w:r>
        <w:rPr>
          <w:rFonts w:asciiTheme="majorBidi" w:hAnsiTheme="majorBidi" w:cstheme="majorBidi"/>
          <w:color w:val="000000" w:themeColor="text1"/>
          <w:sz w:val="24"/>
          <w:szCs w:val="24"/>
          <w:shd w:val="clear" w:color="auto" w:fill="FFFFFF"/>
        </w:rPr>
        <w:t>.</w:t>
      </w:r>
    </w:p>
    <w:p w:rsidR="00C336CE" w:rsidRDefault="00C336CE" w:rsidP="00C336CE">
      <w:pPr>
        <w:bidi/>
        <w:jc w:val="both"/>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shd w:val="clear" w:color="auto" w:fill="FFFFFF"/>
          <w:rtl/>
        </w:rPr>
        <w:t>الشبكة المقترحة سيتم تصميمها تحت عدة سيناريوهات و سيتم اختيار التصميم الاكثر فعالية الذي يحقق اقل سعر و يطابق متطلبات التصميم.</w:t>
      </w:r>
    </w:p>
    <w:p w:rsidR="00C336CE" w:rsidRDefault="00C336CE" w:rsidP="00C336CE">
      <w:pPr>
        <w:bidi/>
        <w:jc w:val="both"/>
        <w:rPr>
          <w:rFonts w:asciiTheme="majorBidi" w:hAnsiTheme="majorBidi" w:cstheme="majorBidi"/>
          <w:color w:val="000000" w:themeColor="text1"/>
          <w:sz w:val="24"/>
          <w:szCs w:val="24"/>
          <w:shd w:val="clear" w:color="auto" w:fill="FFFFFF"/>
          <w:rtl/>
        </w:rPr>
      </w:pPr>
      <w:r>
        <w:rPr>
          <w:rFonts w:asciiTheme="majorBidi" w:hAnsiTheme="majorBidi" w:cstheme="majorBidi"/>
          <w:color w:val="000000" w:themeColor="text1"/>
          <w:sz w:val="24"/>
          <w:szCs w:val="24"/>
          <w:shd w:val="clear" w:color="auto" w:fill="FFFFFF"/>
          <w:rtl/>
        </w:rPr>
        <w:t xml:space="preserve">لتحقيق الاهداف المطلوبة سيتم جمع معلومات من بلدية دير الغصون و سيتم ايضا توزيع استبيان على سكان البلدة. سيتم الحصول على معلومات خاصة بالبلدة على برنامج </w:t>
      </w:r>
      <w:r>
        <w:rPr>
          <w:rFonts w:asciiTheme="majorBidi" w:hAnsiTheme="majorBidi" w:cstheme="majorBidi"/>
          <w:color w:val="000000" w:themeColor="text1"/>
          <w:sz w:val="24"/>
          <w:szCs w:val="24"/>
          <w:shd w:val="clear" w:color="auto" w:fill="FFFFFF"/>
        </w:rPr>
        <w:t>GIS</w:t>
      </w:r>
      <w:r>
        <w:rPr>
          <w:rFonts w:asciiTheme="majorBidi" w:hAnsiTheme="majorBidi" w:cstheme="majorBidi"/>
          <w:color w:val="000000" w:themeColor="text1"/>
          <w:sz w:val="24"/>
          <w:szCs w:val="24"/>
          <w:shd w:val="clear" w:color="auto" w:fill="FFFFFF"/>
          <w:rtl/>
        </w:rPr>
        <w:t xml:space="preserve"> مثل مخطط الشوارع بالبلدة و مخطط الكنتور و توزيع المنازل. برنامج </w:t>
      </w:r>
      <w:r>
        <w:rPr>
          <w:rFonts w:asciiTheme="majorBidi" w:hAnsiTheme="majorBidi" w:cstheme="majorBidi"/>
          <w:color w:val="000000" w:themeColor="text1"/>
          <w:sz w:val="24"/>
          <w:szCs w:val="24"/>
          <w:shd w:val="clear" w:color="auto" w:fill="FFFFFF"/>
        </w:rPr>
        <w:t>WaterCAD</w:t>
      </w:r>
      <w:r>
        <w:rPr>
          <w:rFonts w:asciiTheme="majorBidi" w:hAnsiTheme="majorBidi" w:cstheme="majorBidi"/>
          <w:color w:val="000000" w:themeColor="text1"/>
          <w:sz w:val="24"/>
          <w:szCs w:val="24"/>
          <w:shd w:val="clear" w:color="auto" w:fill="FFFFFF"/>
          <w:rtl/>
        </w:rPr>
        <w:t xml:space="preserve"> سيتم استخدامه لتحليل الشبكة الموجودة حاليا و اعادة تصميمها.</w:t>
      </w:r>
    </w:p>
    <w:p w:rsidR="00C336CE" w:rsidRDefault="00C336CE" w:rsidP="00C336CE">
      <w:pPr>
        <w:bidi/>
        <w:jc w:val="both"/>
        <w:rPr>
          <w:rFonts w:asciiTheme="majorBidi" w:hAnsiTheme="majorBidi" w:cstheme="majorBidi"/>
          <w:color w:val="000000" w:themeColor="text1"/>
          <w:sz w:val="24"/>
          <w:szCs w:val="24"/>
          <w:shd w:val="clear" w:color="auto" w:fill="FFFFFF"/>
          <w:rtl/>
        </w:rPr>
      </w:pPr>
      <w:r>
        <w:rPr>
          <w:rFonts w:asciiTheme="majorBidi" w:hAnsiTheme="majorBidi" w:cstheme="majorBidi"/>
          <w:color w:val="000000" w:themeColor="text1"/>
          <w:sz w:val="24"/>
          <w:szCs w:val="24"/>
          <w:shd w:val="clear" w:color="auto" w:fill="FFFFFF"/>
          <w:rtl/>
        </w:rPr>
        <w:t>ايضا سيتم عمل مخطط مقترح لادارة مصادر المياه التي تزود منطقة الشعراوية بالمياه ليغطي العجز المائي الذي سيحصل بالمنطقة خلال 23 سنة في 6 تجمعات في منطقة الشعراوية.</w:t>
      </w:r>
    </w:p>
    <w:p w:rsidR="00C336CE" w:rsidRDefault="00C336CE" w:rsidP="00C336CE">
      <w:pPr>
        <w:bidi/>
        <w:jc w:val="both"/>
        <w:rPr>
          <w:rFonts w:asciiTheme="majorBidi" w:hAnsiTheme="majorBidi" w:cstheme="majorBidi"/>
          <w:color w:val="000000" w:themeColor="text1"/>
          <w:sz w:val="24"/>
          <w:szCs w:val="24"/>
          <w:shd w:val="clear" w:color="auto" w:fill="FFFFFF"/>
          <w:rtl/>
        </w:rPr>
      </w:pPr>
      <w:r>
        <w:rPr>
          <w:rFonts w:asciiTheme="majorBidi" w:hAnsiTheme="majorBidi" w:cstheme="majorBidi"/>
          <w:color w:val="000000" w:themeColor="text1"/>
          <w:sz w:val="24"/>
          <w:szCs w:val="24"/>
          <w:shd w:val="clear" w:color="auto" w:fill="FFFFFF"/>
          <w:rtl/>
        </w:rPr>
        <w:t>العجز المائي سيتم تغطيته بمخطط مقترح يتكون من مصادر مياه جديدة (ابار مياه جوفية مقترحة) و خزانات لجمع المياه و خطوط ناقلة بين ال6 تجمعات و مضخات. هذا المخطط سيتم تجزئته الى اجزاء صغيرة حتى يسهل تصميمه و تنفيذه على ارض الواقع. تكلفة كل جزء و الوقت اللازم لانشاؤه سيتم حسابه.</w:t>
      </w:r>
    </w:p>
    <w:p w:rsidR="003D4F08" w:rsidRPr="003D4F08" w:rsidRDefault="003D4F08" w:rsidP="00C336CE">
      <w:pPr>
        <w:jc w:val="both"/>
        <w:rPr>
          <w:rFonts w:asciiTheme="majorBidi" w:hAnsiTheme="majorBidi" w:cstheme="majorBidi"/>
          <w:color w:val="000000" w:themeColor="text1"/>
          <w:sz w:val="24"/>
          <w:szCs w:val="24"/>
          <w:shd w:val="clear" w:color="auto" w:fill="FFFFFF"/>
        </w:rPr>
      </w:pPr>
      <w:bookmarkStart w:id="0" w:name="_GoBack"/>
      <w:bookmarkEnd w:id="0"/>
    </w:p>
    <w:sectPr w:rsidR="003D4F08" w:rsidRPr="003D4F08" w:rsidSect="005162F7">
      <w:pgSz w:w="12240" w:h="15840"/>
      <w:pgMar w:top="1440" w:right="1800" w:bottom="1440" w:left="1800" w:header="720" w:footer="720" w:gutter="0"/>
      <w:pgBorders w:offsetFrom="page">
        <w:top w:val="thinThickSmallGap" w:sz="24" w:space="24" w:color="4F81BD" w:themeColor="accent1"/>
        <w:left w:val="thinThickSmallGap" w:sz="24" w:space="24" w:color="4F81BD" w:themeColor="accent1"/>
        <w:bottom w:val="thickThinSmallGap" w:sz="24" w:space="24" w:color="4F81BD" w:themeColor="accent1"/>
        <w:right w:val="thickThinSmallGap" w:sz="24" w:space="24" w:color="4F81BD" w:themeColor="accent1"/>
      </w:pgBorders>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1D38" w:rsidRDefault="00FD1D38" w:rsidP="00C67285">
      <w:pPr>
        <w:spacing w:after="0" w:line="240" w:lineRule="auto"/>
      </w:pPr>
      <w:r>
        <w:separator/>
      </w:r>
    </w:p>
  </w:endnote>
  <w:endnote w:type="continuationSeparator" w:id="0">
    <w:p w:rsidR="00FD1D38" w:rsidRDefault="00FD1D38" w:rsidP="00C672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1D38" w:rsidRDefault="00FD1D38" w:rsidP="00C67285">
      <w:pPr>
        <w:spacing w:after="0" w:line="240" w:lineRule="auto"/>
      </w:pPr>
      <w:r>
        <w:separator/>
      </w:r>
    </w:p>
  </w:footnote>
  <w:footnote w:type="continuationSeparator" w:id="0">
    <w:p w:rsidR="00FD1D38" w:rsidRDefault="00FD1D38" w:rsidP="00C6728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1159"/>
    <w:rsid w:val="000B17D8"/>
    <w:rsid w:val="001025A4"/>
    <w:rsid w:val="00133B82"/>
    <w:rsid w:val="00265B0F"/>
    <w:rsid w:val="00287F3C"/>
    <w:rsid w:val="002B6EAD"/>
    <w:rsid w:val="003D4F08"/>
    <w:rsid w:val="003F3657"/>
    <w:rsid w:val="004F09F9"/>
    <w:rsid w:val="005162F7"/>
    <w:rsid w:val="00551159"/>
    <w:rsid w:val="00564006"/>
    <w:rsid w:val="005E1CA0"/>
    <w:rsid w:val="00642B17"/>
    <w:rsid w:val="006A4087"/>
    <w:rsid w:val="008E356C"/>
    <w:rsid w:val="009A12C0"/>
    <w:rsid w:val="00B064C7"/>
    <w:rsid w:val="00BC4F0C"/>
    <w:rsid w:val="00BE22DC"/>
    <w:rsid w:val="00C336CE"/>
    <w:rsid w:val="00C67285"/>
    <w:rsid w:val="00C73845"/>
    <w:rsid w:val="00CD422B"/>
    <w:rsid w:val="00D47802"/>
    <w:rsid w:val="00E216A2"/>
    <w:rsid w:val="00E255DF"/>
    <w:rsid w:val="00E458D0"/>
    <w:rsid w:val="00FD1D3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50E2E85-17F3-4BC1-ABF7-287B8FC814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5115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511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51159"/>
    <w:rPr>
      <w:rFonts w:ascii="Tahoma" w:hAnsi="Tahoma" w:cs="Tahoma"/>
      <w:sz w:val="16"/>
      <w:szCs w:val="16"/>
    </w:rPr>
  </w:style>
  <w:style w:type="character" w:styleId="Emphasis">
    <w:name w:val="Emphasis"/>
    <w:basedOn w:val="DefaultParagraphFont"/>
    <w:uiPriority w:val="20"/>
    <w:qFormat/>
    <w:rsid w:val="00551159"/>
    <w:rPr>
      <w:i/>
      <w:iCs/>
    </w:rPr>
  </w:style>
  <w:style w:type="paragraph" w:styleId="Header">
    <w:name w:val="header"/>
    <w:basedOn w:val="Normal"/>
    <w:link w:val="HeaderChar"/>
    <w:uiPriority w:val="99"/>
    <w:unhideWhenUsed/>
    <w:rsid w:val="00C672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C67285"/>
  </w:style>
  <w:style w:type="paragraph" w:styleId="Footer">
    <w:name w:val="footer"/>
    <w:basedOn w:val="Normal"/>
    <w:link w:val="FooterChar"/>
    <w:uiPriority w:val="99"/>
    <w:unhideWhenUsed/>
    <w:rsid w:val="00C672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C672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1550306">
      <w:bodyDiv w:val="1"/>
      <w:marLeft w:val="0"/>
      <w:marRight w:val="0"/>
      <w:marTop w:val="0"/>
      <w:marBottom w:val="0"/>
      <w:divBdr>
        <w:top w:val="none" w:sz="0" w:space="0" w:color="auto"/>
        <w:left w:val="none" w:sz="0" w:space="0" w:color="auto"/>
        <w:bottom w:val="none" w:sz="0" w:space="0" w:color="auto"/>
        <w:right w:val="none" w:sz="0" w:space="0" w:color="auto"/>
      </w:divBdr>
    </w:div>
    <w:div w:id="824006559">
      <w:bodyDiv w:val="1"/>
      <w:marLeft w:val="0"/>
      <w:marRight w:val="0"/>
      <w:marTop w:val="0"/>
      <w:marBottom w:val="0"/>
      <w:divBdr>
        <w:top w:val="none" w:sz="0" w:space="0" w:color="auto"/>
        <w:left w:val="none" w:sz="0" w:space="0" w:color="auto"/>
        <w:bottom w:val="none" w:sz="0" w:space="0" w:color="auto"/>
        <w:right w:val="none" w:sz="0" w:space="0" w:color="auto"/>
      </w:divBdr>
    </w:div>
    <w:div w:id="1055202804">
      <w:bodyDiv w:val="1"/>
      <w:marLeft w:val="0"/>
      <w:marRight w:val="0"/>
      <w:marTop w:val="0"/>
      <w:marBottom w:val="0"/>
      <w:divBdr>
        <w:top w:val="none" w:sz="0" w:space="0" w:color="auto"/>
        <w:left w:val="none" w:sz="0" w:space="0" w:color="auto"/>
        <w:bottom w:val="none" w:sz="0" w:space="0" w:color="auto"/>
        <w:right w:val="none" w:sz="0" w:space="0" w:color="auto"/>
      </w:divBdr>
    </w:div>
    <w:div w:id="1122191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390</Words>
  <Characters>2225</Characters>
  <Application>Microsoft Office Word</Application>
  <DocSecurity>0</DocSecurity>
  <Lines>18</Lines>
  <Paragraphs>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lab</cp:lastModifiedBy>
  <cp:revision>4</cp:revision>
  <dcterms:created xsi:type="dcterms:W3CDTF">2019-05-16T10:03:00Z</dcterms:created>
  <dcterms:modified xsi:type="dcterms:W3CDTF">2019-06-09T08:12:00Z</dcterms:modified>
</cp:coreProperties>
</file>