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1C063D" w14:textId="1581AD12" w:rsidR="005C37AD" w:rsidRPr="00D7412E" w:rsidRDefault="005C37AD" w:rsidP="005C37AD">
      <w:pPr>
        <w:bidi/>
        <w:jc w:val="center"/>
        <w:rPr>
          <w:sz w:val="28"/>
          <w:szCs w:val="28"/>
          <w:rtl/>
        </w:rPr>
      </w:pPr>
      <w:r w:rsidRPr="00D7412E">
        <w:rPr>
          <w:sz w:val="28"/>
          <w:szCs w:val="28"/>
        </w:rPr>
        <w:t>Abstract</w:t>
      </w:r>
    </w:p>
    <w:p w14:paraId="590661ED" w14:textId="4AEFE474" w:rsidR="00D973E6" w:rsidRDefault="005C37AD" w:rsidP="005C37AD">
      <w:pPr>
        <w:bidi/>
        <w:jc w:val="right"/>
      </w:pPr>
      <w:r w:rsidRPr="005C37AD">
        <w:t xml:space="preserve">Agriculture remains a vital sector in Palestine, supporting livelihoods and food security. How ever, farmers face numerous challenges, including inefficient traditional practices, limited tech </w:t>
      </w:r>
      <w:proofErr w:type="spellStart"/>
      <w:r w:rsidRPr="005C37AD">
        <w:t>nological</w:t>
      </w:r>
      <w:proofErr w:type="spellEnd"/>
      <w:r w:rsidRPr="005C37AD">
        <w:t xml:space="preserve"> access, and weak connections with consumers. </w:t>
      </w:r>
      <w:proofErr w:type="spellStart"/>
      <w:r w:rsidRPr="005C37AD">
        <w:t>FarmX</w:t>
      </w:r>
      <w:proofErr w:type="spellEnd"/>
      <w:r w:rsidRPr="005C37AD">
        <w:t xml:space="preserve"> is a smart, web- and mobile based farm management system designed to address these issues. The platform provides a comprehensive ecosystem for farmers to manage their farms, track planted crops, and sell prod </w:t>
      </w:r>
      <w:proofErr w:type="spellStart"/>
      <w:r w:rsidRPr="005C37AD">
        <w:t>ucts</w:t>
      </w:r>
      <w:proofErr w:type="spellEnd"/>
      <w:r w:rsidRPr="005C37AD">
        <w:t xml:space="preserve"> directly to consumers through an integrated digital marketplace. The system supports multiple user roles, including farmers, consumers, administrators, and order handlers. It features a 3D interactive homepage, real-time communication using Firebase, and personalized notifications. </w:t>
      </w:r>
      <w:proofErr w:type="spellStart"/>
      <w:r w:rsidRPr="005C37AD">
        <w:t>FarmX</w:t>
      </w:r>
      <w:proofErr w:type="spellEnd"/>
      <w:r w:rsidRPr="005C37AD">
        <w:t xml:space="preserve"> was developed using Spring Boot for backend services, React and Next.js for the web interface, and React Native for the mobile application. The platform integrates modern technologies to enhance agricultural productivity, foster community interaction, and support sustainable development. This project demonstrates how software engineering can be applied to empower local farmers and revolutionize agricultural systems in the region.</w:t>
      </w:r>
    </w:p>
    <w:sectPr w:rsidR="00D973E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37AD"/>
    <w:rsid w:val="00315A90"/>
    <w:rsid w:val="00511B04"/>
    <w:rsid w:val="005C37AD"/>
    <w:rsid w:val="00D06F2F"/>
    <w:rsid w:val="00D7412E"/>
    <w:rsid w:val="00D973E6"/>
    <w:rsid w:val="00E1416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67D282"/>
  <w15:chartTrackingRefBased/>
  <w15:docId w15:val="{B2D9CAA4-9D36-4799-9E38-3DACAD0201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C37A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5C37A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5C37AD"/>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5C37AD"/>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5C37AD"/>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5C37A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C37A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C37A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C37A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37AD"/>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5C37AD"/>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5C37AD"/>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5C37AD"/>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5C37AD"/>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5C37A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C37A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C37A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C37AD"/>
    <w:rPr>
      <w:rFonts w:eastAsiaTheme="majorEastAsia" w:cstheme="majorBidi"/>
      <w:color w:val="272727" w:themeColor="text1" w:themeTint="D8"/>
    </w:rPr>
  </w:style>
  <w:style w:type="paragraph" w:styleId="Title">
    <w:name w:val="Title"/>
    <w:basedOn w:val="Normal"/>
    <w:next w:val="Normal"/>
    <w:link w:val="TitleChar"/>
    <w:uiPriority w:val="10"/>
    <w:qFormat/>
    <w:rsid w:val="005C37A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C37A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C37A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C37A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C37AD"/>
    <w:pPr>
      <w:spacing w:before="160"/>
      <w:jc w:val="center"/>
    </w:pPr>
    <w:rPr>
      <w:i/>
      <w:iCs/>
      <w:color w:val="404040" w:themeColor="text1" w:themeTint="BF"/>
    </w:rPr>
  </w:style>
  <w:style w:type="character" w:customStyle="1" w:styleId="QuoteChar">
    <w:name w:val="Quote Char"/>
    <w:basedOn w:val="DefaultParagraphFont"/>
    <w:link w:val="Quote"/>
    <w:uiPriority w:val="29"/>
    <w:rsid w:val="005C37AD"/>
    <w:rPr>
      <w:i/>
      <w:iCs/>
      <w:color w:val="404040" w:themeColor="text1" w:themeTint="BF"/>
    </w:rPr>
  </w:style>
  <w:style w:type="paragraph" w:styleId="ListParagraph">
    <w:name w:val="List Paragraph"/>
    <w:basedOn w:val="Normal"/>
    <w:uiPriority w:val="34"/>
    <w:qFormat/>
    <w:rsid w:val="005C37AD"/>
    <w:pPr>
      <w:ind w:left="720"/>
      <w:contextualSpacing/>
    </w:pPr>
  </w:style>
  <w:style w:type="character" w:styleId="IntenseEmphasis">
    <w:name w:val="Intense Emphasis"/>
    <w:basedOn w:val="DefaultParagraphFont"/>
    <w:uiPriority w:val="21"/>
    <w:qFormat/>
    <w:rsid w:val="005C37AD"/>
    <w:rPr>
      <w:i/>
      <w:iCs/>
      <w:color w:val="2F5496" w:themeColor="accent1" w:themeShade="BF"/>
    </w:rPr>
  </w:style>
  <w:style w:type="paragraph" w:styleId="IntenseQuote">
    <w:name w:val="Intense Quote"/>
    <w:basedOn w:val="Normal"/>
    <w:next w:val="Normal"/>
    <w:link w:val="IntenseQuoteChar"/>
    <w:uiPriority w:val="30"/>
    <w:qFormat/>
    <w:rsid w:val="005C37A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5C37AD"/>
    <w:rPr>
      <w:i/>
      <w:iCs/>
      <w:color w:val="2F5496" w:themeColor="accent1" w:themeShade="BF"/>
    </w:rPr>
  </w:style>
  <w:style w:type="character" w:styleId="IntenseReference">
    <w:name w:val="Intense Reference"/>
    <w:basedOn w:val="DefaultParagraphFont"/>
    <w:uiPriority w:val="32"/>
    <w:qFormat/>
    <w:rsid w:val="005C37AD"/>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179</Words>
  <Characters>1021</Characters>
  <Application>Microsoft Office Word</Application>
  <DocSecurity>0</DocSecurity>
  <Lines>8</Lines>
  <Paragraphs>2</Paragraphs>
  <ScaleCrop>false</ScaleCrop>
  <Company/>
  <LinksUpToDate>false</LinksUpToDate>
  <CharactersWithSpaces>1198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Samaa Yasin</dc:creator>
  <cp:keywords/>
  <dc:description/>
  <cp:lastModifiedBy>Samaa Yasin</cp:lastModifiedBy>
  <cp:revision>2</cp:revision>
  <dcterms:created xsi:type="dcterms:W3CDTF">2025-11-19T14:40:00Z</dcterms:created>
  <dcterms:modified xsi:type="dcterms:W3CDTF">2025-11-19T14:57:00Z</dcterms:modified>
</cp:coreProperties>
</file>