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8C2DB" w14:textId="1A42BF4A" w:rsidR="008E7ABD" w:rsidRDefault="008E7ABD" w:rsidP="008E7ABD">
      <w:pPr>
        <w:pStyle w:val="Title"/>
        <w:jc w:val="right"/>
        <w:rPr>
          <w:rtl/>
        </w:rPr>
      </w:pPr>
      <w:r w:rsidRPr="008E7ABD">
        <w:rPr>
          <w:rtl/>
        </w:rPr>
        <w:t>نبذة مختصرة</w:t>
      </w:r>
    </w:p>
    <w:p w14:paraId="0DB12A84" w14:textId="77777777" w:rsidR="008E7ABD" w:rsidRPr="008E7ABD" w:rsidRDefault="008E7ABD" w:rsidP="008E7ABD">
      <w:pPr>
        <w:rPr>
          <w:rtl/>
        </w:rPr>
      </w:pPr>
      <w:bookmarkStart w:id="0" w:name="_GoBack"/>
      <w:bookmarkEnd w:id="0"/>
    </w:p>
    <w:p w14:paraId="53C08028" w14:textId="656BE90F" w:rsidR="00294986" w:rsidRDefault="008E7ABD" w:rsidP="00294986">
      <w:pPr>
        <w:jc w:val="right"/>
      </w:pPr>
      <w:r>
        <w:rPr>
          <w:rFonts w:cs="Arial"/>
          <w:rtl/>
        </w:rPr>
        <w:br/>
      </w:r>
      <w:r w:rsidR="00294986">
        <w:rPr>
          <w:rFonts w:cs="Arial" w:hint="cs"/>
          <w:rtl/>
        </w:rPr>
        <w:t>ب</w:t>
      </w:r>
      <w:r w:rsidR="00294986">
        <w:rPr>
          <w:rFonts w:cs="Arial"/>
          <w:rtl/>
        </w:rPr>
        <w:t xml:space="preserve">سبب الزيادة الحادة في حوادث المرور والاختناقات المرورية وتأثير عوادم المركبات على البيئة والبشر في مدينة </w:t>
      </w:r>
      <w:proofErr w:type="gramStart"/>
      <w:r w:rsidR="00294986">
        <w:rPr>
          <w:rFonts w:cs="Arial"/>
          <w:rtl/>
        </w:rPr>
        <w:t>نابلس ،</w:t>
      </w:r>
      <w:proofErr w:type="gramEnd"/>
      <w:r w:rsidR="00294986">
        <w:rPr>
          <w:rFonts w:cs="Arial"/>
          <w:rtl/>
        </w:rPr>
        <w:t xml:space="preserve"> من المهم أن يكون هناك حلول لهذه التحديات</w:t>
      </w:r>
      <w:r w:rsidR="00294986">
        <w:t>.</w:t>
      </w:r>
    </w:p>
    <w:p w14:paraId="1B01632A" w14:textId="77777777" w:rsidR="00294986" w:rsidRDefault="00294986" w:rsidP="00294986">
      <w:pPr>
        <w:jc w:val="right"/>
      </w:pPr>
      <w:r>
        <w:rPr>
          <w:rFonts w:cs="Arial"/>
          <w:rtl/>
        </w:rPr>
        <w:t xml:space="preserve">تم اختيار الجزء الغربي من مركز مدينة نابلس ليكون منطقة </w:t>
      </w:r>
      <w:proofErr w:type="gramStart"/>
      <w:r>
        <w:rPr>
          <w:rFonts w:cs="Arial"/>
          <w:rtl/>
        </w:rPr>
        <w:t>الدراسة ،</w:t>
      </w:r>
      <w:proofErr w:type="gramEnd"/>
      <w:r>
        <w:rPr>
          <w:rFonts w:cs="Arial"/>
          <w:rtl/>
        </w:rPr>
        <w:t xml:space="preserve"> ويحده من الشمال شارع فيصل ، ومن الجنوب شارع الفاطمية ، ومن الشرق دوار نابلس الرئيسي ، وشارع حديقة عبد الناصر من الغرب</w:t>
      </w:r>
      <w:r>
        <w:t>.</w:t>
      </w:r>
    </w:p>
    <w:p w14:paraId="1F45F390" w14:textId="77777777" w:rsidR="00294986" w:rsidRDefault="00294986" w:rsidP="00294986">
      <w:pPr>
        <w:jc w:val="right"/>
      </w:pPr>
      <w:r>
        <w:rPr>
          <w:rFonts w:cs="Arial"/>
          <w:rtl/>
        </w:rPr>
        <w:t xml:space="preserve">تعتبر محافظة نابلس من أكبر محافظة في الضفة الغربية / الفلسطينية وتعتبر مركزًا اقتصاديًا رئيسيًا في الضفة الغربية. يبلغ عدد سكانها 415 ألف نسمة عام 2021 بحسب الجهاز المركزي للإحصاء الفلسطيني. إنها وجهة عدد كبير من الأشخاص الذين يزورون المدينة كل يوم. نتيجة </w:t>
      </w:r>
      <w:proofErr w:type="gramStart"/>
      <w:r>
        <w:rPr>
          <w:rFonts w:cs="Arial"/>
          <w:rtl/>
        </w:rPr>
        <w:t>لذلك ،</w:t>
      </w:r>
      <w:proofErr w:type="gramEnd"/>
      <w:r>
        <w:rPr>
          <w:rFonts w:cs="Arial"/>
          <w:rtl/>
        </w:rPr>
        <w:t xml:space="preserve"> هناك عدد كبير من المركبات تدخل وتتحرك في المدينة يوميًا ؛ لذلك يهدف هذا المشروع إلى إيجاد الحلول المناسبة لجعل نابلس أجمل وأفضل مكانًا للسكان المحليين والزوار دون التعرض لحوادث أو ازدحام</w:t>
      </w:r>
      <w:r>
        <w:t>.</w:t>
      </w:r>
    </w:p>
    <w:p w14:paraId="599DA2B8" w14:textId="77777777" w:rsidR="00294986" w:rsidRDefault="00294986" w:rsidP="00294986">
      <w:pPr>
        <w:jc w:val="right"/>
      </w:pPr>
      <w:r>
        <w:rPr>
          <w:rFonts w:cs="Arial"/>
          <w:rtl/>
        </w:rPr>
        <w:t xml:space="preserve">وتشمل المنهجية المتبعة جمع البيانات الهندسية وحالة المرور وظروف الرصف من </w:t>
      </w:r>
      <w:proofErr w:type="gramStart"/>
      <w:r>
        <w:rPr>
          <w:rFonts w:cs="Arial"/>
          <w:rtl/>
        </w:rPr>
        <w:t>الميدان ،</w:t>
      </w:r>
      <w:proofErr w:type="gramEnd"/>
      <w:r>
        <w:rPr>
          <w:rFonts w:cs="Arial"/>
          <w:rtl/>
        </w:rPr>
        <w:t xml:space="preserve"> ودراسات المنطقة ، من حيث الأرصفة والشوارع والتقاطعات</w:t>
      </w:r>
      <w:r>
        <w:t>.</w:t>
      </w:r>
    </w:p>
    <w:p w14:paraId="0F784AA8" w14:textId="25D65FBE" w:rsidR="00294986" w:rsidRDefault="00294986" w:rsidP="00294986">
      <w:pPr>
        <w:jc w:val="right"/>
      </w:pPr>
      <w:r>
        <w:rPr>
          <w:rFonts w:cs="Arial"/>
          <w:rtl/>
        </w:rPr>
        <w:t xml:space="preserve">تم جمع المعلومات من الزيارات الميدانية وموقع </w:t>
      </w:r>
      <w:r>
        <w:rPr>
          <w:rFonts w:cs="Arial" w:hint="cs"/>
          <w:rtl/>
        </w:rPr>
        <w:t xml:space="preserve">هيئة تسوية الأراضي والمياه </w:t>
      </w:r>
      <w:r>
        <w:rPr>
          <w:rFonts w:cs="Arial"/>
          <w:rtl/>
        </w:rPr>
        <w:t>وبلدية نابلس</w:t>
      </w:r>
      <w:r>
        <w:t>.</w:t>
      </w:r>
    </w:p>
    <w:p w14:paraId="26323E26" w14:textId="7E90C80E" w:rsidR="00294986" w:rsidRDefault="00294986" w:rsidP="00294986">
      <w:pPr>
        <w:jc w:val="right"/>
        <w:rPr>
          <w:rtl/>
        </w:rPr>
      </w:pPr>
      <w:r>
        <w:rPr>
          <w:rFonts w:cs="Arial"/>
          <w:rtl/>
        </w:rPr>
        <w:t xml:space="preserve">تقدم هذه الدراسة حلولاً مناسبة بعد النظر في سيناريوهات تهدف جميعها إلى تعزيز مركز غرب نابلس للخطط المستقبلية لتمكين أصحاب المصلحة من أخذ التوصيات في </w:t>
      </w:r>
      <w:proofErr w:type="gramStart"/>
      <w:r>
        <w:rPr>
          <w:rFonts w:cs="Arial"/>
          <w:rtl/>
        </w:rPr>
        <w:t>الاعتبار</w:t>
      </w:r>
      <w:r>
        <w:rPr>
          <w:rFonts w:cs="Arial" w:hint="cs"/>
          <w:rtl/>
        </w:rPr>
        <w:t xml:space="preserve"> :</w:t>
      </w:r>
      <w:proofErr w:type="gramEnd"/>
      <w:r>
        <w:rPr>
          <w:rFonts w:cs="Arial" w:hint="cs"/>
          <w:rtl/>
        </w:rPr>
        <w:t xml:space="preserve"> </w:t>
      </w:r>
    </w:p>
    <w:p w14:paraId="43982B7B" w14:textId="4AD8BA99" w:rsidR="00294986" w:rsidRDefault="00294986" w:rsidP="00294986">
      <w:pPr>
        <w:jc w:val="right"/>
      </w:pPr>
      <w:r w:rsidRPr="00294986">
        <w:rPr>
          <w:rFonts w:cs="Arial" w:hint="cs"/>
          <w:rtl/>
        </w:rPr>
        <w:t>1-</w:t>
      </w:r>
      <w:r>
        <w:rPr>
          <w:rFonts w:cs="Arial"/>
          <w:rtl/>
        </w:rPr>
        <w:t xml:space="preserve"> </w:t>
      </w:r>
      <w:r w:rsidRPr="00294986">
        <w:rPr>
          <w:rFonts w:cs="Arial"/>
          <w:rtl/>
        </w:rPr>
        <w:t>تغيير اتجاهات بعض ال</w:t>
      </w:r>
      <w:r w:rsidRPr="00294986">
        <w:rPr>
          <w:rFonts w:cs="Arial" w:hint="cs"/>
          <w:rtl/>
        </w:rPr>
        <w:t xml:space="preserve"> </w:t>
      </w:r>
      <w:r w:rsidRPr="00294986">
        <w:rPr>
          <w:rFonts w:cs="Arial"/>
          <w:rtl/>
        </w:rPr>
        <w:t>شوارع</w:t>
      </w:r>
      <w:r>
        <w:rPr>
          <w:rFonts w:cs="Arial" w:hint="cs"/>
          <w:rtl/>
        </w:rPr>
        <w:t>.</w:t>
      </w:r>
    </w:p>
    <w:p w14:paraId="3FC8EFC4" w14:textId="2CC2DE59" w:rsidR="00294986" w:rsidRDefault="00294986" w:rsidP="00294986">
      <w:pPr>
        <w:jc w:val="right"/>
      </w:pPr>
      <w:r>
        <w:rPr>
          <w:rFonts w:cs="Arial" w:hint="cs"/>
          <w:rtl/>
        </w:rPr>
        <w:t xml:space="preserve">2- </w:t>
      </w:r>
      <w:r>
        <w:rPr>
          <w:rFonts w:cs="Arial"/>
          <w:rtl/>
        </w:rPr>
        <w:t>استبدال بعض إشارات المرور</w:t>
      </w:r>
      <w:r>
        <w:rPr>
          <w:rFonts w:cs="Arial" w:hint="cs"/>
          <w:rtl/>
        </w:rPr>
        <w:t>.</w:t>
      </w:r>
    </w:p>
    <w:p w14:paraId="5966009B" w14:textId="16B1B274" w:rsidR="00294986" w:rsidRDefault="00294986" w:rsidP="00294986">
      <w:pPr>
        <w:jc w:val="right"/>
        <w:rPr>
          <w:rFonts w:cs="Arial"/>
          <w:rtl/>
        </w:rPr>
      </w:pPr>
      <w:r>
        <w:rPr>
          <w:rFonts w:cs="Arial" w:hint="cs"/>
          <w:rtl/>
        </w:rPr>
        <w:t xml:space="preserve">3- </w:t>
      </w:r>
      <w:r>
        <w:rPr>
          <w:rFonts w:cs="Arial"/>
          <w:rtl/>
        </w:rPr>
        <w:t xml:space="preserve">توفير بدائل لتقليل حوادث المرور والاختناقات التي قد تحدث في هذا </w:t>
      </w:r>
      <w:proofErr w:type="gramStart"/>
      <w:r>
        <w:rPr>
          <w:rFonts w:cs="Arial"/>
          <w:rtl/>
        </w:rPr>
        <w:t xml:space="preserve">المجال </w:t>
      </w:r>
      <w:r>
        <w:rPr>
          <w:rFonts w:cs="Arial" w:hint="cs"/>
          <w:rtl/>
        </w:rPr>
        <w:t xml:space="preserve"> </w:t>
      </w:r>
      <w:r w:rsidRPr="00294986">
        <w:rPr>
          <w:rFonts w:cs="Arial"/>
          <w:rtl/>
        </w:rPr>
        <w:t>(</w:t>
      </w:r>
      <w:proofErr w:type="gramEnd"/>
      <w:r w:rsidRPr="00294986">
        <w:rPr>
          <w:rFonts w:cs="Arial"/>
          <w:rtl/>
        </w:rPr>
        <w:t>دراسة سيناريو</w:t>
      </w:r>
      <w:r>
        <w:rPr>
          <w:rFonts w:cs="Arial" w:hint="cs"/>
          <w:rtl/>
        </w:rPr>
        <w:t>).</w:t>
      </w:r>
    </w:p>
    <w:p w14:paraId="70284C42" w14:textId="7ABFD7B3" w:rsidR="00294986" w:rsidRDefault="00294986" w:rsidP="00294986">
      <w:pPr>
        <w:jc w:val="right"/>
      </w:pPr>
      <w:r>
        <w:rPr>
          <w:rFonts w:hint="cs"/>
          <w:rtl/>
        </w:rPr>
        <w:t>4-</w:t>
      </w:r>
      <w:r>
        <w:rPr>
          <w:rFonts w:cs="Arial"/>
          <w:rtl/>
        </w:rPr>
        <w:t>إنشاء مبنى جديد لمواقف السيارات مما سيقلل من المشاكل ذات الصلة بشكل كبير</w:t>
      </w:r>
      <w:r>
        <w:rPr>
          <w:rFonts w:cs="Arial" w:hint="cs"/>
          <w:rtl/>
        </w:rPr>
        <w:t>.</w:t>
      </w:r>
    </w:p>
    <w:sectPr w:rsidR="00294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7FF4"/>
    <w:multiLevelType w:val="hybridMultilevel"/>
    <w:tmpl w:val="40CE9888"/>
    <w:lvl w:ilvl="0" w:tplc="7DD839D6">
      <w:start w:val="1"/>
      <w:numFmt w:val="decimal"/>
      <w:lvlText w:val="%1-"/>
      <w:lvlJc w:val="left"/>
      <w:pPr>
        <w:ind w:left="2595" w:hanging="223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A6"/>
    <w:rsid w:val="00294986"/>
    <w:rsid w:val="008466A6"/>
    <w:rsid w:val="008E7A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C30E"/>
  <w15:chartTrackingRefBased/>
  <w15:docId w15:val="{52D94D94-ECC5-4FA3-9A18-A8CBBAEA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86"/>
    <w:pPr>
      <w:ind w:left="720"/>
      <w:contextualSpacing/>
    </w:pPr>
  </w:style>
  <w:style w:type="paragraph" w:styleId="Title">
    <w:name w:val="Title"/>
    <w:basedOn w:val="Normal"/>
    <w:next w:val="Normal"/>
    <w:link w:val="TitleChar"/>
    <w:uiPriority w:val="10"/>
    <w:qFormat/>
    <w:rsid w:val="008E7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A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1207</Characters>
  <Application>Microsoft Office Word</Application>
  <DocSecurity>0</DocSecurity>
  <Lines>10</Lines>
  <Paragraphs>2</Paragraphs>
  <ScaleCrop>false</ScaleCrop>
  <Company>AnNajah National University</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3</cp:revision>
  <dcterms:created xsi:type="dcterms:W3CDTF">2021-02-08T07:27:00Z</dcterms:created>
  <dcterms:modified xsi:type="dcterms:W3CDTF">2021-02-08T07:34:00Z</dcterms:modified>
</cp:coreProperties>
</file>