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52D" w:rsidRPr="002660FE" w:rsidRDefault="002660FE" w:rsidP="00D0652D">
      <w:pPr>
        <w:pStyle w:val="FIGUERCAPT"/>
        <w:rPr>
          <w:color w:val="auto"/>
          <w:sz w:val="32"/>
          <w:szCs w:val="32"/>
          <w:rtl/>
        </w:rPr>
      </w:pPr>
      <w:r w:rsidRPr="002660FE">
        <w:rPr>
          <w:rFonts w:hint="cs"/>
          <w:color w:val="auto"/>
          <w:sz w:val="32"/>
          <w:szCs w:val="32"/>
          <w:rtl/>
        </w:rPr>
        <w:t>الملخص:</w:t>
      </w:r>
    </w:p>
    <w:p w:rsidR="00D0652D" w:rsidRPr="002660FE" w:rsidRDefault="00D0652D" w:rsidP="002660FE">
      <w:pPr>
        <w:jc w:val="right"/>
        <w:rPr>
          <w:rFonts w:asciiTheme="majorBidi" w:hAnsiTheme="majorBidi" w:cstheme="majorBidi"/>
          <w:sz w:val="24"/>
          <w:szCs w:val="24"/>
          <w:rtl/>
        </w:rPr>
      </w:pPr>
      <w:r w:rsidRPr="002660FE">
        <w:rPr>
          <w:rFonts w:asciiTheme="majorBidi" w:hAnsiTheme="majorBidi" w:cstheme="majorBidi"/>
          <w:sz w:val="24"/>
          <w:szCs w:val="24"/>
          <w:rtl/>
        </w:rPr>
        <w:t>تعتبر المنشآت الخرسانية أكثر الأنظمة شيوعا واستخداما في</w:t>
      </w:r>
      <w:r w:rsidR="002660FE">
        <w:rPr>
          <w:rFonts w:asciiTheme="majorBidi" w:hAnsiTheme="majorBidi" w:cstheme="majorBidi"/>
          <w:sz w:val="24"/>
          <w:szCs w:val="24"/>
          <w:rtl/>
        </w:rPr>
        <w:t xml:space="preserve"> بلدنا، وعنوان هذا المشروع هو ت</w:t>
      </w:r>
      <w:r w:rsidR="002660FE">
        <w:rPr>
          <w:rFonts w:asciiTheme="majorBidi" w:hAnsiTheme="majorBidi" w:cstheme="majorBidi" w:hint="cs"/>
          <w:sz w:val="24"/>
          <w:szCs w:val="24"/>
          <w:rtl/>
        </w:rPr>
        <w:t>حليل</w:t>
      </w:r>
      <w:r w:rsidRPr="002660FE">
        <w:rPr>
          <w:rFonts w:asciiTheme="majorBidi" w:hAnsiTheme="majorBidi" w:cstheme="majorBidi"/>
          <w:sz w:val="24"/>
          <w:szCs w:val="24"/>
          <w:rtl/>
        </w:rPr>
        <w:t xml:space="preserve"> وتصميم المنشأ الخرساني المسلح الذي يقع في</w:t>
      </w:r>
      <w:r w:rsidR="002660FE">
        <w:rPr>
          <w:rFonts w:asciiTheme="majorBidi" w:hAnsiTheme="majorBidi" w:cstheme="majorBidi" w:hint="cs"/>
          <w:sz w:val="24"/>
          <w:szCs w:val="24"/>
          <w:rtl/>
        </w:rPr>
        <w:t xml:space="preserve"> متطقة اكتابا /ط</w:t>
      </w:r>
      <w:r w:rsidRPr="002660FE">
        <w:rPr>
          <w:rFonts w:asciiTheme="majorBidi" w:hAnsiTheme="majorBidi" w:cstheme="majorBidi"/>
          <w:sz w:val="24"/>
          <w:szCs w:val="24"/>
          <w:rtl/>
        </w:rPr>
        <w:t>ولكرم.</w:t>
      </w:r>
    </w:p>
    <w:p w:rsidR="00D0652D" w:rsidRPr="002660FE" w:rsidRDefault="00D0652D" w:rsidP="002660FE">
      <w:pPr>
        <w:jc w:val="right"/>
        <w:rPr>
          <w:rFonts w:asciiTheme="majorBidi" w:hAnsiTheme="majorBidi" w:cstheme="majorBidi"/>
          <w:sz w:val="24"/>
          <w:szCs w:val="24"/>
        </w:rPr>
      </w:pPr>
      <w:r w:rsidRPr="002660FE">
        <w:rPr>
          <w:rFonts w:asciiTheme="majorBidi" w:hAnsiTheme="majorBidi" w:cstheme="majorBidi"/>
          <w:sz w:val="24"/>
          <w:szCs w:val="24"/>
          <w:rtl/>
        </w:rPr>
        <w:t>النظام المتبع في هذا المنشأ الخرساني هو نظام الفريمات، البيمات والسلابات الخرسانيه. حيث أن التقرير يغطي عمليه التصميم للمبنى بما فيها من حساب للأحمال المتوقعه عليه وتصميم الأبعاد للعناصر الانشائية المختلفة من أعمدة وبيمات وسلابات وتصميمها لمقاومة الشير والمومنت، وفحص تحملها للكراك بالاضافه الى التسليح اللازم لكل منها</w:t>
      </w:r>
    </w:p>
    <w:p w:rsidR="00D0652D" w:rsidRPr="002660FE" w:rsidRDefault="00D0652D" w:rsidP="002660FE">
      <w:pPr>
        <w:jc w:val="right"/>
        <w:rPr>
          <w:rFonts w:asciiTheme="majorBidi" w:hAnsiTheme="majorBidi" w:cstheme="majorBidi"/>
          <w:sz w:val="24"/>
          <w:szCs w:val="24"/>
        </w:rPr>
      </w:pPr>
      <w:r w:rsidRPr="002660FE">
        <w:rPr>
          <w:rFonts w:asciiTheme="majorBidi" w:hAnsiTheme="majorBidi" w:cstheme="majorBidi"/>
          <w:sz w:val="24"/>
          <w:szCs w:val="24"/>
          <w:rtl/>
        </w:rPr>
        <w:t>الوصف لل</w:t>
      </w:r>
      <w:r w:rsidR="002660FE">
        <w:rPr>
          <w:rFonts w:asciiTheme="majorBidi" w:hAnsiTheme="majorBidi" w:cstheme="majorBidi" w:hint="cs"/>
          <w:sz w:val="24"/>
          <w:szCs w:val="24"/>
          <w:rtl/>
        </w:rPr>
        <w:t>مشروع</w:t>
      </w:r>
      <w:r w:rsidRPr="002660FE">
        <w:rPr>
          <w:rFonts w:asciiTheme="majorBidi" w:hAnsiTheme="majorBidi" w:cstheme="majorBidi"/>
          <w:sz w:val="24"/>
          <w:szCs w:val="24"/>
          <w:rtl/>
        </w:rPr>
        <w:t>: مبنى تجاري سيتم انشاؤه في طولكرم. يتكون من ثلاثة طوابق بمساحات متساوية تقريبا</w:t>
      </w:r>
      <w:r w:rsidR="002660FE">
        <w:rPr>
          <w:rFonts w:asciiTheme="majorBidi" w:hAnsiTheme="majorBidi" w:cstheme="majorBidi" w:hint="cs"/>
          <w:sz w:val="24"/>
          <w:szCs w:val="24"/>
          <w:rtl/>
        </w:rPr>
        <w:t>.</w:t>
      </w:r>
    </w:p>
    <w:p w:rsidR="00D0652D" w:rsidRPr="002660FE" w:rsidRDefault="00D0652D" w:rsidP="002660FE">
      <w:pPr>
        <w:jc w:val="right"/>
        <w:rPr>
          <w:rFonts w:asciiTheme="majorBidi" w:hAnsiTheme="majorBidi" w:cstheme="majorBidi"/>
          <w:sz w:val="24"/>
          <w:szCs w:val="24"/>
          <w:rtl/>
        </w:rPr>
      </w:pPr>
      <w:r w:rsidRPr="002660FE">
        <w:rPr>
          <w:rFonts w:asciiTheme="majorBidi" w:hAnsiTheme="majorBidi" w:cstheme="majorBidi"/>
          <w:sz w:val="24"/>
          <w:szCs w:val="24"/>
          <w:rtl/>
        </w:rPr>
        <w:t>الأهداف: تم تقسيم المشروع الى جزئين، الجزء الأول يشمل تصميم المنشأ الخرساني وتحليله لأحمال الجاذبية</w:t>
      </w:r>
      <w:r w:rsidR="002660FE">
        <w:rPr>
          <w:rFonts w:asciiTheme="majorBidi" w:hAnsiTheme="majorBidi" w:cstheme="majorBidi" w:hint="cs"/>
          <w:sz w:val="24"/>
          <w:szCs w:val="24"/>
          <w:rtl/>
        </w:rPr>
        <w:t xml:space="preserve"> والزلازل</w:t>
      </w:r>
      <w:r w:rsidRPr="002660FE">
        <w:rPr>
          <w:rFonts w:asciiTheme="majorBidi" w:hAnsiTheme="majorBidi" w:cstheme="majorBidi"/>
          <w:sz w:val="24"/>
          <w:szCs w:val="24"/>
          <w:rtl/>
        </w:rPr>
        <w:t xml:space="preserve"> وايجاد التسليح اللازم لكل العناصر الانشائية المذكورة سابقا. أما الجزء الثاني فيتمثل في إضافة طابقين ستيل للمنشأ بغرض استخدامها كقاعات افراح، وكان الهدف من استخدام الستيل كغرض تعليمي وطبيعة القاعات التي تتطلب مساحات واسعة بدون أعمدة، بالغضافة للمزايا الخاصة التي يتمتع بها الستيل</w:t>
      </w:r>
      <w:r w:rsidR="002660FE" w:rsidRPr="002660FE">
        <w:rPr>
          <w:rFonts w:asciiTheme="majorBidi" w:hAnsiTheme="majorBidi" w:cstheme="majorBidi"/>
          <w:sz w:val="24"/>
          <w:szCs w:val="24"/>
          <w:rtl/>
        </w:rPr>
        <w:t>.</w:t>
      </w:r>
    </w:p>
    <w:p w:rsidR="002660FE" w:rsidRPr="002660FE" w:rsidRDefault="002660FE" w:rsidP="002660FE">
      <w:pPr>
        <w:jc w:val="right"/>
        <w:rPr>
          <w:rFonts w:asciiTheme="majorBidi" w:hAnsiTheme="majorBidi" w:cstheme="majorBidi"/>
          <w:sz w:val="24"/>
          <w:szCs w:val="24"/>
          <w:rtl/>
        </w:rPr>
      </w:pPr>
      <w:r w:rsidRPr="002660FE">
        <w:rPr>
          <w:rFonts w:asciiTheme="majorBidi" w:hAnsiTheme="majorBidi" w:cstheme="majorBidi"/>
          <w:sz w:val="24"/>
          <w:szCs w:val="24"/>
          <w:rtl/>
        </w:rPr>
        <w:t>قمنا باستخدام برنامج الايتابس لأغراض التصميم والتحليل.</w:t>
      </w:r>
      <w:bookmarkStart w:id="0" w:name="_GoBack"/>
      <w:bookmarkEnd w:id="0"/>
    </w:p>
    <w:sectPr w:rsidR="002660FE" w:rsidRPr="002660FE" w:rsidSect="002660FE">
      <w:pgSz w:w="12240" w:h="15840"/>
      <w:pgMar w:top="1440" w:right="1800" w:bottom="1440" w:left="18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0FE" w:rsidRDefault="002660FE" w:rsidP="002660FE">
      <w:pPr>
        <w:spacing w:after="0" w:line="240" w:lineRule="auto"/>
      </w:pPr>
      <w:r>
        <w:separator/>
      </w:r>
    </w:p>
  </w:endnote>
  <w:endnote w:type="continuationSeparator" w:id="0">
    <w:p w:rsidR="002660FE" w:rsidRDefault="002660FE" w:rsidP="00266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0FE" w:rsidRDefault="002660FE" w:rsidP="002660FE">
      <w:pPr>
        <w:spacing w:after="0" w:line="240" w:lineRule="auto"/>
      </w:pPr>
      <w:r>
        <w:separator/>
      </w:r>
    </w:p>
  </w:footnote>
  <w:footnote w:type="continuationSeparator" w:id="0">
    <w:p w:rsidR="002660FE" w:rsidRDefault="002660FE" w:rsidP="002660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52D"/>
    <w:rsid w:val="00165FFF"/>
    <w:rsid w:val="001D6E9A"/>
    <w:rsid w:val="002265E4"/>
    <w:rsid w:val="002660FE"/>
    <w:rsid w:val="0043403A"/>
    <w:rsid w:val="007F2212"/>
    <w:rsid w:val="00803473"/>
    <w:rsid w:val="008F4610"/>
    <w:rsid w:val="00905B74"/>
    <w:rsid w:val="00A7400C"/>
    <w:rsid w:val="00B44130"/>
    <w:rsid w:val="00BF2E1F"/>
    <w:rsid w:val="00C32616"/>
    <w:rsid w:val="00D065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F4BB4F-BB9D-4441-92FB-16951E66B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autoRedefine/>
    <w:uiPriority w:val="99"/>
    <w:unhideWhenUsed/>
    <w:qFormat/>
    <w:rsid w:val="00165FFF"/>
    <w:pPr>
      <w:tabs>
        <w:tab w:val="right" w:leader="dot" w:pos="9017"/>
      </w:tabs>
      <w:spacing w:after="0" w:line="240" w:lineRule="auto"/>
      <w:ind w:left="480" w:hanging="480"/>
    </w:pPr>
    <w:rPr>
      <w:rFonts w:asciiTheme="majorBidi" w:hAnsiTheme="majorBidi" w:cstheme="majorBidi"/>
      <w:smallCaps/>
      <w:noProof/>
      <w:color w:val="000000" w:themeColor="text1"/>
      <w:sz w:val="24"/>
      <w:szCs w:val="24"/>
    </w:rPr>
  </w:style>
  <w:style w:type="paragraph" w:styleId="ListParagraph">
    <w:name w:val="List Paragraph"/>
    <w:basedOn w:val="Normal"/>
    <w:uiPriority w:val="34"/>
    <w:qFormat/>
    <w:rsid w:val="00D0652D"/>
    <w:pPr>
      <w:spacing w:after="120" w:line="240" w:lineRule="auto"/>
      <w:ind w:left="720"/>
      <w:contextualSpacing/>
    </w:pPr>
    <w:rPr>
      <w:rFonts w:ascii="Times New Roman" w:hAnsi="Times New Roman"/>
      <w:color w:val="000000" w:themeColor="text1"/>
      <w:sz w:val="24"/>
    </w:rPr>
  </w:style>
  <w:style w:type="paragraph" w:customStyle="1" w:styleId="FIGUERCAPT">
    <w:name w:val="FIGUER CAPT"/>
    <w:basedOn w:val="Normal"/>
    <w:link w:val="FIGUERCAPTChar"/>
    <w:qFormat/>
    <w:rsid w:val="00D0652D"/>
    <w:pPr>
      <w:spacing w:after="240" w:line="240" w:lineRule="auto"/>
      <w:jc w:val="center"/>
    </w:pPr>
    <w:rPr>
      <w:rFonts w:asciiTheme="majorBidi" w:eastAsia="Calibri" w:hAnsiTheme="majorBidi" w:cs="Arial"/>
      <w:b/>
      <w:bCs/>
      <w:color w:val="000000"/>
      <w:sz w:val="24"/>
      <w:lang w:val="en-GB"/>
    </w:rPr>
  </w:style>
  <w:style w:type="character" w:customStyle="1" w:styleId="FIGUERCAPTChar">
    <w:name w:val="FIGUER CAPT Char"/>
    <w:basedOn w:val="DefaultParagraphFont"/>
    <w:link w:val="FIGUERCAPT"/>
    <w:rsid w:val="00D0652D"/>
    <w:rPr>
      <w:rFonts w:asciiTheme="majorBidi" w:eastAsia="Calibri" w:hAnsiTheme="majorBidi" w:cs="Arial"/>
      <w:b/>
      <w:bCs/>
      <w:color w:val="000000"/>
      <w:sz w:val="24"/>
      <w:lang w:val="en-GB"/>
    </w:rPr>
  </w:style>
  <w:style w:type="paragraph" w:customStyle="1" w:styleId="maintextf">
    <w:name w:val="main text f"/>
    <w:basedOn w:val="Normal"/>
    <w:link w:val="maintextfChar"/>
    <w:qFormat/>
    <w:rsid w:val="00D0652D"/>
    <w:pPr>
      <w:spacing w:after="120" w:line="360" w:lineRule="auto"/>
    </w:pPr>
    <w:rPr>
      <w:rFonts w:ascii="Times New Roman" w:eastAsia="Calibri" w:hAnsi="Times New Roman" w:cs="Arial"/>
      <w:color w:val="000000"/>
      <w:sz w:val="24"/>
    </w:rPr>
  </w:style>
  <w:style w:type="character" w:customStyle="1" w:styleId="maintextfChar">
    <w:name w:val="main text f Char"/>
    <w:basedOn w:val="DefaultParagraphFont"/>
    <w:link w:val="maintextf"/>
    <w:rsid w:val="00D0652D"/>
    <w:rPr>
      <w:rFonts w:ascii="Times New Roman" w:eastAsia="Calibri" w:hAnsi="Times New Roman" w:cs="Arial"/>
      <w:color w:val="000000"/>
      <w:sz w:val="24"/>
    </w:rPr>
  </w:style>
  <w:style w:type="character" w:customStyle="1" w:styleId="apple-converted-space">
    <w:name w:val="apple-converted-space"/>
    <w:basedOn w:val="DefaultParagraphFont"/>
    <w:rsid w:val="00D0652D"/>
  </w:style>
  <w:style w:type="paragraph" w:styleId="Header">
    <w:name w:val="header"/>
    <w:basedOn w:val="Normal"/>
    <w:link w:val="HeaderChar"/>
    <w:uiPriority w:val="99"/>
    <w:unhideWhenUsed/>
    <w:rsid w:val="002660FE"/>
    <w:pPr>
      <w:tabs>
        <w:tab w:val="center" w:pos="4320"/>
        <w:tab w:val="right" w:pos="8640"/>
      </w:tabs>
      <w:spacing w:after="0" w:line="240" w:lineRule="auto"/>
    </w:pPr>
  </w:style>
  <w:style w:type="character" w:customStyle="1" w:styleId="HeaderChar">
    <w:name w:val="Header Char"/>
    <w:basedOn w:val="DefaultParagraphFont"/>
    <w:link w:val="Header"/>
    <w:uiPriority w:val="99"/>
    <w:rsid w:val="002660FE"/>
  </w:style>
  <w:style w:type="paragraph" w:styleId="Footer">
    <w:name w:val="footer"/>
    <w:basedOn w:val="Normal"/>
    <w:link w:val="FooterChar"/>
    <w:uiPriority w:val="99"/>
    <w:unhideWhenUsed/>
    <w:rsid w:val="002660FE"/>
    <w:pPr>
      <w:tabs>
        <w:tab w:val="center" w:pos="4320"/>
        <w:tab w:val="right" w:pos="8640"/>
      </w:tabs>
      <w:spacing w:after="0" w:line="240" w:lineRule="auto"/>
    </w:pPr>
  </w:style>
  <w:style w:type="character" w:customStyle="1" w:styleId="FooterChar">
    <w:name w:val="Footer Char"/>
    <w:basedOn w:val="DefaultParagraphFont"/>
    <w:link w:val="Footer"/>
    <w:uiPriority w:val="99"/>
    <w:rsid w:val="00266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Kefaya Khlaif</dc:creator>
  <cp:keywords/>
  <dc:description/>
  <cp:lastModifiedBy>Kefaya Khlaif</cp:lastModifiedBy>
  <cp:revision>1</cp:revision>
  <dcterms:created xsi:type="dcterms:W3CDTF">2018-01-03T18:52:00Z</dcterms:created>
  <dcterms:modified xsi:type="dcterms:W3CDTF">2018-01-03T19:05:00Z</dcterms:modified>
</cp:coreProperties>
</file>