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jc w:val="center"/>
        <w:rPr>
          <w:sz w:val="40"/>
          <w:szCs w:val="40"/>
        </w:rPr>
      </w:pPr>
      <w:r w:rsidDel="00000000" w:rsidR="00000000" w:rsidRPr="00000000">
        <w:rPr>
          <w:sz w:val="40"/>
          <w:szCs w:val="40"/>
          <w:rtl w:val="1"/>
        </w:rPr>
        <w:t xml:space="preserve">ملخص</w:t>
      </w:r>
    </w:p>
    <w:p w:rsidR="00000000" w:rsidDel="00000000" w:rsidP="00000000" w:rsidRDefault="00000000" w:rsidRPr="00000000" w14:paraId="00000002">
      <w:pPr>
        <w:bidi w:val="1"/>
        <w:jc w:val="both"/>
        <w:rPr>
          <w:sz w:val="32"/>
          <w:szCs w:val="32"/>
        </w:rPr>
      </w:pPr>
      <w:r w:rsidDel="00000000" w:rsidR="00000000" w:rsidRPr="00000000">
        <w:rPr>
          <w:sz w:val="32"/>
          <w:szCs w:val="32"/>
          <w:rtl w:val="1"/>
        </w:rPr>
        <w:t xml:space="preserve">المشروع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عبارة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موقع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إلكتروني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جديد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يتيح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للمستخدمين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تداول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مختلف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السلع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والبضائع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سواء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طريق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عرضها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للبيع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والاستفادة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عائد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مالي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منها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أو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التبرع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بها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خلال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قسم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العمل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الخيري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بالموقع</w:t>
      </w:r>
      <w:r w:rsidDel="00000000" w:rsidR="00000000" w:rsidRPr="00000000">
        <w:rPr>
          <w:sz w:val="32"/>
          <w:szCs w:val="32"/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jc w:val="both"/>
        <w:rPr>
          <w:sz w:val="32"/>
          <w:szCs w:val="32"/>
        </w:rPr>
      </w:pPr>
      <w:bookmarkStart w:colFirst="0" w:colLast="0" w:name="_gjdgxs" w:id="0"/>
      <w:bookmarkEnd w:id="0"/>
      <w:r w:rsidDel="00000000" w:rsidR="00000000" w:rsidRPr="00000000">
        <w:rPr>
          <w:sz w:val="32"/>
          <w:szCs w:val="32"/>
          <w:rtl w:val="1"/>
        </w:rPr>
        <w:t xml:space="preserve">كما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يوفر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الموقع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فرصة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يبحثون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منتجات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جديدة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وشبه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جديدة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ومستعملة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بأفضل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الأسعار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وبأسعار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أقل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السوق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كما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يوفر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التواصل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المباشر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البائع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والمشتري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دون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وسيط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كما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يوفر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نقطة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الاتصال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المتبرعين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والجمعيات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الخيرية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يستحق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المساعدة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الحصول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المنتجات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يقدمها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المتبرعون</w:t>
      </w:r>
      <w:r w:rsidDel="00000000" w:rsidR="00000000" w:rsidRPr="00000000">
        <w:rPr>
          <w:sz w:val="32"/>
          <w:szCs w:val="32"/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jc w:val="both"/>
        <w:rPr>
          <w:sz w:val="32"/>
          <w:szCs w:val="32"/>
        </w:rPr>
      </w:pPr>
      <w:r w:rsidDel="00000000" w:rsidR="00000000" w:rsidRPr="00000000">
        <w:rPr>
          <w:sz w:val="32"/>
          <w:szCs w:val="32"/>
          <w:rtl w:val="1"/>
        </w:rPr>
        <w:t xml:space="preserve">علاوة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ذلك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يوفر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الموقع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منصة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للتطوع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الأعمال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الخيرية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المعلنة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قبل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الجمعيات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الخيرية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المشتركة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الموقع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حيث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يمكن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للمستخدمين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التسجيل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للمشاركة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الفعاليات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تعلن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عنها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الجمعيات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الخيرية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الموقع</w:t>
      </w:r>
      <w:r w:rsidDel="00000000" w:rsidR="00000000" w:rsidRPr="00000000">
        <w:rPr>
          <w:sz w:val="32"/>
          <w:szCs w:val="32"/>
          <w:rtl w:val="1"/>
        </w:rPr>
        <w:t xml:space="preserve">.</w:t>
      </w:r>
    </w:p>
    <w:p w:rsidR="00000000" w:rsidDel="00000000" w:rsidP="00000000" w:rsidRDefault="00000000" w:rsidRPr="00000000" w14:paraId="00000005">
      <w:pPr>
        <w:bidi w:val="1"/>
        <w:jc w:val="both"/>
        <w:rPr>
          <w:sz w:val="32"/>
          <w:szCs w:val="32"/>
        </w:rPr>
      </w:pPr>
      <w:r w:rsidDel="00000000" w:rsidR="00000000" w:rsidRPr="00000000">
        <w:rPr>
          <w:sz w:val="32"/>
          <w:szCs w:val="32"/>
          <w:rtl w:val="1"/>
        </w:rPr>
        <w:t xml:space="preserve">بشكل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الموقع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عبارة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منصة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تجمع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العمل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التجاري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والخيري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بطريقة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سهلة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الاستخدام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وسلسة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ومباشرة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وتخدم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العديد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أفراد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ومؤسسات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المجتمع</w:t>
      </w:r>
      <w:r w:rsidDel="00000000" w:rsidR="00000000" w:rsidRPr="00000000">
        <w:rPr>
          <w:sz w:val="32"/>
          <w:szCs w:val="32"/>
          <w:rtl w:val="1"/>
        </w:rPr>
        <w:t xml:space="preserve">.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