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23BF" w:rsidRDefault="00C658AC">
      <w:r>
        <w:t xml:space="preserve">The Stadium Robot project includes a robotic vehicle equipped with a painting device with the purpose of automating the activity of marking the football fields. This system seeks to solve the problems of manual field maintenance by improving accuracy, lowering workforce costs, and reducing the effective downtime. It is a robot that is meant to independently draw the lines with appropriate accuracy while ensuring that the lines are well painted and durable. The introduction of the robotic figure involved the design of the mobile platform, development of a complex paint and cleaning system and writing algorithms for a seamless integration of the systems. The use of an Arduino Mega microcontroller provided a way to control motors and connect sensors while the ESP32 module installed, enabled wireless communication. These systems are combined with a web-page based application that enables operation of the systems from a remote location and allows tracking in real-time. The </w:t>
      </w:r>
      <w:proofErr w:type="spellStart"/>
      <w:r>
        <w:t>centre</w:t>
      </w:r>
      <w:proofErr w:type="spellEnd"/>
      <w:r>
        <w:t xml:space="preserve"> points of the project were the design of a device which can draw the lines on a football field bearing a bear by employing the machine in a fully automated process and less time is spent on manual work. The robotics design involves the use of ultrasonic sensors for avoiding unexpected objects. The results of the project clearly show that, the Stadium Robot is able to carry out its task of marking the football field autonomously with the help of the lines painting robot making it a worthy replacement for manual methods of marking the Field.</w:t>
      </w:r>
      <w:bookmarkStart w:id="0" w:name="_GoBack"/>
      <w:bookmarkEnd w:id="0"/>
    </w:p>
    <w:sectPr w:rsidR="008723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8AC"/>
    <w:rsid w:val="001941F2"/>
    <w:rsid w:val="007D3002"/>
    <w:rsid w:val="00C658A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5480CC-E340-41DC-9B53-A1EC2DDCC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229</Words>
  <Characters>1307</Characters>
  <Application>Microsoft Office Word</Application>
  <DocSecurity>0</DocSecurity>
  <Lines>10</Lines>
  <Paragraphs>3</Paragraphs>
  <ScaleCrop>false</ScaleCrop>
  <Company/>
  <LinksUpToDate>false</LinksUpToDate>
  <CharactersWithSpaces>1533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kariem alwazany</dc:creator>
  <cp:keywords/>
  <dc:description/>
  <cp:lastModifiedBy>kariem alwazany</cp:lastModifiedBy>
  <cp:revision>1</cp:revision>
  <dcterms:created xsi:type="dcterms:W3CDTF">2025-02-09T13:48:00Z</dcterms:created>
  <dcterms:modified xsi:type="dcterms:W3CDTF">2025-02-09T13:49:00Z</dcterms:modified>
</cp:coreProperties>
</file>