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C9D" w:rsidRPr="003D3C9D" w:rsidRDefault="003D3C9D" w:rsidP="003D3C9D">
      <w:pPr>
        <w:bidi/>
        <w:ind w:left="720"/>
        <w:jc w:val="center"/>
        <w:rPr>
          <w:rFonts w:cs="Arial"/>
          <w:b/>
          <w:bCs/>
          <w:color w:val="FF0000"/>
          <w:sz w:val="28"/>
          <w:szCs w:val="28"/>
          <w:u w:val="single"/>
        </w:rPr>
      </w:pPr>
      <w:r w:rsidRPr="003D3C9D">
        <w:rPr>
          <w:rFonts w:cs="Arial"/>
          <w:b/>
          <w:bCs/>
          <w:color w:val="FF0000"/>
          <w:sz w:val="28"/>
          <w:szCs w:val="28"/>
          <w:u w:val="single"/>
        </w:rPr>
        <w:t>ABSTRACT</w:t>
      </w:r>
    </w:p>
    <w:p w:rsidR="003D3C9D" w:rsidRDefault="003D3C9D" w:rsidP="003D3C9D">
      <w:pPr>
        <w:bidi/>
        <w:ind w:left="720"/>
        <w:jc w:val="both"/>
        <w:rPr>
          <w:rFonts w:cs="Arial" w:hint="cs"/>
          <w:sz w:val="28"/>
          <w:szCs w:val="28"/>
          <w:rtl/>
        </w:rPr>
      </w:pPr>
    </w:p>
    <w:p w:rsidR="0069341A" w:rsidRPr="0069341A" w:rsidRDefault="0069341A" w:rsidP="003D3C9D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>طريق جنين حيفا هو أحد الطرق الرئيسية في محافظة جنين التي تمتد حوالي 11 كم من معبر سالم</w:t>
      </w:r>
      <w:r>
        <w:rPr>
          <w:rFonts w:cs="Arial"/>
          <w:sz w:val="28"/>
          <w:szCs w:val="28"/>
          <w:rtl/>
        </w:rPr>
        <w:t xml:space="preserve"> الحدودي إلى وسط مدينة جنين. و</w:t>
      </w:r>
      <w:r>
        <w:rPr>
          <w:rFonts w:cs="Arial" w:hint="cs"/>
          <w:sz w:val="28"/>
          <w:szCs w:val="28"/>
          <w:rtl/>
        </w:rPr>
        <w:t>ي</w:t>
      </w:r>
      <w:r w:rsidRPr="0069341A">
        <w:rPr>
          <w:rFonts w:cs="Arial"/>
          <w:sz w:val="28"/>
          <w:szCs w:val="28"/>
          <w:rtl/>
        </w:rPr>
        <w:t>ربط العديد من البلدات والقرى في محافظة جنين مع مدينة جن</w:t>
      </w:r>
      <w:r>
        <w:rPr>
          <w:rFonts w:cs="Arial"/>
          <w:sz w:val="28"/>
          <w:szCs w:val="28"/>
          <w:rtl/>
        </w:rPr>
        <w:t>ين ، مثل برقين وكفردان والي</w:t>
      </w:r>
      <w:r>
        <w:rPr>
          <w:rFonts w:cs="Arial" w:hint="cs"/>
          <w:sz w:val="28"/>
          <w:szCs w:val="28"/>
          <w:rtl/>
        </w:rPr>
        <w:t>امون</w:t>
      </w:r>
      <w:r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السيلة الحارثية وغيرها</w:t>
      </w:r>
      <w:r w:rsidRPr="0069341A">
        <w:rPr>
          <w:rFonts w:cs="Arial"/>
          <w:sz w:val="28"/>
          <w:szCs w:val="28"/>
          <w:rtl/>
        </w:rPr>
        <w:t>. تكمن أهميتها في كونها حلقة وصل رئيسية بين فلسطين والمنطقة الواقعة خلف الخط الأخضر</w:t>
      </w:r>
      <w:r w:rsidRPr="0069341A">
        <w:rPr>
          <w:sz w:val="28"/>
          <w:szCs w:val="28"/>
        </w:rPr>
        <w:t>.</w:t>
      </w:r>
    </w:p>
    <w:p w:rsidR="0069341A" w:rsidRPr="0069341A" w:rsidRDefault="0069341A" w:rsidP="0069341A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>يتكون الطريق بشكل رئيسي من قسمين ؛ الأول هو قسم حضري يمتد لمسافة محددة داخل مدينة جنين ، والثاني هو قسم ريفي يمتد خارج حدود المدينة</w:t>
      </w:r>
      <w:r w:rsidRPr="0069341A">
        <w:rPr>
          <w:sz w:val="28"/>
          <w:szCs w:val="28"/>
        </w:rPr>
        <w:t>.</w:t>
      </w:r>
    </w:p>
    <w:p w:rsidR="0069341A" w:rsidRPr="0069341A" w:rsidRDefault="0069341A" w:rsidP="003D3C9D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 xml:space="preserve">في هذا المشروع ، تمت دراسة القسم الريفي من الطريق لأنه يواجه الكثير من مشاكل المرور وحركة الطرق ، مثل البنية التحتية السيئة بسبب التربة الزراعية. أيضا </w:t>
      </w:r>
      <w:r w:rsidR="003D3C9D">
        <w:rPr>
          <w:rFonts w:cs="Arial"/>
          <w:sz w:val="28"/>
          <w:szCs w:val="28"/>
          <w:rtl/>
        </w:rPr>
        <w:t xml:space="preserve">، هناك مشكلة في نظام </w:t>
      </w:r>
      <w:r w:rsidR="003D3C9D">
        <w:rPr>
          <w:rFonts w:cs="Arial" w:hint="cs"/>
          <w:sz w:val="28"/>
          <w:szCs w:val="28"/>
          <w:rtl/>
        </w:rPr>
        <w:t xml:space="preserve">تصريف مياه الامطار </w:t>
      </w:r>
      <w:r w:rsidR="003D3C9D">
        <w:rPr>
          <w:rFonts w:cs="Arial"/>
          <w:sz w:val="28"/>
          <w:szCs w:val="28"/>
          <w:rtl/>
        </w:rPr>
        <w:t xml:space="preserve"> في مناطق محددة </w:t>
      </w:r>
      <w:r w:rsidR="003D3C9D">
        <w:rPr>
          <w:rFonts w:cs="Arial" w:hint="cs"/>
          <w:sz w:val="28"/>
          <w:szCs w:val="28"/>
          <w:rtl/>
        </w:rPr>
        <w:t>من الشارع</w:t>
      </w:r>
      <w:r w:rsidRPr="0069341A">
        <w:rPr>
          <w:rFonts w:cs="Arial"/>
          <w:sz w:val="28"/>
          <w:szCs w:val="28"/>
          <w:rtl/>
        </w:rPr>
        <w:t xml:space="preserve"> ، بالإضافة إلى بعض الم</w:t>
      </w:r>
      <w:r w:rsidR="003D3C9D">
        <w:rPr>
          <w:rFonts w:cs="Arial"/>
          <w:sz w:val="28"/>
          <w:szCs w:val="28"/>
          <w:rtl/>
        </w:rPr>
        <w:t>شاكل في التصميم الهندسي.</w:t>
      </w:r>
      <w:r w:rsidR="003D3C9D">
        <w:rPr>
          <w:rFonts w:cs="Arial"/>
          <w:sz w:val="28"/>
          <w:szCs w:val="28"/>
        </w:rPr>
        <w:t xml:space="preserve"> </w:t>
      </w:r>
      <w:r w:rsidR="003D3C9D">
        <w:rPr>
          <w:rFonts w:cs="Arial" w:hint="cs"/>
          <w:sz w:val="28"/>
          <w:szCs w:val="28"/>
          <w:rtl/>
        </w:rPr>
        <w:t>كما ان اهم المشاكل التي يعاني منها المواطنون هي غياب السلامة على هذا الشارع .</w:t>
      </w:r>
      <w:r w:rsidRPr="0069341A">
        <w:rPr>
          <w:rFonts w:cs="Arial"/>
          <w:sz w:val="28"/>
          <w:szCs w:val="28"/>
          <w:rtl/>
        </w:rPr>
        <w:t xml:space="preserve"> </w:t>
      </w:r>
    </w:p>
    <w:p w:rsidR="0069341A" w:rsidRPr="0069341A" w:rsidRDefault="0069341A" w:rsidP="0069341A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>يهدف هذا المشروع إلى تقييم الوضع الحالي للطريق ، وتوفير حلول قابلة للتطبيق لكل مشكلة وإعداد تصميم لإعادة تأهيل الطريق</w:t>
      </w:r>
      <w:r w:rsidRPr="0069341A">
        <w:rPr>
          <w:sz w:val="28"/>
          <w:szCs w:val="28"/>
        </w:rPr>
        <w:t>.</w:t>
      </w:r>
    </w:p>
    <w:p w:rsidR="0069341A" w:rsidRPr="0069341A" w:rsidRDefault="0069341A" w:rsidP="003D3C9D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>من أجل القيام بذلك ، تم زيارة المؤسسات الحكومية والخ</w:t>
      </w:r>
      <w:r w:rsidR="003D3C9D">
        <w:rPr>
          <w:rFonts w:cs="Arial"/>
          <w:sz w:val="28"/>
          <w:szCs w:val="28"/>
          <w:rtl/>
        </w:rPr>
        <w:t xml:space="preserve">اصة للحصول على </w:t>
      </w:r>
      <w:r w:rsidR="003D3C9D">
        <w:rPr>
          <w:rFonts w:cs="Arial" w:hint="cs"/>
          <w:sz w:val="28"/>
          <w:szCs w:val="28"/>
          <w:rtl/>
        </w:rPr>
        <w:t>بيانات ومعلومات متعلقة بهذا الشارع</w:t>
      </w:r>
      <w:r w:rsidRPr="0069341A">
        <w:rPr>
          <w:rFonts w:cs="Arial"/>
          <w:sz w:val="28"/>
          <w:szCs w:val="28"/>
          <w:rtl/>
        </w:rPr>
        <w:t xml:space="preserve">. كذلك ، تم إجراء فحص شامل للموقع لاستكشاف </w:t>
      </w:r>
      <w:r w:rsidR="003D3C9D">
        <w:rPr>
          <w:rFonts w:cs="Arial" w:hint="cs"/>
          <w:sz w:val="28"/>
          <w:szCs w:val="28"/>
          <w:rtl/>
        </w:rPr>
        <w:t>حالته</w:t>
      </w:r>
      <w:r w:rsidRPr="0069341A">
        <w:rPr>
          <w:rFonts w:cs="Arial"/>
          <w:sz w:val="28"/>
          <w:szCs w:val="28"/>
          <w:rtl/>
        </w:rPr>
        <w:t xml:space="preserve"> وجمع البيانات التي تم تحليلها لاحقًا</w:t>
      </w:r>
      <w:r w:rsidRPr="0069341A">
        <w:rPr>
          <w:sz w:val="28"/>
          <w:szCs w:val="28"/>
        </w:rPr>
        <w:t>.</w:t>
      </w:r>
    </w:p>
    <w:p w:rsidR="0069341A" w:rsidRPr="0069341A" w:rsidRDefault="0069341A" w:rsidP="0069341A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 xml:space="preserve">تم </w:t>
      </w:r>
      <w:r w:rsidR="003D3C9D">
        <w:rPr>
          <w:rFonts w:cs="Arial"/>
          <w:sz w:val="28"/>
          <w:szCs w:val="28"/>
          <w:rtl/>
        </w:rPr>
        <w:t xml:space="preserve">إجراء تحليل </w:t>
      </w:r>
      <w:r w:rsidR="003D3C9D">
        <w:rPr>
          <w:rFonts w:cs="Arial" w:hint="cs"/>
          <w:sz w:val="28"/>
          <w:szCs w:val="28"/>
          <w:rtl/>
        </w:rPr>
        <w:t>ل</w:t>
      </w:r>
      <w:r w:rsidR="003D3C9D">
        <w:rPr>
          <w:rFonts w:cs="Arial"/>
          <w:sz w:val="28"/>
          <w:szCs w:val="28"/>
          <w:rtl/>
        </w:rPr>
        <w:t xml:space="preserve">حركة المرور </w:t>
      </w:r>
      <w:r w:rsidRPr="0069341A">
        <w:rPr>
          <w:rFonts w:cs="Arial"/>
          <w:sz w:val="28"/>
          <w:szCs w:val="28"/>
          <w:rtl/>
        </w:rPr>
        <w:t xml:space="preserve"> </w:t>
      </w:r>
      <w:r w:rsidR="003D3C9D">
        <w:rPr>
          <w:rFonts w:cs="Arial" w:hint="cs"/>
          <w:sz w:val="28"/>
          <w:szCs w:val="28"/>
          <w:rtl/>
        </w:rPr>
        <w:t xml:space="preserve">اضافة الى </w:t>
      </w:r>
      <w:r w:rsidR="003D3C9D">
        <w:rPr>
          <w:rFonts w:cs="Arial"/>
          <w:sz w:val="28"/>
          <w:szCs w:val="28"/>
          <w:rtl/>
        </w:rPr>
        <w:t>ف</w:t>
      </w:r>
      <w:r w:rsidR="003D3C9D">
        <w:rPr>
          <w:rFonts w:cs="Arial" w:hint="cs"/>
          <w:sz w:val="28"/>
          <w:szCs w:val="28"/>
          <w:rtl/>
        </w:rPr>
        <w:t>حص</w:t>
      </w:r>
      <w:r w:rsidRPr="0069341A">
        <w:rPr>
          <w:rFonts w:cs="Arial"/>
          <w:sz w:val="28"/>
          <w:szCs w:val="28"/>
          <w:rtl/>
        </w:rPr>
        <w:t xml:space="preserve"> التربة </w:t>
      </w:r>
      <w:r w:rsidR="003D3C9D">
        <w:rPr>
          <w:rFonts w:cs="Arial" w:hint="cs"/>
          <w:sz w:val="28"/>
          <w:szCs w:val="28"/>
          <w:rtl/>
        </w:rPr>
        <w:t>,</w:t>
      </w:r>
      <w:r w:rsidRPr="0069341A">
        <w:rPr>
          <w:rFonts w:cs="Arial"/>
          <w:sz w:val="28"/>
          <w:szCs w:val="28"/>
          <w:rtl/>
        </w:rPr>
        <w:t>وت</w:t>
      </w:r>
      <w:r w:rsidR="003D3C9D">
        <w:rPr>
          <w:rFonts w:cs="Arial"/>
          <w:sz w:val="28"/>
          <w:szCs w:val="28"/>
          <w:rtl/>
        </w:rPr>
        <w:t>م إجراء دراسة بسيطة للسلامة وتحديد معايير التصميم</w:t>
      </w:r>
      <w:r w:rsidRPr="0069341A">
        <w:rPr>
          <w:rFonts w:cs="Arial"/>
          <w:sz w:val="28"/>
          <w:szCs w:val="28"/>
          <w:rtl/>
        </w:rPr>
        <w:t xml:space="preserve"> تمهيدا لعملية التصميم</w:t>
      </w:r>
      <w:r w:rsidRPr="0069341A">
        <w:rPr>
          <w:sz w:val="28"/>
          <w:szCs w:val="28"/>
        </w:rPr>
        <w:t>.</w:t>
      </w:r>
    </w:p>
    <w:p w:rsidR="0069341A" w:rsidRPr="0069341A" w:rsidRDefault="0069341A" w:rsidP="003D3C9D">
      <w:pPr>
        <w:bidi/>
        <w:ind w:left="720"/>
        <w:jc w:val="both"/>
        <w:rPr>
          <w:sz w:val="28"/>
          <w:szCs w:val="28"/>
        </w:rPr>
      </w:pPr>
      <w:r w:rsidRPr="0069341A">
        <w:rPr>
          <w:rFonts w:cs="Arial"/>
          <w:sz w:val="28"/>
          <w:szCs w:val="28"/>
          <w:rtl/>
        </w:rPr>
        <w:t>تم اقتراح تصميم هندسي</w:t>
      </w:r>
      <w:r w:rsidR="003D3C9D">
        <w:rPr>
          <w:rFonts w:cs="Arial" w:hint="cs"/>
          <w:sz w:val="28"/>
          <w:szCs w:val="28"/>
          <w:rtl/>
        </w:rPr>
        <w:t xml:space="preserve"> للشارع</w:t>
      </w:r>
      <w:r w:rsidRPr="0069341A">
        <w:rPr>
          <w:rFonts w:cs="Arial"/>
          <w:sz w:val="28"/>
          <w:szCs w:val="28"/>
          <w:rtl/>
        </w:rPr>
        <w:t xml:space="preserve"> ، بما في ذلك </w:t>
      </w:r>
      <w:r w:rsidR="003D3C9D">
        <w:rPr>
          <w:rFonts w:cs="Arial" w:hint="cs"/>
          <w:sz w:val="28"/>
          <w:szCs w:val="28"/>
          <w:rtl/>
        </w:rPr>
        <w:t>المخططات</w:t>
      </w:r>
      <w:bookmarkStart w:id="0" w:name="_GoBack"/>
      <w:bookmarkEnd w:id="0"/>
      <w:r w:rsidRPr="0069341A">
        <w:rPr>
          <w:rFonts w:cs="Arial"/>
          <w:sz w:val="28"/>
          <w:szCs w:val="28"/>
          <w:rtl/>
        </w:rPr>
        <w:t xml:space="preserve"> الأفقية والرأسية ، وتصميم المقطع العرضي والتقاطعات ، وتلاها المسح الكمي وتقدير التكلفة</w:t>
      </w:r>
      <w:r w:rsidRPr="0069341A">
        <w:rPr>
          <w:sz w:val="28"/>
          <w:szCs w:val="28"/>
        </w:rPr>
        <w:t>.</w:t>
      </w:r>
    </w:p>
    <w:sectPr w:rsidR="0069341A" w:rsidRPr="006934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41A"/>
    <w:rsid w:val="003D3C9D"/>
    <w:rsid w:val="0069341A"/>
    <w:rsid w:val="008751A2"/>
    <w:rsid w:val="00DE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life line</dc:creator>
  <cp:lastModifiedBy>life line</cp:lastModifiedBy>
  <cp:revision>1</cp:revision>
  <dcterms:created xsi:type="dcterms:W3CDTF">2019-01-14T14:43:00Z</dcterms:created>
  <dcterms:modified xsi:type="dcterms:W3CDTF">2019-01-14T15:29:00Z</dcterms:modified>
</cp:coreProperties>
</file>