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35BA" w:rsidRDefault="00E535BA" w:rsidP="00E535BA">
      <w:pPr>
        <w:jc w:val="both"/>
        <w:rPr>
          <w:rFonts w:hint="cs"/>
          <w:rtl/>
        </w:rPr>
      </w:pPr>
      <w:r>
        <w:rPr>
          <w:rFonts w:cs="Arial"/>
          <w:rtl/>
        </w:rPr>
        <w:t>نبذة مختصرة</w:t>
      </w:r>
      <w:bookmarkStart w:id="0" w:name="_GoBack"/>
      <w:bookmarkEnd w:id="0"/>
    </w:p>
    <w:p w:rsidR="00F66F41" w:rsidRDefault="00E535BA" w:rsidP="00E535BA">
      <w:pPr>
        <w:jc w:val="both"/>
        <w:rPr>
          <w:rFonts w:hint="cs"/>
          <w:rtl/>
        </w:rPr>
      </w:pPr>
      <w:r>
        <w:rPr>
          <w:rFonts w:cs="Arial"/>
          <w:rtl/>
        </w:rPr>
        <w:t>وقد تم تطبيق مبادئ التصنيع الهزيل بنجاح على المنتجات المصنعة لعدة عقود. فهو يقلل بشكل كبير من النفايات في سلسلة التوريد ويزيد الإنتاجية وكذلك نوعية المنتجات. وتقع الشركة الوطنية لصناعة الكرتون في مدينة نابلس. وما فتئ مديريها يعملون بجد على التحسين المستمر للأداء من خلال القضاء على جميع مضيعة الوقت والموارد في مجمل عملية الأعمال. مصنع لديها مشاكل مختلفة مع المخزون والسلامة و المهلة بين العمليات الناجمة عن عدم وجود فعال نظام مناولة المواد التي تؤدي إلى تأخير عملية الإنتاج و تخطيط منشأة سيئة. والهدف الرئيسي من هذا المشروع هو تحديد الأسباب الرئيسية للنفايات واستخدام أدوات التفكير العجاف المختلفة للقضاء على هذه النفايات. من أجل تحقيق أهداف مشروعنا، سنتبع منهجية تبدأ من دراسة الوضع الحالي لهذا المصنع، ومن ثم سوف ندرس ونحلل تنفيذ عملية التصنيع الهزيل ومفهومه، ونحقق أيضا استراتيجية القضاء على النفايات من الوقت وإزالة الأنشطة القيمة غير المضافة الأنشطة الإدارية وعمليات التصنيع. وأخيرا، سيتم اقتراح حلول مختلفة لحل المشكلة ليتم تنفيذها.</w:t>
      </w:r>
    </w:p>
    <w:sectPr w:rsidR="00F66F41" w:rsidSect="008E1DA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8"/>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5BA"/>
    <w:rsid w:val="008E1DAB"/>
    <w:rsid w:val="00E535BA"/>
    <w:rsid w:val="00F66F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142</Words>
  <Characters>810</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n0ak95</Company>
  <LinksUpToDate>false</LinksUpToDate>
  <CharactersWithSpaces>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n0ak95</dc:creator>
  <cp:lastModifiedBy>n0ak95</cp:lastModifiedBy>
  <cp:revision>1</cp:revision>
  <dcterms:created xsi:type="dcterms:W3CDTF">2017-10-22T09:05:00Z</dcterms:created>
  <dcterms:modified xsi:type="dcterms:W3CDTF">2017-10-22T09:08:00Z</dcterms:modified>
</cp:coreProperties>
</file>