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يتناول هذا المشروع تصميم وتطوير ماكينة</w:t>
      </w:r>
      <w:r w:rsidRPr="00744C05">
        <w:rPr>
          <w:rFonts w:ascii="Times New Roman" w:eastAsia="Times New Roman" w:hAnsi="Times New Roman" w:cs="Times New Roman"/>
          <w:sz w:val="24"/>
          <w:szCs w:val="24"/>
        </w:rPr>
        <w:t xml:space="preserve"> CNC </w:t>
      </w:r>
      <w:r w:rsidRPr="00744C05">
        <w:rPr>
          <w:rFonts w:ascii="Times New Roman" w:eastAsia="Times New Roman" w:hAnsi="Times New Roman" w:cs="Times New Roman"/>
          <w:sz w:val="24"/>
          <w:szCs w:val="24"/>
          <w:rtl/>
        </w:rPr>
        <w:t>ثلاثية المحاور منخفضة التكلفة والمخصصة لإنتاج الدوائر المطبوعة</w:t>
      </w:r>
      <w:r w:rsidRPr="00744C05">
        <w:rPr>
          <w:rFonts w:ascii="Times New Roman" w:eastAsia="Times New Roman" w:hAnsi="Times New Roman" w:cs="Times New Roman"/>
          <w:sz w:val="24"/>
          <w:szCs w:val="24"/>
        </w:rPr>
        <w:t xml:space="preserve"> (PCBs) </w:t>
      </w:r>
      <w:r w:rsidRPr="00744C05">
        <w:rPr>
          <w:rFonts w:ascii="Times New Roman" w:eastAsia="Times New Roman" w:hAnsi="Times New Roman" w:cs="Times New Roman"/>
          <w:sz w:val="24"/>
          <w:szCs w:val="24"/>
          <w:rtl/>
        </w:rPr>
        <w:t>بدقة عالية، وتستهدف كل من المهنيين والهواة. تتميز هذه الماكينة بإمكانية التشغيل عن بُعد والمراقبة الحية، حيث تحتوي على هيكل متين من الألومنيوم وتدمج مكونات أساسية مثل محركات الخطوة</w:t>
      </w:r>
      <w:r w:rsidRPr="00744C05">
        <w:rPr>
          <w:rFonts w:ascii="Times New Roman" w:eastAsia="Times New Roman" w:hAnsi="Times New Roman" w:cs="Times New Roman"/>
          <w:sz w:val="24"/>
          <w:szCs w:val="24"/>
        </w:rPr>
        <w:t xml:space="preserve"> NEMA 23 </w:t>
      </w:r>
      <w:r w:rsidRPr="00744C05">
        <w:rPr>
          <w:rFonts w:ascii="Times New Roman" w:eastAsia="Times New Roman" w:hAnsi="Times New Roman" w:cs="Times New Roman"/>
          <w:sz w:val="24"/>
          <w:szCs w:val="24"/>
          <w:rtl/>
        </w:rPr>
        <w:t xml:space="preserve">ومسامير كروية للحركة الدقيقة. يتم التحكم بمحركات الخطوة بواسطة </w:t>
      </w:r>
      <w:proofErr w:type="spellStart"/>
      <w:r w:rsidRPr="00744C05">
        <w:rPr>
          <w:rFonts w:ascii="Times New Roman" w:eastAsia="Times New Roman" w:hAnsi="Times New Roman" w:cs="Times New Roman"/>
          <w:sz w:val="24"/>
          <w:szCs w:val="24"/>
          <w:rtl/>
        </w:rPr>
        <w:t>أردوينو</w:t>
      </w:r>
      <w:proofErr w:type="spellEnd"/>
      <w:r w:rsidRPr="00744C05">
        <w:rPr>
          <w:rFonts w:ascii="Times New Roman" w:eastAsia="Times New Roman" w:hAnsi="Times New Roman" w:cs="Times New Roman"/>
          <w:sz w:val="24"/>
          <w:szCs w:val="24"/>
        </w:rPr>
        <w:t xml:space="preserve"> Uno </w:t>
      </w:r>
      <w:r w:rsidRPr="00744C05">
        <w:rPr>
          <w:rFonts w:ascii="Times New Roman" w:eastAsia="Times New Roman" w:hAnsi="Times New Roman" w:cs="Times New Roman"/>
          <w:sz w:val="24"/>
          <w:szCs w:val="24"/>
          <w:rtl/>
        </w:rPr>
        <w:t>مع مكتبة</w:t>
      </w:r>
      <w:r w:rsidRPr="00744C05">
        <w:rPr>
          <w:rFonts w:ascii="Times New Roman" w:eastAsia="Times New Roman" w:hAnsi="Times New Roman" w:cs="Times New Roman"/>
          <w:sz w:val="24"/>
          <w:szCs w:val="24"/>
        </w:rPr>
        <w:t xml:space="preserve"> GRBL</w:t>
      </w:r>
      <w:r w:rsidRPr="00744C05">
        <w:rPr>
          <w:rFonts w:ascii="Times New Roman" w:eastAsia="Times New Roman" w:hAnsi="Times New Roman" w:cs="Times New Roman"/>
          <w:sz w:val="24"/>
          <w:szCs w:val="24"/>
          <w:rtl/>
        </w:rPr>
        <w:t>، بينما يعمل</w:t>
      </w:r>
      <w:r w:rsidRPr="00744C05">
        <w:rPr>
          <w:rFonts w:ascii="Times New Roman" w:eastAsia="Times New Roman" w:hAnsi="Times New Roman" w:cs="Times New Roman"/>
          <w:sz w:val="24"/>
          <w:szCs w:val="24"/>
        </w:rPr>
        <w:t xml:space="preserve"> Raspberry Pi </w:t>
      </w:r>
      <w:r w:rsidRPr="00744C05">
        <w:rPr>
          <w:rFonts w:ascii="Times New Roman" w:eastAsia="Times New Roman" w:hAnsi="Times New Roman" w:cs="Times New Roman"/>
          <w:sz w:val="24"/>
          <w:szCs w:val="24"/>
          <w:rtl/>
        </w:rPr>
        <w:t>كمستضيف لنظام إرسال</w:t>
      </w:r>
      <w:r w:rsidRPr="00744C05">
        <w:rPr>
          <w:rFonts w:ascii="Times New Roman" w:eastAsia="Times New Roman" w:hAnsi="Times New Roman" w:cs="Times New Roman"/>
          <w:sz w:val="24"/>
          <w:szCs w:val="24"/>
        </w:rPr>
        <w:t xml:space="preserve"> G-code </w:t>
      </w:r>
      <w:r w:rsidRPr="00744C05">
        <w:rPr>
          <w:rFonts w:ascii="Times New Roman" w:eastAsia="Times New Roman" w:hAnsi="Times New Roman" w:cs="Times New Roman"/>
          <w:sz w:val="24"/>
          <w:szCs w:val="24"/>
          <w:rtl/>
        </w:rPr>
        <w:t>مخصص، مما يسمح بالتحكم عن بُعد وبث الفيديو في الوقت الفعلي، ما يوفر دقة عالية بتكلفة معقولة، بما ينافس خيارات</w:t>
      </w:r>
      <w:r w:rsidRPr="00744C05">
        <w:rPr>
          <w:rFonts w:ascii="Times New Roman" w:eastAsia="Times New Roman" w:hAnsi="Times New Roman" w:cs="Times New Roman"/>
          <w:sz w:val="24"/>
          <w:szCs w:val="24"/>
        </w:rPr>
        <w:t xml:space="preserve"> CNC </w:t>
      </w:r>
      <w:r w:rsidRPr="00744C05">
        <w:rPr>
          <w:rFonts w:ascii="Times New Roman" w:eastAsia="Times New Roman" w:hAnsi="Times New Roman" w:cs="Times New Roman"/>
          <w:sz w:val="24"/>
          <w:szCs w:val="24"/>
          <w:rtl/>
        </w:rPr>
        <w:t>التجارية المتقدمة</w:t>
      </w:r>
      <w:r w:rsidRPr="00744C05">
        <w:rPr>
          <w:rFonts w:ascii="Times New Roman" w:eastAsia="Times New Roman" w:hAnsi="Times New Roman" w:cs="Times New Roman"/>
          <w:sz w:val="24"/>
          <w:szCs w:val="24"/>
        </w:rPr>
        <w:t>.</w:t>
      </w:r>
    </w:p>
    <w:p w:rsidR="00744C05" w:rsidRPr="00744C05" w:rsidRDefault="00744C05" w:rsidP="00744C05">
      <w:pPr>
        <w:bidi/>
        <w:spacing w:before="100" w:beforeAutospacing="1" w:after="100" w:afterAutospacing="1" w:line="240" w:lineRule="auto"/>
        <w:outlineLvl w:val="2"/>
        <w:rPr>
          <w:rFonts w:ascii="Times New Roman" w:eastAsia="Times New Roman" w:hAnsi="Times New Roman" w:cs="Times New Roman"/>
          <w:b/>
          <w:bCs/>
          <w:sz w:val="27"/>
          <w:szCs w:val="27"/>
        </w:rPr>
      </w:pPr>
      <w:r w:rsidRPr="00744C05">
        <w:rPr>
          <w:rFonts w:ascii="Times New Roman" w:eastAsia="Times New Roman" w:hAnsi="Times New Roman" w:cs="Times New Roman"/>
          <w:b/>
          <w:bCs/>
          <w:sz w:val="27"/>
          <w:szCs w:val="27"/>
          <w:rtl/>
        </w:rPr>
        <w:t>المكونات الرئيسية والمنهجية</w:t>
      </w:r>
    </w:p>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تتضمن الماكينة مجموعة من المكونات، منها</w:t>
      </w:r>
      <w:r w:rsidRPr="00744C05">
        <w:rPr>
          <w:rFonts w:ascii="Times New Roman" w:eastAsia="Times New Roman" w:hAnsi="Times New Roman" w:cs="Times New Roman"/>
          <w:sz w:val="24"/>
          <w:szCs w:val="24"/>
        </w:rPr>
        <w:t>:</w:t>
      </w:r>
    </w:p>
    <w:p w:rsidR="00744C05" w:rsidRPr="00744C05" w:rsidRDefault="00744C05" w:rsidP="00744C05">
      <w:pPr>
        <w:numPr>
          <w:ilvl w:val="0"/>
          <w:numId w:val="1"/>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tl/>
        </w:rPr>
        <w:t>محركات الخطوة</w:t>
      </w:r>
      <w:r w:rsidRPr="00744C05">
        <w:rPr>
          <w:rFonts w:ascii="Times New Roman" w:eastAsia="Times New Roman" w:hAnsi="Times New Roman" w:cs="Times New Roman"/>
          <w:sz w:val="24"/>
          <w:szCs w:val="24"/>
          <w:rtl/>
        </w:rPr>
        <w:t xml:space="preserve"> </w:t>
      </w:r>
      <w:r w:rsidRPr="00744C05">
        <w:rPr>
          <w:rFonts w:ascii="Times New Roman" w:eastAsia="Times New Roman" w:hAnsi="Times New Roman" w:cs="Times New Roman"/>
          <w:sz w:val="24"/>
          <w:szCs w:val="24"/>
        </w:rPr>
        <w:t>(NEMA 23)</w:t>
      </w:r>
      <w:r w:rsidRPr="00744C05">
        <w:rPr>
          <w:rFonts w:ascii="Times New Roman" w:eastAsia="Times New Roman" w:hAnsi="Times New Roman" w:cs="Times New Roman"/>
          <w:sz w:val="24"/>
          <w:szCs w:val="24"/>
          <w:rtl/>
        </w:rPr>
        <w:t xml:space="preserve">، </w:t>
      </w:r>
      <w:r w:rsidRPr="00744C05">
        <w:rPr>
          <w:rFonts w:ascii="Times New Roman" w:eastAsia="Times New Roman" w:hAnsi="Times New Roman" w:cs="Times New Roman"/>
          <w:b/>
          <w:bCs/>
          <w:sz w:val="24"/>
          <w:szCs w:val="24"/>
          <w:rtl/>
        </w:rPr>
        <w:t>محركات تيار مستمر</w:t>
      </w:r>
      <w:r w:rsidRPr="00744C05">
        <w:rPr>
          <w:rFonts w:ascii="Times New Roman" w:eastAsia="Times New Roman" w:hAnsi="Times New Roman" w:cs="Times New Roman"/>
          <w:sz w:val="24"/>
          <w:szCs w:val="24"/>
          <w:rtl/>
        </w:rPr>
        <w:t xml:space="preserve">، </w:t>
      </w:r>
      <w:r w:rsidRPr="00744C05">
        <w:rPr>
          <w:rFonts w:ascii="Times New Roman" w:eastAsia="Times New Roman" w:hAnsi="Times New Roman" w:cs="Times New Roman"/>
          <w:b/>
          <w:bCs/>
          <w:sz w:val="24"/>
          <w:szCs w:val="24"/>
          <w:rtl/>
        </w:rPr>
        <w:t>حساسات</w:t>
      </w:r>
      <w:r w:rsidRPr="00744C05">
        <w:rPr>
          <w:rFonts w:ascii="Times New Roman" w:eastAsia="Times New Roman" w:hAnsi="Times New Roman" w:cs="Times New Roman"/>
          <w:b/>
          <w:bCs/>
          <w:sz w:val="24"/>
          <w:szCs w:val="24"/>
        </w:rPr>
        <w:t xml:space="preserve"> IR</w:t>
      </w:r>
      <w:r w:rsidRPr="00744C05">
        <w:rPr>
          <w:rFonts w:ascii="Times New Roman" w:eastAsia="Times New Roman" w:hAnsi="Times New Roman" w:cs="Times New Roman"/>
          <w:sz w:val="24"/>
          <w:szCs w:val="24"/>
        </w:rPr>
        <w:t xml:space="preserve"> </w:t>
      </w:r>
      <w:r w:rsidRPr="00744C05">
        <w:rPr>
          <w:rFonts w:ascii="Times New Roman" w:eastAsia="Times New Roman" w:hAnsi="Times New Roman" w:cs="Times New Roman"/>
          <w:sz w:val="24"/>
          <w:szCs w:val="24"/>
          <w:rtl/>
        </w:rPr>
        <w:t xml:space="preserve">للسلامة، </w:t>
      </w:r>
      <w:r w:rsidRPr="00744C05">
        <w:rPr>
          <w:rFonts w:ascii="Times New Roman" w:eastAsia="Times New Roman" w:hAnsi="Times New Roman" w:cs="Times New Roman"/>
          <w:b/>
          <w:bCs/>
          <w:sz w:val="24"/>
          <w:szCs w:val="24"/>
          <w:rtl/>
        </w:rPr>
        <w:t>وحدة</w:t>
      </w:r>
      <w:r w:rsidRPr="00744C05">
        <w:rPr>
          <w:rFonts w:ascii="Times New Roman" w:eastAsia="Times New Roman" w:hAnsi="Times New Roman" w:cs="Times New Roman"/>
          <w:b/>
          <w:bCs/>
          <w:sz w:val="24"/>
          <w:szCs w:val="24"/>
        </w:rPr>
        <w:t xml:space="preserve"> GSM</w:t>
      </w:r>
      <w:r w:rsidRPr="00744C05">
        <w:rPr>
          <w:rFonts w:ascii="Times New Roman" w:eastAsia="Times New Roman" w:hAnsi="Times New Roman" w:cs="Times New Roman"/>
          <w:sz w:val="24"/>
          <w:szCs w:val="24"/>
        </w:rPr>
        <w:t xml:space="preserve"> </w:t>
      </w:r>
      <w:r w:rsidRPr="00744C05">
        <w:rPr>
          <w:rFonts w:ascii="Times New Roman" w:eastAsia="Times New Roman" w:hAnsi="Times New Roman" w:cs="Times New Roman"/>
          <w:sz w:val="24"/>
          <w:szCs w:val="24"/>
          <w:rtl/>
        </w:rPr>
        <w:t xml:space="preserve">للتنبيهات، </w:t>
      </w:r>
      <w:proofErr w:type="gramStart"/>
      <w:r w:rsidRPr="00744C05">
        <w:rPr>
          <w:rFonts w:ascii="Times New Roman" w:eastAsia="Times New Roman" w:hAnsi="Times New Roman" w:cs="Times New Roman"/>
          <w:sz w:val="24"/>
          <w:szCs w:val="24"/>
          <w:rtl/>
        </w:rPr>
        <w:t xml:space="preserve">و </w:t>
      </w:r>
      <w:r w:rsidRPr="00744C05">
        <w:rPr>
          <w:rFonts w:ascii="Times New Roman" w:eastAsia="Times New Roman" w:hAnsi="Times New Roman" w:cs="Times New Roman"/>
          <w:b/>
          <w:bCs/>
          <w:sz w:val="24"/>
          <w:szCs w:val="24"/>
          <w:rtl/>
        </w:rPr>
        <w:t>شاشة</w:t>
      </w:r>
      <w:proofErr w:type="gramEnd"/>
      <w:r w:rsidRPr="00744C05">
        <w:rPr>
          <w:rFonts w:ascii="Times New Roman" w:eastAsia="Times New Roman" w:hAnsi="Times New Roman" w:cs="Times New Roman"/>
          <w:b/>
          <w:bCs/>
          <w:sz w:val="24"/>
          <w:szCs w:val="24"/>
          <w:rtl/>
        </w:rPr>
        <w:t xml:space="preserve"> لمس</w:t>
      </w:r>
      <w:r w:rsidRPr="00744C05">
        <w:rPr>
          <w:rFonts w:ascii="Times New Roman" w:eastAsia="Times New Roman" w:hAnsi="Times New Roman" w:cs="Times New Roman"/>
          <w:sz w:val="24"/>
          <w:szCs w:val="24"/>
          <w:rtl/>
        </w:rPr>
        <w:t xml:space="preserve"> للتحكم</w:t>
      </w:r>
      <w:r w:rsidRPr="00744C05">
        <w:rPr>
          <w:rFonts w:ascii="Times New Roman" w:eastAsia="Times New Roman" w:hAnsi="Times New Roman" w:cs="Times New Roman"/>
          <w:sz w:val="24"/>
          <w:szCs w:val="24"/>
        </w:rPr>
        <w:t>.</w:t>
      </w:r>
    </w:p>
    <w:p w:rsidR="00744C05" w:rsidRPr="00744C05" w:rsidRDefault="00744C05" w:rsidP="00744C05">
      <w:pPr>
        <w:numPr>
          <w:ilvl w:val="0"/>
          <w:numId w:val="1"/>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Pr>
        <w:t>Raspberry Pi</w:t>
      </w:r>
      <w:r w:rsidRPr="00744C05">
        <w:rPr>
          <w:rFonts w:ascii="Times New Roman" w:eastAsia="Times New Roman" w:hAnsi="Times New Roman" w:cs="Times New Roman"/>
          <w:sz w:val="24"/>
          <w:szCs w:val="24"/>
        </w:rPr>
        <w:t xml:space="preserve">: </w:t>
      </w:r>
      <w:r w:rsidRPr="00744C05">
        <w:rPr>
          <w:rFonts w:ascii="Times New Roman" w:eastAsia="Times New Roman" w:hAnsi="Times New Roman" w:cs="Times New Roman"/>
          <w:sz w:val="24"/>
          <w:szCs w:val="24"/>
          <w:rtl/>
        </w:rPr>
        <w:t>يعمل كحلقة وصل بين المكونات المادية وواجهة المستخدم، مما يتيح المراقبة عن بُعد ومعالجة</w:t>
      </w:r>
      <w:r w:rsidRPr="00744C05">
        <w:rPr>
          <w:rFonts w:ascii="Times New Roman" w:eastAsia="Times New Roman" w:hAnsi="Times New Roman" w:cs="Times New Roman"/>
          <w:sz w:val="24"/>
          <w:szCs w:val="24"/>
        </w:rPr>
        <w:t xml:space="preserve"> G-code.</w:t>
      </w:r>
      <w:bookmarkStart w:id="0" w:name="_GoBack"/>
      <w:bookmarkEnd w:id="0"/>
    </w:p>
    <w:p w:rsidR="00744C05" w:rsidRPr="00744C05" w:rsidRDefault="00744C05" w:rsidP="00744C05">
      <w:pPr>
        <w:numPr>
          <w:ilvl w:val="0"/>
          <w:numId w:val="1"/>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Pr>
        <w:t>GRBL</w:t>
      </w:r>
      <w:r w:rsidRPr="00744C05">
        <w:rPr>
          <w:rFonts w:ascii="Times New Roman" w:eastAsia="Times New Roman" w:hAnsi="Times New Roman" w:cs="Times New Roman"/>
          <w:sz w:val="24"/>
          <w:szCs w:val="24"/>
        </w:rPr>
        <w:t xml:space="preserve">: </w:t>
      </w:r>
      <w:r w:rsidRPr="00744C05">
        <w:rPr>
          <w:rFonts w:ascii="Times New Roman" w:eastAsia="Times New Roman" w:hAnsi="Times New Roman" w:cs="Times New Roman"/>
          <w:sz w:val="24"/>
          <w:szCs w:val="24"/>
          <w:rtl/>
        </w:rPr>
        <w:t>برنامج مفتوح المصدر لتحليل أكواد</w:t>
      </w:r>
      <w:r w:rsidRPr="00744C05">
        <w:rPr>
          <w:rFonts w:ascii="Times New Roman" w:eastAsia="Times New Roman" w:hAnsi="Times New Roman" w:cs="Times New Roman"/>
          <w:sz w:val="24"/>
          <w:szCs w:val="24"/>
        </w:rPr>
        <w:t xml:space="preserve"> G</w:t>
      </w:r>
      <w:r w:rsidRPr="00744C05">
        <w:rPr>
          <w:rFonts w:ascii="Times New Roman" w:eastAsia="Times New Roman" w:hAnsi="Times New Roman" w:cs="Times New Roman"/>
          <w:sz w:val="24"/>
          <w:szCs w:val="24"/>
          <w:rtl/>
        </w:rPr>
        <w:t>، مما يضمن دقة العمليات</w:t>
      </w:r>
      <w:r w:rsidRPr="00744C05">
        <w:rPr>
          <w:rFonts w:ascii="Times New Roman" w:eastAsia="Times New Roman" w:hAnsi="Times New Roman" w:cs="Times New Roman"/>
          <w:sz w:val="24"/>
          <w:szCs w:val="24"/>
        </w:rPr>
        <w:t>.</w:t>
      </w:r>
    </w:p>
    <w:p w:rsidR="00744C05" w:rsidRPr="00744C05" w:rsidRDefault="00744C05" w:rsidP="00744C05">
      <w:pPr>
        <w:bidi/>
        <w:spacing w:before="100" w:beforeAutospacing="1" w:after="100" w:afterAutospacing="1" w:line="240" w:lineRule="auto"/>
        <w:outlineLvl w:val="2"/>
        <w:rPr>
          <w:rFonts w:ascii="Times New Roman" w:eastAsia="Times New Roman" w:hAnsi="Times New Roman" w:cs="Times New Roman"/>
          <w:b/>
          <w:bCs/>
          <w:sz w:val="27"/>
          <w:szCs w:val="27"/>
        </w:rPr>
      </w:pPr>
      <w:r w:rsidRPr="00744C05">
        <w:rPr>
          <w:rFonts w:ascii="Times New Roman" w:eastAsia="Times New Roman" w:hAnsi="Times New Roman" w:cs="Times New Roman"/>
          <w:b/>
          <w:bCs/>
          <w:sz w:val="27"/>
          <w:szCs w:val="27"/>
          <w:rtl/>
        </w:rPr>
        <w:t>الميزات والتصميم</w:t>
      </w:r>
    </w:p>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توفر الماكينة</w:t>
      </w:r>
      <w:r w:rsidRPr="00744C05">
        <w:rPr>
          <w:rFonts w:ascii="Times New Roman" w:eastAsia="Times New Roman" w:hAnsi="Times New Roman" w:cs="Times New Roman"/>
          <w:sz w:val="24"/>
          <w:szCs w:val="24"/>
        </w:rPr>
        <w:t>:</w:t>
      </w:r>
    </w:p>
    <w:p w:rsidR="00744C05" w:rsidRPr="00744C05" w:rsidRDefault="00744C05" w:rsidP="00744C05">
      <w:pPr>
        <w:numPr>
          <w:ilvl w:val="0"/>
          <w:numId w:val="2"/>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tl/>
        </w:rPr>
        <w:t>التحكم عن بُعد</w:t>
      </w:r>
      <w:r w:rsidRPr="00744C05">
        <w:rPr>
          <w:rFonts w:ascii="Times New Roman" w:eastAsia="Times New Roman" w:hAnsi="Times New Roman" w:cs="Times New Roman"/>
          <w:sz w:val="24"/>
          <w:szCs w:val="24"/>
          <w:rtl/>
        </w:rPr>
        <w:t xml:space="preserve"> عبر</w:t>
      </w:r>
      <w:r w:rsidRPr="00744C05">
        <w:rPr>
          <w:rFonts w:ascii="Times New Roman" w:eastAsia="Times New Roman" w:hAnsi="Times New Roman" w:cs="Times New Roman"/>
          <w:sz w:val="24"/>
          <w:szCs w:val="24"/>
        </w:rPr>
        <w:t xml:space="preserve"> Raspberry Pi</w:t>
      </w:r>
      <w:r w:rsidRPr="00744C05">
        <w:rPr>
          <w:rFonts w:ascii="Times New Roman" w:eastAsia="Times New Roman" w:hAnsi="Times New Roman" w:cs="Times New Roman"/>
          <w:sz w:val="24"/>
          <w:szCs w:val="24"/>
          <w:rtl/>
        </w:rPr>
        <w:t>، مما يتيح للمستخدمين تشغيلها من أي مكان</w:t>
      </w:r>
      <w:r w:rsidRPr="00744C05">
        <w:rPr>
          <w:rFonts w:ascii="Times New Roman" w:eastAsia="Times New Roman" w:hAnsi="Times New Roman" w:cs="Times New Roman"/>
          <w:sz w:val="24"/>
          <w:szCs w:val="24"/>
        </w:rPr>
        <w:t>.</w:t>
      </w:r>
    </w:p>
    <w:p w:rsidR="00744C05" w:rsidRPr="00744C05" w:rsidRDefault="00744C05" w:rsidP="00744C05">
      <w:pPr>
        <w:numPr>
          <w:ilvl w:val="0"/>
          <w:numId w:val="2"/>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tl/>
        </w:rPr>
        <w:t>المراقبة في الوقت الفعلي</w:t>
      </w:r>
      <w:r w:rsidRPr="00744C05">
        <w:rPr>
          <w:rFonts w:ascii="Times New Roman" w:eastAsia="Times New Roman" w:hAnsi="Times New Roman" w:cs="Times New Roman"/>
          <w:sz w:val="24"/>
          <w:szCs w:val="24"/>
          <w:rtl/>
        </w:rPr>
        <w:t xml:space="preserve"> من خلال بث الفيديو المباشر</w:t>
      </w:r>
      <w:r w:rsidRPr="00744C05">
        <w:rPr>
          <w:rFonts w:ascii="Times New Roman" w:eastAsia="Times New Roman" w:hAnsi="Times New Roman" w:cs="Times New Roman"/>
          <w:sz w:val="24"/>
          <w:szCs w:val="24"/>
        </w:rPr>
        <w:t>.</w:t>
      </w:r>
    </w:p>
    <w:p w:rsidR="00744C05" w:rsidRPr="00744C05" w:rsidRDefault="00744C05" w:rsidP="00744C05">
      <w:pPr>
        <w:numPr>
          <w:ilvl w:val="0"/>
          <w:numId w:val="2"/>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tl/>
        </w:rPr>
        <w:t>تحسين الأمان</w:t>
      </w:r>
      <w:r w:rsidRPr="00744C05">
        <w:rPr>
          <w:rFonts w:ascii="Times New Roman" w:eastAsia="Times New Roman" w:hAnsi="Times New Roman" w:cs="Times New Roman"/>
          <w:sz w:val="24"/>
          <w:szCs w:val="24"/>
          <w:rtl/>
        </w:rPr>
        <w:t xml:space="preserve"> باستخدام حساسات</w:t>
      </w:r>
      <w:r w:rsidRPr="00744C05">
        <w:rPr>
          <w:rFonts w:ascii="Times New Roman" w:eastAsia="Times New Roman" w:hAnsi="Times New Roman" w:cs="Times New Roman"/>
          <w:sz w:val="24"/>
          <w:szCs w:val="24"/>
        </w:rPr>
        <w:t xml:space="preserve"> IR</w:t>
      </w:r>
      <w:r w:rsidRPr="00744C05">
        <w:rPr>
          <w:rFonts w:ascii="Times New Roman" w:eastAsia="Times New Roman" w:hAnsi="Times New Roman" w:cs="Times New Roman"/>
          <w:sz w:val="24"/>
          <w:szCs w:val="24"/>
          <w:rtl/>
        </w:rPr>
        <w:t>، مفاتيح التحديد، وزر التوقف الطارئ</w:t>
      </w:r>
      <w:r w:rsidRPr="00744C05">
        <w:rPr>
          <w:rFonts w:ascii="Times New Roman" w:eastAsia="Times New Roman" w:hAnsi="Times New Roman" w:cs="Times New Roman"/>
          <w:sz w:val="24"/>
          <w:szCs w:val="24"/>
        </w:rPr>
        <w:t>.</w:t>
      </w:r>
    </w:p>
    <w:p w:rsidR="00744C05" w:rsidRPr="00744C05" w:rsidRDefault="00744C05" w:rsidP="00744C05">
      <w:pPr>
        <w:numPr>
          <w:ilvl w:val="0"/>
          <w:numId w:val="2"/>
        </w:num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b/>
          <w:bCs/>
          <w:sz w:val="24"/>
          <w:szCs w:val="24"/>
          <w:rtl/>
        </w:rPr>
        <w:t>التسوية التلقائية</w:t>
      </w:r>
      <w:r w:rsidRPr="00744C05">
        <w:rPr>
          <w:rFonts w:ascii="Times New Roman" w:eastAsia="Times New Roman" w:hAnsi="Times New Roman" w:cs="Times New Roman"/>
          <w:sz w:val="24"/>
          <w:szCs w:val="24"/>
          <w:rtl/>
        </w:rPr>
        <w:t xml:space="preserve"> لضمان وضع الأمثل للدوائر المطبوعة لتحقيق دقة عالية</w:t>
      </w:r>
      <w:r w:rsidRPr="00744C05">
        <w:rPr>
          <w:rFonts w:ascii="Times New Roman" w:eastAsia="Times New Roman" w:hAnsi="Times New Roman" w:cs="Times New Roman"/>
          <w:sz w:val="24"/>
          <w:szCs w:val="24"/>
        </w:rPr>
        <w:t>.</w:t>
      </w:r>
    </w:p>
    <w:p w:rsidR="00744C05" w:rsidRPr="00744C05" w:rsidRDefault="00744C05" w:rsidP="00744C05">
      <w:pPr>
        <w:bidi/>
        <w:spacing w:before="100" w:beforeAutospacing="1" w:after="100" w:afterAutospacing="1" w:line="240" w:lineRule="auto"/>
        <w:outlineLvl w:val="2"/>
        <w:rPr>
          <w:rFonts w:ascii="Times New Roman" w:eastAsia="Times New Roman" w:hAnsi="Times New Roman" w:cs="Times New Roman"/>
          <w:b/>
          <w:bCs/>
          <w:sz w:val="27"/>
          <w:szCs w:val="27"/>
        </w:rPr>
      </w:pPr>
      <w:r w:rsidRPr="00744C05">
        <w:rPr>
          <w:rFonts w:ascii="Times New Roman" w:eastAsia="Times New Roman" w:hAnsi="Times New Roman" w:cs="Times New Roman"/>
          <w:b/>
          <w:bCs/>
          <w:sz w:val="27"/>
          <w:szCs w:val="27"/>
          <w:rtl/>
        </w:rPr>
        <w:t>النتائج والاختبارات</w:t>
      </w:r>
    </w:p>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تم إجراء اختبارات مكثفة، خاصة على "دائرة</w:t>
      </w:r>
      <w:r w:rsidRPr="00744C05">
        <w:rPr>
          <w:rFonts w:ascii="Times New Roman" w:eastAsia="Times New Roman" w:hAnsi="Times New Roman" w:cs="Times New Roman"/>
          <w:sz w:val="24"/>
          <w:szCs w:val="24"/>
        </w:rPr>
        <w:t xml:space="preserve"> PIC </w:t>
      </w:r>
      <w:r w:rsidRPr="00744C05">
        <w:rPr>
          <w:rFonts w:ascii="Times New Roman" w:eastAsia="Times New Roman" w:hAnsi="Times New Roman" w:cs="Times New Roman"/>
          <w:sz w:val="24"/>
          <w:szCs w:val="24"/>
          <w:rtl/>
        </w:rPr>
        <w:t>الأساسية"، لإثبات قدرة الماكينة. أظهرت ماكينة</w:t>
      </w:r>
      <w:r w:rsidRPr="00744C05">
        <w:rPr>
          <w:rFonts w:ascii="Times New Roman" w:eastAsia="Times New Roman" w:hAnsi="Times New Roman" w:cs="Times New Roman"/>
          <w:sz w:val="24"/>
          <w:szCs w:val="24"/>
        </w:rPr>
        <w:t xml:space="preserve"> CNC </w:t>
      </w:r>
      <w:r w:rsidRPr="00744C05">
        <w:rPr>
          <w:rFonts w:ascii="Times New Roman" w:eastAsia="Times New Roman" w:hAnsi="Times New Roman" w:cs="Times New Roman"/>
          <w:sz w:val="24"/>
          <w:szCs w:val="24"/>
          <w:rtl/>
        </w:rPr>
        <w:t>دقة عالية في إنتاج الدوائر المطبوعة، مما يوفر الوقت ويقلل من الأخطاء التي تحدث في الإنتاج اليدوي. ووجد المستخدمون من الطلاب والمهنيين أن الماكينة فعّالة في إنشاء دوائر معقدة بموثوقية عالية</w:t>
      </w:r>
      <w:r w:rsidRPr="00744C05">
        <w:rPr>
          <w:rFonts w:ascii="Times New Roman" w:eastAsia="Times New Roman" w:hAnsi="Times New Roman" w:cs="Times New Roman"/>
          <w:sz w:val="24"/>
          <w:szCs w:val="24"/>
        </w:rPr>
        <w:t>.</w:t>
      </w:r>
    </w:p>
    <w:p w:rsidR="00744C05" w:rsidRPr="00744C05" w:rsidRDefault="00744C05" w:rsidP="00744C05">
      <w:pPr>
        <w:bidi/>
        <w:spacing w:before="100" w:beforeAutospacing="1" w:after="100" w:afterAutospacing="1" w:line="240" w:lineRule="auto"/>
        <w:outlineLvl w:val="2"/>
        <w:rPr>
          <w:rFonts w:ascii="Times New Roman" w:eastAsia="Times New Roman" w:hAnsi="Times New Roman" w:cs="Times New Roman"/>
          <w:b/>
          <w:bCs/>
          <w:sz w:val="27"/>
          <w:szCs w:val="27"/>
        </w:rPr>
      </w:pPr>
      <w:r w:rsidRPr="00744C05">
        <w:rPr>
          <w:rFonts w:ascii="Times New Roman" w:eastAsia="Times New Roman" w:hAnsi="Times New Roman" w:cs="Times New Roman"/>
          <w:b/>
          <w:bCs/>
          <w:sz w:val="27"/>
          <w:szCs w:val="27"/>
          <w:rtl/>
        </w:rPr>
        <w:t>التحديات والحلول</w:t>
      </w:r>
    </w:p>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شملت التحديات الرئيسية دمج أنظمة</w:t>
      </w:r>
      <w:r w:rsidRPr="00744C05">
        <w:rPr>
          <w:rFonts w:ascii="Times New Roman" w:eastAsia="Times New Roman" w:hAnsi="Times New Roman" w:cs="Times New Roman"/>
          <w:sz w:val="24"/>
          <w:szCs w:val="24"/>
        </w:rPr>
        <w:t xml:space="preserve"> Raspberry Pi </w:t>
      </w:r>
      <w:r w:rsidRPr="00744C05">
        <w:rPr>
          <w:rFonts w:ascii="Times New Roman" w:eastAsia="Times New Roman" w:hAnsi="Times New Roman" w:cs="Times New Roman"/>
          <w:sz w:val="24"/>
          <w:szCs w:val="24"/>
          <w:rtl/>
        </w:rPr>
        <w:t>و</w:t>
      </w:r>
      <w:r w:rsidRPr="00744C05">
        <w:rPr>
          <w:rFonts w:ascii="Times New Roman" w:eastAsia="Times New Roman" w:hAnsi="Times New Roman" w:cs="Times New Roman"/>
          <w:sz w:val="24"/>
          <w:szCs w:val="24"/>
        </w:rPr>
        <w:t>Arduino</w:t>
      </w:r>
      <w:r w:rsidRPr="00744C05">
        <w:rPr>
          <w:rFonts w:ascii="Times New Roman" w:eastAsia="Times New Roman" w:hAnsi="Times New Roman" w:cs="Times New Roman"/>
          <w:sz w:val="24"/>
          <w:szCs w:val="24"/>
          <w:rtl/>
        </w:rPr>
        <w:t>، وتكوين الوصول عن بُعد، وضمان الأمان التشغيلي. تم التغلب على هذه التحديات باستخدام نظام إرسال</w:t>
      </w:r>
      <w:r w:rsidRPr="00744C05">
        <w:rPr>
          <w:rFonts w:ascii="Times New Roman" w:eastAsia="Times New Roman" w:hAnsi="Times New Roman" w:cs="Times New Roman"/>
          <w:sz w:val="24"/>
          <w:szCs w:val="24"/>
        </w:rPr>
        <w:t xml:space="preserve"> G-code </w:t>
      </w:r>
      <w:r w:rsidRPr="00744C05">
        <w:rPr>
          <w:rFonts w:ascii="Times New Roman" w:eastAsia="Times New Roman" w:hAnsi="Times New Roman" w:cs="Times New Roman"/>
          <w:sz w:val="24"/>
          <w:szCs w:val="24"/>
          <w:rtl/>
        </w:rPr>
        <w:t>مخصص وخادم واسع النطاق، كما تم تعزيز الموثوقية باستخدام تدابير الأمان مثل مفاتيح التحديد واختيار محركات عالية الجودة</w:t>
      </w:r>
      <w:r w:rsidRPr="00744C05">
        <w:rPr>
          <w:rFonts w:ascii="Times New Roman" w:eastAsia="Times New Roman" w:hAnsi="Times New Roman" w:cs="Times New Roman"/>
          <w:sz w:val="24"/>
          <w:szCs w:val="24"/>
        </w:rPr>
        <w:t>.</w:t>
      </w:r>
    </w:p>
    <w:p w:rsidR="00744C05" w:rsidRPr="00744C05" w:rsidRDefault="00744C05" w:rsidP="00744C05">
      <w:pPr>
        <w:bidi/>
        <w:spacing w:before="100" w:beforeAutospacing="1" w:after="100" w:afterAutospacing="1" w:line="240" w:lineRule="auto"/>
        <w:outlineLvl w:val="2"/>
        <w:rPr>
          <w:rFonts w:ascii="Times New Roman" w:eastAsia="Times New Roman" w:hAnsi="Times New Roman" w:cs="Times New Roman"/>
          <w:b/>
          <w:bCs/>
          <w:sz w:val="27"/>
          <w:szCs w:val="27"/>
        </w:rPr>
      </w:pPr>
      <w:r w:rsidRPr="00744C05">
        <w:rPr>
          <w:rFonts w:ascii="Times New Roman" w:eastAsia="Times New Roman" w:hAnsi="Times New Roman" w:cs="Times New Roman"/>
          <w:b/>
          <w:bCs/>
          <w:sz w:val="27"/>
          <w:szCs w:val="27"/>
          <w:rtl/>
        </w:rPr>
        <w:t>الخلاصة والتوصيات</w:t>
      </w:r>
    </w:p>
    <w:p w:rsidR="00744C05" w:rsidRPr="00744C05" w:rsidRDefault="00744C05" w:rsidP="00744C05">
      <w:pPr>
        <w:bidi/>
        <w:spacing w:before="100" w:beforeAutospacing="1" w:after="100" w:afterAutospacing="1" w:line="240" w:lineRule="auto"/>
        <w:rPr>
          <w:rFonts w:ascii="Times New Roman" w:eastAsia="Times New Roman" w:hAnsi="Times New Roman" w:cs="Times New Roman"/>
          <w:sz w:val="24"/>
          <w:szCs w:val="24"/>
        </w:rPr>
      </w:pPr>
      <w:r w:rsidRPr="00744C05">
        <w:rPr>
          <w:rFonts w:ascii="Times New Roman" w:eastAsia="Times New Roman" w:hAnsi="Times New Roman" w:cs="Times New Roman"/>
          <w:sz w:val="24"/>
          <w:szCs w:val="24"/>
          <w:rtl/>
        </w:rPr>
        <w:t>توفر ماكينة</w:t>
      </w:r>
      <w:r w:rsidRPr="00744C05">
        <w:rPr>
          <w:rFonts w:ascii="Times New Roman" w:eastAsia="Times New Roman" w:hAnsi="Times New Roman" w:cs="Times New Roman"/>
          <w:sz w:val="24"/>
          <w:szCs w:val="24"/>
        </w:rPr>
        <w:t xml:space="preserve"> CNC </w:t>
      </w:r>
      <w:r w:rsidRPr="00744C05">
        <w:rPr>
          <w:rFonts w:ascii="Times New Roman" w:eastAsia="Times New Roman" w:hAnsi="Times New Roman" w:cs="Times New Roman"/>
          <w:sz w:val="24"/>
          <w:szCs w:val="24"/>
          <w:rtl/>
        </w:rPr>
        <w:t>حلاً فعالاً من حيث التكلفة لإنتاج الدوائر المطبوعة، بميزات تنافس معدات تجارية عالية الجودة. يمكن إجراء تحسينات مستقبلية مثل توسيع مساحة العمل، وتعزيز تغذية الحساسات، وتكاملها مع أدوات تصميم الدوائر المطبوعة. ويفتح هذا المشروع آفاقاً جديدة للتصنيع الدقيق الميسور التكلفة، ليكون مناسباً للتطبيقات التعليمية والصناعية الصغيرة</w:t>
      </w:r>
      <w:r w:rsidRPr="00744C05">
        <w:rPr>
          <w:rFonts w:ascii="Times New Roman" w:eastAsia="Times New Roman" w:hAnsi="Times New Roman" w:cs="Times New Roman"/>
          <w:sz w:val="24"/>
          <w:szCs w:val="24"/>
        </w:rPr>
        <w:t>.</w:t>
      </w:r>
    </w:p>
    <w:p w:rsidR="00744C05" w:rsidRDefault="00744C05" w:rsidP="00744C05">
      <w:pPr>
        <w:bidi/>
      </w:pPr>
    </w:p>
    <w:sectPr w:rsidR="00744C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E60D09"/>
    <w:multiLevelType w:val="multilevel"/>
    <w:tmpl w:val="7662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EB53E4"/>
    <w:multiLevelType w:val="multilevel"/>
    <w:tmpl w:val="523C3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4C05"/>
    <w:rsid w:val="00744C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572775-C079-41EE-9757-60731E9B1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744C0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44C05"/>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744C0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44C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85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324</Words>
  <Characters>1848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2024-10-29T08:16:00Z</dcterms:created>
  <dcterms:modified xsi:type="dcterms:W3CDTF">2024-10-29T08:17:00Z</dcterms:modified>
</cp:coreProperties>
</file>