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4E9F" w:rsidRPr="009E4E9F" w:rsidRDefault="009E4E9F" w:rsidP="009E4E9F">
      <w:pPr>
        <w:bidi/>
        <w:rPr>
          <w:sz w:val="28"/>
          <w:szCs w:val="28"/>
        </w:rPr>
      </w:pPr>
      <w:r w:rsidRPr="009E4E9F">
        <w:rPr>
          <w:rFonts w:cs="Arial"/>
          <w:sz w:val="28"/>
          <w:szCs w:val="28"/>
          <w:rtl/>
        </w:rPr>
        <w:t>نبذة مختصرة</w:t>
      </w:r>
    </w:p>
    <w:p w:rsidR="009E4E9F" w:rsidRDefault="009E4E9F" w:rsidP="009E4E9F">
      <w:pPr>
        <w:bidi/>
      </w:pPr>
    </w:p>
    <w:p w:rsidR="009E4E9F" w:rsidRPr="009E4E9F" w:rsidRDefault="009E4E9F" w:rsidP="00F10837">
      <w:pPr>
        <w:bidi/>
        <w:rPr>
          <w:sz w:val="24"/>
          <w:szCs w:val="24"/>
        </w:rPr>
      </w:pPr>
      <w:r w:rsidRPr="009E4E9F">
        <w:rPr>
          <w:rFonts w:cs="Arial"/>
          <w:sz w:val="24"/>
          <w:szCs w:val="24"/>
          <w:rtl/>
        </w:rPr>
        <w:t>لقد تم تفضيل المحركات الحثية بالتناوب على ثلاث مراحل</w:t>
      </w:r>
      <w:r w:rsidRPr="009E4E9F">
        <w:rPr>
          <w:sz w:val="24"/>
          <w:szCs w:val="24"/>
        </w:rPr>
        <w:t xml:space="preserve"> (AC) </w:t>
      </w:r>
      <w:r w:rsidRPr="009E4E9F">
        <w:rPr>
          <w:rFonts w:cs="Arial"/>
          <w:sz w:val="24"/>
          <w:szCs w:val="24"/>
          <w:rtl/>
        </w:rPr>
        <w:t xml:space="preserve">، وهي أكثر أنواع المحركات استخدامًا في الصناعة ، نظرًا لقدرتها الذاتية الجيدة ، وهيكلها البسيط المتين ، والتكلفة المنخفضة والموثوقية وقادرة على </w:t>
      </w:r>
      <w:r w:rsidR="00F10837">
        <w:rPr>
          <w:rFonts w:cs="Arial" w:hint="cs"/>
          <w:sz w:val="24"/>
          <w:szCs w:val="24"/>
          <w:rtl/>
        </w:rPr>
        <w:t xml:space="preserve">الحصول على </w:t>
      </w:r>
      <w:r w:rsidRPr="009E4E9F">
        <w:rPr>
          <w:rFonts w:cs="Arial"/>
          <w:sz w:val="24"/>
          <w:szCs w:val="24"/>
          <w:rtl/>
        </w:rPr>
        <w:t>المزيد من العزم من المحركات</w:t>
      </w:r>
      <w:r w:rsidRPr="009E4E9F">
        <w:rPr>
          <w:sz w:val="24"/>
          <w:szCs w:val="24"/>
        </w:rPr>
        <w:t xml:space="preserve"> AC </w:t>
      </w:r>
      <w:r w:rsidRPr="009E4E9F">
        <w:rPr>
          <w:rFonts w:cs="Arial"/>
          <w:sz w:val="24"/>
          <w:szCs w:val="24"/>
          <w:rtl/>
        </w:rPr>
        <w:t>مرحلة واحدة. يمكن التحكم في المحرك التعريفي</w:t>
      </w:r>
      <w:r w:rsidRPr="009E4E9F">
        <w:rPr>
          <w:sz w:val="24"/>
          <w:szCs w:val="24"/>
        </w:rPr>
        <w:t xml:space="preserve"> AC </w:t>
      </w:r>
      <w:r w:rsidRPr="009E4E9F">
        <w:rPr>
          <w:rFonts w:cs="Arial"/>
          <w:sz w:val="24"/>
          <w:szCs w:val="24"/>
          <w:rtl/>
        </w:rPr>
        <w:t xml:space="preserve">ثلاثي الطور من خلال تغيير مدخلاته وفقًا لنموذج رياضي </w:t>
      </w:r>
      <w:r w:rsidR="00F10837">
        <w:rPr>
          <w:rFonts w:cs="Arial"/>
          <w:sz w:val="24"/>
          <w:szCs w:val="24"/>
          <w:rtl/>
        </w:rPr>
        <w:t xml:space="preserve">لحقل تدفق الدوران في فضاء </w:t>
      </w:r>
      <w:r w:rsidR="00F10837">
        <w:rPr>
          <w:rFonts w:cs="Arial" w:hint="cs"/>
          <w:sz w:val="24"/>
          <w:szCs w:val="24"/>
          <w:rtl/>
        </w:rPr>
        <w:t>متجهات</w:t>
      </w:r>
      <w:r w:rsidR="00F10837">
        <w:rPr>
          <w:rFonts w:cs="Arial"/>
          <w:sz w:val="24"/>
          <w:szCs w:val="24"/>
          <w:rtl/>
        </w:rPr>
        <w:t xml:space="preserve"> معقد (</w:t>
      </w:r>
      <w:r w:rsidR="00F10837">
        <w:rPr>
          <w:rFonts w:cs="Arial" w:hint="cs"/>
          <w:sz w:val="24"/>
          <w:szCs w:val="24"/>
          <w:rtl/>
        </w:rPr>
        <w:t>تحكم متجهي</w:t>
      </w:r>
      <w:r w:rsidRPr="009E4E9F">
        <w:rPr>
          <w:rFonts w:cs="Arial"/>
          <w:sz w:val="24"/>
          <w:szCs w:val="24"/>
          <w:rtl/>
        </w:rPr>
        <w:t xml:space="preserve">). لقد فتح مفهوم </w:t>
      </w:r>
      <w:r w:rsidR="00F10837">
        <w:rPr>
          <w:rFonts w:cs="Arial" w:hint="cs"/>
          <w:sz w:val="24"/>
          <w:szCs w:val="24"/>
          <w:rtl/>
        </w:rPr>
        <w:t>ال</w:t>
      </w:r>
      <w:r w:rsidR="00F10837">
        <w:rPr>
          <w:rFonts w:cs="Arial" w:hint="cs"/>
          <w:sz w:val="24"/>
          <w:szCs w:val="24"/>
          <w:rtl/>
        </w:rPr>
        <w:t xml:space="preserve">تحكم </w:t>
      </w:r>
      <w:r w:rsidR="00F10837">
        <w:rPr>
          <w:rFonts w:cs="Arial" w:hint="cs"/>
          <w:sz w:val="24"/>
          <w:szCs w:val="24"/>
          <w:rtl/>
        </w:rPr>
        <w:t>ال</w:t>
      </w:r>
      <w:r w:rsidR="00F10837">
        <w:rPr>
          <w:rFonts w:cs="Arial" w:hint="cs"/>
          <w:sz w:val="24"/>
          <w:szCs w:val="24"/>
          <w:rtl/>
        </w:rPr>
        <w:t>متجهي</w:t>
      </w:r>
      <w:r w:rsidR="00F10837" w:rsidRPr="009E4E9F">
        <w:rPr>
          <w:rFonts w:cs="Arial"/>
          <w:sz w:val="24"/>
          <w:szCs w:val="24"/>
          <w:rtl/>
        </w:rPr>
        <w:t xml:space="preserve"> </w:t>
      </w:r>
      <w:r w:rsidRPr="009E4E9F">
        <w:rPr>
          <w:rFonts w:cs="Arial"/>
          <w:sz w:val="24"/>
          <w:szCs w:val="24"/>
          <w:rtl/>
        </w:rPr>
        <w:t>احتمالية جديدة بأن المحركات الحثية يمكن التحكم فيها لتحقيق أداء ديناميكي مثل أداء</w:t>
      </w:r>
      <w:r w:rsidRPr="009E4E9F">
        <w:rPr>
          <w:sz w:val="24"/>
          <w:szCs w:val="24"/>
        </w:rPr>
        <w:t xml:space="preserve"> DC </w:t>
      </w:r>
      <w:r w:rsidRPr="009E4E9F">
        <w:rPr>
          <w:rFonts w:cs="Arial"/>
          <w:sz w:val="24"/>
          <w:szCs w:val="24"/>
          <w:rtl/>
        </w:rPr>
        <w:t>أو محركات</w:t>
      </w:r>
      <w:r w:rsidRPr="009E4E9F">
        <w:rPr>
          <w:sz w:val="24"/>
          <w:szCs w:val="24"/>
        </w:rPr>
        <w:t xml:space="preserve"> DC </w:t>
      </w:r>
      <w:r w:rsidRPr="009E4E9F">
        <w:rPr>
          <w:rFonts w:cs="Arial"/>
          <w:sz w:val="24"/>
          <w:szCs w:val="24"/>
          <w:rtl/>
        </w:rPr>
        <w:t xml:space="preserve">بدون فرشات. يوفر التحكم المتجه التحكم الفعال والدقيق لسرعة المحرك وعزم الدوران. يسمح تحليل التحكم في ناقل الحركة لمحرك الحث بالتحليل المنفصل حيث يمكن التحكم بعزم الدوران ومكونات التدفق بشكل مستقل (كما هو الحال في محرك التيار المستمر). من أجل تحليل </w:t>
      </w:r>
      <w:r w:rsidR="00F10837">
        <w:rPr>
          <w:rFonts w:cs="Arial" w:hint="cs"/>
          <w:sz w:val="24"/>
          <w:szCs w:val="24"/>
          <w:rtl/>
        </w:rPr>
        <w:t>المتجهات</w:t>
      </w:r>
      <w:r w:rsidRPr="009E4E9F">
        <w:rPr>
          <w:rFonts w:cs="Arial"/>
          <w:sz w:val="24"/>
          <w:szCs w:val="24"/>
          <w:rtl/>
        </w:rPr>
        <w:t xml:space="preserve"> ، نحتاج إلى تطوير نموذج ديناميكي لـ</w:t>
      </w:r>
      <w:r w:rsidRPr="009E4E9F">
        <w:rPr>
          <w:sz w:val="24"/>
          <w:szCs w:val="24"/>
        </w:rPr>
        <w:t xml:space="preserve"> IM. </w:t>
      </w:r>
      <w:r w:rsidRPr="009E4E9F">
        <w:rPr>
          <w:rFonts w:cs="Arial"/>
          <w:sz w:val="24"/>
          <w:szCs w:val="24"/>
          <w:rtl/>
        </w:rPr>
        <w:t>ويتم ذلك عن طريق تحويل الكميات الثلاث إلى نظام محورين يسمى المحور</w:t>
      </w:r>
      <w:r w:rsidRPr="009E4E9F">
        <w:rPr>
          <w:sz w:val="24"/>
          <w:szCs w:val="24"/>
        </w:rPr>
        <w:t xml:space="preserve"> d </w:t>
      </w:r>
      <w:r w:rsidRPr="009E4E9F">
        <w:rPr>
          <w:rFonts w:cs="Arial"/>
          <w:sz w:val="24"/>
          <w:szCs w:val="24"/>
          <w:rtl/>
        </w:rPr>
        <w:t>والمحور</w:t>
      </w:r>
      <w:r w:rsidRPr="009E4E9F">
        <w:rPr>
          <w:sz w:val="24"/>
          <w:szCs w:val="24"/>
        </w:rPr>
        <w:t xml:space="preserve"> q.</w:t>
      </w:r>
    </w:p>
    <w:p w:rsidR="009E4E9F" w:rsidRPr="009E4E9F" w:rsidRDefault="009E4E9F" w:rsidP="009E4E9F">
      <w:pPr>
        <w:bidi/>
        <w:rPr>
          <w:sz w:val="24"/>
          <w:szCs w:val="24"/>
        </w:rPr>
      </w:pPr>
      <w:r w:rsidRPr="009E4E9F">
        <w:rPr>
          <w:rFonts w:cs="Arial"/>
          <w:sz w:val="24"/>
          <w:szCs w:val="24"/>
          <w:rtl/>
        </w:rPr>
        <w:t>يعتبر المحرك المتحكم في سرعة المحرك من أهم مجالات البحث لمهندسي الكهرباء. وبما أنه لا يمكن إهمال المتطلبات والتطبيقات الصناعية للمحركات الحثية ، فإن التحكم بالسرعة الدقيقة هو أحد الأهداف الرئيسية لمهندسي التحكم في التحكم. يوفر التحكم في ناقل الحركة للمحركات الحثية واحدة من أكثر تقنيات التحكم في السرعة وأكثرها شيوعًا المستخدمة حاليًا. كانت تقنيات التحكم القياسي المتاحة على العكس بسيطة لتنفيذها ولكن كان تأثير الاقتران مسؤولًا في النهاية عن الاستجابة البطيئة التي جعلت النظام معرضًا لعدم الاستقرار بسبب تأثير النظام الأعلى. ستعرض هذه الورقة المقارنة بي</w:t>
      </w:r>
      <w:r w:rsidR="00F10837">
        <w:rPr>
          <w:rFonts w:cs="Arial"/>
          <w:sz w:val="24"/>
          <w:szCs w:val="24"/>
          <w:rtl/>
        </w:rPr>
        <w:t xml:space="preserve">ن </w:t>
      </w:r>
      <w:r w:rsidR="00F10837">
        <w:rPr>
          <w:rFonts w:cs="Arial" w:hint="cs"/>
          <w:sz w:val="24"/>
          <w:szCs w:val="24"/>
          <w:rtl/>
        </w:rPr>
        <w:t>التحكم المتجهي</w:t>
      </w:r>
      <w:r w:rsidRPr="009E4E9F">
        <w:rPr>
          <w:rFonts w:cs="Arial"/>
          <w:sz w:val="24"/>
          <w:szCs w:val="24"/>
          <w:rtl/>
        </w:rPr>
        <w:t xml:space="preserve"> باستخدام وحدة التحكم</w:t>
      </w:r>
      <w:r w:rsidRPr="009E4E9F">
        <w:rPr>
          <w:sz w:val="24"/>
          <w:szCs w:val="24"/>
        </w:rPr>
        <w:t xml:space="preserve"> PI </w:t>
      </w:r>
      <w:r w:rsidRPr="009E4E9F">
        <w:rPr>
          <w:rFonts w:cs="Arial"/>
          <w:sz w:val="24"/>
          <w:szCs w:val="24"/>
          <w:rtl/>
        </w:rPr>
        <w:t>مع تقدير تدفق الدوار. وستشكل دراسة محاكاة النتائج أساس النتيجة</w:t>
      </w:r>
      <w:r w:rsidRPr="009E4E9F">
        <w:rPr>
          <w:sz w:val="24"/>
          <w:szCs w:val="24"/>
        </w:rPr>
        <w:t>.</w:t>
      </w:r>
    </w:p>
    <w:p w:rsidR="009E4E9F" w:rsidRPr="009E4E9F" w:rsidRDefault="009E4E9F" w:rsidP="009E4E9F">
      <w:pPr>
        <w:bidi/>
        <w:rPr>
          <w:sz w:val="24"/>
          <w:szCs w:val="24"/>
        </w:rPr>
      </w:pPr>
      <w:r w:rsidRPr="009E4E9F">
        <w:rPr>
          <w:rFonts w:cs="Arial"/>
          <w:sz w:val="24"/>
          <w:szCs w:val="24"/>
          <w:rtl/>
        </w:rPr>
        <w:t>يوفر التحكم المتجه عددًا من المزايا ، بما في ذلك التحكم في السرعة على نطاق واسع ، وتنظيم السرعة بدقة ، والاستجابة الديناميكية السريعة ، والتشغيل فوق سرعة القاعدة</w:t>
      </w:r>
      <w:r w:rsidRPr="009E4E9F">
        <w:rPr>
          <w:sz w:val="24"/>
          <w:szCs w:val="24"/>
        </w:rPr>
        <w:t>.</w:t>
      </w:r>
    </w:p>
    <w:p w:rsidR="009B2366" w:rsidRPr="009E4E9F" w:rsidRDefault="009E4E9F" w:rsidP="00F10837">
      <w:pPr>
        <w:bidi/>
        <w:rPr>
          <w:sz w:val="24"/>
          <w:szCs w:val="24"/>
        </w:rPr>
      </w:pPr>
      <w:r w:rsidRPr="009E4E9F">
        <w:rPr>
          <w:rFonts w:cs="Arial"/>
          <w:sz w:val="24"/>
          <w:szCs w:val="24"/>
          <w:rtl/>
        </w:rPr>
        <w:t xml:space="preserve">في مشروعنا ، </w:t>
      </w:r>
      <w:r w:rsidR="00F10837">
        <w:rPr>
          <w:rFonts w:cs="Arial" w:hint="cs"/>
          <w:sz w:val="24"/>
          <w:szCs w:val="24"/>
          <w:rtl/>
        </w:rPr>
        <w:t>وفر التحكم المتجهي</w:t>
      </w:r>
      <w:r w:rsidR="00F10837">
        <w:rPr>
          <w:rFonts w:cs="Arial"/>
          <w:sz w:val="24"/>
          <w:szCs w:val="24"/>
          <w:rtl/>
        </w:rPr>
        <w:t xml:space="preserve"> الكثير من المال للجامعة </w:t>
      </w:r>
      <w:r w:rsidR="00F10837">
        <w:rPr>
          <w:rFonts w:cs="Arial" w:hint="cs"/>
          <w:sz w:val="24"/>
          <w:szCs w:val="24"/>
          <w:rtl/>
        </w:rPr>
        <w:t>حيث</w:t>
      </w:r>
      <w:r w:rsidRPr="009E4E9F">
        <w:rPr>
          <w:rFonts w:cs="Arial"/>
          <w:sz w:val="24"/>
          <w:szCs w:val="24"/>
          <w:rtl/>
        </w:rPr>
        <w:t xml:space="preserve"> لو كانت ترغب في شراء تجربة </w:t>
      </w:r>
      <w:r w:rsidR="00F10837">
        <w:rPr>
          <w:rFonts w:cs="Arial" w:hint="cs"/>
          <w:sz w:val="24"/>
          <w:szCs w:val="24"/>
          <w:rtl/>
        </w:rPr>
        <w:t xml:space="preserve">تحكم متجهي </w:t>
      </w:r>
      <w:r w:rsidRPr="009E4E9F">
        <w:rPr>
          <w:rFonts w:cs="Arial"/>
          <w:sz w:val="24"/>
          <w:szCs w:val="24"/>
          <w:rtl/>
        </w:rPr>
        <w:t>قابلة للبرمجة جاهزة للتطبيق في</w:t>
      </w:r>
      <w:r w:rsidRPr="009E4E9F">
        <w:rPr>
          <w:sz w:val="24"/>
          <w:szCs w:val="24"/>
        </w:rPr>
        <w:t xml:space="preserve"> IM </w:t>
      </w:r>
      <w:r w:rsidR="00F10837">
        <w:rPr>
          <w:rFonts w:cs="Arial" w:hint="cs"/>
          <w:sz w:val="24"/>
          <w:szCs w:val="24"/>
          <w:rtl/>
        </w:rPr>
        <w:t>ف</w:t>
      </w:r>
      <w:bookmarkStart w:id="0" w:name="_GoBack"/>
      <w:bookmarkEnd w:id="0"/>
      <w:r w:rsidRPr="009E4E9F">
        <w:rPr>
          <w:rFonts w:cs="Arial"/>
          <w:sz w:val="24"/>
          <w:szCs w:val="24"/>
          <w:rtl/>
        </w:rPr>
        <w:t>سوف تكلف الكثير</w:t>
      </w:r>
      <w:r w:rsidRPr="009E4E9F">
        <w:rPr>
          <w:sz w:val="24"/>
          <w:szCs w:val="24"/>
        </w:rPr>
        <w:t>.</w:t>
      </w:r>
    </w:p>
    <w:sectPr w:rsidR="009B2366" w:rsidRPr="009E4E9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4E9F"/>
    <w:rsid w:val="009B2366"/>
    <w:rsid w:val="009E4E9F"/>
    <w:rsid w:val="00F1083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4118AFA-6509-4EDB-91EB-7714C30FF3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281</Words>
  <Characters>1602</Characters>
  <Application>Microsoft Office Word</Application>
  <DocSecurity>0</DocSecurity>
  <Lines>13</Lines>
  <Paragraphs>3</Paragraphs>
  <ScaleCrop>false</ScaleCrop>
  <Company/>
  <LinksUpToDate>false</LinksUpToDate>
  <CharactersWithSpaces>1880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Abeer Saffarini</dc:creator>
  <cp:keywords/>
  <dc:description/>
  <cp:lastModifiedBy>Abeer Saffarini</cp:lastModifiedBy>
  <cp:revision>2</cp:revision>
  <dcterms:created xsi:type="dcterms:W3CDTF">2019-01-20T15:54:00Z</dcterms:created>
  <dcterms:modified xsi:type="dcterms:W3CDTF">2019-01-20T16:05:00Z</dcterms:modified>
</cp:coreProperties>
</file>