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DB2C32" w14:textId="77777777" w:rsidR="007C4570" w:rsidRDefault="007C4570" w:rsidP="007C4570">
      <w:pPr>
        <w:rPr>
          <w:b/>
          <w:bCs/>
          <w:sz w:val="24"/>
          <w:szCs w:val="24"/>
          <w:rtl/>
        </w:rPr>
      </w:pPr>
      <w:r w:rsidRPr="007C4570">
        <w:rPr>
          <w:b/>
          <w:bCs/>
          <w:sz w:val="24"/>
          <w:szCs w:val="24"/>
        </w:rPr>
        <w:t>Project Summary:</w:t>
      </w:r>
    </w:p>
    <w:p w14:paraId="7A95A849" w14:textId="54D7D8A5" w:rsidR="00EC7AC4" w:rsidRPr="007C4570" w:rsidRDefault="00EC7AC4" w:rsidP="00EC7AC4">
      <w:pPr>
        <w:rPr>
          <w:sz w:val="24"/>
          <w:szCs w:val="24"/>
        </w:rPr>
      </w:pPr>
      <w:r w:rsidRPr="00EC7AC4">
        <w:rPr>
          <w:sz w:val="24"/>
          <w:szCs w:val="24"/>
        </w:rPr>
        <w:t>in 2020, the coronavirus pandemic disrupted many aspects of daily life. In Palestine, this disruption was compounded by the persistent traffic at military checkpoints, severely affecting people’s mobility. To address these challenges, there was a need for an online solution to facilitate transportation and meet user needs comfortably.</w:t>
      </w:r>
    </w:p>
    <w:p w14:paraId="743B67C8" w14:textId="3633E9BA" w:rsidR="007C4570" w:rsidRPr="007C4570" w:rsidRDefault="007C4570" w:rsidP="007C4570">
      <w:pPr>
        <w:rPr>
          <w:sz w:val="24"/>
          <w:szCs w:val="24"/>
        </w:rPr>
      </w:pPr>
      <w:r w:rsidRPr="007C4570">
        <w:rPr>
          <w:sz w:val="24"/>
          <w:szCs w:val="24"/>
        </w:rPr>
        <w:t>An online platform, including a website and mobile application, was developed in collaboration with the "Cash Bblash" institution in Palestine to facilitate the purchase of furniture and electronics online while offering innovative features to enhance the user experience.</w:t>
      </w:r>
      <w:r>
        <w:rPr>
          <w:rFonts w:hint="cs"/>
          <w:sz w:val="24"/>
          <w:szCs w:val="24"/>
          <w:rtl/>
        </w:rPr>
        <w:t xml:space="preserve"> </w:t>
      </w:r>
      <w:r w:rsidRPr="007C4570">
        <w:rPr>
          <w:sz w:val="24"/>
          <w:szCs w:val="24"/>
        </w:rPr>
        <w:t xml:space="preserve">The platform leverages cutting-edge technologies including </w:t>
      </w:r>
      <w:r w:rsidRPr="007C4570">
        <w:rPr>
          <w:b/>
          <w:bCs/>
          <w:sz w:val="24"/>
          <w:szCs w:val="24"/>
        </w:rPr>
        <w:t>ReactJS</w:t>
      </w:r>
      <w:r w:rsidRPr="007C4570">
        <w:rPr>
          <w:sz w:val="24"/>
          <w:szCs w:val="24"/>
        </w:rPr>
        <w:t xml:space="preserve"> for building advanced and user-friendly interfaces with reusable components, </w:t>
      </w:r>
      <w:r w:rsidRPr="007C4570">
        <w:rPr>
          <w:b/>
          <w:bCs/>
          <w:sz w:val="24"/>
          <w:szCs w:val="24"/>
        </w:rPr>
        <w:t>React Native</w:t>
      </w:r>
      <w:r w:rsidRPr="007C4570">
        <w:rPr>
          <w:sz w:val="24"/>
          <w:szCs w:val="24"/>
        </w:rPr>
        <w:t xml:space="preserve"> for developing mobile applications for Android and iOS using a single codebase, </w:t>
      </w:r>
      <w:r w:rsidRPr="007C4570">
        <w:rPr>
          <w:b/>
          <w:bCs/>
          <w:sz w:val="24"/>
          <w:szCs w:val="24"/>
        </w:rPr>
        <w:t>Node.js</w:t>
      </w:r>
      <w:r w:rsidRPr="007C4570">
        <w:rPr>
          <w:sz w:val="24"/>
          <w:szCs w:val="24"/>
        </w:rPr>
        <w:t xml:space="preserve"> for efficient and fast server-side operations, and </w:t>
      </w:r>
      <w:r w:rsidRPr="007C4570">
        <w:rPr>
          <w:b/>
          <w:bCs/>
          <w:sz w:val="24"/>
          <w:szCs w:val="24"/>
        </w:rPr>
        <w:t>MongoDB</w:t>
      </w:r>
      <w:r w:rsidRPr="007C4570">
        <w:rPr>
          <w:sz w:val="24"/>
          <w:szCs w:val="24"/>
        </w:rPr>
        <w:t xml:space="preserve"> for providing flexible and scalable databases. Additional tools such as </w:t>
      </w:r>
      <w:r w:rsidRPr="007C4570">
        <w:rPr>
          <w:b/>
          <w:bCs/>
          <w:sz w:val="24"/>
          <w:szCs w:val="24"/>
        </w:rPr>
        <w:t>GitHub</w:t>
      </w:r>
      <w:r w:rsidRPr="007C4570">
        <w:rPr>
          <w:sz w:val="24"/>
          <w:szCs w:val="24"/>
        </w:rPr>
        <w:t xml:space="preserve"> for version control, </w:t>
      </w:r>
      <w:r w:rsidRPr="007C4570">
        <w:rPr>
          <w:b/>
          <w:bCs/>
          <w:sz w:val="24"/>
          <w:szCs w:val="24"/>
        </w:rPr>
        <w:t>Postman</w:t>
      </w:r>
      <w:r w:rsidRPr="007C4570">
        <w:rPr>
          <w:sz w:val="24"/>
          <w:szCs w:val="24"/>
        </w:rPr>
        <w:t xml:space="preserve"> for API testing, and </w:t>
      </w:r>
      <w:r w:rsidRPr="007C4570">
        <w:rPr>
          <w:b/>
          <w:bCs/>
          <w:sz w:val="24"/>
          <w:szCs w:val="24"/>
        </w:rPr>
        <w:t>Expo</w:t>
      </w:r>
      <w:r w:rsidRPr="007C4570">
        <w:rPr>
          <w:sz w:val="24"/>
          <w:szCs w:val="24"/>
        </w:rPr>
        <w:t xml:space="preserve"> for rapid mobile application development were also utilized.</w:t>
      </w:r>
    </w:p>
    <w:p w14:paraId="260959F8" w14:textId="77777777" w:rsidR="007C4570" w:rsidRPr="007C4570" w:rsidRDefault="007C4570" w:rsidP="007C4570">
      <w:pPr>
        <w:rPr>
          <w:b/>
          <w:bCs/>
          <w:sz w:val="24"/>
          <w:szCs w:val="24"/>
        </w:rPr>
      </w:pPr>
      <w:r w:rsidRPr="007C4570">
        <w:rPr>
          <w:b/>
          <w:bCs/>
          <w:sz w:val="24"/>
          <w:szCs w:val="24"/>
        </w:rPr>
        <w:t>Project Objectives:</w:t>
      </w:r>
    </w:p>
    <w:p w14:paraId="4FCD51BD" w14:textId="77777777" w:rsidR="007C4570" w:rsidRPr="007C4570" w:rsidRDefault="007C4570" w:rsidP="007C4570">
      <w:pPr>
        <w:numPr>
          <w:ilvl w:val="0"/>
          <w:numId w:val="1"/>
        </w:numPr>
        <w:rPr>
          <w:sz w:val="24"/>
          <w:szCs w:val="24"/>
        </w:rPr>
      </w:pPr>
      <w:r w:rsidRPr="007C4570">
        <w:rPr>
          <w:sz w:val="24"/>
          <w:szCs w:val="24"/>
        </w:rPr>
        <w:t>Enable users to browse and view products in 3D models.</w:t>
      </w:r>
    </w:p>
    <w:p w14:paraId="12C5A6EA" w14:textId="77777777" w:rsidR="007C4570" w:rsidRPr="007C4570" w:rsidRDefault="007C4570" w:rsidP="007C4570">
      <w:pPr>
        <w:numPr>
          <w:ilvl w:val="0"/>
          <w:numId w:val="1"/>
        </w:numPr>
        <w:rPr>
          <w:sz w:val="24"/>
          <w:szCs w:val="24"/>
        </w:rPr>
      </w:pPr>
      <w:r w:rsidRPr="007C4570">
        <w:rPr>
          <w:sz w:val="24"/>
          <w:szCs w:val="24"/>
        </w:rPr>
        <w:t>Provide a feature to virtually design rooms using the showcased products.</w:t>
      </w:r>
    </w:p>
    <w:p w14:paraId="43A11E06" w14:textId="77777777" w:rsidR="007C4570" w:rsidRPr="007C4570" w:rsidRDefault="007C4570" w:rsidP="007C4570">
      <w:pPr>
        <w:numPr>
          <w:ilvl w:val="0"/>
          <w:numId w:val="1"/>
        </w:numPr>
        <w:rPr>
          <w:sz w:val="24"/>
          <w:szCs w:val="24"/>
        </w:rPr>
      </w:pPr>
      <w:r w:rsidRPr="007C4570">
        <w:rPr>
          <w:sz w:val="24"/>
          <w:szCs w:val="24"/>
        </w:rPr>
        <w:t>Allow users to purchase products online using credit cards.</w:t>
      </w:r>
    </w:p>
    <w:p w14:paraId="17099CCE" w14:textId="77777777" w:rsidR="007C4570" w:rsidRPr="007C4570" w:rsidRDefault="007C4570" w:rsidP="007C4570">
      <w:pPr>
        <w:numPr>
          <w:ilvl w:val="0"/>
          <w:numId w:val="1"/>
        </w:numPr>
        <w:rPr>
          <w:sz w:val="24"/>
          <w:szCs w:val="24"/>
        </w:rPr>
      </w:pPr>
      <w:r w:rsidRPr="007C4570">
        <w:rPr>
          <w:sz w:val="24"/>
          <w:szCs w:val="24"/>
        </w:rPr>
        <w:t>Enhance interaction between users and administrators through messaging and notifications.</w:t>
      </w:r>
    </w:p>
    <w:p w14:paraId="66D14F65" w14:textId="77777777" w:rsidR="007C4570" w:rsidRPr="007C4570" w:rsidRDefault="007C4570" w:rsidP="007C4570">
      <w:pPr>
        <w:numPr>
          <w:ilvl w:val="0"/>
          <w:numId w:val="1"/>
        </w:numPr>
        <w:rPr>
          <w:sz w:val="24"/>
          <w:szCs w:val="24"/>
        </w:rPr>
      </w:pPr>
      <w:r w:rsidRPr="007C4570">
        <w:rPr>
          <w:sz w:val="24"/>
          <w:szCs w:val="24"/>
        </w:rPr>
        <w:t>Offer customization of products and furniture design using a 3D library.</w:t>
      </w:r>
    </w:p>
    <w:p w14:paraId="06DFB740" w14:textId="77777777" w:rsidR="007C4570" w:rsidRPr="007C4570" w:rsidRDefault="007C4570" w:rsidP="007C4570">
      <w:pPr>
        <w:rPr>
          <w:b/>
          <w:bCs/>
          <w:sz w:val="24"/>
          <w:szCs w:val="24"/>
        </w:rPr>
      </w:pPr>
      <w:r w:rsidRPr="007C4570">
        <w:rPr>
          <w:b/>
          <w:bCs/>
          <w:sz w:val="24"/>
          <w:szCs w:val="24"/>
        </w:rPr>
        <w:t>Platform Features:</w:t>
      </w:r>
    </w:p>
    <w:p w14:paraId="4F85D8C2" w14:textId="77777777" w:rsidR="007C4570" w:rsidRPr="007C4570" w:rsidRDefault="007C4570" w:rsidP="007C4570">
      <w:pPr>
        <w:numPr>
          <w:ilvl w:val="0"/>
          <w:numId w:val="2"/>
        </w:numPr>
        <w:rPr>
          <w:sz w:val="24"/>
          <w:szCs w:val="24"/>
        </w:rPr>
      </w:pPr>
      <w:r w:rsidRPr="007C4570">
        <w:rPr>
          <w:b/>
          <w:bCs/>
          <w:sz w:val="24"/>
          <w:szCs w:val="24"/>
        </w:rPr>
        <w:t>3D Product Visualization:</w:t>
      </w:r>
      <w:r w:rsidRPr="007C4570">
        <w:rPr>
          <w:sz w:val="24"/>
          <w:szCs w:val="24"/>
        </w:rPr>
        <w:t xml:space="preserve"> Allows users to see products in a realistic environment and simulate their placement in rooms.</w:t>
      </w:r>
    </w:p>
    <w:p w14:paraId="5CD96164" w14:textId="77777777" w:rsidR="007C4570" w:rsidRPr="007C4570" w:rsidRDefault="007C4570" w:rsidP="007C4570">
      <w:pPr>
        <w:numPr>
          <w:ilvl w:val="0"/>
          <w:numId w:val="2"/>
        </w:numPr>
        <w:rPr>
          <w:sz w:val="24"/>
          <w:szCs w:val="24"/>
        </w:rPr>
      </w:pPr>
      <w:r w:rsidRPr="007C4570">
        <w:rPr>
          <w:b/>
          <w:bCs/>
          <w:sz w:val="24"/>
          <w:szCs w:val="24"/>
        </w:rPr>
        <w:t>Online Payment:</w:t>
      </w:r>
      <w:r w:rsidRPr="007C4570">
        <w:rPr>
          <w:sz w:val="24"/>
          <w:szCs w:val="24"/>
        </w:rPr>
        <w:t xml:space="preserve"> Supports credit card payments to streamline the purchasing process.</w:t>
      </w:r>
    </w:p>
    <w:p w14:paraId="1A7A2E25" w14:textId="77777777" w:rsidR="007C4570" w:rsidRPr="007C4570" w:rsidRDefault="007C4570" w:rsidP="007C4570">
      <w:pPr>
        <w:numPr>
          <w:ilvl w:val="0"/>
          <w:numId w:val="2"/>
        </w:numPr>
        <w:rPr>
          <w:sz w:val="24"/>
          <w:szCs w:val="24"/>
        </w:rPr>
      </w:pPr>
      <w:r w:rsidRPr="007C4570">
        <w:rPr>
          <w:b/>
          <w:bCs/>
          <w:sz w:val="24"/>
          <w:szCs w:val="24"/>
        </w:rPr>
        <w:t>Comprehensive Management:</w:t>
      </w:r>
      <w:r w:rsidRPr="007C4570">
        <w:rPr>
          <w:sz w:val="24"/>
          <w:szCs w:val="24"/>
        </w:rPr>
        <w:t xml:space="preserve"> Enables administrators to update and add products, as well as convert images into 3D models.</w:t>
      </w:r>
    </w:p>
    <w:p w14:paraId="5C48FBBC" w14:textId="77777777" w:rsidR="007C4570" w:rsidRPr="007C4570" w:rsidRDefault="007C4570" w:rsidP="007C4570">
      <w:pPr>
        <w:numPr>
          <w:ilvl w:val="0"/>
          <w:numId w:val="2"/>
        </w:numPr>
        <w:rPr>
          <w:sz w:val="24"/>
          <w:szCs w:val="24"/>
        </w:rPr>
      </w:pPr>
      <w:r w:rsidRPr="007C4570">
        <w:rPr>
          <w:b/>
          <w:bCs/>
          <w:sz w:val="24"/>
          <w:szCs w:val="24"/>
        </w:rPr>
        <w:t>Direct Interaction:</w:t>
      </w:r>
      <w:r w:rsidRPr="007C4570">
        <w:rPr>
          <w:sz w:val="24"/>
          <w:szCs w:val="24"/>
        </w:rPr>
        <w:t xml:space="preserve"> Users can message administrators, receive notifications, and review purchased products.</w:t>
      </w:r>
    </w:p>
    <w:p w14:paraId="76EE4145" w14:textId="77777777" w:rsidR="007C4570" w:rsidRPr="007C4570" w:rsidRDefault="007C4570" w:rsidP="007C4570">
      <w:pPr>
        <w:numPr>
          <w:ilvl w:val="0"/>
          <w:numId w:val="2"/>
        </w:numPr>
        <w:rPr>
          <w:sz w:val="24"/>
          <w:szCs w:val="24"/>
        </w:rPr>
      </w:pPr>
      <w:r w:rsidRPr="007C4570">
        <w:rPr>
          <w:b/>
          <w:bCs/>
          <w:sz w:val="24"/>
          <w:szCs w:val="24"/>
        </w:rPr>
        <w:t>Custom Design:</w:t>
      </w:r>
      <w:r w:rsidRPr="007C4570">
        <w:rPr>
          <w:sz w:val="24"/>
          <w:szCs w:val="24"/>
        </w:rPr>
        <w:t xml:space="preserve"> Users can customize furniture to their preferences and design unique pieces using integrated tools.</w:t>
      </w:r>
    </w:p>
    <w:p w14:paraId="2D4AFC70" w14:textId="77777777" w:rsidR="007C4570" w:rsidRPr="007C4570" w:rsidRDefault="007C4570" w:rsidP="007C4570">
      <w:pPr>
        <w:rPr>
          <w:b/>
          <w:bCs/>
          <w:sz w:val="24"/>
          <w:szCs w:val="24"/>
        </w:rPr>
      </w:pPr>
      <w:r w:rsidRPr="007C4570">
        <w:rPr>
          <w:b/>
          <w:bCs/>
          <w:sz w:val="24"/>
          <w:szCs w:val="24"/>
        </w:rPr>
        <w:t>Significance:</w:t>
      </w:r>
    </w:p>
    <w:p w14:paraId="30C31EA5" w14:textId="77777777" w:rsidR="007C4570" w:rsidRPr="007C4570" w:rsidRDefault="007C4570" w:rsidP="007C4570">
      <w:pPr>
        <w:rPr>
          <w:sz w:val="24"/>
          <w:szCs w:val="24"/>
        </w:rPr>
      </w:pPr>
      <w:r w:rsidRPr="007C4570">
        <w:rPr>
          <w:sz w:val="24"/>
          <w:szCs w:val="24"/>
        </w:rPr>
        <w:t xml:space="preserve">This project is locally innovative in Palestine, addressing a gap in the market for specialized platforms showcasing furniture and electronics. It stands out from global competitors like </w:t>
      </w:r>
      <w:r w:rsidRPr="007C4570">
        <w:rPr>
          <w:sz w:val="24"/>
          <w:szCs w:val="24"/>
        </w:rPr>
        <w:lastRenderedPageBreak/>
        <w:t>"Shein" and "Alibaba" by focusing on furniture and offering unique 3D features unavailable locally.</w:t>
      </w:r>
    </w:p>
    <w:p w14:paraId="487B5E22" w14:textId="77777777" w:rsidR="007C4570" w:rsidRPr="007C4570" w:rsidRDefault="007C4570" w:rsidP="007C4570">
      <w:pPr>
        <w:rPr>
          <w:b/>
          <w:bCs/>
          <w:sz w:val="24"/>
          <w:szCs w:val="24"/>
        </w:rPr>
      </w:pPr>
      <w:r w:rsidRPr="007C4570">
        <w:rPr>
          <w:b/>
          <w:bCs/>
          <w:sz w:val="24"/>
          <w:szCs w:val="24"/>
        </w:rPr>
        <w:t>Challenges:</w:t>
      </w:r>
    </w:p>
    <w:p w14:paraId="3FD70F0D" w14:textId="77777777" w:rsidR="007C4570" w:rsidRPr="007C4570" w:rsidRDefault="007C4570" w:rsidP="007C4570">
      <w:pPr>
        <w:numPr>
          <w:ilvl w:val="0"/>
          <w:numId w:val="3"/>
        </w:numPr>
        <w:rPr>
          <w:sz w:val="24"/>
          <w:szCs w:val="24"/>
        </w:rPr>
      </w:pPr>
      <w:r w:rsidRPr="007C4570">
        <w:rPr>
          <w:b/>
          <w:bCs/>
          <w:sz w:val="24"/>
          <w:szCs w:val="24"/>
        </w:rPr>
        <w:t>Economic Constraints:</w:t>
      </w:r>
      <w:r w:rsidRPr="007C4570">
        <w:rPr>
          <w:sz w:val="24"/>
          <w:szCs w:val="24"/>
        </w:rPr>
        <w:t xml:space="preserve"> High development and maintenance costs.</w:t>
      </w:r>
    </w:p>
    <w:p w14:paraId="38693140" w14:textId="77777777" w:rsidR="007C4570" w:rsidRPr="007C4570" w:rsidRDefault="007C4570" w:rsidP="007C4570">
      <w:pPr>
        <w:numPr>
          <w:ilvl w:val="0"/>
          <w:numId w:val="3"/>
        </w:numPr>
        <w:rPr>
          <w:sz w:val="24"/>
          <w:szCs w:val="24"/>
        </w:rPr>
      </w:pPr>
      <w:r w:rsidRPr="007C4570">
        <w:rPr>
          <w:b/>
          <w:bCs/>
          <w:sz w:val="24"/>
          <w:szCs w:val="24"/>
        </w:rPr>
        <w:t>Data Security:</w:t>
      </w:r>
      <w:r w:rsidRPr="007C4570">
        <w:rPr>
          <w:sz w:val="24"/>
          <w:szCs w:val="24"/>
        </w:rPr>
        <w:t xml:space="preserve"> Ensuring the privacy and security of user data.</w:t>
      </w:r>
    </w:p>
    <w:p w14:paraId="369341B0" w14:textId="77777777" w:rsidR="007C4570" w:rsidRPr="007C4570" w:rsidRDefault="007C4570" w:rsidP="007C4570">
      <w:pPr>
        <w:numPr>
          <w:ilvl w:val="0"/>
          <w:numId w:val="3"/>
        </w:numPr>
        <w:rPr>
          <w:sz w:val="24"/>
          <w:szCs w:val="24"/>
        </w:rPr>
      </w:pPr>
      <w:r w:rsidRPr="007C4570">
        <w:rPr>
          <w:b/>
          <w:bCs/>
          <w:sz w:val="24"/>
          <w:szCs w:val="24"/>
        </w:rPr>
        <w:t>Sustainability:</w:t>
      </w:r>
      <w:r w:rsidRPr="007C4570">
        <w:rPr>
          <w:sz w:val="24"/>
          <w:szCs w:val="24"/>
        </w:rPr>
        <w:t xml:space="preserve"> Designing the platform to be scalable and adaptable for future updates.</w:t>
      </w:r>
    </w:p>
    <w:p w14:paraId="4A4BC3D2" w14:textId="77777777" w:rsidR="007C4570" w:rsidRPr="007C4570" w:rsidRDefault="007C4570" w:rsidP="007C4570">
      <w:pPr>
        <w:rPr>
          <w:b/>
          <w:bCs/>
          <w:sz w:val="24"/>
          <w:szCs w:val="24"/>
        </w:rPr>
      </w:pPr>
      <w:r w:rsidRPr="007C4570">
        <w:rPr>
          <w:b/>
          <w:bCs/>
          <w:sz w:val="24"/>
          <w:szCs w:val="24"/>
        </w:rPr>
        <w:t>Conclusion:</w:t>
      </w:r>
    </w:p>
    <w:p w14:paraId="57A422AF" w14:textId="77777777" w:rsidR="007C4570" w:rsidRPr="007C4570" w:rsidRDefault="007C4570" w:rsidP="007C4570">
      <w:pPr>
        <w:rPr>
          <w:sz w:val="24"/>
          <w:szCs w:val="24"/>
        </w:rPr>
      </w:pPr>
      <w:r w:rsidRPr="007C4570">
        <w:rPr>
          <w:sz w:val="24"/>
          <w:szCs w:val="24"/>
        </w:rPr>
        <w:t>The "Cash Bblash" platform aims to simplify the purchase of furniture and electronics while enhancing the digital shopping experience with innovative technologies. It addresses local needs, contributes to the digital economy in Palestine, and provides a tailored solution for users.</w:t>
      </w:r>
    </w:p>
    <w:p w14:paraId="19CF82B5" w14:textId="77777777" w:rsidR="00000000" w:rsidRPr="007C4570" w:rsidRDefault="00000000">
      <w:pPr>
        <w:rPr>
          <w:sz w:val="24"/>
          <w:szCs w:val="24"/>
        </w:rPr>
      </w:pPr>
    </w:p>
    <w:sectPr w:rsidR="00ED5155" w:rsidRPr="007C45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1422D0"/>
    <w:multiLevelType w:val="multilevel"/>
    <w:tmpl w:val="8C16BB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86163C8"/>
    <w:multiLevelType w:val="multilevel"/>
    <w:tmpl w:val="82265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50626B3"/>
    <w:multiLevelType w:val="multilevel"/>
    <w:tmpl w:val="92B0F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54179813">
    <w:abstractNumId w:val="1"/>
  </w:num>
  <w:num w:numId="2" w16cid:durableId="1372681463">
    <w:abstractNumId w:val="0"/>
  </w:num>
  <w:num w:numId="3" w16cid:durableId="20968260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570"/>
    <w:rsid w:val="00004DC7"/>
    <w:rsid w:val="001E0B8E"/>
    <w:rsid w:val="002A3153"/>
    <w:rsid w:val="0077387A"/>
    <w:rsid w:val="007C4570"/>
    <w:rsid w:val="00E47D98"/>
    <w:rsid w:val="00EC7AC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8D324F"/>
  <w15:chartTrackingRefBased/>
  <w15:docId w15:val="{726CBB66-84AA-4053-880B-E2D5E50D1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4570"/>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7C4570"/>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7C4570"/>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7C4570"/>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7C4570"/>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7C457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C457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C457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C457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C4570"/>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7C457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7C4570"/>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7C4570"/>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7C4570"/>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7C457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C457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C457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C4570"/>
    <w:rPr>
      <w:rFonts w:eastAsiaTheme="majorEastAsia" w:cstheme="majorBidi"/>
      <w:color w:val="272727" w:themeColor="text1" w:themeTint="D8"/>
    </w:rPr>
  </w:style>
  <w:style w:type="paragraph" w:styleId="Title">
    <w:name w:val="Title"/>
    <w:basedOn w:val="Normal"/>
    <w:next w:val="Normal"/>
    <w:link w:val="TitleChar"/>
    <w:uiPriority w:val="10"/>
    <w:qFormat/>
    <w:rsid w:val="007C457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C457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C457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C457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C4570"/>
    <w:pPr>
      <w:spacing w:before="160"/>
      <w:jc w:val="center"/>
    </w:pPr>
    <w:rPr>
      <w:i/>
      <w:iCs/>
      <w:color w:val="404040" w:themeColor="text1" w:themeTint="BF"/>
    </w:rPr>
  </w:style>
  <w:style w:type="character" w:customStyle="1" w:styleId="QuoteChar">
    <w:name w:val="Quote Char"/>
    <w:basedOn w:val="DefaultParagraphFont"/>
    <w:link w:val="Quote"/>
    <w:uiPriority w:val="29"/>
    <w:rsid w:val="007C4570"/>
    <w:rPr>
      <w:i/>
      <w:iCs/>
      <w:color w:val="404040" w:themeColor="text1" w:themeTint="BF"/>
    </w:rPr>
  </w:style>
  <w:style w:type="paragraph" w:styleId="ListParagraph">
    <w:name w:val="List Paragraph"/>
    <w:basedOn w:val="Normal"/>
    <w:uiPriority w:val="34"/>
    <w:qFormat/>
    <w:rsid w:val="007C4570"/>
    <w:pPr>
      <w:ind w:left="720"/>
      <w:contextualSpacing/>
    </w:pPr>
  </w:style>
  <w:style w:type="character" w:styleId="IntenseEmphasis">
    <w:name w:val="Intense Emphasis"/>
    <w:basedOn w:val="DefaultParagraphFont"/>
    <w:uiPriority w:val="21"/>
    <w:qFormat/>
    <w:rsid w:val="007C4570"/>
    <w:rPr>
      <w:i/>
      <w:iCs/>
      <w:color w:val="2E74B5" w:themeColor="accent1" w:themeShade="BF"/>
    </w:rPr>
  </w:style>
  <w:style w:type="paragraph" w:styleId="IntenseQuote">
    <w:name w:val="Intense Quote"/>
    <w:basedOn w:val="Normal"/>
    <w:next w:val="Normal"/>
    <w:link w:val="IntenseQuoteChar"/>
    <w:uiPriority w:val="30"/>
    <w:qFormat/>
    <w:rsid w:val="007C457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7C4570"/>
    <w:rPr>
      <w:i/>
      <w:iCs/>
      <w:color w:val="2E74B5" w:themeColor="accent1" w:themeShade="BF"/>
    </w:rPr>
  </w:style>
  <w:style w:type="character" w:styleId="IntenseReference">
    <w:name w:val="Intense Reference"/>
    <w:basedOn w:val="DefaultParagraphFont"/>
    <w:uiPriority w:val="32"/>
    <w:qFormat/>
    <w:rsid w:val="007C4570"/>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7541362">
      <w:bodyDiv w:val="1"/>
      <w:marLeft w:val="0"/>
      <w:marRight w:val="0"/>
      <w:marTop w:val="0"/>
      <w:marBottom w:val="0"/>
      <w:divBdr>
        <w:top w:val="none" w:sz="0" w:space="0" w:color="auto"/>
        <w:left w:val="none" w:sz="0" w:space="0" w:color="auto"/>
        <w:bottom w:val="none" w:sz="0" w:space="0" w:color="auto"/>
        <w:right w:val="none" w:sz="0" w:space="0" w:color="auto"/>
      </w:divBdr>
    </w:div>
    <w:div w:id="1870797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430</Words>
  <Characters>2456</Characters>
  <Application>Microsoft Office Word</Application>
  <DocSecurity>0</DocSecurity>
  <Lines>20</Lines>
  <Paragraphs>5</Paragraphs>
  <ScaleCrop>false</ScaleCrop>
  <Company/>
  <LinksUpToDate>false</LinksUpToDate>
  <CharactersWithSpaces>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Marah Ih</dc:creator>
  <cp:keywords/>
  <dc:description/>
  <cp:lastModifiedBy>Marah Ih</cp:lastModifiedBy>
  <cp:revision>7</cp:revision>
  <dcterms:created xsi:type="dcterms:W3CDTF">2025-01-21T13:54:00Z</dcterms:created>
  <dcterms:modified xsi:type="dcterms:W3CDTF">2025-01-21T15:02:00Z</dcterms:modified>
</cp:coreProperties>
</file>