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drawings/drawing3.xml" ContentType="application/vnd.openxmlformats-officedocument.drawingml.chartshapes+xml"/>
  <Override PartName="/word/drawings/drawing4.xml" ContentType="application/vnd.openxmlformats-officedocument.drawingml.chartshapes+xml"/>
  <Override PartName="/word/charts/chart8.xml" ContentType="application/vnd.openxmlformats-officedocument.drawingml.chart+xml"/>
  <Override PartName="/word/drawings/drawing5.xml" ContentType="application/vnd.openxmlformats-officedocument.drawingml.chartshapes+xml"/>
  <Override PartName="/docProps/app.xml" ContentType="application/vnd.openxmlformats-officedocument.extended-properties+xml"/>
  <Override PartName="/word/settings.xml" ContentType="application/vnd.openxmlformats-officedocument.wordprocessingml.settings+xml"/>
  <Override PartName="/word/drawings/drawing1.xml" ContentType="application/vnd.openxmlformats-officedocument.drawingml.chartshapes+xml"/>
  <Override PartName="/word/drawings/drawing2.xml" ContentType="application/vnd.openxmlformats-officedocument.drawingml.chartshapes+xml"/>
  <Override PartName="/word/charts/chart6.xml" ContentType="application/vnd.openxmlformats-officedocument.drawingml.chart+xml"/>
  <Override PartName="/word/charts/chart7.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theme/theme1.xml" ContentType="application/vnd.openxmlformats-officedocument.theme+xml"/>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298A" w:rsidRDefault="001E298A" w:rsidP="002963F6">
      <w:pPr>
        <w:spacing w:line="360" w:lineRule="auto"/>
        <w:rPr>
          <w:rFonts w:ascii="Times New Roman" w:hAnsi="Times New Roman" w:cs="Times New Roman"/>
          <w:sz w:val="24"/>
          <w:szCs w:val="24"/>
        </w:rPr>
      </w:pPr>
    </w:p>
    <w:p w:rsidR="008825EC" w:rsidRPr="006F037A" w:rsidRDefault="008825EC" w:rsidP="002963F6">
      <w:pPr>
        <w:spacing w:line="360" w:lineRule="auto"/>
        <w:rPr>
          <w:rFonts w:ascii="Times New Roman" w:hAnsi="Times New Roman" w:cs="Times New Roman"/>
          <w:sz w:val="24"/>
          <w:szCs w:val="24"/>
          <w:rtl/>
        </w:rPr>
      </w:pPr>
    </w:p>
    <w:p w:rsidR="00A8512A" w:rsidRDefault="001E298A" w:rsidP="00A8512A">
      <w:pPr>
        <w:jc w:val="center"/>
      </w:pPr>
      <w:r w:rsidRPr="00881A4F">
        <w:rPr>
          <w:rFonts w:cs="Arial"/>
          <w:noProof/>
          <w:rtl/>
          <w:lang w:val="ru-RU" w:eastAsia="ru-RU"/>
        </w:rPr>
        <w:drawing>
          <wp:inline distT="0" distB="0" distL="0" distR="0">
            <wp:extent cx="1800225" cy="1419225"/>
            <wp:effectExtent l="19050" t="0" r="9525" b="0"/>
            <wp:docPr id="9" name="Picture 0" descr="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0" descr="logo.gif"/>
                    <pic:cNvPicPr>
                      <a:picLocks noChangeAspect="1" noChangeArrowheads="1"/>
                    </pic:cNvPicPr>
                  </pic:nvPicPr>
                  <pic:blipFill>
                    <a:blip r:embed="rId9" cstate="print"/>
                    <a:srcRect/>
                    <a:stretch>
                      <a:fillRect/>
                    </a:stretch>
                  </pic:blipFill>
                  <pic:spPr bwMode="auto">
                    <a:xfrm>
                      <a:off x="0" y="0"/>
                      <a:ext cx="1800225" cy="1419225"/>
                    </a:xfrm>
                    <a:prstGeom prst="rect">
                      <a:avLst/>
                    </a:prstGeom>
                    <a:noFill/>
                    <a:ln w="9525">
                      <a:noFill/>
                      <a:miter lim="800000"/>
                      <a:headEnd/>
                      <a:tailEnd/>
                    </a:ln>
                  </pic:spPr>
                </pic:pic>
              </a:graphicData>
            </a:graphic>
          </wp:inline>
        </w:drawing>
      </w:r>
    </w:p>
    <w:p w:rsidR="008825EC" w:rsidRDefault="008825EC" w:rsidP="00A8512A">
      <w:pPr>
        <w:jc w:val="center"/>
      </w:pPr>
    </w:p>
    <w:p w:rsidR="008825EC" w:rsidRPr="00A8512A" w:rsidRDefault="008825EC" w:rsidP="008825EC"/>
    <w:p w:rsidR="00A8512A" w:rsidRPr="00A8512A" w:rsidRDefault="00A8512A" w:rsidP="00A8512A">
      <w:pPr>
        <w:spacing w:line="240" w:lineRule="auto"/>
        <w:jc w:val="center"/>
        <w:rPr>
          <w:rFonts w:asciiTheme="majorBidi" w:hAnsiTheme="majorBidi" w:cstheme="majorBidi"/>
          <w:b/>
          <w:bCs/>
          <w:i/>
          <w:iCs/>
          <w:color w:val="333333"/>
          <w:sz w:val="40"/>
          <w:szCs w:val="40"/>
        </w:rPr>
      </w:pPr>
      <w:r w:rsidRPr="00A8512A">
        <w:rPr>
          <w:rFonts w:asciiTheme="majorBidi" w:hAnsiTheme="majorBidi" w:cstheme="majorBidi"/>
          <w:b/>
          <w:bCs/>
          <w:i/>
          <w:iCs/>
          <w:color w:val="333333"/>
          <w:sz w:val="40"/>
          <w:szCs w:val="40"/>
        </w:rPr>
        <w:t>Chemical Engineering Department</w:t>
      </w:r>
    </w:p>
    <w:p w:rsidR="00A8512A" w:rsidRDefault="00A8512A" w:rsidP="00A8512A">
      <w:pPr>
        <w:spacing w:line="240" w:lineRule="auto"/>
        <w:jc w:val="center"/>
        <w:rPr>
          <w:rFonts w:asciiTheme="majorBidi" w:hAnsiTheme="majorBidi" w:cstheme="majorBidi"/>
          <w:b/>
          <w:bCs/>
          <w:i/>
          <w:iCs/>
          <w:color w:val="333333"/>
          <w:sz w:val="28"/>
          <w:szCs w:val="28"/>
        </w:rPr>
      </w:pPr>
      <w:r w:rsidRPr="00A8512A">
        <w:rPr>
          <w:rFonts w:asciiTheme="majorBidi" w:hAnsiTheme="majorBidi" w:cstheme="majorBidi"/>
          <w:b/>
          <w:bCs/>
          <w:i/>
          <w:iCs/>
          <w:color w:val="333333"/>
          <w:sz w:val="40"/>
          <w:szCs w:val="40"/>
        </w:rPr>
        <w:t>An-</w:t>
      </w:r>
      <w:proofErr w:type="spellStart"/>
      <w:r w:rsidRPr="00A8512A">
        <w:rPr>
          <w:rFonts w:asciiTheme="majorBidi" w:hAnsiTheme="majorBidi" w:cstheme="majorBidi"/>
          <w:b/>
          <w:bCs/>
          <w:i/>
          <w:iCs/>
          <w:color w:val="333333"/>
          <w:sz w:val="40"/>
          <w:szCs w:val="40"/>
        </w:rPr>
        <w:t>Najah</w:t>
      </w:r>
      <w:proofErr w:type="spellEnd"/>
      <w:r w:rsidRPr="00A8512A">
        <w:rPr>
          <w:rFonts w:asciiTheme="majorBidi" w:hAnsiTheme="majorBidi" w:cstheme="majorBidi"/>
          <w:b/>
          <w:bCs/>
          <w:i/>
          <w:iCs/>
          <w:color w:val="333333"/>
          <w:sz w:val="40"/>
          <w:szCs w:val="40"/>
        </w:rPr>
        <w:t xml:space="preserve"> National University</w:t>
      </w:r>
    </w:p>
    <w:p w:rsidR="00A8512A" w:rsidRPr="00A8512A" w:rsidRDefault="00A8512A" w:rsidP="00A8512A">
      <w:pPr>
        <w:spacing w:line="240" w:lineRule="auto"/>
        <w:jc w:val="center"/>
        <w:rPr>
          <w:rFonts w:asciiTheme="majorBidi" w:hAnsiTheme="majorBidi" w:cstheme="majorBidi"/>
          <w:b/>
          <w:bCs/>
          <w:i/>
          <w:iCs/>
          <w:color w:val="333333"/>
          <w:sz w:val="28"/>
          <w:szCs w:val="28"/>
        </w:rPr>
      </w:pPr>
    </w:p>
    <w:p w:rsidR="001E298A" w:rsidRPr="00A8512A" w:rsidRDefault="00A8512A" w:rsidP="002963F6">
      <w:pPr>
        <w:spacing w:line="240" w:lineRule="auto"/>
        <w:jc w:val="center"/>
        <w:rPr>
          <w:rFonts w:asciiTheme="majorBidi" w:hAnsiTheme="majorBidi" w:cstheme="majorBidi"/>
          <w:b/>
          <w:bCs/>
          <w:i/>
          <w:iCs/>
          <w:color w:val="333333"/>
          <w:sz w:val="32"/>
          <w:szCs w:val="32"/>
        </w:rPr>
      </w:pPr>
      <w:r>
        <w:rPr>
          <w:rFonts w:asciiTheme="majorBidi" w:hAnsiTheme="majorBidi" w:cstheme="majorBidi"/>
          <w:b/>
          <w:bCs/>
          <w:i/>
          <w:iCs/>
          <w:color w:val="333333"/>
          <w:sz w:val="32"/>
          <w:szCs w:val="32"/>
        </w:rPr>
        <w:t xml:space="preserve">Preparation </w:t>
      </w:r>
      <w:proofErr w:type="gramStart"/>
      <w:r>
        <w:rPr>
          <w:rFonts w:asciiTheme="majorBidi" w:hAnsiTheme="majorBidi" w:cstheme="majorBidi"/>
          <w:b/>
          <w:bCs/>
          <w:i/>
          <w:iCs/>
          <w:color w:val="333333"/>
          <w:sz w:val="32"/>
          <w:szCs w:val="32"/>
        </w:rPr>
        <w:t>And</w:t>
      </w:r>
      <w:proofErr w:type="gramEnd"/>
      <w:r>
        <w:rPr>
          <w:rFonts w:asciiTheme="majorBidi" w:hAnsiTheme="majorBidi" w:cstheme="majorBidi"/>
          <w:b/>
          <w:bCs/>
          <w:i/>
          <w:iCs/>
          <w:color w:val="333333"/>
          <w:sz w:val="32"/>
          <w:szCs w:val="32"/>
        </w:rPr>
        <w:t xml:space="preserve"> Characterization Of C</w:t>
      </w:r>
      <w:r w:rsidR="002963F6" w:rsidRPr="00A8512A">
        <w:rPr>
          <w:rFonts w:asciiTheme="majorBidi" w:hAnsiTheme="majorBidi" w:cstheme="majorBidi"/>
          <w:b/>
          <w:bCs/>
          <w:i/>
          <w:iCs/>
          <w:color w:val="333333"/>
          <w:sz w:val="32"/>
          <w:szCs w:val="32"/>
        </w:rPr>
        <w:t>omposites</w:t>
      </w:r>
      <w:r>
        <w:rPr>
          <w:rFonts w:asciiTheme="majorBidi" w:hAnsiTheme="majorBidi" w:cstheme="majorBidi"/>
          <w:b/>
          <w:bCs/>
          <w:i/>
          <w:iCs/>
          <w:color w:val="333333"/>
          <w:sz w:val="32"/>
          <w:szCs w:val="32"/>
        </w:rPr>
        <w:t xml:space="preserve"> Based On Recycled </w:t>
      </w:r>
      <w:proofErr w:type="spellStart"/>
      <w:r>
        <w:rPr>
          <w:rFonts w:asciiTheme="majorBidi" w:hAnsiTheme="majorBidi" w:cstheme="majorBidi"/>
          <w:b/>
          <w:bCs/>
          <w:i/>
          <w:iCs/>
          <w:color w:val="333333"/>
          <w:sz w:val="32"/>
          <w:szCs w:val="32"/>
        </w:rPr>
        <w:t>PolyEthylene</w:t>
      </w:r>
      <w:proofErr w:type="spellEnd"/>
      <w:r>
        <w:rPr>
          <w:rFonts w:asciiTheme="majorBidi" w:hAnsiTheme="majorBidi" w:cstheme="majorBidi"/>
          <w:b/>
          <w:bCs/>
          <w:i/>
          <w:iCs/>
          <w:color w:val="333333"/>
          <w:sz w:val="32"/>
          <w:szCs w:val="32"/>
        </w:rPr>
        <w:t xml:space="preserve"> A</w:t>
      </w:r>
      <w:r w:rsidR="002963F6" w:rsidRPr="00A8512A">
        <w:rPr>
          <w:rFonts w:asciiTheme="majorBidi" w:hAnsiTheme="majorBidi" w:cstheme="majorBidi"/>
          <w:b/>
          <w:bCs/>
          <w:i/>
          <w:iCs/>
          <w:color w:val="333333"/>
          <w:sz w:val="32"/>
          <w:szCs w:val="32"/>
        </w:rPr>
        <w:t xml:space="preserve">nd </w:t>
      </w:r>
      <w:proofErr w:type="spellStart"/>
      <w:r>
        <w:rPr>
          <w:rFonts w:asciiTheme="majorBidi" w:hAnsiTheme="majorBidi" w:cstheme="majorBidi"/>
          <w:b/>
          <w:bCs/>
          <w:i/>
          <w:iCs/>
          <w:color w:val="333333"/>
          <w:sz w:val="32"/>
          <w:szCs w:val="32"/>
        </w:rPr>
        <w:t>PolyEthylene</w:t>
      </w:r>
      <w:proofErr w:type="spellEnd"/>
      <w:r>
        <w:rPr>
          <w:rFonts w:asciiTheme="majorBidi" w:hAnsiTheme="majorBidi" w:cstheme="majorBidi"/>
          <w:b/>
          <w:bCs/>
          <w:i/>
          <w:iCs/>
          <w:color w:val="333333"/>
          <w:sz w:val="32"/>
          <w:szCs w:val="32"/>
        </w:rPr>
        <w:t xml:space="preserve"> </w:t>
      </w:r>
      <w:proofErr w:type="spellStart"/>
      <w:r>
        <w:rPr>
          <w:rFonts w:asciiTheme="majorBidi" w:hAnsiTheme="majorBidi" w:cstheme="majorBidi"/>
          <w:b/>
          <w:bCs/>
          <w:i/>
          <w:iCs/>
          <w:color w:val="333333"/>
          <w:sz w:val="32"/>
          <w:szCs w:val="32"/>
        </w:rPr>
        <w:t>Terephtalate</w:t>
      </w:r>
      <w:proofErr w:type="spellEnd"/>
      <w:r>
        <w:rPr>
          <w:rFonts w:asciiTheme="majorBidi" w:hAnsiTheme="majorBidi" w:cstheme="majorBidi"/>
          <w:b/>
          <w:bCs/>
          <w:i/>
          <w:iCs/>
          <w:color w:val="333333"/>
          <w:sz w:val="32"/>
          <w:szCs w:val="32"/>
        </w:rPr>
        <w:t xml:space="preserve"> </w:t>
      </w:r>
      <w:proofErr w:type="spellStart"/>
      <w:r>
        <w:rPr>
          <w:rFonts w:asciiTheme="majorBidi" w:hAnsiTheme="majorBidi" w:cstheme="majorBidi"/>
          <w:b/>
          <w:bCs/>
          <w:i/>
          <w:iCs/>
          <w:color w:val="333333"/>
          <w:sz w:val="32"/>
          <w:szCs w:val="32"/>
        </w:rPr>
        <w:t>B</w:t>
      </w:r>
      <w:r w:rsidR="002963F6" w:rsidRPr="00A8512A">
        <w:rPr>
          <w:rFonts w:asciiTheme="majorBidi" w:hAnsiTheme="majorBidi" w:cstheme="majorBidi"/>
          <w:b/>
          <w:bCs/>
          <w:i/>
          <w:iCs/>
          <w:color w:val="333333"/>
          <w:sz w:val="32"/>
          <w:szCs w:val="32"/>
        </w:rPr>
        <w:t>leneds</w:t>
      </w:r>
      <w:proofErr w:type="spellEnd"/>
    </w:p>
    <w:p w:rsidR="002963F6" w:rsidRDefault="002963F6" w:rsidP="002963F6">
      <w:pPr>
        <w:spacing w:line="240" w:lineRule="auto"/>
        <w:jc w:val="center"/>
        <w:rPr>
          <w:rFonts w:asciiTheme="majorBidi" w:hAnsiTheme="majorBidi" w:cstheme="majorBidi"/>
          <w:b/>
          <w:bCs/>
          <w:i/>
          <w:iCs/>
          <w:color w:val="333333"/>
          <w:sz w:val="40"/>
          <w:szCs w:val="40"/>
        </w:rPr>
      </w:pPr>
    </w:p>
    <w:p w:rsidR="001E298A" w:rsidRDefault="001E298A" w:rsidP="001E298A">
      <w:pPr>
        <w:spacing w:line="240" w:lineRule="auto"/>
        <w:jc w:val="center"/>
        <w:rPr>
          <w:rFonts w:asciiTheme="majorBidi" w:hAnsiTheme="majorBidi" w:cstheme="majorBidi"/>
          <w:b/>
          <w:bCs/>
          <w:color w:val="333333"/>
          <w:sz w:val="28"/>
          <w:szCs w:val="28"/>
        </w:rPr>
      </w:pPr>
      <w:r w:rsidRPr="00881A4F">
        <w:rPr>
          <w:rFonts w:asciiTheme="majorBidi" w:hAnsiTheme="majorBidi" w:cstheme="majorBidi"/>
          <w:b/>
          <w:bCs/>
          <w:color w:val="333333"/>
          <w:sz w:val="28"/>
          <w:szCs w:val="28"/>
        </w:rPr>
        <w:t>Prepared by:</w:t>
      </w:r>
    </w:p>
    <w:p w:rsidR="001E298A" w:rsidRDefault="001E298A" w:rsidP="001E298A">
      <w:pPr>
        <w:spacing w:line="240" w:lineRule="auto"/>
        <w:jc w:val="center"/>
        <w:rPr>
          <w:rFonts w:asciiTheme="majorBidi" w:hAnsiTheme="majorBidi" w:cstheme="majorBidi"/>
          <w:b/>
          <w:bCs/>
          <w:color w:val="333333"/>
          <w:sz w:val="28"/>
          <w:szCs w:val="28"/>
        </w:rPr>
      </w:pPr>
      <w:proofErr w:type="spellStart"/>
      <w:proofErr w:type="gramStart"/>
      <w:r>
        <w:rPr>
          <w:rFonts w:asciiTheme="majorBidi" w:hAnsiTheme="majorBidi" w:cstheme="majorBidi"/>
          <w:b/>
          <w:bCs/>
          <w:color w:val="333333"/>
          <w:sz w:val="28"/>
          <w:szCs w:val="28"/>
        </w:rPr>
        <w:t>Ayda</w:t>
      </w:r>
      <w:proofErr w:type="spellEnd"/>
      <w:r w:rsidR="00A8512A">
        <w:rPr>
          <w:rFonts w:asciiTheme="majorBidi" w:hAnsiTheme="majorBidi" w:cstheme="majorBidi"/>
          <w:b/>
          <w:bCs/>
          <w:color w:val="333333"/>
          <w:sz w:val="28"/>
          <w:szCs w:val="28"/>
        </w:rPr>
        <w:t xml:space="preserve">  </w:t>
      </w:r>
      <w:proofErr w:type="spellStart"/>
      <w:r>
        <w:rPr>
          <w:rFonts w:asciiTheme="majorBidi" w:hAnsiTheme="majorBidi" w:cstheme="majorBidi"/>
          <w:b/>
          <w:bCs/>
          <w:color w:val="333333"/>
          <w:sz w:val="28"/>
          <w:szCs w:val="28"/>
        </w:rPr>
        <w:t>Odeh</w:t>
      </w:r>
      <w:proofErr w:type="spellEnd"/>
      <w:proofErr w:type="gramEnd"/>
    </w:p>
    <w:p w:rsidR="001E298A" w:rsidRDefault="00A86DFA" w:rsidP="001E298A">
      <w:pPr>
        <w:spacing w:line="240" w:lineRule="auto"/>
        <w:jc w:val="center"/>
        <w:rPr>
          <w:rFonts w:asciiTheme="majorBidi" w:hAnsiTheme="majorBidi" w:cstheme="majorBidi"/>
          <w:b/>
          <w:bCs/>
          <w:color w:val="333333"/>
          <w:sz w:val="28"/>
          <w:szCs w:val="28"/>
        </w:rPr>
      </w:pPr>
      <w:proofErr w:type="spellStart"/>
      <w:proofErr w:type="gramStart"/>
      <w:r>
        <w:rPr>
          <w:rFonts w:asciiTheme="majorBidi" w:hAnsiTheme="majorBidi" w:cstheme="majorBidi"/>
          <w:b/>
          <w:bCs/>
          <w:color w:val="333333"/>
          <w:sz w:val="28"/>
          <w:szCs w:val="28"/>
        </w:rPr>
        <w:t>D</w:t>
      </w:r>
      <w:r w:rsidR="001E298A">
        <w:rPr>
          <w:rFonts w:asciiTheme="majorBidi" w:hAnsiTheme="majorBidi" w:cstheme="majorBidi"/>
          <w:b/>
          <w:bCs/>
          <w:color w:val="333333"/>
          <w:sz w:val="28"/>
          <w:szCs w:val="28"/>
        </w:rPr>
        <w:t>u</w:t>
      </w:r>
      <w:r>
        <w:rPr>
          <w:rFonts w:asciiTheme="majorBidi" w:hAnsiTheme="majorBidi" w:cstheme="majorBidi"/>
          <w:b/>
          <w:bCs/>
          <w:color w:val="333333"/>
          <w:sz w:val="28"/>
          <w:szCs w:val="28"/>
        </w:rPr>
        <w:t>a</w:t>
      </w:r>
      <w:r w:rsidR="001E298A">
        <w:rPr>
          <w:rFonts w:asciiTheme="majorBidi" w:hAnsiTheme="majorBidi" w:cstheme="majorBidi"/>
          <w:b/>
          <w:bCs/>
          <w:color w:val="333333"/>
          <w:sz w:val="28"/>
          <w:szCs w:val="28"/>
        </w:rPr>
        <w:t>a</w:t>
      </w:r>
      <w:proofErr w:type="spellEnd"/>
      <w:r w:rsidR="00A8512A">
        <w:rPr>
          <w:rFonts w:asciiTheme="majorBidi" w:hAnsiTheme="majorBidi" w:cstheme="majorBidi"/>
          <w:b/>
          <w:bCs/>
          <w:color w:val="333333"/>
          <w:sz w:val="28"/>
          <w:szCs w:val="28"/>
        </w:rPr>
        <w:t xml:space="preserve">  </w:t>
      </w:r>
      <w:proofErr w:type="spellStart"/>
      <w:r w:rsidR="001E298A">
        <w:rPr>
          <w:rFonts w:asciiTheme="majorBidi" w:hAnsiTheme="majorBidi" w:cstheme="majorBidi"/>
          <w:b/>
          <w:bCs/>
          <w:color w:val="333333"/>
          <w:sz w:val="28"/>
          <w:szCs w:val="28"/>
        </w:rPr>
        <w:t>Hanto</w:t>
      </w:r>
      <w:r w:rsidR="0073297D">
        <w:rPr>
          <w:rFonts w:asciiTheme="majorBidi" w:hAnsiTheme="majorBidi" w:cstheme="majorBidi"/>
          <w:b/>
          <w:bCs/>
          <w:color w:val="333333"/>
          <w:sz w:val="28"/>
          <w:szCs w:val="28"/>
        </w:rPr>
        <w:t>ul</w:t>
      </w:r>
      <w:r w:rsidR="001E298A">
        <w:rPr>
          <w:rFonts w:asciiTheme="majorBidi" w:hAnsiTheme="majorBidi" w:cstheme="majorBidi"/>
          <w:b/>
          <w:bCs/>
          <w:color w:val="333333"/>
          <w:sz w:val="28"/>
          <w:szCs w:val="28"/>
        </w:rPr>
        <w:t>i</w:t>
      </w:r>
      <w:proofErr w:type="spellEnd"/>
      <w:proofErr w:type="gramEnd"/>
    </w:p>
    <w:p w:rsidR="001E298A" w:rsidRDefault="001E298A" w:rsidP="001E298A">
      <w:pPr>
        <w:spacing w:line="240" w:lineRule="auto"/>
        <w:jc w:val="center"/>
        <w:rPr>
          <w:rFonts w:asciiTheme="majorBidi" w:hAnsiTheme="majorBidi" w:cstheme="majorBidi"/>
          <w:b/>
          <w:bCs/>
          <w:color w:val="333333"/>
          <w:sz w:val="28"/>
          <w:szCs w:val="28"/>
        </w:rPr>
      </w:pPr>
      <w:proofErr w:type="spellStart"/>
      <w:proofErr w:type="gramStart"/>
      <w:r>
        <w:rPr>
          <w:rFonts w:asciiTheme="majorBidi" w:hAnsiTheme="majorBidi" w:cstheme="majorBidi"/>
          <w:b/>
          <w:bCs/>
          <w:color w:val="333333"/>
          <w:sz w:val="28"/>
          <w:szCs w:val="28"/>
        </w:rPr>
        <w:t>Shoroq</w:t>
      </w:r>
      <w:proofErr w:type="spellEnd"/>
      <w:r w:rsidR="00A8512A">
        <w:rPr>
          <w:rFonts w:asciiTheme="majorBidi" w:hAnsiTheme="majorBidi" w:cstheme="majorBidi"/>
          <w:b/>
          <w:bCs/>
          <w:color w:val="333333"/>
          <w:sz w:val="28"/>
          <w:szCs w:val="28"/>
        </w:rPr>
        <w:t xml:space="preserve">  </w:t>
      </w:r>
      <w:proofErr w:type="spellStart"/>
      <w:r>
        <w:rPr>
          <w:rFonts w:asciiTheme="majorBidi" w:hAnsiTheme="majorBidi" w:cstheme="majorBidi"/>
          <w:b/>
          <w:bCs/>
          <w:color w:val="333333"/>
          <w:sz w:val="28"/>
          <w:szCs w:val="28"/>
        </w:rPr>
        <w:t>Daqqa</w:t>
      </w:r>
      <w:proofErr w:type="spellEnd"/>
      <w:proofErr w:type="gramEnd"/>
    </w:p>
    <w:p w:rsidR="001E298A" w:rsidRDefault="001E298A" w:rsidP="001E298A">
      <w:pPr>
        <w:spacing w:line="240" w:lineRule="auto"/>
        <w:jc w:val="center"/>
        <w:rPr>
          <w:rFonts w:asciiTheme="majorBidi" w:hAnsiTheme="majorBidi" w:cstheme="majorBidi"/>
          <w:b/>
          <w:bCs/>
          <w:color w:val="333333"/>
          <w:sz w:val="28"/>
          <w:szCs w:val="28"/>
        </w:rPr>
      </w:pPr>
    </w:p>
    <w:p w:rsidR="001E298A" w:rsidRDefault="001E298A" w:rsidP="00682EEC">
      <w:pPr>
        <w:spacing w:line="240" w:lineRule="auto"/>
        <w:jc w:val="center"/>
        <w:rPr>
          <w:rFonts w:asciiTheme="majorBidi" w:hAnsiTheme="majorBidi" w:cstheme="majorBidi"/>
          <w:b/>
          <w:bCs/>
          <w:color w:val="333333"/>
          <w:sz w:val="28"/>
          <w:szCs w:val="28"/>
        </w:rPr>
      </w:pPr>
      <w:r w:rsidRPr="00881A4F">
        <w:rPr>
          <w:rFonts w:asciiTheme="majorBidi" w:hAnsiTheme="majorBidi" w:cstheme="majorBidi"/>
          <w:b/>
          <w:bCs/>
          <w:color w:val="333333"/>
          <w:sz w:val="28"/>
          <w:szCs w:val="28"/>
        </w:rPr>
        <w:t xml:space="preserve">Submitted to: </w:t>
      </w:r>
      <w:r>
        <w:rPr>
          <w:rFonts w:asciiTheme="majorBidi" w:hAnsiTheme="majorBidi" w:cstheme="majorBidi"/>
          <w:b/>
          <w:bCs/>
          <w:color w:val="333333"/>
          <w:sz w:val="28"/>
          <w:szCs w:val="28"/>
        </w:rPr>
        <w:t>Dr.</w:t>
      </w:r>
      <w:r w:rsidR="00A8512A">
        <w:rPr>
          <w:rFonts w:asciiTheme="majorBidi" w:hAnsiTheme="majorBidi" w:cstheme="majorBidi"/>
          <w:b/>
          <w:bCs/>
          <w:color w:val="333333"/>
          <w:sz w:val="28"/>
          <w:szCs w:val="28"/>
        </w:rPr>
        <w:t xml:space="preserve"> </w:t>
      </w:r>
      <w:proofErr w:type="spellStart"/>
      <w:r w:rsidR="00A8512A">
        <w:rPr>
          <w:rFonts w:asciiTheme="majorBidi" w:hAnsiTheme="majorBidi" w:cstheme="majorBidi"/>
          <w:b/>
          <w:bCs/>
          <w:color w:val="333333"/>
          <w:sz w:val="28"/>
          <w:szCs w:val="28"/>
        </w:rPr>
        <w:t>Shadi</w:t>
      </w:r>
      <w:proofErr w:type="spellEnd"/>
      <w:r w:rsidR="00A8512A">
        <w:rPr>
          <w:rFonts w:asciiTheme="majorBidi" w:hAnsiTheme="majorBidi" w:cstheme="majorBidi"/>
          <w:b/>
          <w:bCs/>
          <w:color w:val="333333"/>
          <w:sz w:val="28"/>
          <w:szCs w:val="28"/>
        </w:rPr>
        <w:t xml:space="preserve"> </w:t>
      </w:r>
      <w:proofErr w:type="spellStart"/>
      <w:r w:rsidR="00A8512A">
        <w:rPr>
          <w:rFonts w:asciiTheme="majorBidi" w:hAnsiTheme="majorBidi" w:cstheme="majorBidi"/>
          <w:b/>
          <w:bCs/>
          <w:color w:val="333333"/>
          <w:sz w:val="28"/>
          <w:szCs w:val="28"/>
        </w:rPr>
        <w:t>Sawa</w:t>
      </w:r>
      <w:r w:rsidR="002963F6">
        <w:rPr>
          <w:rFonts w:asciiTheme="majorBidi" w:hAnsiTheme="majorBidi" w:cstheme="majorBidi"/>
          <w:b/>
          <w:bCs/>
          <w:color w:val="333333"/>
          <w:sz w:val="28"/>
          <w:szCs w:val="28"/>
        </w:rPr>
        <w:t>lh</w:t>
      </w:r>
      <w:r w:rsidR="00AE6339">
        <w:rPr>
          <w:rFonts w:asciiTheme="majorBidi" w:hAnsiTheme="majorBidi" w:cstheme="majorBidi"/>
          <w:b/>
          <w:bCs/>
          <w:color w:val="333333"/>
          <w:sz w:val="28"/>
          <w:szCs w:val="28"/>
        </w:rPr>
        <w:t>a</w:t>
      </w:r>
      <w:proofErr w:type="spellEnd"/>
      <w:r w:rsidR="002963F6">
        <w:rPr>
          <w:rFonts w:asciiTheme="majorBidi" w:hAnsiTheme="majorBidi" w:cstheme="majorBidi"/>
          <w:b/>
          <w:bCs/>
          <w:color w:val="333333"/>
          <w:sz w:val="28"/>
          <w:szCs w:val="28"/>
        </w:rPr>
        <w:t xml:space="preserve"> </w:t>
      </w:r>
      <w:r>
        <w:rPr>
          <w:rFonts w:asciiTheme="majorBidi" w:hAnsiTheme="majorBidi" w:cstheme="majorBidi"/>
          <w:b/>
          <w:bCs/>
          <w:color w:val="333333"/>
          <w:sz w:val="28"/>
          <w:szCs w:val="28"/>
        </w:rPr>
        <w:t xml:space="preserve"> </w:t>
      </w:r>
    </w:p>
    <w:p w:rsidR="001E298A" w:rsidRDefault="00272EB8" w:rsidP="00272EB8">
      <w:pPr>
        <w:spacing w:line="240" w:lineRule="auto"/>
        <w:ind w:firstLine="720"/>
        <w:jc w:val="center"/>
        <w:rPr>
          <w:rFonts w:asciiTheme="majorBidi" w:hAnsiTheme="majorBidi" w:cstheme="majorBidi"/>
          <w:b/>
          <w:bCs/>
          <w:color w:val="333333"/>
          <w:sz w:val="28"/>
          <w:szCs w:val="28"/>
        </w:rPr>
      </w:pPr>
      <w:proofErr w:type="gramStart"/>
      <w:r>
        <w:rPr>
          <w:rFonts w:asciiTheme="majorBidi" w:hAnsiTheme="majorBidi" w:cstheme="majorBidi"/>
          <w:b/>
          <w:bCs/>
          <w:color w:val="333333"/>
          <w:sz w:val="28"/>
          <w:szCs w:val="28"/>
        </w:rPr>
        <w:t>April</w:t>
      </w:r>
      <w:r w:rsidR="00AE6339">
        <w:rPr>
          <w:rFonts w:asciiTheme="majorBidi" w:hAnsiTheme="majorBidi" w:cstheme="majorBidi"/>
          <w:b/>
          <w:bCs/>
          <w:color w:val="333333"/>
          <w:sz w:val="28"/>
          <w:szCs w:val="28"/>
        </w:rPr>
        <w:t xml:space="preserve"> </w:t>
      </w:r>
      <w:r w:rsidR="00A8512A" w:rsidRPr="00881A4F">
        <w:rPr>
          <w:rFonts w:asciiTheme="majorBidi" w:hAnsiTheme="majorBidi" w:cstheme="majorBidi"/>
          <w:b/>
          <w:bCs/>
          <w:color w:val="333333"/>
          <w:sz w:val="28"/>
          <w:szCs w:val="28"/>
        </w:rPr>
        <w:t>,</w:t>
      </w:r>
      <w:proofErr w:type="gramEnd"/>
      <w:r w:rsidR="00A8512A">
        <w:rPr>
          <w:rFonts w:asciiTheme="majorBidi" w:hAnsiTheme="majorBidi" w:cstheme="majorBidi"/>
          <w:b/>
          <w:bCs/>
          <w:color w:val="333333"/>
          <w:sz w:val="28"/>
          <w:szCs w:val="28"/>
        </w:rPr>
        <w:t xml:space="preserve"> </w:t>
      </w:r>
      <w:r>
        <w:rPr>
          <w:rFonts w:asciiTheme="majorBidi" w:hAnsiTheme="majorBidi" w:cstheme="majorBidi"/>
          <w:b/>
          <w:bCs/>
          <w:color w:val="333333"/>
          <w:sz w:val="28"/>
          <w:szCs w:val="28"/>
        </w:rPr>
        <w:t>27</w:t>
      </w:r>
      <w:r w:rsidR="001E298A" w:rsidRPr="00881A4F">
        <w:rPr>
          <w:rFonts w:asciiTheme="majorBidi" w:hAnsiTheme="majorBidi" w:cstheme="majorBidi"/>
          <w:b/>
          <w:bCs/>
          <w:color w:val="333333"/>
          <w:sz w:val="28"/>
          <w:szCs w:val="28"/>
        </w:rPr>
        <w:t>, 201</w:t>
      </w:r>
      <w:r>
        <w:rPr>
          <w:rFonts w:asciiTheme="majorBidi" w:hAnsiTheme="majorBidi" w:cstheme="majorBidi"/>
          <w:b/>
          <w:bCs/>
          <w:color w:val="333333"/>
          <w:sz w:val="28"/>
          <w:szCs w:val="28"/>
        </w:rPr>
        <w:t>4</w:t>
      </w:r>
    </w:p>
    <w:p w:rsidR="00A8512A" w:rsidRDefault="00A8512A" w:rsidP="002963F6">
      <w:pPr>
        <w:spacing w:line="240" w:lineRule="auto"/>
        <w:ind w:firstLine="720"/>
        <w:jc w:val="center"/>
        <w:rPr>
          <w:rFonts w:asciiTheme="majorBidi" w:hAnsiTheme="majorBidi" w:cstheme="majorBidi"/>
          <w:b/>
          <w:bCs/>
          <w:color w:val="333333"/>
          <w:sz w:val="28"/>
          <w:szCs w:val="28"/>
        </w:rPr>
      </w:pPr>
    </w:p>
    <w:p w:rsidR="00A8512A" w:rsidRPr="00AE6339" w:rsidRDefault="00C1282A" w:rsidP="00AE6339">
      <w:pPr>
        <w:spacing w:line="240" w:lineRule="auto"/>
        <w:jc w:val="center"/>
        <w:rPr>
          <w:rFonts w:asciiTheme="majorBidi" w:hAnsiTheme="majorBidi" w:cstheme="majorBidi"/>
          <w:sz w:val="24"/>
          <w:szCs w:val="24"/>
        </w:rPr>
      </w:pPr>
      <w:r w:rsidRPr="00AE6339">
        <w:rPr>
          <w:rFonts w:asciiTheme="majorBidi" w:hAnsiTheme="majorBidi" w:cstheme="majorBidi"/>
          <w:sz w:val="24"/>
          <w:szCs w:val="24"/>
        </w:rPr>
        <w:t xml:space="preserve">This </w:t>
      </w:r>
      <w:proofErr w:type="gramStart"/>
      <w:r w:rsidRPr="00AE6339">
        <w:rPr>
          <w:rFonts w:asciiTheme="majorBidi" w:hAnsiTheme="majorBidi" w:cstheme="majorBidi"/>
          <w:sz w:val="24"/>
          <w:szCs w:val="24"/>
        </w:rPr>
        <w:t xml:space="preserve">project </w:t>
      </w:r>
      <w:r w:rsidR="00A8512A" w:rsidRPr="00AE6339">
        <w:rPr>
          <w:rFonts w:asciiTheme="majorBidi" w:hAnsiTheme="majorBidi" w:cstheme="majorBidi"/>
          <w:sz w:val="24"/>
          <w:szCs w:val="24"/>
        </w:rPr>
        <w:t xml:space="preserve"> submitted</w:t>
      </w:r>
      <w:proofErr w:type="gramEnd"/>
      <w:r w:rsidR="00A8512A" w:rsidRPr="00AE6339">
        <w:rPr>
          <w:rFonts w:asciiTheme="majorBidi" w:hAnsiTheme="majorBidi" w:cstheme="majorBidi"/>
          <w:sz w:val="24"/>
          <w:szCs w:val="24"/>
        </w:rPr>
        <w:t xml:space="preserve"> in partial fulfillment of th</w:t>
      </w:r>
      <w:r w:rsidRPr="00AE6339">
        <w:rPr>
          <w:rFonts w:asciiTheme="majorBidi" w:hAnsiTheme="majorBidi" w:cstheme="majorBidi"/>
          <w:sz w:val="24"/>
          <w:szCs w:val="24"/>
        </w:rPr>
        <w:t xml:space="preserve">e requirements for B.SC </w:t>
      </w:r>
      <w:r w:rsidR="00AE6339" w:rsidRPr="00AE6339">
        <w:rPr>
          <w:rFonts w:asciiTheme="majorBidi" w:hAnsiTheme="majorBidi" w:cstheme="majorBidi"/>
          <w:sz w:val="24"/>
          <w:szCs w:val="24"/>
        </w:rPr>
        <w:t xml:space="preserve">degree </w:t>
      </w:r>
      <w:r w:rsidR="00A8512A" w:rsidRPr="00AE6339">
        <w:rPr>
          <w:rFonts w:asciiTheme="majorBidi" w:hAnsiTheme="majorBidi" w:cstheme="majorBidi"/>
          <w:sz w:val="24"/>
          <w:szCs w:val="24"/>
        </w:rPr>
        <w:t xml:space="preserve"> in Chemical Engineering.</w:t>
      </w:r>
    </w:p>
    <w:p w:rsidR="001E298A" w:rsidRPr="00AE6339" w:rsidRDefault="001E298A" w:rsidP="00AE6339">
      <w:pPr>
        <w:spacing w:line="240" w:lineRule="auto"/>
        <w:jc w:val="center"/>
        <w:rPr>
          <w:rFonts w:asciiTheme="majorBidi" w:hAnsiTheme="majorBidi" w:cstheme="majorBidi"/>
          <w:b/>
          <w:bCs/>
          <w:sz w:val="28"/>
          <w:szCs w:val="28"/>
          <w:u w:val="single"/>
        </w:rPr>
      </w:pPr>
    </w:p>
    <w:p w:rsidR="001E298A" w:rsidRPr="00AE6339" w:rsidRDefault="001E298A" w:rsidP="00AE6339">
      <w:pPr>
        <w:autoSpaceDE w:val="0"/>
        <w:autoSpaceDN w:val="0"/>
        <w:adjustRightInd w:val="0"/>
        <w:spacing w:after="0" w:line="240" w:lineRule="auto"/>
        <w:jc w:val="center"/>
        <w:rPr>
          <w:rFonts w:ascii="Times New Roman" w:hAnsi="Times New Roman" w:cs="Times New Roman"/>
          <w:sz w:val="24"/>
          <w:szCs w:val="24"/>
        </w:rPr>
      </w:pPr>
    </w:p>
    <w:p w:rsidR="001D51B8" w:rsidRDefault="00743EF7" w:rsidP="001D51B8">
      <w:pPr>
        <w:autoSpaceDE w:val="0"/>
        <w:autoSpaceDN w:val="0"/>
        <w:adjustRightInd w:val="0"/>
        <w:spacing w:after="0" w:line="240" w:lineRule="auto"/>
        <w:rPr>
          <w:rFonts w:ascii="Times New Roman" w:hAnsi="Times New Roman" w:cs="Times New Roman"/>
          <w:sz w:val="24"/>
          <w:szCs w:val="24"/>
        </w:rPr>
      </w:pPr>
      <w:r w:rsidRPr="00743EF7">
        <w:rPr>
          <w:rFonts w:ascii="Times New Roman" w:hAnsi="Times New Roman" w:cs="Times New Roman"/>
          <w:noProof/>
          <w:sz w:val="24"/>
          <w:szCs w:val="24"/>
        </w:rPr>
        <w:lastRenderedPageBreak/>
        <w:pict>
          <v:shapetype id="_x0000_t202" coordsize="21600,21600" o:spt="202" path="m,l,21600r21600,l21600,xe">
            <v:stroke joinstyle="miter"/>
            <v:path gradientshapeok="t" o:connecttype="rect"/>
          </v:shapetype>
          <v:shape id="_x0000_s1027" type="#_x0000_t202" style="position:absolute;margin-left:90pt;margin-top:126pt;width:298.5pt;height:355.5pt;z-index:251646464">
            <v:textbox>
              <w:txbxContent>
                <w:p w:rsidR="00F63905" w:rsidRPr="00806742" w:rsidRDefault="00F63905" w:rsidP="001D51B8">
                  <w:pPr>
                    <w:jc w:val="center"/>
                    <w:rPr>
                      <w:rFonts w:ascii="Andalus" w:hAnsi="Andalus" w:cs="Andalus"/>
                      <w:sz w:val="28"/>
                      <w:szCs w:val="28"/>
                    </w:rPr>
                  </w:pPr>
                  <w:r w:rsidRPr="00806742">
                    <w:rPr>
                      <w:rFonts w:ascii="Andalus" w:hAnsi="Andalus" w:cs="Andalus"/>
                      <w:sz w:val="28"/>
                      <w:szCs w:val="28"/>
                      <w:rtl/>
                    </w:rPr>
                    <w:t>إهداء</w:t>
                  </w:r>
                </w:p>
                <w:p w:rsidR="00F63905" w:rsidRPr="00806742" w:rsidRDefault="00F63905" w:rsidP="001D51B8">
                  <w:pPr>
                    <w:jc w:val="center"/>
                    <w:rPr>
                      <w:rFonts w:ascii="Andalus" w:hAnsi="Andalus" w:cs="Andalus"/>
                      <w:sz w:val="28"/>
                      <w:szCs w:val="28"/>
                      <w:rtl/>
                    </w:rPr>
                  </w:pPr>
                  <w:r w:rsidRPr="00806742">
                    <w:rPr>
                      <w:rFonts w:ascii="Andalus" w:hAnsi="Andalus" w:cs="Andalus"/>
                      <w:sz w:val="28"/>
                      <w:szCs w:val="28"/>
                      <w:rtl/>
                    </w:rPr>
                    <w:t>الى من غرس في نفسي حب العلم منذ نعومة أظافري "والدي الحبيب ....</w:t>
                  </w:r>
                </w:p>
                <w:p w:rsidR="00F63905" w:rsidRPr="00806742" w:rsidRDefault="00F63905" w:rsidP="001D51B8">
                  <w:pPr>
                    <w:jc w:val="center"/>
                    <w:rPr>
                      <w:rFonts w:ascii="Andalus" w:hAnsi="Andalus" w:cs="Andalus"/>
                      <w:sz w:val="28"/>
                      <w:szCs w:val="28"/>
                      <w:rtl/>
                    </w:rPr>
                  </w:pPr>
                  <w:r w:rsidRPr="00806742">
                    <w:rPr>
                      <w:rFonts w:ascii="Andalus" w:hAnsi="Andalus" w:cs="Andalus"/>
                      <w:sz w:val="28"/>
                      <w:szCs w:val="28"/>
                      <w:rtl/>
                    </w:rPr>
                    <w:t>الى رمز العطاء "أمي الحبيبة ....</w:t>
                  </w:r>
                </w:p>
                <w:p w:rsidR="00F63905" w:rsidRPr="00806742" w:rsidRDefault="00F63905" w:rsidP="001D51B8">
                  <w:pPr>
                    <w:jc w:val="center"/>
                    <w:rPr>
                      <w:rFonts w:ascii="Andalus" w:hAnsi="Andalus" w:cs="Andalus"/>
                      <w:sz w:val="28"/>
                      <w:szCs w:val="28"/>
                      <w:rtl/>
                    </w:rPr>
                  </w:pPr>
                  <w:r>
                    <w:rPr>
                      <w:rFonts w:ascii="Andalus" w:hAnsi="Andalus" w:cs="Andalus"/>
                      <w:sz w:val="28"/>
                      <w:szCs w:val="28"/>
                      <w:rtl/>
                    </w:rPr>
                    <w:t xml:space="preserve">الى من تشابكت يدي </w:t>
                  </w:r>
                  <w:r>
                    <w:rPr>
                      <w:rFonts w:ascii="Andalus" w:hAnsi="Andalus" w:cs="Andalus" w:hint="cs"/>
                      <w:sz w:val="28"/>
                      <w:szCs w:val="28"/>
                      <w:rtl/>
                    </w:rPr>
                    <w:t>ب</w:t>
                  </w:r>
                  <w:r w:rsidRPr="00806742">
                    <w:rPr>
                      <w:rFonts w:ascii="Andalus" w:hAnsi="Andalus" w:cs="Andalus"/>
                      <w:sz w:val="28"/>
                      <w:szCs w:val="28"/>
                      <w:rtl/>
                    </w:rPr>
                    <w:t>أيديهم و تتوق عيناي لرؤيتهم دائماً "إخوتي ....</w:t>
                  </w:r>
                </w:p>
                <w:p w:rsidR="00F63905" w:rsidRPr="00806742" w:rsidRDefault="00F63905" w:rsidP="001D51B8">
                  <w:pPr>
                    <w:jc w:val="center"/>
                    <w:rPr>
                      <w:rFonts w:ascii="Andalus" w:hAnsi="Andalus" w:cs="Andalus"/>
                      <w:sz w:val="28"/>
                      <w:szCs w:val="28"/>
                      <w:rtl/>
                    </w:rPr>
                  </w:pPr>
                  <w:r w:rsidRPr="00806742">
                    <w:rPr>
                      <w:rFonts w:ascii="Andalus" w:hAnsi="Andalus" w:cs="Andalus"/>
                      <w:sz w:val="28"/>
                      <w:szCs w:val="28"/>
                      <w:rtl/>
                    </w:rPr>
                    <w:t>الى من لا معنى بدونهم يسكنون قلبي "أصدقائي,,, زملائي ....</w:t>
                  </w:r>
                </w:p>
                <w:p w:rsidR="00F63905" w:rsidRPr="00806742" w:rsidRDefault="00F63905" w:rsidP="001D51B8">
                  <w:pPr>
                    <w:jc w:val="center"/>
                    <w:rPr>
                      <w:rFonts w:ascii="Andalus" w:hAnsi="Andalus" w:cs="Andalus"/>
                      <w:sz w:val="28"/>
                      <w:szCs w:val="28"/>
                      <w:rtl/>
                    </w:rPr>
                  </w:pPr>
                  <w:r w:rsidRPr="00806742">
                    <w:rPr>
                      <w:rFonts w:ascii="Andalus" w:hAnsi="Andalus" w:cs="Andalus"/>
                      <w:sz w:val="28"/>
                      <w:szCs w:val="28"/>
                      <w:rtl/>
                    </w:rPr>
                    <w:t>الى من أناروا دروبنا بالعلم والمعرفة "أساتذتي .....</w:t>
                  </w:r>
                </w:p>
                <w:p w:rsidR="00F63905" w:rsidRPr="00806742" w:rsidRDefault="00F63905" w:rsidP="001D51B8">
                  <w:pPr>
                    <w:jc w:val="center"/>
                    <w:rPr>
                      <w:rFonts w:ascii="Andalus" w:eastAsia="Times New Roman" w:hAnsi="Andalus" w:cs="Andalus"/>
                      <w:color w:val="000000"/>
                      <w:sz w:val="28"/>
                      <w:szCs w:val="28"/>
                      <w:rtl/>
                    </w:rPr>
                  </w:pPr>
                  <w:r w:rsidRPr="00806742">
                    <w:rPr>
                      <w:rFonts w:ascii="Andalus" w:hAnsi="Andalus" w:cs="Andalus"/>
                      <w:sz w:val="28"/>
                      <w:szCs w:val="28"/>
                      <w:rtl/>
                    </w:rPr>
                    <w:t xml:space="preserve">الى من يتجدد معهم العطاء والأمل ... لكل إنسان نبيل وأمين,,,في هذا الوطن </w:t>
                  </w:r>
                  <w:r w:rsidRPr="00806742">
                    <w:rPr>
                      <w:rFonts w:ascii="Andalus" w:eastAsia="Times New Roman" w:hAnsi="Andalus" w:cs="Andalus"/>
                      <w:color w:val="000000"/>
                      <w:sz w:val="28"/>
                      <w:szCs w:val="28"/>
                      <w:rtl/>
                    </w:rPr>
                    <w:t>فلســــ الحبيبة ــطين...</w:t>
                  </w:r>
                </w:p>
                <w:p w:rsidR="00F63905" w:rsidRPr="00806742" w:rsidRDefault="00F63905" w:rsidP="001D51B8">
                  <w:pPr>
                    <w:jc w:val="center"/>
                    <w:rPr>
                      <w:rFonts w:ascii="Andalus" w:hAnsi="Andalus" w:cs="Andalus"/>
                      <w:sz w:val="28"/>
                      <w:szCs w:val="28"/>
                    </w:rPr>
                  </w:pPr>
                  <w:r w:rsidRPr="00806742">
                    <w:rPr>
                      <w:rFonts w:ascii="Andalus" w:eastAsia="Times New Roman" w:hAnsi="Andalus" w:cs="Andalus"/>
                      <w:color w:val="000000"/>
                      <w:sz w:val="28"/>
                      <w:szCs w:val="28"/>
                      <w:rtl/>
                    </w:rPr>
                    <w:t>بالتوفيق والنجاح لي ولكم ان شاء الله</w:t>
                  </w:r>
                </w:p>
                <w:p w:rsidR="00F63905" w:rsidRDefault="00F63905" w:rsidP="001D51B8"/>
              </w:txbxContent>
            </v:textbox>
          </v:shape>
        </w:pict>
      </w:r>
      <w:r w:rsidR="001D51B8" w:rsidRPr="001D51B8">
        <w:rPr>
          <w:rFonts w:ascii="Times New Roman" w:hAnsi="Times New Roman" w:cs="Times New Roman" w:hint="cs"/>
          <w:noProof/>
          <w:sz w:val="24"/>
          <w:szCs w:val="24"/>
          <w:lang w:val="ru-RU" w:eastAsia="ru-RU"/>
        </w:rPr>
        <w:drawing>
          <wp:anchor distT="0" distB="0" distL="114300" distR="114300" simplePos="0" relativeHeight="251641344" behindDoc="1" locked="0" layoutInCell="1" allowOverlap="1">
            <wp:simplePos x="0" y="0"/>
            <wp:positionH relativeFrom="column">
              <wp:posOffset>-609600</wp:posOffset>
            </wp:positionH>
            <wp:positionV relativeFrom="paragraph">
              <wp:posOffset>-647700</wp:posOffset>
            </wp:positionV>
            <wp:extent cx="7315200" cy="8905875"/>
            <wp:effectExtent l="19050" t="0" r="0" b="0"/>
            <wp:wrapTight wrapText="bothSides">
              <wp:wrapPolygon edited="0">
                <wp:start x="-56" y="0"/>
                <wp:lineTo x="-56" y="21577"/>
                <wp:lineTo x="21600" y="21577"/>
                <wp:lineTo x="21600" y="0"/>
                <wp:lineTo x="-56" y="0"/>
              </wp:wrapPolygon>
            </wp:wrapTight>
            <wp:docPr id="6" name="Picture 0" descr="frame_rococ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rame_rococo.jpg"/>
                    <pic:cNvPicPr/>
                  </pic:nvPicPr>
                  <pic:blipFill>
                    <a:blip r:embed="rId10" cstate="print"/>
                    <a:stretch>
                      <a:fillRect/>
                    </a:stretch>
                  </pic:blipFill>
                  <pic:spPr>
                    <a:xfrm>
                      <a:off x="0" y="0"/>
                      <a:ext cx="7315200" cy="8905875"/>
                    </a:xfrm>
                    <a:prstGeom prst="rect">
                      <a:avLst/>
                    </a:prstGeom>
                  </pic:spPr>
                </pic:pic>
              </a:graphicData>
            </a:graphic>
          </wp:anchor>
        </w:drawing>
      </w:r>
    </w:p>
    <w:sdt>
      <w:sdtPr>
        <w:rPr>
          <w:rFonts w:asciiTheme="majorBidi" w:eastAsiaTheme="minorHAnsi" w:hAnsiTheme="majorBidi" w:cstheme="minorBidi"/>
          <w:b w:val="0"/>
          <w:bCs w:val="0"/>
          <w:color w:val="auto"/>
          <w:sz w:val="24"/>
          <w:szCs w:val="24"/>
          <w:rtl/>
          <w:lang w:val="ar-SA"/>
        </w:rPr>
        <w:id w:val="2372331"/>
        <w:docPartObj>
          <w:docPartGallery w:val="Table of Contents"/>
          <w:docPartUnique/>
        </w:docPartObj>
      </w:sdtPr>
      <w:sdtEndPr>
        <w:rPr>
          <w:rtl w:val="0"/>
          <w:lang w:val="en-US"/>
        </w:rPr>
      </w:sdtEndPr>
      <w:sdtContent>
        <w:p w:rsidR="002C011F" w:rsidRPr="0035424F" w:rsidRDefault="003D2843" w:rsidP="0035424F">
          <w:pPr>
            <w:pStyle w:val="TOCHeading"/>
            <w:tabs>
              <w:tab w:val="center" w:pos="4680"/>
              <w:tab w:val="right" w:pos="9360"/>
            </w:tabs>
            <w:spacing w:line="240" w:lineRule="auto"/>
            <w:rPr>
              <w:rFonts w:asciiTheme="majorBidi" w:hAnsiTheme="majorBidi"/>
              <w:sz w:val="24"/>
              <w:szCs w:val="24"/>
              <w:rtl/>
            </w:rPr>
          </w:pPr>
          <w:r w:rsidRPr="0035424F">
            <w:rPr>
              <w:rFonts w:asciiTheme="majorBidi" w:eastAsiaTheme="minorHAnsi" w:hAnsiTheme="majorBidi"/>
              <w:b w:val="0"/>
              <w:bCs w:val="0"/>
              <w:color w:val="auto"/>
              <w:sz w:val="24"/>
              <w:szCs w:val="24"/>
              <w:rtl/>
              <w:lang w:val="ar-SA"/>
            </w:rPr>
            <w:tab/>
          </w:r>
          <w:r w:rsidRPr="0035424F">
            <w:rPr>
              <w:rFonts w:asciiTheme="majorBidi" w:eastAsiaTheme="minorHAnsi" w:hAnsiTheme="majorBidi"/>
              <w:b w:val="0"/>
              <w:bCs w:val="0"/>
              <w:color w:val="auto"/>
              <w:sz w:val="24"/>
              <w:szCs w:val="24"/>
              <w:rtl/>
              <w:lang w:val="ar-SA"/>
            </w:rPr>
            <w:tab/>
          </w:r>
          <w:r w:rsidR="002C011F" w:rsidRPr="0035424F">
            <w:rPr>
              <w:rFonts w:asciiTheme="majorBidi" w:hAnsiTheme="majorBidi"/>
              <w:sz w:val="24"/>
              <w:szCs w:val="24"/>
            </w:rPr>
            <w:t>Table of content</w:t>
          </w:r>
          <w:r w:rsidR="00AE6339" w:rsidRPr="0035424F">
            <w:rPr>
              <w:rFonts w:asciiTheme="majorBidi" w:hAnsiTheme="majorBidi"/>
              <w:sz w:val="24"/>
              <w:szCs w:val="24"/>
            </w:rPr>
            <w:t>s</w:t>
          </w:r>
          <w:r w:rsidR="002C011F" w:rsidRPr="0035424F">
            <w:rPr>
              <w:rFonts w:asciiTheme="majorBidi" w:hAnsiTheme="majorBidi"/>
              <w:sz w:val="24"/>
              <w:szCs w:val="24"/>
            </w:rPr>
            <w:t xml:space="preserve"> </w:t>
          </w:r>
        </w:p>
        <w:p w:rsidR="000A0854" w:rsidRPr="000A0854" w:rsidRDefault="00743EF7" w:rsidP="000A0854">
          <w:pPr>
            <w:pStyle w:val="TOC1"/>
            <w:rPr>
              <w:rFonts w:asciiTheme="majorBidi" w:hAnsiTheme="majorBidi" w:cstheme="majorBidi"/>
              <w:noProof/>
              <w:lang w:val="ru-RU" w:eastAsia="ru-RU"/>
            </w:rPr>
          </w:pPr>
          <w:r w:rsidRPr="00743EF7">
            <w:rPr>
              <w:rFonts w:asciiTheme="majorBidi" w:hAnsiTheme="majorBidi" w:cstheme="majorBidi"/>
              <w:sz w:val="24"/>
              <w:szCs w:val="24"/>
            </w:rPr>
            <w:fldChar w:fldCharType="begin"/>
          </w:r>
          <w:r w:rsidR="002C011F" w:rsidRPr="0035424F">
            <w:rPr>
              <w:rFonts w:asciiTheme="majorBidi" w:hAnsiTheme="majorBidi" w:cstheme="majorBidi"/>
              <w:sz w:val="24"/>
              <w:szCs w:val="24"/>
            </w:rPr>
            <w:instrText xml:space="preserve"> TOC \o "1-3" \h \z \u </w:instrText>
          </w:r>
          <w:r w:rsidRPr="00743EF7">
            <w:rPr>
              <w:rFonts w:asciiTheme="majorBidi" w:hAnsiTheme="majorBidi" w:cstheme="majorBidi"/>
              <w:sz w:val="24"/>
              <w:szCs w:val="24"/>
            </w:rPr>
            <w:fldChar w:fldCharType="separate"/>
          </w:r>
          <w:hyperlink w:anchor="_Toc386278960" w:history="1">
            <w:r w:rsidR="000A0854" w:rsidRPr="000A0854">
              <w:rPr>
                <w:rStyle w:val="Hyperlink"/>
                <w:rFonts w:asciiTheme="majorBidi" w:hAnsiTheme="majorBidi" w:cstheme="majorBidi"/>
                <w:noProof/>
              </w:rPr>
              <w:t>Abstract:</w:t>
            </w:r>
            <w:r w:rsidR="000A0854" w:rsidRPr="000A0854">
              <w:rPr>
                <w:rFonts w:asciiTheme="majorBidi" w:hAnsiTheme="majorBidi" w:cstheme="majorBidi"/>
                <w:noProof/>
                <w:webHidden/>
              </w:rPr>
              <w:tab/>
            </w:r>
            <w:r w:rsidR="000A0854" w:rsidRPr="000A0854">
              <w:rPr>
                <w:rFonts w:asciiTheme="majorBidi" w:hAnsiTheme="majorBidi" w:cstheme="majorBidi"/>
                <w:noProof/>
                <w:webHidden/>
              </w:rPr>
              <w:fldChar w:fldCharType="begin"/>
            </w:r>
            <w:r w:rsidR="000A0854" w:rsidRPr="000A0854">
              <w:rPr>
                <w:rFonts w:asciiTheme="majorBidi" w:hAnsiTheme="majorBidi" w:cstheme="majorBidi"/>
                <w:noProof/>
                <w:webHidden/>
              </w:rPr>
              <w:instrText xml:space="preserve"> PAGEREF _Toc386278960 \h </w:instrText>
            </w:r>
            <w:r w:rsidR="000A0854" w:rsidRPr="000A0854">
              <w:rPr>
                <w:rFonts w:asciiTheme="majorBidi" w:hAnsiTheme="majorBidi" w:cstheme="majorBidi"/>
                <w:noProof/>
                <w:webHidden/>
              </w:rPr>
            </w:r>
            <w:r w:rsidR="000A0854" w:rsidRPr="000A0854">
              <w:rPr>
                <w:rFonts w:asciiTheme="majorBidi" w:hAnsiTheme="majorBidi" w:cstheme="majorBidi"/>
                <w:noProof/>
                <w:webHidden/>
              </w:rPr>
              <w:fldChar w:fldCharType="separate"/>
            </w:r>
            <w:r w:rsidR="000A0854" w:rsidRPr="000A0854">
              <w:rPr>
                <w:rFonts w:asciiTheme="majorBidi" w:hAnsiTheme="majorBidi" w:cstheme="majorBidi"/>
                <w:noProof/>
                <w:webHidden/>
              </w:rPr>
              <w:t>6</w:t>
            </w:r>
            <w:r w:rsidR="000A0854" w:rsidRPr="000A0854">
              <w:rPr>
                <w:rFonts w:asciiTheme="majorBidi" w:hAnsiTheme="majorBidi" w:cstheme="majorBidi"/>
                <w:noProof/>
                <w:webHidden/>
              </w:rPr>
              <w:fldChar w:fldCharType="end"/>
            </w:r>
          </w:hyperlink>
        </w:p>
        <w:p w:rsidR="000A0854" w:rsidRPr="000A0854" w:rsidRDefault="000A0854" w:rsidP="000A0854">
          <w:pPr>
            <w:pStyle w:val="TOC1"/>
            <w:rPr>
              <w:rFonts w:asciiTheme="majorBidi" w:hAnsiTheme="majorBidi" w:cstheme="majorBidi"/>
              <w:noProof/>
              <w:lang w:val="ru-RU" w:eastAsia="ru-RU"/>
            </w:rPr>
          </w:pPr>
          <w:hyperlink w:anchor="_Toc386278961" w:history="1">
            <w:r w:rsidRPr="000A0854">
              <w:rPr>
                <w:rStyle w:val="Hyperlink"/>
                <w:rFonts w:asciiTheme="majorBidi" w:hAnsiTheme="majorBidi" w:cstheme="majorBidi"/>
                <w:noProof/>
                <w:lang w:bidi="ar-AE"/>
              </w:rPr>
              <w:t>Chapter One Introduction</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_Toc386278961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7</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62" w:history="1">
            <w:r w:rsidRPr="000A0854">
              <w:rPr>
                <w:rStyle w:val="Hyperlink"/>
                <w:rFonts w:asciiTheme="majorBidi" w:hAnsiTheme="majorBidi" w:cstheme="majorBidi"/>
                <w:noProof/>
              </w:rPr>
              <w:t>1.1 History of Plastic:</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_Toc386278962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8</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63" w:history="1">
            <w:r w:rsidRPr="000A0854">
              <w:rPr>
                <w:rStyle w:val="Hyperlink"/>
                <w:rFonts w:asciiTheme="majorBidi" w:hAnsiTheme="majorBidi" w:cstheme="majorBidi"/>
                <w:noProof/>
              </w:rPr>
              <w:t>1.2  Polymers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_Toc386278963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10</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64" w:history="1">
            <w:r w:rsidRPr="000A0854">
              <w:rPr>
                <w:rStyle w:val="Hyperlink"/>
                <w:rFonts w:asciiTheme="majorBidi" w:hAnsiTheme="majorBidi" w:cstheme="majorBidi"/>
                <w:noProof/>
              </w:rPr>
              <w:t>1.3 Polyethylene (PE):</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_Toc386278964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65" w:history="1">
            <w:r w:rsidRPr="000A0854">
              <w:rPr>
                <w:rStyle w:val="Hyperlink"/>
                <w:rFonts w:asciiTheme="majorBidi" w:hAnsiTheme="majorBidi" w:cstheme="majorBidi"/>
                <w:noProof/>
              </w:rPr>
              <w:t>1.3.1 Physical properties</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_Toc386278965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66" w:history="1">
            <w:r w:rsidRPr="000A0854">
              <w:rPr>
                <w:rStyle w:val="Hyperlink"/>
                <w:rFonts w:asciiTheme="majorBidi" w:hAnsiTheme="majorBidi" w:cstheme="majorBidi"/>
                <w:noProof/>
              </w:rPr>
              <w:t>1.3.2 Chemical properties</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_Toc386278966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67" w:history="1">
            <w:r w:rsidRPr="000A0854">
              <w:rPr>
                <w:rStyle w:val="Hyperlink"/>
                <w:rFonts w:asciiTheme="majorBidi" w:hAnsiTheme="majorBidi" w:cstheme="majorBidi"/>
                <w:noProof/>
              </w:rPr>
              <w:t>1.3.3 Monomer</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_Toc386278967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68" w:history="1">
            <w:r w:rsidRPr="000A0854">
              <w:rPr>
                <w:rStyle w:val="Hyperlink"/>
                <w:rFonts w:asciiTheme="majorBidi" w:hAnsiTheme="majorBidi" w:cstheme="majorBidi"/>
                <w:noProof/>
              </w:rPr>
              <w:t>1.3.4 Polymerization</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_Toc386278968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13</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69" w:history="1">
            <w:r w:rsidRPr="000A0854">
              <w:rPr>
                <w:rStyle w:val="Hyperlink"/>
                <w:rFonts w:asciiTheme="majorBidi" w:hAnsiTheme="majorBidi" w:cstheme="majorBidi"/>
                <w:noProof/>
              </w:rPr>
              <w:t>1.3.5 Uses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_Toc386278969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13</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70" w:history="1">
            <w:r w:rsidRPr="000A0854">
              <w:rPr>
                <w:rStyle w:val="Hyperlink"/>
                <w:rFonts w:asciiTheme="majorBidi" w:hAnsiTheme="majorBidi" w:cstheme="majorBidi"/>
                <w:noProof/>
              </w:rPr>
              <w:t>1.4 Polyethylene terephthalate (PET)</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_Toc386278970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14</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71" w:history="1">
            <w:r w:rsidRPr="000A0854">
              <w:rPr>
                <w:rStyle w:val="Hyperlink"/>
                <w:rFonts w:asciiTheme="majorBidi" w:hAnsiTheme="majorBidi" w:cstheme="majorBidi"/>
                <w:noProof/>
              </w:rPr>
              <w:t>1.4.1  Introduction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_Toc386278971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14</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72" w:history="1">
            <w:r w:rsidRPr="000A0854">
              <w:rPr>
                <w:rStyle w:val="Hyperlink"/>
                <w:rFonts w:asciiTheme="majorBidi" w:hAnsiTheme="majorBidi" w:cstheme="majorBidi"/>
                <w:noProof/>
              </w:rPr>
              <w:t>1.4.2  Uses:</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_Toc386278972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15</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73" w:history="1">
            <w:r w:rsidRPr="000A0854">
              <w:rPr>
                <w:rStyle w:val="Hyperlink"/>
                <w:rFonts w:asciiTheme="majorBidi" w:hAnsiTheme="majorBidi" w:cstheme="majorBidi"/>
                <w:noProof/>
              </w:rPr>
              <w:t>1.5 Recycling:</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_Toc386278973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17</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74" w:history="1">
            <w:r w:rsidRPr="000A0854">
              <w:rPr>
                <w:rStyle w:val="Hyperlink"/>
                <w:rFonts w:asciiTheme="majorBidi" w:hAnsiTheme="majorBidi" w:cstheme="majorBidi"/>
                <w:noProof/>
                <w:lang w:eastAsia="ru-RU"/>
              </w:rPr>
              <w:t>1.6 Tensile Testing of Plastics</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_Toc386278974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18</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75" w:history="1">
            <w:r w:rsidRPr="000A0854">
              <w:rPr>
                <w:rStyle w:val="Hyperlink"/>
                <w:rFonts w:asciiTheme="majorBidi" w:hAnsiTheme="majorBidi" w:cstheme="majorBidi"/>
                <w:noProof/>
                <w:lang w:eastAsia="ru-RU"/>
              </w:rPr>
              <w:t>1.6.1 Tensile Strength</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_Toc386278975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18</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76" w:history="1">
            <w:r w:rsidRPr="000A0854">
              <w:rPr>
                <w:rStyle w:val="Hyperlink"/>
                <w:rFonts w:asciiTheme="majorBidi" w:hAnsiTheme="majorBidi" w:cstheme="majorBidi"/>
                <w:noProof/>
                <w:lang w:eastAsia="ru-RU"/>
              </w:rPr>
              <w:t>1.6.2 Tensile Modulus of Elasticity</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_Toc386278976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18</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77" w:history="1">
            <w:r w:rsidRPr="000A0854">
              <w:rPr>
                <w:rStyle w:val="Hyperlink"/>
                <w:rFonts w:asciiTheme="majorBidi" w:hAnsiTheme="majorBidi" w:cstheme="majorBidi"/>
                <w:noProof/>
              </w:rPr>
              <w:t>1.6.3 Theory related to stress – strain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_Toc386278977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19</w:t>
            </w:r>
            <w:r w:rsidRPr="000A0854">
              <w:rPr>
                <w:rFonts w:asciiTheme="majorBidi" w:hAnsiTheme="majorBidi" w:cstheme="majorBidi"/>
                <w:noProof/>
                <w:webHidden/>
              </w:rPr>
              <w:fldChar w:fldCharType="end"/>
            </w:r>
          </w:hyperlink>
        </w:p>
        <w:p w:rsidR="000A0854" w:rsidRPr="000A0854" w:rsidRDefault="000A0854" w:rsidP="000A0854">
          <w:pPr>
            <w:pStyle w:val="TOC1"/>
            <w:rPr>
              <w:rFonts w:asciiTheme="majorBidi" w:hAnsiTheme="majorBidi" w:cstheme="majorBidi"/>
              <w:noProof/>
              <w:lang w:val="ru-RU" w:eastAsia="ru-RU"/>
            </w:rPr>
          </w:pPr>
          <w:hyperlink w:anchor="_Toc386278978" w:history="1">
            <w:r w:rsidRPr="000A0854">
              <w:rPr>
                <w:rStyle w:val="Hyperlink"/>
                <w:rFonts w:asciiTheme="majorBidi" w:hAnsiTheme="majorBidi" w:cstheme="majorBidi"/>
                <w:noProof/>
              </w:rPr>
              <w:t>Chapter Two  Experimental  work</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_Toc386278978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21</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79" w:history="1">
            <w:r w:rsidRPr="000A0854">
              <w:rPr>
                <w:rStyle w:val="Hyperlink"/>
                <w:rFonts w:asciiTheme="majorBidi" w:hAnsiTheme="majorBidi" w:cstheme="majorBidi"/>
                <w:noProof/>
              </w:rPr>
              <w:t>2.1 Material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_Toc386278979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22</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80" w:history="1">
            <w:r w:rsidRPr="000A0854">
              <w:rPr>
                <w:rStyle w:val="Hyperlink"/>
                <w:rFonts w:asciiTheme="majorBidi" w:hAnsiTheme="majorBidi" w:cstheme="majorBidi"/>
                <w:noProof/>
              </w:rPr>
              <w:t>2.2 Sample preparations:</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_Toc386278980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81" w:history="1">
            <w:r w:rsidRPr="000A0854">
              <w:rPr>
                <w:rStyle w:val="Hyperlink"/>
                <w:rFonts w:asciiTheme="majorBidi" w:hAnsiTheme="majorBidi" w:cstheme="majorBidi"/>
                <w:noProof/>
              </w:rPr>
              <w:t>2.2.1 Fiber Formation from PET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_Toc386278981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82" w:history="1">
            <w:r w:rsidRPr="000A0854">
              <w:rPr>
                <w:rStyle w:val="Hyperlink"/>
                <w:rFonts w:asciiTheme="majorBidi" w:hAnsiTheme="majorBidi" w:cstheme="majorBidi"/>
                <w:noProof/>
              </w:rPr>
              <w:t>2.2.2 Powder Formation from PET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_Toc386278982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22</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83" w:history="1">
            <w:r w:rsidRPr="000A0854">
              <w:rPr>
                <w:rStyle w:val="Hyperlink"/>
                <w:rFonts w:asciiTheme="majorBidi" w:hAnsiTheme="majorBidi" w:cstheme="majorBidi"/>
                <w:noProof/>
              </w:rPr>
              <w:t>2..2.3 Pressing:</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_Toc386278983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23</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84" w:history="1">
            <w:r w:rsidRPr="000A0854">
              <w:rPr>
                <w:rStyle w:val="Hyperlink"/>
                <w:rFonts w:asciiTheme="majorBidi" w:hAnsiTheme="majorBidi" w:cstheme="majorBidi"/>
                <w:noProof/>
              </w:rPr>
              <w:t>2.2.4 Compounding  PET powder with PE:</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_Toc386278984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24</w:t>
            </w:r>
            <w:r w:rsidRPr="000A0854">
              <w:rPr>
                <w:rFonts w:asciiTheme="majorBidi" w:hAnsiTheme="majorBidi" w:cstheme="majorBidi"/>
                <w:noProof/>
                <w:webHidden/>
              </w:rPr>
              <w:fldChar w:fldCharType="end"/>
            </w:r>
          </w:hyperlink>
        </w:p>
        <w:p w:rsidR="000A0854" w:rsidRPr="000A0854" w:rsidRDefault="000A0854" w:rsidP="000A0854">
          <w:pPr>
            <w:pStyle w:val="TOC3"/>
            <w:spacing w:line="240" w:lineRule="auto"/>
            <w:rPr>
              <w:rFonts w:asciiTheme="majorBidi" w:hAnsiTheme="majorBidi" w:cstheme="majorBidi"/>
              <w:noProof/>
              <w:lang w:val="ru-RU" w:eastAsia="ru-RU"/>
            </w:rPr>
          </w:pPr>
          <w:hyperlink w:anchor="_Toc386278985" w:history="1">
            <w:r w:rsidRPr="000A0854">
              <w:rPr>
                <w:rStyle w:val="Hyperlink"/>
                <w:rFonts w:asciiTheme="majorBidi" w:hAnsiTheme="majorBidi" w:cstheme="majorBidi"/>
                <w:noProof/>
              </w:rPr>
              <w:t>2.2.5 Cutting</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_Toc386278985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24</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86" w:history="1">
            <w:r w:rsidRPr="000A0854">
              <w:rPr>
                <w:rStyle w:val="Hyperlink"/>
                <w:rFonts w:asciiTheme="majorBidi" w:hAnsiTheme="majorBidi" w:cstheme="majorBidi"/>
                <w:noProof/>
              </w:rPr>
              <w:t>2.3 Testing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_Toc386278986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24</w:t>
            </w:r>
            <w:r w:rsidRPr="000A0854">
              <w:rPr>
                <w:rFonts w:asciiTheme="majorBidi" w:hAnsiTheme="majorBidi" w:cstheme="majorBidi"/>
                <w:noProof/>
                <w:webHidden/>
              </w:rPr>
              <w:fldChar w:fldCharType="end"/>
            </w:r>
          </w:hyperlink>
        </w:p>
        <w:p w:rsidR="000A0854" w:rsidRPr="000A0854" w:rsidRDefault="000A0854" w:rsidP="000A0854">
          <w:pPr>
            <w:pStyle w:val="TOC1"/>
            <w:rPr>
              <w:rFonts w:asciiTheme="majorBidi" w:hAnsiTheme="majorBidi" w:cstheme="majorBidi"/>
              <w:noProof/>
              <w:lang w:val="ru-RU" w:eastAsia="ru-RU"/>
            </w:rPr>
          </w:pPr>
          <w:hyperlink w:anchor="_Toc386278987" w:history="1">
            <w:r w:rsidRPr="000A0854">
              <w:rPr>
                <w:rStyle w:val="Hyperlink"/>
                <w:rFonts w:asciiTheme="majorBidi" w:hAnsiTheme="majorBidi" w:cstheme="majorBidi"/>
                <w:noProof/>
              </w:rPr>
              <w:t>Chapter Three</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_Toc386278987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26</w:t>
            </w:r>
            <w:r w:rsidRPr="000A0854">
              <w:rPr>
                <w:rFonts w:asciiTheme="majorBidi" w:hAnsiTheme="majorBidi" w:cstheme="majorBidi"/>
                <w:noProof/>
                <w:webHidden/>
              </w:rPr>
              <w:fldChar w:fldCharType="end"/>
            </w:r>
          </w:hyperlink>
        </w:p>
        <w:p w:rsidR="000A0854" w:rsidRPr="000A0854" w:rsidRDefault="000A0854" w:rsidP="000A0854">
          <w:pPr>
            <w:pStyle w:val="TOC1"/>
            <w:rPr>
              <w:rFonts w:asciiTheme="majorBidi" w:hAnsiTheme="majorBidi" w:cstheme="majorBidi"/>
              <w:noProof/>
              <w:lang w:val="ru-RU" w:eastAsia="ru-RU"/>
            </w:rPr>
          </w:pPr>
          <w:hyperlink w:anchor="_Toc386278988" w:history="1">
            <w:r w:rsidRPr="000A0854">
              <w:rPr>
                <w:rStyle w:val="Hyperlink"/>
                <w:rFonts w:asciiTheme="majorBidi" w:hAnsiTheme="majorBidi" w:cstheme="majorBidi"/>
                <w:noProof/>
              </w:rPr>
              <w:t>Result and Discussion</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_Toc386278988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26</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89" w:history="1">
            <w:r w:rsidRPr="000A0854">
              <w:rPr>
                <w:rStyle w:val="Hyperlink"/>
                <w:rFonts w:asciiTheme="majorBidi" w:hAnsiTheme="majorBidi" w:cstheme="majorBidi"/>
                <w:noProof/>
              </w:rPr>
              <w:t>3.1 Result and discussion:</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_Toc386278989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27</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90" w:history="1">
            <w:r w:rsidRPr="000A0854">
              <w:rPr>
                <w:rStyle w:val="Hyperlink"/>
                <w:rFonts w:asciiTheme="majorBidi" w:hAnsiTheme="majorBidi" w:cstheme="majorBidi"/>
                <w:noProof/>
              </w:rPr>
              <w:t>3.2 Minitab Analysis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_Toc386278990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36</w:t>
            </w:r>
            <w:r w:rsidRPr="000A0854">
              <w:rPr>
                <w:rFonts w:asciiTheme="majorBidi" w:hAnsiTheme="majorBidi" w:cstheme="majorBidi"/>
                <w:noProof/>
                <w:webHidden/>
              </w:rPr>
              <w:fldChar w:fldCharType="end"/>
            </w:r>
          </w:hyperlink>
        </w:p>
        <w:p w:rsidR="000A0854" w:rsidRPr="000A0854" w:rsidRDefault="000A0854" w:rsidP="000A0854">
          <w:pPr>
            <w:pStyle w:val="TOC2"/>
            <w:spacing w:line="240" w:lineRule="auto"/>
            <w:rPr>
              <w:rFonts w:asciiTheme="majorBidi" w:hAnsiTheme="majorBidi" w:cstheme="majorBidi"/>
              <w:noProof/>
              <w:lang w:val="ru-RU" w:eastAsia="ru-RU"/>
            </w:rPr>
          </w:pPr>
          <w:hyperlink w:anchor="_Toc386278991" w:history="1">
            <w:r w:rsidRPr="000A0854">
              <w:rPr>
                <w:rStyle w:val="Hyperlink"/>
                <w:rFonts w:asciiTheme="majorBidi" w:hAnsiTheme="majorBidi" w:cstheme="majorBidi"/>
                <w:noProof/>
              </w:rPr>
              <w:t>3.3 Conclusion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_Toc386278991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39</w:t>
            </w:r>
            <w:r w:rsidRPr="000A0854">
              <w:rPr>
                <w:rFonts w:asciiTheme="majorBidi" w:hAnsiTheme="majorBidi" w:cstheme="majorBidi"/>
                <w:noProof/>
                <w:webHidden/>
              </w:rPr>
              <w:fldChar w:fldCharType="end"/>
            </w:r>
          </w:hyperlink>
        </w:p>
        <w:p w:rsidR="000A0854" w:rsidRPr="000A0854" w:rsidRDefault="000A0854" w:rsidP="000A0854">
          <w:pPr>
            <w:pStyle w:val="TOC1"/>
            <w:tabs>
              <w:tab w:val="left" w:pos="720"/>
            </w:tabs>
            <w:rPr>
              <w:rFonts w:asciiTheme="majorBidi" w:hAnsiTheme="majorBidi" w:cstheme="majorBidi"/>
              <w:noProof/>
              <w:lang w:val="ru-RU" w:eastAsia="ru-RU"/>
            </w:rPr>
          </w:pPr>
          <w:hyperlink w:anchor="_Toc386278992" w:history="1">
            <w:r w:rsidRPr="000A0854">
              <w:rPr>
                <w:rStyle w:val="Hyperlink"/>
                <w:rFonts w:asciiTheme="majorBidi" w:hAnsiTheme="majorBidi" w:cstheme="majorBidi"/>
                <w:noProof/>
              </w:rPr>
              <w:t>5.</w:t>
            </w:r>
            <w:r w:rsidRPr="000A0854">
              <w:rPr>
                <w:rFonts w:asciiTheme="majorBidi" w:hAnsiTheme="majorBidi" w:cstheme="majorBidi"/>
                <w:noProof/>
                <w:lang w:val="ru-RU" w:eastAsia="ru-RU"/>
              </w:rPr>
              <w:tab/>
            </w:r>
            <w:r w:rsidRPr="000A0854">
              <w:rPr>
                <w:rStyle w:val="Hyperlink"/>
                <w:rFonts w:asciiTheme="majorBidi" w:hAnsiTheme="majorBidi" w:cstheme="majorBidi"/>
                <w:noProof/>
              </w:rPr>
              <w:t>Recommendation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_Toc386278992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40</w:t>
            </w:r>
            <w:r w:rsidRPr="000A0854">
              <w:rPr>
                <w:rFonts w:asciiTheme="majorBidi" w:hAnsiTheme="majorBidi" w:cstheme="majorBidi"/>
                <w:noProof/>
                <w:webHidden/>
              </w:rPr>
              <w:fldChar w:fldCharType="end"/>
            </w:r>
          </w:hyperlink>
        </w:p>
        <w:p w:rsidR="000A0854" w:rsidRPr="000A0854" w:rsidRDefault="000A0854" w:rsidP="000A0854">
          <w:pPr>
            <w:pStyle w:val="TOC1"/>
            <w:rPr>
              <w:rFonts w:asciiTheme="majorBidi" w:hAnsiTheme="majorBidi" w:cstheme="majorBidi"/>
              <w:noProof/>
              <w:lang w:val="ru-RU" w:eastAsia="ru-RU"/>
            </w:rPr>
          </w:pPr>
          <w:hyperlink w:anchor="_Toc386278993" w:history="1">
            <w:r w:rsidRPr="000A0854">
              <w:rPr>
                <w:rStyle w:val="Hyperlink"/>
                <w:rFonts w:asciiTheme="majorBidi" w:hAnsiTheme="majorBidi" w:cstheme="majorBidi"/>
                <w:noProof/>
              </w:rPr>
              <w:t>References :</w:t>
            </w:r>
            <w:r w:rsidRPr="000A0854">
              <w:rPr>
                <w:rFonts w:asciiTheme="majorBidi" w:hAnsiTheme="majorBidi" w:cstheme="majorBidi"/>
                <w:noProof/>
                <w:webHidden/>
              </w:rPr>
              <w:tab/>
            </w:r>
            <w:r w:rsidRPr="000A0854">
              <w:rPr>
                <w:rFonts w:asciiTheme="majorBidi" w:hAnsiTheme="majorBidi" w:cstheme="majorBidi"/>
                <w:noProof/>
                <w:webHidden/>
              </w:rPr>
              <w:fldChar w:fldCharType="begin"/>
            </w:r>
            <w:r w:rsidRPr="000A0854">
              <w:rPr>
                <w:rFonts w:asciiTheme="majorBidi" w:hAnsiTheme="majorBidi" w:cstheme="majorBidi"/>
                <w:noProof/>
                <w:webHidden/>
              </w:rPr>
              <w:instrText xml:space="preserve"> PAGEREF _Toc386278993 \h </w:instrText>
            </w:r>
            <w:r w:rsidRPr="000A0854">
              <w:rPr>
                <w:rFonts w:asciiTheme="majorBidi" w:hAnsiTheme="majorBidi" w:cstheme="majorBidi"/>
                <w:noProof/>
                <w:webHidden/>
              </w:rPr>
            </w:r>
            <w:r w:rsidRPr="000A0854">
              <w:rPr>
                <w:rFonts w:asciiTheme="majorBidi" w:hAnsiTheme="majorBidi" w:cstheme="majorBidi"/>
                <w:noProof/>
                <w:webHidden/>
              </w:rPr>
              <w:fldChar w:fldCharType="separate"/>
            </w:r>
            <w:r w:rsidRPr="000A0854">
              <w:rPr>
                <w:rFonts w:asciiTheme="majorBidi" w:hAnsiTheme="majorBidi" w:cstheme="majorBidi"/>
                <w:noProof/>
                <w:webHidden/>
              </w:rPr>
              <w:t>41</w:t>
            </w:r>
            <w:r w:rsidRPr="000A0854">
              <w:rPr>
                <w:rFonts w:asciiTheme="majorBidi" w:hAnsiTheme="majorBidi" w:cstheme="majorBidi"/>
                <w:noProof/>
                <w:webHidden/>
              </w:rPr>
              <w:fldChar w:fldCharType="end"/>
            </w:r>
          </w:hyperlink>
        </w:p>
        <w:p w:rsidR="000A0854" w:rsidRPr="000A0854" w:rsidRDefault="00743EF7" w:rsidP="000A0854">
          <w:pPr>
            <w:spacing w:line="240" w:lineRule="auto"/>
            <w:rPr>
              <w:rFonts w:asciiTheme="majorBidi" w:hAnsiTheme="majorBidi"/>
              <w:sz w:val="24"/>
              <w:szCs w:val="24"/>
            </w:rPr>
          </w:pPr>
          <w:r w:rsidRPr="0035424F">
            <w:rPr>
              <w:rFonts w:asciiTheme="majorBidi" w:hAnsiTheme="majorBidi" w:cstheme="majorBidi"/>
              <w:sz w:val="24"/>
              <w:szCs w:val="24"/>
            </w:rPr>
            <w:fldChar w:fldCharType="end"/>
          </w:r>
        </w:p>
      </w:sdtContent>
    </w:sdt>
    <w:p w:rsidR="00704575" w:rsidRDefault="00704575">
      <w:pPr>
        <w:pStyle w:val="TableofFigures"/>
        <w:tabs>
          <w:tab w:val="right" w:leader="dot" w:pos="9350"/>
        </w:tabs>
        <w:rPr>
          <w:rFonts w:ascii="Times New Roman" w:hAnsi="Times New Roman"/>
          <w:b/>
          <w:bCs/>
          <w:sz w:val="32"/>
          <w:szCs w:val="32"/>
        </w:rPr>
      </w:pPr>
      <w:r w:rsidRPr="00B33915">
        <w:rPr>
          <w:rFonts w:ascii="Times New Roman" w:hAnsi="Times New Roman"/>
          <w:b/>
          <w:bCs/>
          <w:sz w:val="32"/>
          <w:szCs w:val="32"/>
        </w:rPr>
        <w:lastRenderedPageBreak/>
        <w:t xml:space="preserve">List of </w:t>
      </w:r>
      <w:proofErr w:type="gramStart"/>
      <w:r w:rsidRPr="00B33915">
        <w:rPr>
          <w:rFonts w:ascii="Times New Roman" w:hAnsi="Times New Roman"/>
          <w:b/>
          <w:bCs/>
          <w:sz w:val="32"/>
          <w:szCs w:val="32"/>
        </w:rPr>
        <w:t>Tables :</w:t>
      </w:r>
      <w:proofErr w:type="gramEnd"/>
    </w:p>
    <w:p w:rsidR="00704575" w:rsidRPr="00F8405C" w:rsidRDefault="00704575" w:rsidP="00F8405C">
      <w:pPr>
        <w:pStyle w:val="TableofFigures"/>
        <w:tabs>
          <w:tab w:val="right" w:leader="dot" w:pos="9350"/>
        </w:tabs>
        <w:spacing w:line="360" w:lineRule="auto"/>
        <w:rPr>
          <w:rFonts w:asciiTheme="majorBidi" w:hAnsiTheme="majorBidi" w:cstheme="majorBidi"/>
          <w:sz w:val="24"/>
        </w:rPr>
      </w:pPr>
    </w:p>
    <w:p w:rsidR="00E20F5E" w:rsidRPr="00E20F5E" w:rsidRDefault="00743EF7"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r w:rsidRPr="00F8405C">
        <w:rPr>
          <w:rFonts w:asciiTheme="majorBidi" w:hAnsiTheme="majorBidi" w:cstheme="majorBidi"/>
          <w:i w:val="0"/>
          <w:iCs w:val="0"/>
          <w:sz w:val="24"/>
        </w:rPr>
        <w:fldChar w:fldCharType="begin"/>
      </w:r>
      <w:r w:rsidR="003F6A18" w:rsidRPr="00F8405C">
        <w:rPr>
          <w:rFonts w:asciiTheme="majorBidi" w:hAnsiTheme="majorBidi" w:cstheme="majorBidi"/>
          <w:i w:val="0"/>
          <w:iCs w:val="0"/>
          <w:sz w:val="24"/>
        </w:rPr>
        <w:instrText xml:space="preserve"> TOC \h \z \c "Table " </w:instrText>
      </w:r>
      <w:r w:rsidRPr="00F8405C">
        <w:rPr>
          <w:rFonts w:asciiTheme="majorBidi" w:hAnsiTheme="majorBidi" w:cstheme="majorBidi"/>
          <w:i w:val="0"/>
          <w:iCs w:val="0"/>
          <w:sz w:val="24"/>
        </w:rPr>
        <w:fldChar w:fldCharType="separate"/>
      </w:r>
      <w:hyperlink w:anchor="_Toc386278749" w:history="1">
        <w:r w:rsidR="00E20F5E" w:rsidRPr="00E20F5E">
          <w:rPr>
            <w:rStyle w:val="Hyperlink"/>
            <w:rFonts w:asciiTheme="majorBidi" w:hAnsiTheme="majorBidi" w:cstheme="majorBidi"/>
            <w:noProof/>
            <w:sz w:val="24"/>
          </w:rPr>
          <w:t>Table ( 1): general properties of  PE &amp; PET  [8,9]</w:t>
        </w:r>
        <w:r w:rsidR="00E20F5E" w:rsidRPr="00E20F5E">
          <w:rPr>
            <w:rFonts w:asciiTheme="majorBidi" w:hAnsiTheme="majorBidi" w:cstheme="majorBidi"/>
            <w:noProof/>
            <w:webHidden/>
            <w:sz w:val="24"/>
          </w:rPr>
          <w:tab/>
        </w:r>
        <w:r w:rsidR="00E20F5E" w:rsidRPr="00E20F5E">
          <w:rPr>
            <w:rFonts w:asciiTheme="majorBidi" w:hAnsiTheme="majorBidi" w:cstheme="majorBidi"/>
            <w:noProof/>
            <w:webHidden/>
            <w:sz w:val="24"/>
          </w:rPr>
          <w:fldChar w:fldCharType="begin"/>
        </w:r>
        <w:r w:rsidR="00E20F5E" w:rsidRPr="00E20F5E">
          <w:rPr>
            <w:rFonts w:asciiTheme="majorBidi" w:hAnsiTheme="majorBidi" w:cstheme="majorBidi"/>
            <w:noProof/>
            <w:webHidden/>
            <w:sz w:val="24"/>
          </w:rPr>
          <w:instrText xml:space="preserve"> PAGEREF _Toc386278749 \h </w:instrText>
        </w:r>
        <w:r w:rsidR="00E20F5E" w:rsidRPr="00E20F5E">
          <w:rPr>
            <w:rFonts w:asciiTheme="majorBidi" w:hAnsiTheme="majorBidi" w:cstheme="majorBidi"/>
            <w:noProof/>
            <w:webHidden/>
            <w:sz w:val="24"/>
          </w:rPr>
        </w:r>
        <w:r w:rsidR="00E20F5E" w:rsidRPr="00E20F5E">
          <w:rPr>
            <w:rFonts w:asciiTheme="majorBidi" w:hAnsiTheme="majorBidi" w:cstheme="majorBidi"/>
            <w:noProof/>
            <w:webHidden/>
            <w:sz w:val="24"/>
          </w:rPr>
          <w:fldChar w:fldCharType="separate"/>
        </w:r>
        <w:r w:rsidR="00E20F5E" w:rsidRPr="00E20F5E">
          <w:rPr>
            <w:rFonts w:asciiTheme="majorBidi" w:hAnsiTheme="majorBidi" w:cstheme="majorBidi"/>
            <w:noProof/>
            <w:webHidden/>
            <w:sz w:val="24"/>
          </w:rPr>
          <w:t>15</w:t>
        </w:r>
        <w:r w:rsidR="00E20F5E"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50" w:history="1">
        <w:r w:rsidRPr="00E20F5E">
          <w:rPr>
            <w:rStyle w:val="Hyperlink"/>
            <w:rFonts w:asciiTheme="majorBidi" w:hAnsiTheme="majorBidi" w:cstheme="majorBidi"/>
            <w:noProof/>
            <w:sz w:val="24"/>
          </w:rPr>
          <w:t>Table ( 2):layers of PE and PET (Percentages ,tempertures and forms  ):</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_Toc386278750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23</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51" w:history="1">
        <w:r w:rsidRPr="00E20F5E">
          <w:rPr>
            <w:rStyle w:val="Hyperlink"/>
            <w:rFonts w:asciiTheme="majorBidi" w:hAnsiTheme="majorBidi" w:cstheme="majorBidi"/>
            <w:noProof/>
            <w:sz w:val="24"/>
          </w:rPr>
          <w:t>Table ( 3):Ts for different forms , tempertures  and percentages .</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_Toc386278751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28</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52" w:history="1">
        <w:r w:rsidRPr="00E20F5E">
          <w:rPr>
            <w:rStyle w:val="Hyperlink"/>
            <w:rFonts w:asciiTheme="majorBidi" w:hAnsiTheme="majorBidi" w:cstheme="majorBidi"/>
            <w:noProof/>
            <w:sz w:val="24"/>
          </w:rPr>
          <w:t>Table  (4):E for different forms , tempertures  and percentages .</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_Toc386278752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29</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53" w:history="1">
        <w:r w:rsidRPr="00E20F5E">
          <w:rPr>
            <w:rStyle w:val="Hyperlink"/>
            <w:rFonts w:asciiTheme="majorBidi" w:hAnsiTheme="majorBidi" w:cstheme="majorBidi"/>
            <w:noProof/>
            <w:sz w:val="24"/>
          </w:rPr>
          <w:t>Table  (5): Minitab analysis for Ts at different forms, temperatures and percentages.</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_Toc386278753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36</w:t>
        </w:r>
        <w:r w:rsidRPr="00E20F5E">
          <w:rPr>
            <w:rFonts w:asciiTheme="majorBidi" w:hAnsiTheme="majorBidi" w:cstheme="majorBidi"/>
            <w:noProof/>
            <w:webHidden/>
            <w:sz w:val="24"/>
          </w:rPr>
          <w:fldChar w:fldCharType="end"/>
        </w:r>
      </w:hyperlink>
    </w:p>
    <w:p w:rsidR="00E20F5E" w:rsidRDefault="00E20F5E" w:rsidP="00E20F5E">
      <w:pPr>
        <w:pStyle w:val="TableofFigures"/>
        <w:tabs>
          <w:tab w:val="right" w:leader="underscore" w:pos="9350"/>
        </w:tabs>
        <w:spacing w:line="360" w:lineRule="auto"/>
        <w:rPr>
          <w:rFonts w:eastAsiaTheme="minorEastAsia" w:cstheme="minorBidi"/>
          <w:i w:val="0"/>
          <w:iCs w:val="0"/>
          <w:noProof/>
          <w:sz w:val="22"/>
          <w:szCs w:val="22"/>
          <w:lang w:val="ru-RU" w:eastAsia="ru-RU"/>
        </w:rPr>
      </w:pPr>
      <w:hyperlink w:anchor="_Toc386278754" w:history="1">
        <w:r w:rsidRPr="00E20F5E">
          <w:rPr>
            <w:rStyle w:val="Hyperlink"/>
            <w:rFonts w:asciiTheme="majorBidi" w:hAnsiTheme="majorBidi" w:cstheme="majorBidi"/>
            <w:noProof/>
            <w:sz w:val="24"/>
          </w:rPr>
          <w:t>Table ( 6): Minitab analysis for  E at different forms, temperatures and percentages..</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_Toc386278754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37</w:t>
        </w:r>
        <w:r w:rsidRPr="00E20F5E">
          <w:rPr>
            <w:rFonts w:asciiTheme="majorBidi" w:hAnsiTheme="majorBidi" w:cstheme="majorBidi"/>
            <w:noProof/>
            <w:webHidden/>
            <w:sz w:val="24"/>
          </w:rPr>
          <w:fldChar w:fldCharType="end"/>
        </w:r>
      </w:hyperlink>
    </w:p>
    <w:p w:rsidR="003F6A18" w:rsidRDefault="00743EF7" w:rsidP="00F8405C">
      <w:pPr>
        <w:spacing w:line="360" w:lineRule="auto"/>
        <w:rPr>
          <w:rFonts w:cs="Times New Roman"/>
          <w:i/>
          <w:iCs/>
          <w:sz w:val="20"/>
          <w:szCs w:val="24"/>
        </w:rPr>
      </w:pPr>
      <w:r w:rsidRPr="00F8405C">
        <w:rPr>
          <w:rFonts w:asciiTheme="majorBidi" w:hAnsiTheme="majorBidi" w:cstheme="majorBidi"/>
          <w:i/>
          <w:iCs/>
          <w:sz w:val="24"/>
          <w:szCs w:val="24"/>
        </w:rPr>
        <w:fldChar w:fldCharType="end"/>
      </w: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E20F5E" w:rsidRDefault="00E20F5E" w:rsidP="00B73BB4">
      <w:pPr>
        <w:rPr>
          <w:rFonts w:cs="Times New Roman"/>
          <w:i/>
          <w:iCs/>
          <w:sz w:val="20"/>
          <w:szCs w:val="24"/>
        </w:rPr>
      </w:pPr>
    </w:p>
    <w:p w:rsidR="00E20F5E" w:rsidRDefault="00E20F5E" w:rsidP="00B73BB4">
      <w:pPr>
        <w:rPr>
          <w:rFonts w:cs="Times New Roman"/>
          <w:i/>
          <w:iCs/>
          <w:sz w:val="20"/>
          <w:szCs w:val="24"/>
        </w:rPr>
      </w:pPr>
    </w:p>
    <w:p w:rsidR="006C6C04" w:rsidRDefault="006C6C04" w:rsidP="00B73BB4">
      <w:pPr>
        <w:rPr>
          <w:rFonts w:cs="Times New Roman"/>
          <w:i/>
          <w:iCs/>
          <w:sz w:val="20"/>
          <w:szCs w:val="24"/>
        </w:rPr>
      </w:pPr>
    </w:p>
    <w:p w:rsidR="006C6C04" w:rsidRDefault="006C6C04"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Default="004E0196" w:rsidP="00B73BB4">
      <w:pPr>
        <w:rPr>
          <w:rFonts w:cs="Times New Roman"/>
          <w:i/>
          <w:iCs/>
          <w:sz w:val="20"/>
          <w:szCs w:val="24"/>
        </w:rPr>
      </w:pPr>
    </w:p>
    <w:p w:rsidR="004E0196" w:rsidRPr="00B73BB4" w:rsidRDefault="004E0196" w:rsidP="00B73BB4"/>
    <w:p w:rsidR="001D51B8" w:rsidRDefault="001D51B8">
      <w:pPr>
        <w:pStyle w:val="TableofFigures"/>
        <w:tabs>
          <w:tab w:val="right" w:leader="dot" w:pos="9350"/>
        </w:tabs>
        <w:rPr>
          <w:rFonts w:asciiTheme="majorBidi" w:hAnsiTheme="majorBidi" w:cstheme="majorBidi"/>
          <w:b/>
          <w:bCs/>
          <w:sz w:val="32"/>
          <w:szCs w:val="32"/>
        </w:rPr>
      </w:pPr>
      <w:r w:rsidRPr="001D51B8">
        <w:rPr>
          <w:rFonts w:asciiTheme="majorBidi" w:hAnsiTheme="majorBidi" w:cstheme="majorBidi"/>
          <w:b/>
          <w:bCs/>
          <w:sz w:val="32"/>
          <w:szCs w:val="32"/>
        </w:rPr>
        <w:lastRenderedPageBreak/>
        <w:t xml:space="preserve">List of </w:t>
      </w:r>
      <w:proofErr w:type="gramStart"/>
      <w:r w:rsidRPr="001D51B8">
        <w:rPr>
          <w:rFonts w:asciiTheme="majorBidi" w:hAnsiTheme="majorBidi" w:cstheme="majorBidi"/>
          <w:b/>
          <w:bCs/>
          <w:sz w:val="32"/>
          <w:szCs w:val="32"/>
        </w:rPr>
        <w:t xml:space="preserve">Figure </w:t>
      </w:r>
      <w:r w:rsidR="003F6A18">
        <w:rPr>
          <w:rFonts w:asciiTheme="majorBidi" w:hAnsiTheme="majorBidi" w:cstheme="majorBidi"/>
          <w:b/>
          <w:bCs/>
          <w:sz w:val="32"/>
          <w:szCs w:val="32"/>
        </w:rPr>
        <w:t>:</w:t>
      </w:r>
      <w:proofErr w:type="gramEnd"/>
    </w:p>
    <w:p w:rsidR="00E20F5E" w:rsidRPr="00E20F5E" w:rsidRDefault="00743EF7"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r w:rsidRPr="00E20F5E">
        <w:rPr>
          <w:rFonts w:asciiTheme="majorBidi" w:hAnsiTheme="majorBidi" w:cstheme="majorBidi"/>
          <w:sz w:val="24"/>
        </w:rPr>
        <w:fldChar w:fldCharType="begin"/>
      </w:r>
      <w:r w:rsidR="00B73BB4" w:rsidRPr="00E20F5E">
        <w:rPr>
          <w:rFonts w:asciiTheme="majorBidi" w:hAnsiTheme="majorBidi" w:cstheme="majorBidi"/>
          <w:sz w:val="24"/>
        </w:rPr>
        <w:instrText xml:space="preserve"> TOC \h \z \c "Figure " </w:instrText>
      </w:r>
      <w:r w:rsidRPr="00E20F5E">
        <w:rPr>
          <w:rFonts w:asciiTheme="majorBidi" w:hAnsiTheme="majorBidi" w:cstheme="majorBidi"/>
          <w:sz w:val="24"/>
        </w:rPr>
        <w:fldChar w:fldCharType="separate"/>
      </w:r>
      <w:hyperlink w:anchor="_Toc386278793" w:history="1">
        <w:r w:rsidR="00E20F5E" w:rsidRPr="00E20F5E">
          <w:rPr>
            <w:rStyle w:val="Hyperlink"/>
            <w:rFonts w:asciiTheme="majorBidi" w:hAnsiTheme="majorBidi" w:cstheme="majorBidi"/>
            <w:noProof/>
            <w:sz w:val="24"/>
          </w:rPr>
          <w:t>Figure  (1): stress-strain diagrame</w:t>
        </w:r>
        <w:r w:rsidR="00E20F5E" w:rsidRPr="00E20F5E">
          <w:rPr>
            <w:rFonts w:asciiTheme="majorBidi" w:hAnsiTheme="majorBidi" w:cstheme="majorBidi"/>
            <w:noProof/>
            <w:webHidden/>
            <w:sz w:val="24"/>
          </w:rPr>
          <w:tab/>
        </w:r>
        <w:r w:rsidR="00E20F5E" w:rsidRPr="00E20F5E">
          <w:rPr>
            <w:rFonts w:asciiTheme="majorBidi" w:hAnsiTheme="majorBidi" w:cstheme="majorBidi"/>
            <w:noProof/>
            <w:webHidden/>
            <w:sz w:val="24"/>
          </w:rPr>
          <w:fldChar w:fldCharType="begin"/>
        </w:r>
        <w:r w:rsidR="00E20F5E" w:rsidRPr="00E20F5E">
          <w:rPr>
            <w:rFonts w:asciiTheme="majorBidi" w:hAnsiTheme="majorBidi" w:cstheme="majorBidi"/>
            <w:noProof/>
            <w:webHidden/>
            <w:sz w:val="24"/>
          </w:rPr>
          <w:instrText xml:space="preserve"> PAGEREF _Toc386278793 \h </w:instrText>
        </w:r>
        <w:r w:rsidR="00E20F5E" w:rsidRPr="00E20F5E">
          <w:rPr>
            <w:rFonts w:asciiTheme="majorBidi" w:hAnsiTheme="majorBidi" w:cstheme="majorBidi"/>
            <w:noProof/>
            <w:webHidden/>
            <w:sz w:val="24"/>
          </w:rPr>
        </w:r>
        <w:r w:rsidR="00E20F5E" w:rsidRPr="00E20F5E">
          <w:rPr>
            <w:rFonts w:asciiTheme="majorBidi" w:hAnsiTheme="majorBidi" w:cstheme="majorBidi"/>
            <w:noProof/>
            <w:webHidden/>
            <w:sz w:val="24"/>
          </w:rPr>
          <w:fldChar w:fldCharType="separate"/>
        </w:r>
        <w:r w:rsidR="00E20F5E" w:rsidRPr="00E20F5E">
          <w:rPr>
            <w:rFonts w:asciiTheme="majorBidi" w:hAnsiTheme="majorBidi" w:cstheme="majorBidi"/>
            <w:noProof/>
            <w:webHidden/>
            <w:sz w:val="24"/>
          </w:rPr>
          <w:t>19</w:t>
        </w:r>
        <w:r w:rsidR="00E20F5E"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4" w:history="1">
        <w:r w:rsidRPr="00E20F5E">
          <w:rPr>
            <w:rStyle w:val="Hyperlink"/>
            <w:rFonts w:asciiTheme="majorBidi" w:hAnsiTheme="majorBidi" w:cstheme="majorBidi"/>
            <w:noProof/>
            <w:sz w:val="24"/>
          </w:rPr>
          <w:t>Figure ( 2): Layers of new composite</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_Toc386278794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23</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5" w:history="1">
        <w:r w:rsidRPr="00E20F5E">
          <w:rPr>
            <w:rStyle w:val="Hyperlink"/>
            <w:rFonts w:asciiTheme="majorBidi" w:hAnsiTheme="majorBidi" w:cstheme="majorBidi"/>
            <w:noProof/>
            <w:sz w:val="24"/>
          </w:rPr>
          <w:t>Figure ( 3): block diagram for sample preparation</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_Toc386278795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25</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6" w:history="1">
        <w:r w:rsidRPr="00E20F5E">
          <w:rPr>
            <w:rStyle w:val="Hyperlink"/>
            <w:rFonts w:asciiTheme="majorBidi" w:hAnsiTheme="majorBidi" w:cstheme="majorBidi"/>
            <w:noProof/>
            <w:sz w:val="24"/>
          </w:rPr>
          <w:t>Figure(  4): stress-strain diagram for sample fiber 220 Cº, 10%</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_Toc386278796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27</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7" w:history="1">
        <w:r w:rsidRPr="00E20F5E">
          <w:rPr>
            <w:rStyle w:val="Hyperlink"/>
            <w:rFonts w:asciiTheme="majorBidi" w:hAnsiTheme="majorBidi" w:cstheme="majorBidi"/>
            <w:noProof/>
            <w:sz w:val="24"/>
          </w:rPr>
          <w:t>Figure ( 5) : average  Ts for PET flakes &amp; PE matrix</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_Toc386278797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30</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8" w:history="1">
        <w:r w:rsidRPr="00E20F5E">
          <w:rPr>
            <w:rStyle w:val="Hyperlink"/>
            <w:rFonts w:asciiTheme="majorBidi" w:hAnsiTheme="majorBidi" w:cstheme="majorBidi"/>
            <w:noProof/>
            <w:sz w:val="24"/>
          </w:rPr>
          <w:t>Figure ( 6): average  E for PET flakes and PE matrix</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_Toc386278798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30</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799" w:history="1">
        <w:r w:rsidRPr="00E20F5E">
          <w:rPr>
            <w:rStyle w:val="Hyperlink"/>
            <w:rFonts w:asciiTheme="majorBidi" w:hAnsiTheme="majorBidi" w:cstheme="majorBidi"/>
            <w:noProof/>
            <w:sz w:val="24"/>
          </w:rPr>
          <w:t>Figure( 8): avgerage  E for PET fiber &amp; PE matrix</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_Toc386278799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31</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0" w:history="1">
        <w:r w:rsidRPr="00E20F5E">
          <w:rPr>
            <w:rStyle w:val="Hyperlink"/>
            <w:rFonts w:asciiTheme="majorBidi" w:hAnsiTheme="majorBidi" w:cstheme="majorBidi"/>
            <w:noProof/>
            <w:sz w:val="24"/>
          </w:rPr>
          <w:t>Figure ( 9) : average Ts for PET powder and PE matrix</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_Toc386278800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32</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1" w:history="1">
        <w:r w:rsidRPr="00E20F5E">
          <w:rPr>
            <w:rStyle w:val="Hyperlink"/>
            <w:rFonts w:asciiTheme="majorBidi" w:hAnsiTheme="majorBidi" w:cstheme="majorBidi"/>
            <w:noProof/>
            <w:sz w:val="24"/>
          </w:rPr>
          <w:t>Figure ( 10 ) :Avgerage  E for  PET powder and PE matrix</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_Toc386278801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32</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2" w:history="1">
        <w:r w:rsidRPr="00E20F5E">
          <w:rPr>
            <w:rStyle w:val="Hyperlink"/>
            <w:rFonts w:asciiTheme="majorBidi" w:hAnsiTheme="majorBidi" w:cstheme="majorBidi"/>
            <w:noProof/>
            <w:sz w:val="24"/>
          </w:rPr>
          <w:t>Figure  (11) : average  Ts for compounded PET and PE</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_Toc386278802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33</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3" w:history="1">
        <w:r w:rsidRPr="00E20F5E">
          <w:rPr>
            <w:rStyle w:val="Hyperlink"/>
            <w:rFonts w:asciiTheme="majorBidi" w:hAnsiTheme="majorBidi" w:cstheme="majorBidi"/>
            <w:noProof/>
            <w:sz w:val="24"/>
          </w:rPr>
          <w:t>Figure  (12) :average E for compounded PET and PE</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_Toc386278803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33</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4" w:history="1">
        <w:r w:rsidRPr="00E20F5E">
          <w:rPr>
            <w:rStyle w:val="Hyperlink"/>
            <w:rFonts w:asciiTheme="majorBidi" w:hAnsiTheme="majorBidi" w:cstheme="majorBidi"/>
            <w:noProof/>
            <w:sz w:val="24"/>
          </w:rPr>
          <w:t>Figure  (13) : interaction for factors on Ts</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_Toc386278804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36</w:t>
        </w:r>
        <w:r w:rsidRPr="00E20F5E">
          <w:rPr>
            <w:rFonts w:asciiTheme="majorBidi" w:hAnsiTheme="majorBidi" w:cstheme="majorBidi"/>
            <w:noProof/>
            <w:webHidden/>
            <w:sz w:val="24"/>
          </w:rPr>
          <w:fldChar w:fldCharType="end"/>
        </w:r>
      </w:hyperlink>
    </w:p>
    <w:p w:rsidR="00E20F5E" w:rsidRPr="00E20F5E" w:rsidRDefault="00E20F5E" w:rsidP="00E20F5E">
      <w:pPr>
        <w:pStyle w:val="TableofFigures"/>
        <w:tabs>
          <w:tab w:val="right" w:leader="underscore" w:pos="9350"/>
        </w:tabs>
        <w:spacing w:line="360" w:lineRule="auto"/>
        <w:rPr>
          <w:rFonts w:asciiTheme="majorBidi" w:eastAsiaTheme="minorEastAsia" w:hAnsiTheme="majorBidi" w:cstheme="majorBidi"/>
          <w:i w:val="0"/>
          <w:iCs w:val="0"/>
          <w:noProof/>
          <w:sz w:val="24"/>
          <w:lang w:val="ru-RU" w:eastAsia="ru-RU"/>
        </w:rPr>
      </w:pPr>
      <w:hyperlink w:anchor="_Toc386278805" w:history="1">
        <w:r w:rsidRPr="00E20F5E">
          <w:rPr>
            <w:rStyle w:val="Hyperlink"/>
            <w:rFonts w:asciiTheme="majorBidi" w:hAnsiTheme="majorBidi" w:cstheme="majorBidi"/>
            <w:noProof/>
            <w:sz w:val="24"/>
          </w:rPr>
          <w:t>Figure ( 14) : Interaction between factors on modulus of elasticity  .</w:t>
        </w:r>
        <w:r w:rsidRPr="00E20F5E">
          <w:rPr>
            <w:rFonts w:asciiTheme="majorBidi" w:hAnsiTheme="majorBidi" w:cstheme="majorBidi"/>
            <w:noProof/>
            <w:webHidden/>
            <w:sz w:val="24"/>
          </w:rPr>
          <w:tab/>
        </w:r>
        <w:r w:rsidRPr="00E20F5E">
          <w:rPr>
            <w:rFonts w:asciiTheme="majorBidi" w:hAnsiTheme="majorBidi" w:cstheme="majorBidi"/>
            <w:noProof/>
            <w:webHidden/>
            <w:sz w:val="24"/>
          </w:rPr>
          <w:fldChar w:fldCharType="begin"/>
        </w:r>
        <w:r w:rsidRPr="00E20F5E">
          <w:rPr>
            <w:rFonts w:asciiTheme="majorBidi" w:hAnsiTheme="majorBidi" w:cstheme="majorBidi"/>
            <w:noProof/>
            <w:webHidden/>
            <w:sz w:val="24"/>
          </w:rPr>
          <w:instrText xml:space="preserve"> PAGEREF _Toc386278805 \h </w:instrText>
        </w:r>
        <w:r w:rsidRPr="00E20F5E">
          <w:rPr>
            <w:rFonts w:asciiTheme="majorBidi" w:hAnsiTheme="majorBidi" w:cstheme="majorBidi"/>
            <w:noProof/>
            <w:webHidden/>
            <w:sz w:val="24"/>
          </w:rPr>
        </w:r>
        <w:r w:rsidRPr="00E20F5E">
          <w:rPr>
            <w:rFonts w:asciiTheme="majorBidi" w:hAnsiTheme="majorBidi" w:cstheme="majorBidi"/>
            <w:noProof/>
            <w:webHidden/>
            <w:sz w:val="24"/>
          </w:rPr>
          <w:fldChar w:fldCharType="separate"/>
        </w:r>
        <w:r w:rsidRPr="00E20F5E">
          <w:rPr>
            <w:rFonts w:asciiTheme="majorBidi" w:hAnsiTheme="majorBidi" w:cstheme="majorBidi"/>
            <w:noProof/>
            <w:webHidden/>
            <w:sz w:val="24"/>
          </w:rPr>
          <w:t>37</w:t>
        </w:r>
        <w:r w:rsidRPr="00E20F5E">
          <w:rPr>
            <w:rFonts w:asciiTheme="majorBidi" w:hAnsiTheme="majorBidi" w:cstheme="majorBidi"/>
            <w:noProof/>
            <w:webHidden/>
            <w:sz w:val="24"/>
          </w:rPr>
          <w:fldChar w:fldCharType="end"/>
        </w:r>
      </w:hyperlink>
    </w:p>
    <w:p w:rsidR="001D51B8" w:rsidRPr="00E20F5E" w:rsidRDefault="00743EF7" w:rsidP="00E20F5E">
      <w:pPr>
        <w:spacing w:line="360" w:lineRule="auto"/>
        <w:rPr>
          <w:rFonts w:asciiTheme="majorBidi" w:hAnsiTheme="majorBidi" w:cstheme="majorBidi"/>
          <w:sz w:val="24"/>
          <w:szCs w:val="24"/>
        </w:rPr>
      </w:pPr>
      <w:r w:rsidRPr="00E20F5E">
        <w:rPr>
          <w:rFonts w:asciiTheme="majorBidi" w:hAnsiTheme="majorBidi" w:cstheme="majorBidi"/>
          <w:sz w:val="24"/>
          <w:szCs w:val="24"/>
        </w:rPr>
        <w:fldChar w:fldCharType="end"/>
      </w:r>
    </w:p>
    <w:p w:rsidR="004E0196" w:rsidRPr="00E20F5E" w:rsidRDefault="004E0196" w:rsidP="00E20F5E">
      <w:pPr>
        <w:spacing w:line="360" w:lineRule="auto"/>
        <w:rPr>
          <w:rFonts w:asciiTheme="majorBidi" w:hAnsiTheme="majorBidi" w:cstheme="majorBidi"/>
          <w:sz w:val="24"/>
          <w:szCs w:val="24"/>
        </w:rPr>
      </w:pPr>
    </w:p>
    <w:p w:rsidR="004E0196" w:rsidRPr="00E20F5E" w:rsidRDefault="004E0196" w:rsidP="00E20F5E">
      <w:pPr>
        <w:spacing w:line="360" w:lineRule="auto"/>
        <w:rPr>
          <w:rFonts w:asciiTheme="majorBidi" w:hAnsiTheme="majorBidi" w:cstheme="majorBidi"/>
          <w:sz w:val="24"/>
          <w:szCs w:val="24"/>
        </w:rPr>
      </w:pPr>
    </w:p>
    <w:p w:rsidR="004E0196" w:rsidRPr="00E20F5E" w:rsidRDefault="004E0196" w:rsidP="00E20F5E">
      <w:pPr>
        <w:spacing w:line="360" w:lineRule="auto"/>
        <w:rPr>
          <w:rFonts w:asciiTheme="majorBidi" w:hAnsiTheme="majorBidi" w:cstheme="majorBidi"/>
          <w:sz w:val="24"/>
          <w:szCs w:val="24"/>
        </w:rPr>
      </w:pPr>
    </w:p>
    <w:p w:rsidR="004E0196" w:rsidRPr="00E20F5E" w:rsidRDefault="004E0196" w:rsidP="00E20F5E">
      <w:pPr>
        <w:spacing w:line="360" w:lineRule="auto"/>
        <w:rPr>
          <w:rFonts w:asciiTheme="majorBidi" w:hAnsiTheme="majorBidi" w:cstheme="majorBidi"/>
          <w:sz w:val="24"/>
          <w:szCs w:val="24"/>
        </w:rPr>
      </w:pPr>
    </w:p>
    <w:p w:rsidR="004E0196" w:rsidRDefault="004E0196" w:rsidP="00B73BB4">
      <w:pPr>
        <w:spacing w:line="480" w:lineRule="auto"/>
        <w:rPr>
          <w:rFonts w:asciiTheme="majorBidi" w:hAnsiTheme="majorBidi" w:cstheme="majorBidi"/>
          <w:sz w:val="24"/>
          <w:szCs w:val="24"/>
        </w:rPr>
      </w:pPr>
    </w:p>
    <w:p w:rsidR="0035424F" w:rsidRDefault="0035424F" w:rsidP="00B73BB4">
      <w:pPr>
        <w:spacing w:line="480" w:lineRule="auto"/>
        <w:rPr>
          <w:rFonts w:asciiTheme="majorBidi" w:hAnsiTheme="majorBidi" w:cstheme="majorBidi"/>
          <w:sz w:val="24"/>
          <w:szCs w:val="24"/>
        </w:rPr>
      </w:pPr>
    </w:p>
    <w:p w:rsidR="0035424F" w:rsidRDefault="0035424F" w:rsidP="00B73BB4">
      <w:pPr>
        <w:spacing w:line="480" w:lineRule="auto"/>
        <w:rPr>
          <w:rFonts w:asciiTheme="majorBidi" w:hAnsiTheme="majorBidi" w:cstheme="majorBidi"/>
          <w:sz w:val="24"/>
          <w:szCs w:val="24"/>
        </w:rPr>
      </w:pPr>
    </w:p>
    <w:p w:rsidR="00E20F5E" w:rsidRDefault="00E20F5E" w:rsidP="00B73BB4">
      <w:pPr>
        <w:spacing w:line="480" w:lineRule="auto"/>
        <w:rPr>
          <w:rFonts w:asciiTheme="majorBidi" w:hAnsiTheme="majorBidi" w:cstheme="majorBidi"/>
          <w:sz w:val="24"/>
          <w:szCs w:val="24"/>
        </w:rPr>
      </w:pPr>
    </w:p>
    <w:p w:rsidR="00E20F5E" w:rsidRPr="00B73BB4" w:rsidRDefault="00E20F5E" w:rsidP="00B73BB4">
      <w:pPr>
        <w:spacing w:line="480" w:lineRule="auto"/>
        <w:rPr>
          <w:rFonts w:asciiTheme="majorBidi" w:hAnsiTheme="majorBidi" w:cstheme="majorBidi"/>
          <w:sz w:val="24"/>
          <w:szCs w:val="24"/>
        </w:rPr>
      </w:pPr>
    </w:p>
    <w:p w:rsidR="00BF7C82" w:rsidRDefault="00BF7C82" w:rsidP="00BF7C82">
      <w:pPr>
        <w:pStyle w:val="Heading1"/>
        <w:rPr>
          <w:sz w:val="32"/>
          <w:szCs w:val="32"/>
        </w:rPr>
      </w:pPr>
      <w:bookmarkStart w:id="0" w:name="_Toc374108577"/>
      <w:bookmarkStart w:id="1" w:name="_Toc386278960"/>
      <w:r w:rsidRPr="00D10285">
        <w:rPr>
          <w:sz w:val="32"/>
          <w:szCs w:val="32"/>
        </w:rPr>
        <w:lastRenderedPageBreak/>
        <w:t>Abstract</w:t>
      </w:r>
      <w:r>
        <w:rPr>
          <w:sz w:val="32"/>
          <w:szCs w:val="32"/>
        </w:rPr>
        <w:t>:</w:t>
      </w:r>
      <w:bookmarkEnd w:id="0"/>
      <w:bookmarkEnd w:id="1"/>
    </w:p>
    <w:p w:rsidR="00BF7C82" w:rsidRPr="001472EC" w:rsidRDefault="00BF7C82" w:rsidP="00BF7C82">
      <w:pPr>
        <w:autoSpaceDE w:val="0"/>
        <w:autoSpaceDN w:val="0"/>
        <w:adjustRightInd w:val="0"/>
        <w:spacing w:line="360" w:lineRule="auto"/>
        <w:jc w:val="both"/>
        <w:rPr>
          <w:rFonts w:asciiTheme="majorBidi" w:hAnsiTheme="majorBidi" w:cstheme="majorBidi"/>
          <w:sz w:val="24"/>
          <w:szCs w:val="24"/>
          <w:shd w:val="clear" w:color="auto" w:fill="FFFFFF"/>
        </w:rPr>
      </w:pPr>
      <w:r w:rsidRPr="001472EC">
        <w:rPr>
          <w:rFonts w:asciiTheme="majorBidi" w:hAnsiTheme="majorBidi" w:cstheme="majorBidi"/>
          <w:sz w:val="24"/>
          <w:szCs w:val="24"/>
          <w:shd w:val="clear" w:color="auto" w:fill="FFFFFF"/>
        </w:rPr>
        <w:t xml:space="preserve">Polymers affect every day of our life. These materials have so many varied characteristics and applications that their usefulness can only be measured by our imagination. Polymers have been with us since the beginning of </w:t>
      </w:r>
      <w:r w:rsidR="004E0196" w:rsidRPr="001472EC">
        <w:rPr>
          <w:rFonts w:asciiTheme="majorBidi" w:hAnsiTheme="majorBidi" w:cstheme="majorBidi"/>
          <w:sz w:val="24"/>
          <w:szCs w:val="24"/>
          <w:shd w:val="clear" w:color="auto" w:fill="FFFFFF"/>
        </w:rPr>
        <w:t>time,</w:t>
      </w:r>
      <w:r w:rsidRPr="001472EC">
        <w:rPr>
          <w:rFonts w:asciiTheme="majorBidi" w:hAnsiTheme="majorBidi" w:cstheme="majorBidi"/>
          <w:sz w:val="24"/>
          <w:szCs w:val="24"/>
          <w:shd w:val="clear" w:color="auto" w:fill="FFFFFF"/>
        </w:rPr>
        <w:t xml:space="preserve"> they are the materials of past, present, and future generations. This </w:t>
      </w:r>
      <w:r w:rsidRPr="001472EC">
        <w:rPr>
          <w:rFonts w:asciiTheme="majorBidi" w:hAnsiTheme="majorBidi" w:cstheme="majorBidi"/>
          <w:sz w:val="24"/>
          <w:szCs w:val="24"/>
          <w:lang w:eastAsia="ru-RU"/>
        </w:rPr>
        <w:t xml:space="preserve">wide spread of polymers in our life leads to the existence of huge amounts of them  as a waste specially </w:t>
      </w:r>
      <w:r w:rsidRPr="00137398">
        <w:rPr>
          <w:rFonts w:asciiTheme="majorBidi" w:hAnsiTheme="majorBidi" w:cstheme="majorBidi"/>
          <w:sz w:val="24"/>
          <w:szCs w:val="24"/>
          <w:lang w:eastAsia="ru-RU"/>
        </w:rPr>
        <w:t xml:space="preserve">Polyethylene </w:t>
      </w:r>
      <w:proofErr w:type="spellStart"/>
      <w:r w:rsidRPr="00137398">
        <w:rPr>
          <w:rFonts w:asciiTheme="majorBidi" w:hAnsiTheme="majorBidi" w:cstheme="majorBidi"/>
          <w:sz w:val="24"/>
          <w:szCs w:val="24"/>
        </w:rPr>
        <w:t>Terephtalate</w:t>
      </w:r>
      <w:proofErr w:type="spellEnd"/>
      <w:r w:rsidRPr="00137398">
        <w:rPr>
          <w:rFonts w:asciiTheme="majorBidi" w:hAnsiTheme="majorBidi" w:cstheme="majorBidi"/>
          <w:sz w:val="24"/>
          <w:szCs w:val="24"/>
        </w:rPr>
        <w:t xml:space="preserve"> (PET) and  polyethylene</w:t>
      </w:r>
      <w:r w:rsidRPr="001472EC">
        <w:rPr>
          <w:rFonts w:asciiTheme="majorBidi" w:hAnsiTheme="majorBidi" w:cstheme="majorBidi"/>
          <w:sz w:val="24"/>
          <w:szCs w:val="24"/>
          <w:lang w:eastAsia="ru-RU"/>
        </w:rPr>
        <w:t xml:space="preserve"> (PE) which considered  as the most  widely consumed types of polymer in world </w:t>
      </w:r>
      <w:r w:rsidRPr="001472EC">
        <w:rPr>
          <w:rFonts w:asciiTheme="majorBidi" w:hAnsiTheme="majorBidi" w:cstheme="majorBidi"/>
          <w:sz w:val="24"/>
          <w:szCs w:val="24"/>
          <w:shd w:val="clear" w:color="auto" w:fill="FFFFFF"/>
        </w:rPr>
        <w:t xml:space="preserve"> plastics with production in the billions of pounds each year.</w:t>
      </w:r>
    </w:p>
    <w:p w:rsidR="00BF7C82" w:rsidRPr="001472EC" w:rsidRDefault="00BF7C82" w:rsidP="004E0196">
      <w:pPr>
        <w:spacing w:line="360" w:lineRule="auto"/>
        <w:jc w:val="both"/>
        <w:rPr>
          <w:rFonts w:asciiTheme="majorBidi" w:hAnsiTheme="majorBidi" w:cstheme="majorBidi"/>
          <w:sz w:val="24"/>
          <w:szCs w:val="24"/>
          <w:lang w:eastAsia="ru-RU"/>
        </w:rPr>
      </w:pPr>
      <w:r w:rsidRPr="001472EC">
        <w:rPr>
          <w:rFonts w:asciiTheme="majorBidi" w:hAnsiTheme="majorBidi" w:cstheme="majorBidi"/>
          <w:sz w:val="24"/>
          <w:szCs w:val="24"/>
          <w:lang w:eastAsia="ru-RU"/>
        </w:rPr>
        <w:t xml:space="preserve">Utilization of this waste has become very important problem </w:t>
      </w:r>
      <w:proofErr w:type="gramStart"/>
      <w:r w:rsidRPr="001472EC">
        <w:rPr>
          <w:rFonts w:asciiTheme="majorBidi" w:hAnsiTheme="majorBidi" w:cstheme="majorBidi"/>
          <w:sz w:val="24"/>
          <w:szCs w:val="24"/>
          <w:lang w:eastAsia="ru-RU"/>
        </w:rPr>
        <w:t>and  must</w:t>
      </w:r>
      <w:proofErr w:type="gramEnd"/>
      <w:r w:rsidRPr="001472EC">
        <w:rPr>
          <w:rFonts w:asciiTheme="majorBidi" w:hAnsiTheme="majorBidi" w:cstheme="majorBidi"/>
          <w:sz w:val="24"/>
          <w:szCs w:val="24"/>
          <w:lang w:eastAsia="ru-RU"/>
        </w:rPr>
        <w:t xml:space="preserve"> be solved   safely, environmentally and economically ,this can be  obtained by recycling  which represents a valid alternative to the disposal</w:t>
      </w:r>
      <w:r w:rsidR="004E0196">
        <w:rPr>
          <w:rFonts w:asciiTheme="majorBidi" w:hAnsiTheme="majorBidi" w:cstheme="majorBidi"/>
          <w:sz w:val="24"/>
          <w:szCs w:val="24"/>
          <w:lang w:eastAsia="ru-RU"/>
        </w:rPr>
        <w:t xml:space="preserve"> of post consumer PET and PE . A</w:t>
      </w:r>
      <w:r w:rsidRPr="001472EC">
        <w:rPr>
          <w:rFonts w:asciiTheme="majorBidi" w:hAnsiTheme="majorBidi" w:cstheme="majorBidi"/>
          <w:sz w:val="24"/>
          <w:szCs w:val="24"/>
          <w:lang w:eastAsia="ru-RU"/>
        </w:rPr>
        <w:t xml:space="preserve">s known </w:t>
      </w:r>
      <w:r w:rsidRPr="001472EC">
        <w:rPr>
          <w:rFonts w:asciiTheme="majorBidi" w:hAnsiTheme="majorBidi" w:cstheme="majorBidi"/>
          <w:sz w:val="24"/>
          <w:szCs w:val="24"/>
          <w:shd w:val="clear" w:color="auto" w:fill="FFFFFF"/>
        </w:rPr>
        <w:t xml:space="preserve"> every polymer has very distinct characteristics and they different in some properties and application   </w:t>
      </w:r>
      <w:r w:rsidRPr="001472EC">
        <w:rPr>
          <w:rFonts w:asciiTheme="majorBidi" w:hAnsiTheme="majorBidi" w:cstheme="majorBidi"/>
          <w:sz w:val="24"/>
          <w:szCs w:val="24"/>
          <w:lang w:eastAsia="ru-RU"/>
        </w:rPr>
        <w:t xml:space="preserve"> this can  applied on both PE and PET;  for example PET is brittle ,</w:t>
      </w:r>
      <w:r w:rsidR="004E0196">
        <w:rPr>
          <w:rFonts w:asciiTheme="majorBidi" w:hAnsiTheme="majorBidi" w:cstheme="majorBidi"/>
          <w:sz w:val="24"/>
          <w:szCs w:val="24"/>
          <w:lang w:eastAsia="ru-RU"/>
        </w:rPr>
        <w:t xml:space="preserve"> </w:t>
      </w:r>
      <w:r w:rsidRPr="001472EC">
        <w:rPr>
          <w:rFonts w:asciiTheme="majorBidi" w:hAnsiTheme="majorBidi" w:cstheme="majorBidi"/>
          <w:sz w:val="24"/>
          <w:szCs w:val="24"/>
          <w:lang w:eastAsia="ru-RU"/>
        </w:rPr>
        <w:t xml:space="preserve">semi crystalline  and </w:t>
      </w:r>
      <w:r w:rsidR="004E0196">
        <w:rPr>
          <w:rFonts w:asciiTheme="majorBidi" w:hAnsiTheme="majorBidi" w:cstheme="majorBidi"/>
          <w:sz w:val="24"/>
          <w:szCs w:val="24"/>
          <w:lang w:eastAsia="ru-RU"/>
        </w:rPr>
        <w:t xml:space="preserve"> has high modulu</w:t>
      </w:r>
      <w:r w:rsidRPr="001472EC">
        <w:rPr>
          <w:rFonts w:asciiTheme="majorBidi" w:hAnsiTheme="majorBidi" w:cstheme="majorBidi"/>
          <w:sz w:val="24"/>
          <w:szCs w:val="24"/>
          <w:lang w:eastAsia="ru-RU"/>
        </w:rPr>
        <w:t xml:space="preserve">s …etc , while PE is ductile  and low modules </w:t>
      </w:r>
      <w:r w:rsidR="004E0196">
        <w:rPr>
          <w:rFonts w:asciiTheme="majorBidi" w:hAnsiTheme="majorBidi" w:cstheme="majorBidi"/>
          <w:sz w:val="24"/>
          <w:szCs w:val="24"/>
          <w:lang w:eastAsia="ru-RU"/>
        </w:rPr>
        <w:t>.</w:t>
      </w:r>
      <w:r w:rsidRPr="001472EC">
        <w:rPr>
          <w:rFonts w:asciiTheme="majorBidi" w:hAnsiTheme="majorBidi" w:cstheme="majorBidi"/>
          <w:sz w:val="24"/>
          <w:szCs w:val="24"/>
        </w:rPr>
        <w:t xml:space="preserve">  </w:t>
      </w:r>
      <w:r w:rsidR="004E0196" w:rsidRPr="001472EC">
        <w:rPr>
          <w:rFonts w:asciiTheme="majorBidi" w:hAnsiTheme="majorBidi" w:cstheme="majorBidi"/>
          <w:sz w:val="24"/>
          <w:szCs w:val="24"/>
        </w:rPr>
        <w:t xml:space="preserve">As known there </w:t>
      </w:r>
      <w:proofErr w:type="gramStart"/>
      <w:r w:rsidR="004E0196" w:rsidRPr="001472EC">
        <w:rPr>
          <w:rFonts w:asciiTheme="majorBidi" w:hAnsiTheme="majorBidi" w:cstheme="majorBidi"/>
          <w:sz w:val="24"/>
          <w:szCs w:val="24"/>
        </w:rPr>
        <w:t>are  a</w:t>
      </w:r>
      <w:proofErr w:type="gramEnd"/>
      <w:r w:rsidR="004E0196" w:rsidRPr="001472EC">
        <w:rPr>
          <w:rFonts w:asciiTheme="majorBidi" w:hAnsiTheme="majorBidi" w:cstheme="majorBidi"/>
          <w:sz w:val="24"/>
          <w:szCs w:val="24"/>
        </w:rPr>
        <w:t xml:space="preserve"> big gap in properties both PE and PET and there are more than one type of PE ,  high density polyethylene (HDPE)</w:t>
      </w:r>
      <w:r w:rsidR="004E0196" w:rsidRPr="001472EC">
        <w:rPr>
          <w:rFonts w:asciiTheme="majorBidi" w:hAnsiTheme="majorBidi" w:cstheme="majorBidi"/>
          <w:sz w:val="24"/>
          <w:szCs w:val="24"/>
          <w:lang w:eastAsia="ru-RU"/>
        </w:rPr>
        <w:t xml:space="preserve"> will be the coordinate polymer for this purpose</w:t>
      </w:r>
      <w:r w:rsidR="004E0196">
        <w:rPr>
          <w:rFonts w:asciiTheme="majorBidi" w:hAnsiTheme="majorBidi" w:cstheme="majorBidi"/>
          <w:sz w:val="24"/>
          <w:szCs w:val="24"/>
          <w:lang w:eastAsia="ru-RU"/>
        </w:rPr>
        <w:t xml:space="preserve"> .</w:t>
      </w:r>
    </w:p>
    <w:p w:rsidR="00BF7C82" w:rsidRPr="001472EC" w:rsidRDefault="00BF7C82" w:rsidP="004E0196">
      <w:pPr>
        <w:autoSpaceDE w:val="0"/>
        <w:autoSpaceDN w:val="0"/>
        <w:adjustRightInd w:val="0"/>
        <w:spacing w:line="360" w:lineRule="auto"/>
        <w:jc w:val="both"/>
        <w:rPr>
          <w:rFonts w:asciiTheme="majorBidi" w:hAnsiTheme="majorBidi" w:cstheme="majorBidi"/>
          <w:sz w:val="24"/>
          <w:szCs w:val="24"/>
          <w:lang w:eastAsia="ru-RU"/>
        </w:rPr>
      </w:pPr>
      <w:r w:rsidRPr="001472EC">
        <w:rPr>
          <w:rFonts w:asciiTheme="majorBidi" w:hAnsiTheme="majorBidi" w:cstheme="majorBidi"/>
          <w:sz w:val="24"/>
          <w:szCs w:val="24"/>
        </w:rPr>
        <w:t>The iss</w:t>
      </w:r>
      <w:r w:rsidR="004E0196">
        <w:rPr>
          <w:rFonts w:asciiTheme="majorBidi" w:hAnsiTheme="majorBidi" w:cstheme="majorBidi"/>
          <w:sz w:val="24"/>
          <w:szCs w:val="24"/>
        </w:rPr>
        <w:t xml:space="preserve">ue of this  project is producing </w:t>
      </w:r>
      <w:r w:rsidRPr="001472EC">
        <w:rPr>
          <w:rFonts w:asciiTheme="majorBidi" w:hAnsiTheme="majorBidi" w:cstheme="majorBidi"/>
          <w:sz w:val="24"/>
          <w:szCs w:val="24"/>
        </w:rPr>
        <w:t xml:space="preserve">  a new product as composite material  from recycled polyethylene (PE) and  recycled polyethylene  </w:t>
      </w:r>
      <w:proofErr w:type="spellStart"/>
      <w:r w:rsidRPr="001472EC">
        <w:rPr>
          <w:rFonts w:asciiTheme="majorBidi" w:hAnsiTheme="majorBidi" w:cstheme="majorBidi"/>
          <w:sz w:val="24"/>
          <w:szCs w:val="24"/>
        </w:rPr>
        <w:t>terephalate</w:t>
      </w:r>
      <w:proofErr w:type="spellEnd"/>
      <w:r w:rsidRPr="001472EC">
        <w:rPr>
          <w:rFonts w:asciiTheme="majorBidi" w:hAnsiTheme="majorBidi" w:cstheme="majorBidi"/>
          <w:sz w:val="24"/>
          <w:szCs w:val="24"/>
        </w:rPr>
        <w:t xml:space="preserve"> (PET)  blend </w:t>
      </w:r>
      <w:r w:rsidRPr="001472EC">
        <w:rPr>
          <w:rFonts w:asciiTheme="majorBidi" w:hAnsiTheme="majorBidi" w:cstheme="majorBidi"/>
          <w:sz w:val="24"/>
          <w:szCs w:val="24"/>
          <w:lang w:eastAsia="ru-RU"/>
        </w:rPr>
        <w:t>with unique properties by different methods as extrusion and hot process with different form</w:t>
      </w:r>
      <w:r w:rsidR="004E0196">
        <w:rPr>
          <w:rFonts w:asciiTheme="majorBidi" w:hAnsiTheme="majorBidi" w:cstheme="majorBidi"/>
          <w:sz w:val="24"/>
          <w:szCs w:val="24"/>
          <w:lang w:eastAsia="ru-RU"/>
        </w:rPr>
        <w:t>s</w:t>
      </w:r>
      <w:r w:rsidRPr="001472EC">
        <w:rPr>
          <w:rFonts w:asciiTheme="majorBidi" w:hAnsiTheme="majorBidi" w:cstheme="majorBidi"/>
          <w:sz w:val="24"/>
          <w:szCs w:val="24"/>
          <w:lang w:eastAsia="ru-RU"/>
        </w:rPr>
        <w:t xml:space="preserve"> of PET  (powder ,fiber, flake’s ) </w:t>
      </w:r>
      <w:r w:rsidR="009D54CF">
        <w:rPr>
          <w:rFonts w:asciiTheme="majorBidi" w:hAnsiTheme="majorBidi" w:cstheme="majorBidi"/>
          <w:sz w:val="24"/>
          <w:szCs w:val="24"/>
          <w:lang w:eastAsia="ru-RU"/>
        </w:rPr>
        <w:t xml:space="preserve"> with different temperature</w:t>
      </w:r>
      <w:r w:rsidR="004E0196">
        <w:rPr>
          <w:rFonts w:asciiTheme="majorBidi" w:hAnsiTheme="majorBidi" w:cstheme="majorBidi"/>
          <w:sz w:val="24"/>
          <w:szCs w:val="24"/>
          <w:lang w:eastAsia="ru-RU"/>
        </w:rPr>
        <w:t>s</w:t>
      </w:r>
      <w:r w:rsidR="009D54CF">
        <w:rPr>
          <w:rFonts w:asciiTheme="majorBidi" w:hAnsiTheme="majorBidi" w:cstheme="majorBidi"/>
          <w:sz w:val="24"/>
          <w:szCs w:val="24"/>
          <w:lang w:eastAsia="ru-RU"/>
        </w:rPr>
        <w:t xml:space="preserve"> and percentage</w:t>
      </w:r>
      <w:r w:rsidR="004E0196">
        <w:rPr>
          <w:rFonts w:asciiTheme="majorBidi" w:hAnsiTheme="majorBidi" w:cstheme="majorBidi"/>
          <w:sz w:val="24"/>
          <w:szCs w:val="24"/>
          <w:lang w:eastAsia="ru-RU"/>
        </w:rPr>
        <w:t>s</w:t>
      </w:r>
      <w:r w:rsidR="009D54CF">
        <w:rPr>
          <w:rFonts w:asciiTheme="majorBidi" w:hAnsiTheme="majorBidi" w:cstheme="majorBidi"/>
          <w:sz w:val="24"/>
          <w:szCs w:val="24"/>
          <w:lang w:eastAsia="ru-RU"/>
        </w:rPr>
        <w:t xml:space="preserve"> </w:t>
      </w:r>
      <w:r w:rsidRPr="001472EC">
        <w:rPr>
          <w:rFonts w:asciiTheme="majorBidi" w:hAnsiTheme="majorBidi" w:cstheme="majorBidi"/>
          <w:sz w:val="24"/>
          <w:szCs w:val="24"/>
          <w:lang w:eastAsia="ru-RU"/>
        </w:rPr>
        <w:t xml:space="preserve"> </w:t>
      </w:r>
      <w:r w:rsidR="004E0196">
        <w:rPr>
          <w:rFonts w:asciiTheme="majorBidi" w:hAnsiTheme="majorBidi" w:cstheme="majorBidi"/>
          <w:sz w:val="24"/>
          <w:szCs w:val="24"/>
          <w:lang w:eastAsia="ru-RU"/>
        </w:rPr>
        <w:t xml:space="preserve">leading to </w:t>
      </w:r>
      <w:r w:rsidRPr="001472EC">
        <w:rPr>
          <w:rFonts w:asciiTheme="majorBidi" w:hAnsiTheme="majorBidi" w:cstheme="majorBidi"/>
          <w:sz w:val="24"/>
          <w:szCs w:val="24"/>
          <w:lang w:eastAsia="ru-RU"/>
        </w:rPr>
        <w:t>strength</w:t>
      </w:r>
      <w:r w:rsidR="004E0196">
        <w:rPr>
          <w:rFonts w:asciiTheme="majorBidi" w:hAnsiTheme="majorBidi" w:cstheme="majorBidi"/>
          <w:sz w:val="24"/>
          <w:szCs w:val="24"/>
          <w:lang w:eastAsia="ru-RU"/>
        </w:rPr>
        <w:t>ening</w:t>
      </w:r>
      <w:r w:rsidRPr="001472EC">
        <w:rPr>
          <w:rFonts w:asciiTheme="majorBidi" w:hAnsiTheme="majorBidi" w:cstheme="majorBidi"/>
          <w:sz w:val="24"/>
          <w:szCs w:val="24"/>
          <w:lang w:eastAsia="ru-RU"/>
        </w:rPr>
        <w:t xml:space="preserve"> PE with PET </w:t>
      </w:r>
      <w:r w:rsidR="004E0196">
        <w:rPr>
          <w:rFonts w:asciiTheme="majorBidi" w:hAnsiTheme="majorBidi" w:cstheme="majorBidi"/>
          <w:sz w:val="24"/>
          <w:szCs w:val="24"/>
          <w:lang w:eastAsia="ru-RU"/>
        </w:rPr>
        <w:t>.</w:t>
      </w:r>
    </w:p>
    <w:p w:rsidR="00350A17" w:rsidRPr="00350A17" w:rsidRDefault="004E0196" w:rsidP="00350A17">
      <w:pPr>
        <w:spacing w:before="240" w:line="360" w:lineRule="auto"/>
        <w:jc w:val="both"/>
        <w:rPr>
          <w:rFonts w:asciiTheme="majorBidi" w:hAnsiTheme="majorBidi" w:cstheme="majorBidi"/>
          <w:sz w:val="24"/>
          <w:szCs w:val="24"/>
        </w:rPr>
      </w:pPr>
      <w:r w:rsidRPr="00350A17">
        <w:rPr>
          <w:rFonts w:asciiTheme="majorBidi" w:hAnsiTheme="majorBidi" w:cstheme="majorBidi"/>
          <w:sz w:val="24"/>
          <w:szCs w:val="24"/>
          <w:lang w:eastAsia="ru-RU"/>
        </w:rPr>
        <w:t>M</w:t>
      </w:r>
      <w:r w:rsidR="00BF7C82" w:rsidRPr="00350A17">
        <w:rPr>
          <w:rFonts w:asciiTheme="majorBidi" w:hAnsiTheme="majorBidi" w:cstheme="majorBidi"/>
          <w:sz w:val="24"/>
          <w:szCs w:val="24"/>
          <w:lang w:eastAsia="ru-RU"/>
        </w:rPr>
        <w:t>echanical properties</w:t>
      </w:r>
      <w:r w:rsidR="009D54CF" w:rsidRPr="00350A17">
        <w:rPr>
          <w:rFonts w:asciiTheme="majorBidi" w:hAnsiTheme="majorBidi" w:cstheme="majorBidi"/>
          <w:sz w:val="24"/>
          <w:szCs w:val="24"/>
          <w:lang w:eastAsia="ru-RU"/>
        </w:rPr>
        <w:t xml:space="preserve"> such </w:t>
      </w:r>
      <w:r w:rsidRPr="00350A17">
        <w:rPr>
          <w:rFonts w:asciiTheme="majorBidi" w:hAnsiTheme="majorBidi" w:cstheme="majorBidi"/>
          <w:sz w:val="24"/>
          <w:szCs w:val="24"/>
          <w:lang w:eastAsia="ru-RU"/>
        </w:rPr>
        <w:t>as modulus</w:t>
      </w:r>
      <w:r w:rsidR="00BF7C82" w:rsidRPr="00350A17">
        <w:rPr>
          <w:rFonts w:asciiTheme="majorBidi" w:hAnsiTheme="majorBidi" w:cstheme="majorBidi"/>
          <w:sz w:val="24"/>
          <w:szCs w:val="24"/>
          <w:lang w:eastAsia="ru-RU"/>
        </w:rPr>
        <w:t xml:space="preserve"> </w:t>
      </w:r>
      <w:r w:rsidR="009D54CF" w:rsidRPr="00350A17">
        <w:rPr>
          <w:rFonts w:asciiTheme="majorBidi" w:hAnsiTheme="majorBidi" w:cstheme="majorBidi"/>
          <w:sz w:val="24"/>
          <w:szCs w:val="24"/>
          <w:lang w:eastAsia="ru-RU"/>
        </w:rPr>
        <w:t>and Tensile strength were</w:t>
      </w:r>
      <w:r w:rsidR="00BF7C82" w:rsidRPr="00350A17">
        <w:rPr>
          <w:rFonts w:asciiTheme="majorBidi" w:hAnsiTheme="majorBidi" w:cstheme="majorBidi"/>
          <w:sz w:val="24"/>
          <w:szCs w:val="24"/>
          <w:lang w:eastAsia="ru-RU"/>
        </w:rPr>
        <w:t xml:space="preserve"> </w:t>
      </w:r>
      <w:proofErr w:type="gramStart"/>
      <w:r w:rsidR="009D54CF" w:rsidRPr="00350A17">
        <w:rPr>
          <w:rFonts w:asciiTheme="majorBidi" w:hAnsiTheme="majorBidi" w:cstheme="majorBidi"/>
          <w:sz w:val="24"/>
          <w:szCs w:val="24"/>
          <w:lang w:eastAsia="ru-RU"/>
        </w:rPr>
        <w:t xml:space="preserve">tested </w:t>
      </w:r>
      <w:r w:rsidR="00BF7C82" w:rsidRPr="00350A17">
        <w:rPr>
          <w:rFonts w:asciiTheme="majorBidi" w:hAnsiTheme="majorBidi" w:cstheme="majorBidi"/>
          <w:sz w:val="24"/>
          <w:szCs w:val="24"/>
          <w:lang w:eastAsia="ru-RU"/>
        </w:rPr>
        <w:t xml:space="preserve"> for</w:t>
      </w:r>
      <w:proofErr w:type="gramEnd"/>
      <w:r w:rsidR="00BF7C82" w:rsidRPr="00350A17">
        <w:rPr>
          <w:rFonts w:asciiTheme="majorBidi" w:hAnsiTheme="majorBidi" w:cstheme="majorBidi"/>
          <w:sz w:val="24"/>
          <w:szCs w:val="24"/>
          <w:lang w:eastAsia="ru-RU"/>
        </w:rPr>
        <w:t xml:space="preserve"> the new composite.</w:t>
      </w:r>
      <w:r w:rsidRPr="00350A17">
        <w:rPr>
          <w:rFonts w:asciiTheme="majorBidi" w:hAnsiTheme="majorBidi" w:cstheme="majorBidi"/>
          <w:sz w:val="24"/>
          <w:szCs w:val="24"/>
          <w:lang w:eastAsia="ru-RU"/>
        </w:rPr>
        <w:t xml:space="preserve"> </w:t>
      </w:r>
      <w:r w:rsidR="00350A17" w:rsidRPr="00350A17">
        <w:rPr>
          <w:rFonts w:asciiTheme="majorBidi" w:hAnsiTheme="majorBidi" w:cstheme="majorBidi"/>
          <w:sz w:val="24"/>
          <w:szCs w:val="24"/>
        </w:rPr>
        <w:t>The best combination is powder 15% at 200C (Ts =</w:t>
      </w:r>
      <w:proofErr w:type="gramStart"/>
      <w:r w:rsidR="00350A17" w:rsidRPr="00350A17">
        <w:rPr>
          <w:rFonts w:asciiTheme="majorBidi" w:hAnsiTheme="majorBidi" w:cstheme="majorBidi"/>
          <w:sz w:val="24"/>
          <w:szCs w:val="24"/>
        </w:rPr>
        <w:t>24.075MPa ,</w:t>
      </w:r>
      <w:proofErr w:type="gramEnd"/>
      <w:r w:rsidR="00350A17" w:rsidRPr="00350A17">
        <w:rPr>
          <w:rFonts w:asciiTheme="majorBidi" w:hAnsiTheme="majorBidi" w:cstheme="majorBidi"/>
          <w:sz w:val="24"/>
          <w:szCs w:val="24"/>
        </w:rPr>
        <w:t xml:space="preserve"> E=648.93MPa) , powder 10% at 180C (Ts =29.31MPa , E=854.33 </w:t>
      </w:r>
      <w:proofErr w:type="spellStart"/>
      <w:r w:rsidR="00350A17" w:rsidRPr="00350A17">
        <w:rPr>
          <w:rFonts w:asciiTheme="majorBidi" w:hAnsiTheme="majorBidi" w:cstheme="majorBidi"/>
          <w:sz w:val="24"/>
          <w:szCs w:val="24"/>
        </w:rPr>
        <w:t>MPa</w:t>
      </w:r>
      <w:proofErr w:type="spellEnd"/>
      <w:r w:rsidR="00350A17" w:rsidRPr="00350A17">
        <w:rPr>
          <w:rFonts w:asciiTheme="majorBidi" w:hAnsiTheme="majorBidi" w:cstheme="majorBidi"/>
          <w:sz w:val="24"/>
          <w:szCs w:val="24"/>
        </w:rPr>
        <w:t xml:space="preserve">) . Where version HDPE has mechanical properties of (Ts = 15.58 </w:t>
      </w:r>
      <w:proofErr w:type="spellStart"/>
      <w:r w:rsidR="00350A17" w:rsidRPr="00350A17">
        <w:rPr>
          <w:rFonts w:asciiTheme="majorBidi" w:hAnsiTheme="majorBidi" w:cstheme="majorBidi"/>
          <w:sz w:val="24"/>
          <w:szCs w:val="24"/>
        </w:rPr>
        <w:t>MPa</w:t>
      </w:r>
      <w:proofErr w:type="spellEnd"/>
      <w:r w:rsidR="00350A17" w:rsidRPr="00350A17">
        <w:rPr>
          <w:rFonts w:asciiTheme="majorBidi" w:hAnsiTheme="majorBidi" w:cstheme="majorBidi"/>
          <w:sz w:val="24"/>
          <w:szCs w:val="24"/>
        </w:rPr>
        <w:t>) &amp; (</w:t>
      </w:r>
      <w:r w:rsidR="00350A17" w:rsidRPr="00350A17">
        <w:rPr>
          <w:rFonts w:asciiTheme="majorBidi" w:hAnsiTheme="majorBidi" w:cstheme="majorBidi"/>
          <w:sz w:val="24"/>
          <w:szCs w:val="24"/>
        </w:rPr>
        <w:tab/>
        <w:t xml:space="preserve">E=396.37 </w:t>
      </w:r>
      <w:proofErr w:type="spellStart"/>
      <w:r w:rsidR="00350A17" w:rsidRPr="00350A17">
        <w:rPr>
          <w:rFonts w:asciiTheme="majorBidi" w:hAnsiTheme="majorBidi" w:cstheme="majorBidi"/>
          <w:sz w:val="24"/>
          <w:szCs w:val="24"/>
        </w:rPr>
        <w:t>MPa</w:t>
      </w:r>
      <w:proofErr w:type="spellEnd"/>
      <w:proofErr w:type="gramStart"/>
      <w:r w:rsidR="00350A17" w:rsidRPr="00350A17">
        <w:rPr>
          <w:rFonts w:asciiTheme="majorBidi" w:hAnsiTheme="majorBidi" w:cstheme="majorBidi"/>
          <w:sz w:val="24"/>
          <w:szCs w:val="24"/>
        </w:rPr>
        <w:t>)  and</w:t>
      </w:r>
      <w:proofErr w:type="gramEnd"/>
      <w:r w:rsidR="00350A17" w:rsidRPr="00350A17">
        <w:rPr>
          <w:rFonts w:asciiTheme="majorBidi" w:hAnsiTheme="majorBidi" w:cstheme="majorBidi"/>
          <w:sz w:val="24"/>
          <w:szCs w:val="24"/>
        </w:rPr>
        <w:t xml:space="preserve"> version PET has mechanical properties of (Ts=51.98 </w:t>
      </w:r>
      <w:proofErr w:type="spellStart"/>
      <w:r w:rsidR="00350A17" w:rsidRPr="00350A17">
        <w:rPr>
          <w:rFonts w:asciiTheme="majorBidi" w:hAnsiTheme="majorBidi" w:cstheme="majorBidi"/>
          <w:sz w:val="24"/>
          <w:szCs w:val="24"/>
        </w:rPr>
        <w:t>MPa</w:t>
      </w:r>
      <w:proofErr w:type="spellEnd"/>
      <w:r w:rsidR="00350A17" w:rsidRPr="00350A17">
        <w:rPr>
          <w:rFonts w:asciiTheme="majorBidi" w:hAnsiTheme="majorBidi" w:cstheme="majorBidi"/>
          <w:sz w:val="24"/>
          <w:szCs w:val="24"/>
        </w:rPr>
        <w:t xml:space="preserve">) &amp; (E=901.09 </w:t>
      </w:r>
      <w:proofErr w:type="spellStart"/>
      <w:r w:rsidR="00350A17" w:rsidRPr="00350A17">
        <w:rPr>
          <w:rFonts w:asciiTheme="majorBidi" w:hAnsiTheme="majorBidi" w:cstheme="majorBidi"/>
          <w:sz w:val="24"/>
          <w:szCs w:val="24"/>
        </w:rPr>
        <w:t>MPa</w:t>
      </w:r>
      <w:proofErr w:type="spellEnd"/>
      <w:r w:rsidR="00350A17" w:rsidRPr="00350A17">
        <w:rPr>
          <w:rFonts w:asciiTheme="majorBidi" w:hAnsiTheme="majorBidi" w:cstheme="majorBidi"/>
          <w:sz w:val="24"/>
          <w:szCs w:val="24"/>
        </w:rPr>
        <w:t>).</w:t>
      </w:r>
    </w:p>
    <w:p w:rsidR="004E0196" w:rsidRPr="004E0196" w:rsidRDefault="004E0196" w:rsidP="00350A17">
      <w:pPr>
        <w:spacing w:before="240" w:line="360" w:lineRule="auto"/>
        <w:jc w:val="both"/>
        <w:rPr>
          <w:rFonts w:asciiTheme="majorBidi" w:hAnsiTheme="majorBidi" w:cstheme="majorBidi"/>
          <w:sz w:val="24"/>
          <w:szCs w:val="24"/>
        </w:rPr>
      </w:pPr>
    </w:p>
    <w:p w:rsidR="00BF7C82" w:rsidRPr="001472EC" w:rsidRDefault="00BF7C82" w:rsidP="00BF7C82">
      <w:pPr>
        <w:spacing w:line="360" w:lineRule="auto"/>
        <w:jc w:val="both"/>
        <w:rPr>
          <w:rFonts w:asciiTheme="majorBidi" w:hAnsiTheme="majorBidi" w:cstheme="majorBidi"/>
          <w:sz w:val="24"/>
          <w:szCs w:val="24"/>
          <w:lang w:eastAsia="ru-RU"/>
        </w:rPr>
      </w:pPr>
    </w:p>
    <w:p w:rsidR="00BF7C82" w:rsidRDefault="00BF7C82" w:rsidP="00BF7C82">
      <w:pPr>
        <w:spacing w:line="360" w:lineRule="auto"/>
        <w:jc w:val="both"/>
        <w:rPr>
          <w:rFonts w:asciiTheme="majorBidi" w:hAnsiTheme="majorBidi" w:cstheme="majorBidi"/>
          <w:lang w:eastAsia="ru-RU"/>
        </w:rPr>
      </w:pPr>
      <w:r>
        <w:rPr>
          <w:rFonts w:asciiTheme="majorBidi" w:hAnsiTheme="majorBidi" w:cstheme="majorBidi"/>
          <w:lang w:eastAsia="ru-RU"/>
        </w:rPr>
        <w:t xml:space="preserve"> </w:t>
      </w:r>
    </w:p>
    <w:p w:rsidR="00BF7C82"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BF7C82" w:rsidRPr="00D06823" w:rsidRDefault="00BF7C82" w:rsidP="00BF7C82">
      <w:pPr>
        <w:spacing w:line="360" w:lineRule="auto"/>
        <w:jc w:val="right"/>
        <w:rPr>
          <w:rFonts w:asciiTheme="majorBidi" w:hAnsiTheme="majorBidi" w:cstheme="majorBidi"/>
          <w:color w:val="76923C" w:themeColor="accent3" w:themeShade="BF"/>
          <w:sz w:val="144"/>
          <w:szCs w:val="144"/>
        </w:rPr>
      </w:pPr>
    </w:p>
    <w:p w:rsidR="00BF7C82" w:rsidRPr="002C011F" w:rsidRDefault="00BF7C82" w:rsidP="002C011F">
      <w:pPr>
        <w:pStyle w:val="Heading1"/>
        <w:jc w:val="center"/>
        <w:rPr>
          <w:rFonts w:asciiTheme="majorBidi" w:hAnsiTheme="majorBidi"/>
          <w:b w:val="0"/>
          <w:bCs w:val="0"/>
          <w:color w:val="auto"/>
          <w:sz w:val="144"/>
          <w:szCs w:val="144"/>
          <w:lang w:bidi="ar-AE"/>
        </w:rPr>
      </w:pPr>
      <w:bookmarkStart w:id="2" w:name="_Toc386278961"/>
      <w:r w:rsidRPr="002C011F">
        <w:rPr>
          <w:rFonts w:asciiTheme="majorBidi" w:hAnsiTheme="majorBidi"/>
          <w:color w:val="auto"/>
          <w:sz w:val="144"/>
          <w:szCs w:val="144"/>
          <w:lang w:bidi="ar-AE"/>
        </w:rPr>
        <w:t>Chapter</w:t>
      </w:r>
      <w:r w:rsidR="002C011F" w:rsidRPr="002C011F">
        <w:rPr>
          <w:rFonts w:asciiTheme="majorBidi" w:hAnsiTheme="majorBidi"/>
          <w:color w:val="auto"/>
          <w:sz w:val="144"/>
          <w:szCs w:val="144"/>
          <w:lang w:bidi="ar-AE"/>
        </w:rPr>
        <w:t xml:space="preserve"> One</w:t>
      </w:r>
      <w:r w:rsidR="002C011F" w:rsidRPr="002C011F">
        <w:rPr>
          <w:rFonts w:asciiTheme="majorBidi" w:hAnsiTheme="majorBidi"/>
          <w:b w:val="0"/>
          <w:bCs w:val="0"/>
          <w:color w:val="auto"/>
          <w:sz w:val="144"/>
          <w:szCs w:val="144"/>
          <w:lang w:bidi="ar-AE"/>
        </w:rPr>
        <w:t xml:space="preserve"> </w:t>
      </w:r>
      <w:r w:rsidRPr="002C011F">
        <w:rPr>
          <w:rFonts w:asciiTheme="majorBidi" w:hAnsiTheme="majorBidi"/>
          <w:color w:val="auto"/>
          <w:sz w:val="144"/>
          <w:szCs w:val="144"/>
          <w:lang w:bidi="ar-AE"/>
        </w:rPr>
        <w:t>Introduction</w:t>
      </w:r>
      <w:bookmarkEnd w:id="2"/>
    </w:p>
    <w:p w:rsidR="00BF7C82" w:rsidRPr="002C011F"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BF7C82" w:rsidRDefault="00BF7C82" w:rsidP="00BF7C82">
      <w:pPr>
        <w:spacing w:line="360" w:lineRule="auto"/>
        <w:jc w:val="both"/>
        <w:rPr>
          <w:rFonts w:asciiTheme="majorBidi" w:hAnsiTheme="majorBidi" w:cstheme="majorBidi"/>
          <w:lang w:eastAsia="ru-RU"/>
        </w:rPr>
      </w:pPr>
    </w:p>
    <w:p w:rsidR="009B109F" w:rsidRDefault="009B109F" w:rsidP="00394200">
      <w:pPr>
        <w:pStyle w:val="Heading2"/>
        <w:rPr>
          <w:rFonts w:asciiTheme="majorBidi" w:eastAsiaTheme="minorHAnsi" w:hAnsiTheme="majorBidi"/>
          <w:b w:val="0"/>
          <w:bCs w:val="0"/>
          <w:color w:val="auto"/>
          <w:sz w:val="22"/>
          <w:szCs w:val="22"/>
          <w:lang w:eastAsia="ru-RU"/>
        </w:rPr>
      </w:pPr>
    </w:p>
    <w:p w:rsidR="009B109F" w:rsidRDefault="009B109F" w:rsidP="00394200">
      <w:pPr>
        <w:pStyle w:val="Heading2"/>
        <w:rPr>
          <w:rFonts w:asciiTheme="minorHAnsi" w:eastAsiaTheme="minorHAnsi" w:hAnsiTheme="minorHAnsi" w:cstheme="minorBidi"/>
          <w:b w:val="0"/>
          <w:bCs w:val="0"/>
          <w:color w:val="auto"/>
          <w:sz w:val="22"/>
          <w:szCs w:val="22"/>
          <w:lang w:eastAsia="ru-RU"/>
        </w:rPr>
      </w:pPr>
    </w:p>
    <w:p w:rsidR="0030009B" w:rsidRPr="0030009B" w:rsidRDefault="0030009B" w:rsidP="0030009B">
      <w:pPr>
        <w:rPr>
          <w:lang w:eastAsia="ru-RU"/>
        </w:rPr>
      </w:pPr>
    </w:p>
    <w:p w:rsidR="00BF7C82" w:rsidRPr="001472EC" w:rsidRDefault="00BF7C82" w:rsidP="00394200">
      <w:pPr>
        <w:pStyle w:val="Heading2"/>
        <w:rPr>
          <w:rFonts w:asciiTheme="majorBidi" w:hAnsiTheme="majorBidi"/>
          <w:b w:val="0"/>
          <w:bCs w:val="0"/>
          <w:sz w:val="24"/>
          <w:szCs w:val="24"/>
        </w:rPr>
      </w:pPr>
      <w:bookmarkStart w:id="3" w:name="_Toc386278962"/>
      <w:r w:rsidRPr="001472EC">
        <w:rPr>
          <w:rFonts w:asciiTheme="majorBidi" w:hAnsiTheme="majorBidi"/>
          <w:sz w:val="24"/>
          <w:szCs w:val="24"/>
        </w:rPr>
        <w:lastRenderedPageBreak/>
        <w:t>1.1 History of Plastic:</w:t>
      </w:r>
      <w:bookmarkEnd w:id="3"/>
    </w:p>
    <w:p w:rsidR="00BF7C82" w:rsidRDefault="00BF7C82" w:rsidP="00394200">
      <w:pPr>
        <w:pStyle w:val="Heading2"/>
        <w:rPr>
          <w:b w:val="0"/>
          <w:bCs w:val="0"/>
        </w:rPr>
      </w:pP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The development of plastics is believed to have started around 1860, when Phelan and </w:t>
      </w:r>
      <w:proofErr w:type="spellStart"/>
      <w:r w:rsidRPr="002008D3">
        <w:rPr>
          <w:rFonts w:ascii="Times New Roman" w:hAnsi="Times New Roman" w:cs="Times New Roman"/>
          <w:sz w:val="24"/>
          <w:szCs w:val="24"/>
        </w:rPr>
        <w:t>Collander</w:t>
      </w:r>
      <w:proofErr w:type="spellEnd"/>
      <w:r w:rsidRPr="002008D3">
        <w:rPr>
          <w:rFonts w:ascii="Times New Roman" w:hAnsi="Times New Roman" w:cs="Times New Roman"/>
          <w:sz w:val="24"/>
          <w:szCs w:val="24"/>
        </w:rPr>
        <w:t>, a U.S. pool and billiard ball company, offered a prize of $10,000 to the person who could design the best substitute for natural ivory. One of the entrants, although not the winner, was John Wesley Hyatt who developed a cellulose derivative for the contest. His product was later patented under the name Celluloid and was quite successful commercially, being used in the manufacture of products ranging from dental plates to men’s collars.</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Over the next few decades, more and more plastics were introduced, including some modified natural polymers like rayon, made from cellulose products. Shortly after the turn of the century, Leo </w:t>
      </w:r>
      <w:proofErr w:type="spellStart"/>
      <w:r w:rsidRPr="002008D3">
        <w:rPr>
          <w:rFonts w:ascii="Times New Roman" w:hAnsi="Times New Roman" w:cs="Times New Roman"/>
          <w:sz w:val="24"/>
          <w:szCs w:val="24"/>
        </w:rPr>
        <w:t>Hendrik</w:t>
      </w:r>
      <w:proofErr w:type="spellEnd"/>
      <w:r w:rsidRPr="002008D3">
        <w:rPr>
          <w:rFonts w:ascii="Times New Roman" w:hAnsi="Times New Roman" w:cs="Times New Roman"/>
          <w:sz w:val="24"/>
          <w:szCs w:val="24"/>
        </w:rPr>
        <w:t xml:space="preserve"> Baekeland, a Belgian-American chemist, developed the first completely synthetic plastic which he sold under the name Bakelite.</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In 1920, a major breakthrough occurred in the development of plastic materials. A German chemist, Hermann Staudinger, hypothesized that plastics were made up of very large molecules held together by strong chemical bonds. This spurred an increase in research in the field of plastics. Many new plastic products were designed during the 1920s and 1930s, including nylon, methyl </w:t>
      </w:r>
      <w:proofErr w:type="spellStart"/>
      <w:r w:rsidRPr="002008D3">
        <w:rPr>
          <w:rFonts w:ascii="Times New Roman" w:hAnsi="Times New Roman" w:cs="Times New Roman"/>
          <w:sz w:val="24"/>
          <w:szCs w:val="24"/>
        </w:rPr>
        <w:t>methacrylate</w:t>
      </w:r>
      <w:proofErr w:type="spellEnd"/>
      <w:r w:rsidRPr="002008D3">
        <w:rPr>
          <w:rFonts w:ascii="Times New Roman" w:hAnsi="Times New Roman" w:cs="Times New Roman"/>
          <w:sz w:val="24"/>
          <w:szCs w:val="24"/>
        </w:rPr>
        <w:t xml:space="preserve">, also known as Lucite or Plexiglas, and </w:t>
      </w:r>
      <w:proofErr w:type="spellStart"/>
      <w:r w:rsidRPr="002008D3">
        <w:rPr>
          <w:rFonts w:ascii="Times New Roman" w:hAnsi="Times New Roman" w:cs="Times New Roman"/>
          <w:sz w:val="24"/>
          <w:szCs w:val="24"/>
        </w:rPr>
        <w:t>polytetrafluoroethylene</w:t>
      </w:r>
      <w:proofErr w:type="spellEnd"/>
      <w:r w:rsidRPr="002008D3">
        <w:rPr>
          <w:rFonts w:ascii="Times New Roman" w:hAnsi="Times New Roman" w:cs="Times New Roman"/>
          <w:sz w:val="24"/>
          <w:szCs w:val="24"/>
        </w:rPr>
        <w:t>, which was marketed as Teflon in 1950.</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Nylon was first prepared by Wallace H. Carothers of DuPont, but was set aside as having no useful characteristics, because in its initial form, nylon was a sticky material with little structural integrity. One day, Julian Hill, a chemist at DuPont, put a small amount of this nylon material on the end of a stirring rod and pulled it away from the remaining sticky mass, forming a string. Hill observed that the thread was quite strong and had a silky appearance and then realized that nylon, when drawn </w:t>
      </w:r>
      <w:r w:rsidR="00CE3A69">
        <w:rPr>
          <w:rFonts w:ascii="Times New Roman" w:hAnsi="Times New Roman" w:cs="Times New Roman"/>
          <w:sz w:val="24"/>
          <w:szCs w:val="24"/>
        </w:rPr>
        <w:t>out, could be useful as a fiber</w:t>
      </w:r>
      <w:proofErr w:type="gramStart"/>
      <w:r w:rsidR="00CE3A69">
        <w:rPr>
          <w:rFonts w:ascii="Times New Roman" w:hAnsi="Times New Roman" w:cs="Times New Roman"/>
          <w:sz w:val="24"/>
          <w:szCs w:val="24"/>
        </w:rPr>
        <w:t>,[</w:t>
      </w:r>
      <w:proofErr w:type="gramEnd"/>
      <w:r w:rsidR="00CE3A69">
        <w:rPr>
          <w:rFonts w:ascii="Times New Roman" w:hAnsi="Times New Roman" w:cs="Times New Roman"/>
          <w:sz w:val="24"/>
          <w:szCs w:val="24"/>
        </w:rPr>
        <w:t>1].</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The discovery of Teflon happened completely by chance. In 1938, Roy Plunkett, a DuPont researcher, was conducting experiments using gaseous tetra</w:t>
      </w:r>
      <w:r w:rsidR="00CE3A69">
        <w:rPr>
          <w:rFonts w:ascii="Times New Roman" w:hAnsi="Times New Roman" w:cs="Times New Roman"/>
          <w:sz w:val="24"/>
          <w:szCs w:val="24"/>
        </w:rPr>
        <w:t xml:space="preserve"> </w:t>
      </w:r>
      <w:proofErr w:type="spellStart"/>
      <w:r w:rsidRPr="002008D3">
        <w:rPr>
          <w:rFonts w:ascii="Times New Roman" w:hAnsi="Times New Roman" w:cs="Times New Roman"/>
          <w:sz w:val="24"/>
          <w:szCs w:val="24"/>
        </w:rPr>
        <w:t>fluoro</w:t>
      </w:r>
      <w:proofErr w:type="spellEnd"/>
      <w:r w:rsidR="00CE3A69">
        <w:rPr>
          <w:rFonts w:ascii="Times New Roman" w:hAnsi="Times New Roman" w:cs="Times New Roman"/>
          <w:sz w:val="24"/>
          <w:szCs w:val="24"/>
        </w:rPr>
        <w:t xml:space="preserve"> </w:t>
      </w:r>
      <w:r w:rsidRPr="002008D3">
        <w:rPr>
          <w:rFonts w:ascii="Times New Roman" w:hAnsi="Times New Roman" w:cs="Times New Roman"/>
          <w:sz w:val="24"/>
          <w:szCs w:val="24"/>
        </w:rPr>
        <w:t xml:space="preserve">ethylene in the preparation of a refrigerant. He synthesized about 50 kg of the chemical and stored it in steel cylinders. Later, when he opened the valve on one of the cylinders, no gas escaped. However, the cylinder had the weight one would expect for a full cylinder of gas. Instead of disposing of the cylinder, he decided to cut it open, and inside he found a polymeric material that was slippery to the touch, did not melt under extreme heat and appeared to be chemically inert. Plunkett had accidently </w:t>
      </w:r>
      <w:r w:rsidRPr="002008D3">
        <w:rPr>
          <w:rFonts w:ascii="Times New Roman" w:hAnsi="Times New Roman" w:cs="Times New Roman"/>
          <w:sz w:val="24"/>
          <w:szCs w:val="24"/>
        </w:rPr>
        <w:lastRenderedPageBreak/>
        <w:t>discovered the material that we know as Teflon, the non-stick coating on cookware. It was first put to use in the atomic bomb project during World War II, to form gaskets that were inert to the highly corrosive gas UF6 (u</w:t>
      </w:r>
      <w:r w:rsidR="00CE3A69">
        <w:rPr>
          <w:rFonts w:ascii="Times New Roman" w:hAnsi="Times New Roman" w:cs="Times New Roman"/>
          <w:sz w:val="24"/>
          <w:szCs w:val="24"/>
        </w:rPr>
        <w:t>sed to purify uranium isotopes),[2].</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Many countries were struck by a shortage of natural raw materials during World War II. Germany was cut off quite early on from sources of natural latex and turned to the plastics industry for a replacement. A practical synthetic rubber was developed as a suitable substitute. With Japan’s entry into the war, the United States was no longer able to import natural rubber, silk and many metals from most Far Eastern countries. Instead, the Americans relied on the plastics industry. Nylon was used in many fabrics, polyesters were used in the manufacturing of </w:t>
      </w:r>
      <w:proofErr w:type="spellStart"/>
      <w:r w:rsidRPr="002008D3">
        <w:rPr>
          <w:rFonts w:ascii="Times New Roman" w:hAnsi="Times New Roman" w:cs="Times New Roman"/>
          <w:sz w:val="24"/>
          <w:szCs w:val="24"/>
        </w:rPr>
        <w:t>armour</w:t>
      </w:r>
      <w:proofErr w:type="spellEnd"/>
      <w:r w:rsidRPr="002008D3">
        <w:rPr>
          <w:rFonts w:ascii="Times New Roman" w:hAnsi="Times New Roman" w:cs="Times New Roman"/>
          <w:sz w:val="24"/>
          <w:szCs w:val="24"/>
        </w:rPr>
        <w:t xml:space="preserve"> and other war materials and an increase in the production synthetic rubbers occurred.</w:t>
      </w:r>
    </w:p>
    <w:p w:rsidR="00BF7C82" w:rsidRPr="002008D3" w:rsidRDefault="00BF7C82" w:rsidP="00BF7C82">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 xml:space="preserve">Advances in the plastics industry continued after the end of the war. Plastics were being used in place of metal in such things as machinery and safety helmets, and even in certain high-temperature devices. Karl Ziegler, a German chemist developed polyethylene in 1953, and the following year </w:t>
      </w:r>
      <w:proofErr w:type="spellStart"/>
      <w:r w:rsidRPr="002008D3">
        <w:rPr>
          <w:rFonts w:ascii="Times New Roman" w:hAnsi="Times New Roman" w:cs="Times New Roman"/>
          <w:sz w:val="24"/>
          <w:szCs w:val="24"/>
        </w:rPr>
        <w:t>Giulio</w:t>
      </w:r>
      <w:proofErr w:type="spellEnd"/>
      <w:r w:rsidRPr="002008D3">
        <w:rPr>
          <w:rFonts w:ascii="Times New Roman" w:hAnsi="Times New Roman" w:cs="Times New Roman"/>
          <w:sz w:val="24"/>
          <w:szCs w:val="24"/>
        </w:rPr>
        <w:t xml:space="preserve"> Natta, an Italian chemist, developed polypropylene. These are two of today’s most commonly used plastics. During the next decade, the two scientists received the 1963 Nobel Prize in Chemistry for their research of polymers.</w:t>
      </w:r>
    </w:p>
    <w:p w:rsidR="00BF7C82" w:rsidRDefault="00BF7C82" w:rsidP="00CE3A69">
      <w:pPr>
        <w:keepNext/>
        <w:autoSpaceDE w:val="0"/>
        <w:autoSpaceDN w:val="0"/>
        <w:adjustRightInd w:val="0"/>
        <w:spacing w:after="0" w:line="360" w:lineRule="auto"/>
        <w:jc w:val="both"/>
        <w:rPr>
          <w:rFonts w:ascii="Times New Roman" w:hAnsi="Times New Roman" w:cs="Times New Roman"/>
          <w:sz w:val="24"/>
          <w:szCs w:val="24"/>
        </w:rPr>
      </w:pPr>
      <w:r w:rsidRPr="002008D3">
        <w:rPr>
          <w:rFonts w:ascii="Times New Roman" w:hAnsi="Times New Roman" w:cs="Times New Roman"/>
          <w:sz w:val="24"/>
          <w:szCs w:val="24"/>
        </w:rPr>
        <w:t>Today, the search for new plastics still continues. New and exciting ways to use existing plastics are constantly being developed, replacing other m</w:t>
      </w:r>
      <w:r>
        <w:rPr>
          <w:rFonts w:ascii="Times New Roman" w:hAnsi="Times New Roman" w:cs="Times New Roman"/>
          <w:sz w:val="24"/>
          <w:szCs w:val="24"/>
        </w:rPr>
        <w:t>aterials such as wood and glass</w:t>
      </w:r>
      <w:proofErr w:type="gramStart"/>
      <w:r>
        <w:rPr>
          <w:rFonts w:ascii="Times New Roman" w:hAnsi="Times New Roman" w:cs="Times New Roman"/>
          <w:sz w:val="24"/>
          <w:szCs w:val="24"/>
        </w:rPr>
        <w:t>,[</w:t>
      </w:r>
      <w:proofErr w:type="gramEnd"/>
      <w:r w:rsidR="005D65BF" w:rsidRPr="005D65BF">
        <w:rPr>
          <w:rFonts w:asciiTheme="majorBidi" w:hAnsiTheme="majorBidi" w:cstheme="majorBidi"/>
          <w:sz w:val="24"/>
          <w:szCs w:val="24"/>
        </w:rPr>
        <w:t xml:space="preserve"> </w:t>
      </w:r>
      <w:r w:rsidR="00CE3A69">
        <w:rPr>
          <w:rFonts w:asciiTheme="majorBidi" w:hAnsiTheme="majorBidi" w:cstheme="majorBidi"/>
          <w:sz w:val="24"/>
          <w:szCs w:val="24"/>
        </w:rPr>
        <w:t>1,3]</w:t>
      </w: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BF7C82" w:rsidRDefault="00BF7C82" w:rsidP="00BF7C82">
      <w:pPr>
        <w:keepNext/>
        <w:autoSpaceDE w:val="0"/>
        <w:autoSpaceDN w:val="0"/>
        <w:adjustRightInd w:val="0"/>
        <w:spacing w:after="0" w:line="360" w:lineRule="auto"/>
        <w:jc w:val="both"/>
        <w:rPr>
          <w:rFonts w:ascii="Times New Roman" w:hAnsi="Times New Roman" w:cs="Times New Roman"/>
          <w:sz w:val="24"/>
          <w:szCs w:val="24"/>
        </w:rPr>
      </w:pPr>
    </w:p>
    <w:p w:rsidR="001472EC" w:rsidRDefault="001472EC" w:rsidP="00BF7C82">
      <w:pPr>
        <w:pStyle w:val="Heading2"/>
        <w:rPr>
          <w:sz w:val="24"/>
          <w:szCs w:val="24"/>
        </w:rPr>
      </w:pPr>
      <w:bookmarkStart w:id="4" w:name="_Toc374108579"/>
    </w:p>
    <w:p w:rsidR="00BF7C82" w:rsidRDefault="00BF7C82" w:rsidP="00BF7C82">
      <w:pPr>
        <w:pStyle w:val="Heading2"/>
        <w:rPr>
          <w:sz w:val="24"/>
          <w:szCs w:val="24"/>
        </w:rPr>
      </w:pPr>
      <w:bookmarkStart w:id="5" w:name="_Toc386278963"/>
      <w:proofErr w:type="gramStart"/>
      <w:r w:rsidRPr="001472EC">
        <w:rPr>
          <w:sz w:val="24"/>
          <w:szCs w:val="24"/>
        </w:rPr>
        <w:lastRenderedPageBreak/>
        <w:t>1.2</w:t>
      </w:r>
      <w:r w:rsidR="001472EC">
        <w:rPr>
          <w:sz w:val="24"/>
          <w:szCs w:val="24"/>
        </w:rPr>
        <w:t xml:space="preserve"> </w:t>
      </w:r>
      <w:r w:rsidRPr="001472EC">
        <w:rPr>
          <w:sz w:val="24"/>
          <w:szCs w:val="24"/>
        </w:rPr>
        <w:t xml:space="preserve"> Polymers</w:t>
      </w:r>
      <w:proofErr w:type="gramEnd"/>
      <w:r w:rsidRPr="001472EC">
        <w:rPr>
          <w:sz w:val="24"/>
          <w:szCs w:val="24"/>
        </w:rPr>
        <w:t xml:space="preserve"> :</w:t>
      </w:r>
      <w:bookmarkEnd w:id="4"/>
      <w:bookmarkEnd w:id="5"/>
    </w:p>
    <w:p w:rsidR="008B61DB" w:rsidRPr="008B61DB" w:rsidRDefault="008B61DB" w:rsidP="008B61DB"/>
    <w:p w:rsidR="00BB24BE" w:rsidRDefault="00BB24BE" w:rsidP="00BB24BE">
      <w:pPr>
        <w:autoSpaceDE w:val="0"/>
        <w:autoSpaceDN w:val="0"/>
        <w:adjustRightInd w:val="0"/>
        <w:spacing w:after="0" w:line="360" w:lineRule="auto"/>
        <w:jc w:val="both"/>
        <w:rPr>
          <w:rFonts w:asciiTheme="majorBidi" w:hAnsiTheme="majorBidi" w:cstheme="majorBidi"/>
          <w:color w:val="000000"/>
          <w:sz w:val="24"/>
          <w:szCs w:val="24"/>
        </w:rPr>
      </w:pPr>
      <w:r w:rsidRPr="00D02823">
        <w:rPr>
          <w:rFonts w:asciiTheme="majorBidi" w:hAnsiTheme="majorBidi" w:cstheme="majorBidi"/>
          <w:color w:val="000000"/>
          <w:sz w:val="24"/>
          <w:szCs w:val="24"/>
        </w:rPr>
        <w:t>Polymers are formed from hydrocarbons, hydrocarbon derivatives, or sometimes from silicon. They are the basis not only for numerous natural materials, but also for most of the synthetic plastics that one encounters in their lives. Polymers consist of extremely large, chain-like molecules that are, in turn, made up of numerous smaller, repeating units called monomers.</w:t>
      </w:r>
      <w:r>
        <w:rPr>
          <w:rFonts w:asciiTheme="majorBidi" w:hAnsiTheme="majorBidi" w:cstheme="majorBidi"/>
          <w:color w:val="000000"/>
          <w:sz w:val="24"/>
          <w:szCs w:val="24"/>
        </w:rPr>
        <w:t xml:space="preserve"> </w:t>
      </w:r>
      <w:r w:rsidRPr="00D02823">
        <w:rPr>
          <w:rFonts w:asciiTheme="majorBidi" w:hAnsiTheme="majorBidi" w:cstheme="majorBidi"/>
          <w:color w:val="000000"/>
          <w:sz w:val="24"/>
          <w:szCs w:val="24"/>
        </w:rPr>
        <w:t>Polymers are long chain molecules of very high molecular weight and consist of repeating structural unit (monomers)</w:t>
      </w:r>
      <w:proofErr w:type="gramStart"/>
      <w:r w:rsidRPr="00D02823">
        <w:rPr>
          <w:rFonts w:asciiTheme="majorBidi" w:hAnsiTheme="majorBidi" w:cstheme="majorBidi"/>
          <w:color w:val="000000"/>
          <w:sz w:val="24"/>
          <w:szCs w:val="24"/>
        </w:rPr>
        <w:t>,the</w:t>
      </w:r>
      <w:proofErr w:type="gramEnd"/>
      <w:r w:rsidRPr="00D02823">
        <w:rPr>
          <w:rFonts w:asciiTheme="majorBidi" w:hAnsiTheme="majorBidi" w:cstheme="majorBidi"/>
          <w:color w:val="000000"/>
          <w:sz w:val="24"/>
          <w:szCs w:val="24"/>
        </w:rPr>
        <w:t xml:space="preserve"> method of production polymer is called polymerization .</w:t>
      </w:r>
    </w:p>
    <w:p w:rsidR="00CE3A69" w:rsidRDefault="00CE3A69" w:rsidP="00BB24BE">
      <w:pPr>
        <w:autoSpaceDE w:val="0"/>
        <w:autoSpaceDN w:val="0"/>
        <w:adjustRightInd w:val="0"/>
        <w:spacing w:after="0" w:line="360" w:lineRule="auto"/>
        <w:jc w:val="both"/>
        <w:rPr>
          <w:rFonts w:asciiTheme="majorBidi" w:hAnsiTheme="majorBidi" w:cstheme="majorBidi"/>
          <w:color w:val="000000"/>
          <w:sz w:val="24"/>
          <w:szCs w:val="24"/>
        </w:rPr>
      </w:pPr>
    </w:p>
    <w:p w:rsidR="00BB24BE" w:rsidRPr="00D02823" w:rsidRDefault="00CE3A69" w:rsidP="00CE3A69">
      <w:pPr>
        <w:spacing w:line="360" w:lineRule="auto"/>
        <w:jc w:val="both"/>
        <w:rPr>
          <w:rFonts w:asciiTheme="majorBidi" w:hAnsiTheme="majorBidi" w:cstheme="majorBidi"/>
          <w:color w:val="000000" w:themeColor="text1"/>
          <w:sz w:val="24"/>
          <w:szCs w:val="24"/>
          <w:shd w:val="clear" w:color="auto" w:fill="FFFFFF"/>
        </w:rPr>
      </w:pPr>
      <w:r>
        <w:rPr>
          <w:rFonts w:asciiTheme="majorBidi" w:hAnsiTheme="majorBidi" w:cstheme="majorBidi"/>
          <w:color w:val="000000"/>
          <w:sz w:val="24"/>
          <w:szCs w:val="24"/>
        </w:rPr>
        <w:t xml:space="preserve">Different </w:t>
      </w:r>
      <w:r w:rsidR="00BB24BE" w:rsidRPr="00D02823">
        <w:rPr>
          <w:rFonts w:asciiTheme="majorBidi" w:hAnsiTheme="majorBidi" w:cstheme="majorBidi"/>
          <w:color w:val="000000"/>
          <w:sz w:val="24"/>
          <w:szCs w:val="24"/>
        </w:rPr>
        <w:t xml:space="preserve"> polymer are available and used in versatile application such as : polystyrene , (PTFE) , (PVF) , Nylons, polypropylene ,polyethylene …etc. these different kinds of polymers use in many fields and industries in life  </w:t>
      </w:r>
      <w:r w:rsidR="00BB24BE" w:rsidRPr="00D02823">
        <w:rPr>
          <w:rFonts w:asciiTheme="majorBidi" w:hAnsiTheme="majorBidi" w:cstheme="majorBidi"/>
          <w:color w:val="000000" w:themeColor="text1"/>
          <w:sz w:val="24"/>
          <w:szCs w:val="24"/>
          <w:shd w:val="clear" w:color="auto" w:fill="FFFFFF"/>
        </w:rPr>
        <w:t>they are now favored over metals for many reasons , they are  much easier to use , anti- corrosive , they also have high heat resistance moreover they decreases the amount of deposits ,</w:t>
      </w:r>
      <w:r w:rsidR="00BB24BE" w:rsidRPr="00D02823">
        <w:rPr>
          <w:rFonts w:asciiTheme="majorBidi" w:hAnsiTheme="majorBidi" w:cstheme="majorBidi"/>
          <w:sz w:val="24"/>
          <w:szCs w:val="24"/>
        </w:rPr>
        <w:t xml:space="preserve"> lightness, color, strength or flexibility, and durability </w:t>
      </w:r>
      <w:r w:rsidR="00BB24BE" w:rsidRPr="00D02823">
        <w:rPr>
          <w:rFonts w:asciiTheme="majorBidi" w:hAnsiTheme="majorBidi" w:cstheme="majorBidi"/>
          <w:color w:val="000000"/>
          <w:sz w:val="24"/>
          <w:szCs w:val="24"/>
        </w:rPr>
        <w:t xml:space="preserve">which make </w:t>
      </w:r>
      <w:r w:rsidR="00BB24BE" w:rsidRPr="00D02823">
        <w:rPr>
          <w:rFonts w:asciiTheme="majorBidi" w:hAnsiTheme="majorBidi" w:cstheme="majorBidi"/>
          <w:color w:val="000000" w:themeColor="text1"/>
          <w:sz w:val="24"/>
          <w:szCs w:val="24"/>
          <w:shd w:val="clear" w:color="auto" w:fill="FFFFFF"/>
        </w:rPr>
        <w:t xml:space="preserve">a big revolution in the manufacturing them ,they used in pipes , </w:t>
      </w:r>
      <w:r w:rsidR="00BB24BE" w:rsidRPr="00D02823">
        <w:rPr>
          <w:rFonts w:asciiTheme="majorBidi" w:hAnsiTheme="majorBidi" w:cstheme="majorBidi"/>
          <w:sz w:val="24"/>
          <w:szCs w:val="24"/>
        </w:rPr>
        <w:t>laundry detergent bottles,</w:t>
      </w:r>
      <w:r w:rsidR="00BB24BE" w:rsidRPr="00D02823">
        <w:rPr>
          <w:rFonts w:asciiTheme="majorBidi" w:hAnsiTheme="majorBidi" w:cstheme="majorBidi"/>
          <w:color w:val="000000" w:themeColor="text1"/>
          <w:sz w:val="24"/>
          <w:szCs w:val="24"/>
          <w:shd w:val="clear" w:color="auto" w:fill="FFFFFF"/>
        </w:rPr>
        <w:t xml:space="preserve"> tanks ,</w:t>
      </w:r>
      <w:r w:rsidR="00BB24BE" w:rsidRPr="00D02823">
        <w:rPr>
          <w:rFonts w:asciiTheme="majorBidi" w:hAnsiTheme="majorBidi" w:cstheme="majorBidi"/>
          <w:color w:val="000000" w:themeColor="text1"/>
          <w:sz w:val="24"/>
          <w:szCs w:val="24"/>
        </w:rPr>
        <w:t xml:space="preserve"> </w:t>
      </w:r>
      <w:r w:rsidR="00BB24BE" w:rsidRPr="00D02823">
        <w:rPr>
          <w:rFonts w:asciiTheme="majorBidi" w:hAnsiTheme="majorBidi" w:cstheme="majorBidi"/>
          <w:color w:val="000000" w:themeColor="text1"/>
          <w:sz w:val="24"/>
          <w:szCs w:val="24"/>
          <w:shd w:val="clear" w:color="auto" w:fill="FFFFFF"/>
        </w:rPr>
        <w:t xml:space="preserve">household , </w:t>
      </w:r>
      <w:r w:rsidR="00BB24BE" w:rsidRPr="00D02823">
        <w:rPr>
          <w:rFonts w:asciiTheme="majorBidi" w:hAnsiTheme="majorBidi" w:cstheme="majorBidi"/>
          <w:sz w:val="24"/>
          <w:szCs w:val="24"/>
        </w:rPr>
        <w:t>food packing , soft drinks bottles , shampoo bottles and motor oil bottles</w:t>
      </w:r>
      <w:r w:rsidR="00BB24BE" w:rsidRPr="00D02823">
        <w:rPr>
          <w:rFonts w:asciiTheme="majorBidi" w:hAnsiTheme="majorBidi" w:cstheme="majorBidi"/>
          <w:color w:val="000000" w:themeColor="text1"/>
          <w:sz w:val="24"/>
          <w:szCs w:val="24"/>
          <w:shd w:val="clear" w:color="auto" w:fill="FFFFFF"/>
        </w:rPr>
        <w:t xml:space="preserve">, furniture </w:t>
      </w:r>
      <w:r w:rsidR="00BB24BE" w:rsidRPr="00D02823">
        <w:rPr>
          <w:rFonts w:asciiTheme="majorBidi" w:hAnsiTheme="majorBidi" w:cstheme="majorBidi"/>
          <w:sz w:val="24"/>
          <w:szCs w:val="24"/>
        </w:rPr>
        <w:t>plastic lumber, rope, toys, trash cans</w:t>
      </w:r>
      <w:r w:rsidR="00BB24BE" w:rsidRPr="00D02823">
        <w:rPr>
          <w:rFonts w:asciiTheme="majorBidi" w:hAnsiTheme="majorBidi" w:cstheme="majorBidi"/>
          <w:color w:val="000000" w:themeColor="text1"/>
          <w:sz w:val="24"/>
          <w:szCs w:val="24"/>
          <w:shd w:val="clear" w:color="auto" w:fill="FFFFFF"/>
        </w:rPr>
        <w:t xml:space="preserve"> and other  Industries ,[</w:t>
      </w:r>
      <w:r w:rsidR="00CB5421" w:rsidRPr="00CB5421">
        <w:rPr>
          <w:rFonts w:asciiTheme="majorBidi" w:hAnsiTheme="majorBidi" w:cstheme="majorBidi"/>
          <w:sz w:val="24"/>
          <w:szCs w:val="24"/>
        </w:rPr>
        <w:t xml:space="preserve"> </w:t>
      </w:r>
      <w:r>
        <w:rPr>
          <w:rFonts w:asciiTheme="majorBidi" w:hAnsiTheme="majorBidi" w:cstheme="majorBidi"/>
          <w:sz w:val="24"/>
          <w:szCs w:val="24"/>
        </w:rPr>
        <w:t>3,4]</w:t>
      </w:r>
    </w:p>
    <w:p w:rsidR="00BB24BE" w:rsidRPr="00D02823" w:rsidRDefault="00BB24BE" w:rsidP="00BB24BE">
      <w:pPr>
        <w:autoSpaceDE w:val="0"/>
        <w:autoSpaceDN w:val="0"/>
        <w:adjustRightInd w:val="0"/>
        <w:spacing w:line="360" w:lineRule="auto"/>
        <w:jc w:val="both"/>
        <w:rPr>
          <w:rFonts w:asciiTheme="majorBidi" w:hAnsiTheme="majorBidi" w:cstheme="majorBidi"/>
          <w:color w:val="000000"/>
          <w:sz w:val="24"/>
          <w:szCs w:val="24"/>
        </w:rPr>
      </w:pPr>
      <w:r w:rsidRPr="00D02823">
        <w:rPr>
          <w:rFonts w:asciiTheme="majorBidi" w:hAnsiTheme="majorBidi" w:cstheme="majorBidi"/>
          <w:sz w:val="24"/>
          <w:szCs w:val="24"/>
        </w:rPr>
        <w:t xml:space="preserve">Unfortunately, </w:t>
      </w:r>
      <w:r w:rsidRPr="00D02823">
        <w:rPr>
          <w:rFonts w:asciiTheme="majorBidi" w:hAnsiTheme="majorBidi" w:cstheme="majorBidi"/>
          <w:sz w:val="24"/>
          <w:szCs w:val="24"/>
          <w:shd w:val="clear" w:color="auto" w:fill="FFFFFF"/>
        </w:rPr>
        <w:t xml:space="preserve">This </w:t>
      </w:r>
      <w:r w:rsidRPr="00D02823">
        <w:rPr>
          <w:rFonts w:asciiTheme="majorBidi" w:hAnsiTheme="majorBidi" w:cstheme="majorBidi"/>
          <w:sz w:val="24"/>
          <w:szCs w:val="24"/>
          <w:lang w:eastAsia="ru-RU"/>
        </w:rPr>
        <w:t xml:space="preserve">wide spread of polymers in our life leads to the existence of huge amounts of them  as a waste specially Polyethylene </w:t>
      </w:r>
      <w:proofErr w:type="spellStart"/>
      <w:r w:rsidRPr="00D02823">
        <w:rPr>
          <w:rFonts w:asciiTheme="majorBidi" w:hAnsiTheme="majorBidi" w:cstheme="majorBidi"/>
          <w:sz w:val="24"/>
          <w:szCs w:val="24"/>
          <w:lang w:eastAsia="ru-RU"/>
        </w:rPr>
        <w:t>Terephtalate</w:t>
      </w:r>
      <w:proofErr w:type="spellEnd"/>
      <w:r w:rsidRPr="00D02823">
        <w:rPr>
          <w:rFonts w:asciiTheme="majorBidi" w:hAnsiTheme="majorBidi" w:cstheme="majorBidi"/>
          <w:sz w:val="24"/>
          <w:szCs w:val="24"/>
          <w:lang w:eastAsia="ru-RU"/>
        </w:rPr>
        <w:t xml:space="preserve"> (PET) and  polyethylene (PE) which considered  as the most  widely consumed types of polymer in world </w:t>
      </w:r>
      <w:r w:rsidRPr="00D02823">
        <w:rPr>
          <w:rFonts w:asciiTheme="majorBidi" w:hAnsiTheme="majorBidi" w:cstheme="majorBidi"/>
          <w:sz w:val="24"/>
          <w:szCs w:val="24"/>
          <w:shd w:val="clear" w:color="auto" w:fill="FFFFFF"/>
        </w:rPr>
        <w:t xml:space="preserve"> plastics with production in the billions of pounds each year.</w:t>
      </w:r>
    </w:p>
    <w:p w:rsidR="00BB24BE" w:rsidRPr="00D02823" w:rsidRDefault="00BB24BE" w:rsidP="00CE3A69">
      <w:pPr>
        <w:tabs>
          <w:tab w:val="left" w:pos="6930"/>
        </w:tabs>
        <w:spacing w:before="240" w:line="360" w:lineRule="auto"/>
        <w:jc w:val="both"/>
        <w:rPr>
          <w:rFonts w:asciiTheme="majorBidi" w:hAnsiTheme="majorBidi" w:cstheme="majorBidi"/>
          <w:sz w:val="24"/>
          <w:szCs w:val="24"/>
          <w:lang w:eastAsia="ru-RU"/>
        </w:rPr>
      </w:pPr>
      <w:r w:rsidRPr="00D02823">
        <w:rPr>
          <w:rFonts w:asciiTheme="majorBidi" w:hAnsiTheme="majorBidi" w:cstheme="majorBidi"/>
          <w:sz w:val="24"/>
          <w:szCs w:val="24"/>
        </w:rPr>
        <w:t xml:space="preserve">this project focused on plastics (especially high density  polyethylene polymer and polyethylene </w:t>
      </w:r>
      <w:proofErr w:type="spellStart"/>
      <w:r w:rsidRPr="00D02823">
        <w:rPr>
          <w:rFonts w:asciiTheme="majorBidi" w:hAnsiTheme="majorBidi" w:cstheme="majorBidi"/>
          <w:sz w:val="24"/>
          <w:szCs w:val="24"/>
        </w:rPr>
        <w:t>tetratrathiat</w:t>
      </w:r>
      <w:proofErr w:type="spellEnd"/>
      <w:r w:rsidRPr="00D02823">
        <w:rPr>
          <w:rFonts w:asciiTheme="majorBidi" w:hAnsiTheme="majorBidi" w:cstheme="majorBidi"/>
          <w:sz w:val="24"/>
          <w:szCs w:val="24"/>
        </w:rPr>
        <w:t xml:space="preserve"> ) from  the information about plastics waste and percentage of recovery to energy  generation and discard in world and Palestine as a special case for this project  it was found that there are a big problem and it is as serious situation must take into account  to solved </w:t>
      </w:r>
      <w:r w:rsidRPr="00D02823">
        <w:rPr>
          <w:rFonts w:asciiTheme="majorBidi" w:hAnsiTheme="majorBidi" w:cstheme="majorBidi"/>
          <w:sz w:val="24"/>
          <w:szCs w:val="24"/>
          <w:lang w:eastAsia="ru-RU"/>
        </w:rPr>
        <w:t xml:space="preserve">  safely, environmentally and economically ,this can be  obtained by recycling  which represents a valid alternative to the disposal</w:t>
      </w:r>
      <w:r w:rsidR="008B61DB">
        <w:rPr>
          <w:rFonts w:asciiTheme="majorBidi" w:hAnsiTheme="majorBidi" w:cstheme="majorBidi"/>
          <w:sz w:val="24"/>
          <w:szCs w:val="24"/>
          <w:lang w:eastAsia="ru-RU"/>
        </w:rPr>
        <w:t xml:space="preserve"> of post consumer PET and PE ,[</w:t>
      </w:r>
      <w:r w:rsidR="00CB5421" w:rsidRPr="00CB5421">
        <w:rPr>
          <w:rFonts w:asciiTheme="majorBidi" w:hAnsiTheme="majorBidi" w:cstheme="majorBidi"/>
          <w:sz w:val="24"/>
          <w:szCs w:val="24"/>
        </w:rPr>
        <w:t xml:space="preserve"> </w:t>
      </w:r>
      <w:r w:rsidR="00CE3A69">
        <w:rPr>
          <w:rFonts w:asciiTheme="majorBidi" w:hAnsiTheme="majorBidi" w:cstheme="majorBidi"/>
          <w:sz w:val="24"/>
          <w:szCs w:val="24"/>
        </w:rPr>
        <w:t>5,6]</w:t>
      </w:r>
      <w:r w:rsidRPr="00D02823">
        <w:rPr>
          <w:rFonts w:asciiTheme="majorBidi" w:hAnsiTheme="majorBidi" w:cstheme="majorBidi"/>
          <w:sz w:val="24"/>
          <w:szCs w:val="24"/>
          <w:lang w:eastAsia="ru-RU"/>
        </w:rPr>
        <w:t xml:space="preserve"> .</w:t>
      </w:r>
    </w:p>
    <w:p w:rsidR="00BB24BE" w:rsidRDefault="00BB24BE" w:rsidP="00BB24BE">
      <w:pPr>
        <w:tabs>
          <w:tab w:val="left" w:pos="6930"/>
        </w:tabs>
        <w:spacing w:before="240" w:line="360" w:lineRule="auto"/>
        <w:jc w:val="both"/>
        <w:rPr>
          <w:rFonts w:asciiTheme="majorBidi" w:hAnsiTheme="majorBidi" w:cstheme="majorBidi"/>
          <w:sz w:val="24"/>
          <w:szCs w:val="24"/>
        </w:rPr>
      </w:pPr>
    </w:p>
    <w:p w:rsidR="00BB24BE" w:rsidRDefault="00BB24BE" w:rsidP="00BB24BE">
      <w:pPr>
        <w:tabs>
          <w:tab w:val="left" w:pos="6930"/>
        </w:tabs>
        <w:spacing w:before="240" w:line="360" w:lineRule="auto"/>
        <w:jc w:val="both"/>
        <w:rPr>
          <w:rFonts w:asciiTheme="majorBidi" w:hAnsiTheme="majorBidi" w:cstheme="majorBidi"/>
          <w:sz w:val="24"/>
          <w:szCs w:val="24"/>
        </w:rPr>
      </w:pPr>
    </w:p>
    <w:p w:rsidR="00BB24BE" w:rsidRPr="00D02823" w:rsidRDefault="00BB24BE" w:rsidP="00BB24BE">
      <w:pPr>
        <w:tabs>
          <w:tab w:val="left" w:pos="6930"/>
        </w:tabs>
        <w:spacing w:before="240" w:line="360" w:lineRule="auto"/>
        <w:jc w:val="both"/>
        <w:rPr>
          <w:rFonts w:asciiTheme="majorBidi" w:hAnsiTheme="majorBidi" w:cstheme="majorBidi"/>
          <w:sz w:val="24"/>
          <w:szCs w:val="24"/>
        </w:rPr>
      </w:pPr>
    </w:p>
    <w:p w:rsidR="00BB24BE" w:rsidRPr="00D02823" w:rsidRDefault="00BB24BE" w:rsidP="00BB24BE">
      <w:pPr>
        <w:autoSpaceDE w:val="0"/>
        <w:autoSpaceDN w:val="0"/>
        <w:adjustRightInd w:val="0"/>
        <w:spacing w:line="360" w:lineRule="auto"/>
        <w:jc w:val="both"/>
        <w:rPr>
          <w:rFonts w:asciiTheme="majorBidi" w:hAnsiTheme="majorBidi" w:cstheme="majorBidi"/>
          <w:color w:val="000000"/>
          <w:sz w:val="24"/>
          <w:szCs w:val="24"/>
        </w:rPr>
      </w:pPr>
      <w:r w:rsidRPr="001472EC">
        <w:rPr>
          <w:rFonts w:asciiTheme="majorBidi" w:hAnsiTheme="majorBidi" w:cstheme="majorBidi"/>
          <w:sz w:val="24"/>
          <w:szCs w:val="24"/>
          <w:lang w:eastAsia="ru-RU"/>
        </w:rPr>
        <w:t xml:space="preserve">as known </w:t>
      </w:r>
      <w:r w:rsidRPr="001472EC">
        <w:rPr>
          <w:rFonts w:asciiTheme="majorBidi" w:hAnsiTheme="majorBidi" w:cstheme="majorBidi"/>
          <w:sz w:val="24"/>
          <w:szCs w:val="24"/>
          <w:shd w:val="clear" w:color="auto" w:fill="FFFFFF"/>
        </w:rPr>
        <w:t xml:space="preserve"> every polymer has very distinct characteristics and they different in some properties and application   </w:t>
      </w:r>
      <w:r w:rsidRPr="001472EC">
        <w:rPr>
          <w:rFonts w:asciiTheme="majorBidi" w:hAnsiTheme="majorBidi" w:cstheme="majorBidi"/>
          <w:sz w:val="24"/>
          <w:szCs w:val="24"/>
          <w:lang w:eastAsia="ru-RU"/>
        </w:rPr>
        <w:t xml:space="preserve"> this can  applied on both PE and PET;  for example</w:t>
      </w:r>
      <w:r w:rsidRPr="001472EC">
        <w:rPr>
          <w:rFonts w:asciiTheme="majorBidi" w:hAnsiTheme="majorBidi" w:cstheme="majorBidi"/>
          <w:sz w:val="24"/>
          <w:szCs w:val="24"/>
        </w:rPr>
        <w:t xml:space="preserve">   </w:t>
      </w:r>
      <w:r>
        <w:rPr>
          <w:rFonts w:asciiTheme="majorBidi" w:hAnsiTheme="majorBidi" w:cstheme="majorBidi"/>
          <w:color w:val="000000"/>
          <w:sz w:val="24"/>
          <w:szCs w:val="24"/>
        </w:rPr>
        <w:t xml:space="preserve">HDPE is </w:t>
      </w:r>
      <w:r w:rsidRPr="00E66F50">
        <w:rPr>
          <w:rFonts w:asciiTheme="majorBidi" w:hAnsiTheme="majorBidi" w:cstheme="majorBidi"/>
          <w:color w:val="000000"/>
          <w:sz w:val="24"/>
          <w:szCs w:val="24"/>
        </w:rPr>
        <w:t xml:space="preserve">semi-crystalline  and semi-opaque polymer, common thermoplastic with color (70 -80%) whitish </w:t>
      </w:r>
      <w:r>
        <w:rPr>
          <w:rFonts w:asciiTheme="majorBidi" w:hAnsiTheme="majorBidi" w:cstheme="majorBidi"/>
          <w:color w:val="000000"/>
          <w:sz w:val="24"/>
          <w:szCs w:val="24"/>
        </w:rPr>
        <w:t xml:space="preserve"> ,</w:t>
      </w:r>
      <w:r w:rsidRPr="00E66F50">
        <w:rPr>
          <w:rFonts w:asciiTheme="majorBidi" w:hAnsiTheme="majorBidi" w:cstheme="majorBidi"/>
          <w:color w:val="000000"/>
          <w:sz w:val="24"/>
          <w:szCs w:val="24"/>
        </w:rPr>
        <w:t xml:space="preserve">Strong and stiff </w:t>
      </w:r>
      <w:r>
        <w:rPr>
          <w:rFonts w:asciiTheme="majorBidi" w:hAnsiTheme="majorBidi" w:cstheme="majorBidi"/>
          <w:color w:val="000000"/>
          <w:sz w:val="24"/>
          <w:szCs w:val="24"/>
        </w:rPr>
        <w:t xml:space="preserve"> ,however PET </w:t>
      </w:r>
      <w:r w:rsidRPr="00E66F50">
        <w:rPr>
          <w:rFonts w:asciiTheme="majorBidi" w:hAnsiTheme="majorBidi" w:cstheme="majorBidi"/>
          <w:color w:val="000000"/>
        </w:rPr>
        <w:t>Amorphous highly transparent and colorless</w:t>
      </w:r>
      <w:r>
        <w:rPr>
          <w:rFonts w:asciiTheme="majorBidi" w:hAnsiTheme="majorBidi" w:cstheme="majorBidi"/>
          <w:color w:val="000000"/>
        </w:rPr>
        <w:t xml:space="preserve"> ,</w:t>
      </w:r>
      <w:r w:rsidRPr="00E66F50">
        <w:rPr>
          <w:rFonts w:asciiTheme="majorBidi" w:hAnsiTheme="majorBidi" w:cstheme="majorBidi"/>
          <w:color w:val="000000"/>
          <w:sz w:val="24"/>
          <w:szCs w:val="24"/>
        </w:rPr>
        <w:t>hard, stiff, strong, dimensionally stable material that absorbs very little water</w:t>
      </w:r>
    </w:p>
    <w:p w:rsidR="00BB24BE" w:rsidRPr="00D02823" w:rsidRDefault="00BB24BE" w:rsidP="00BB24BE">
      <w:pPr>
        <w:spacing w:line="360" w:lineRule="auto"/>
        <w:jc w:val="both"/>
        <w:rPr>
          <w:rFonts w:asciiTheme="majorBidi" w:hAnsiTheme="majorBidi" w:cstheme="majorBidi"/>
          <w:sz w:val="32"/>
          <w:szCs w:val="32"/>
        </w:rPr>
      </w:pPr>
      <w:r>
        <w:rPr>
          <w:rFonts w:asciiTheme="majorBidi" w:hAnsiTheme="majorBidi" w:cstheme="majorBidi"/>
          <w:sz w:val="24"/>
          <w:szCs w:val="24"/>
        </w:rPr>
        <w:t>B</w:t>
      </w:r>
      <w:r w:rsidRPr="00A25ABD">
        <w:rPr>
          <w:rFonts w:asciiTheme="majorBidi" w:hAnsiTheme="majorBidi" w:cstheme="majorBidi"/>
          <w:sz w:val="24"/>
          <w:szCs w:val="24"/>
        </w:rPr>
        <w:t>ecause of many plastics are non-biodegradable that take long time to break down, so the increased</w:t>
      </w:r>
      <w:r w:rsidRPr="00A25ABD">
        <w:rPr>
          <w:rFonts w:asciiTheme="majorBidi" w:hAnsiTheme="majorBidi" w:cstheme="majorBidi"/>
          <w:sz w:val="24"/>
          <w:szCs w:val="24"/>
          <w:rtl/>
        </w:rPr>
        <w:t xml:space="preserve"> </w:t>
      </w:r>
      <w:r w:rsidRPr="00A25ABD">
        <w:rPr>
          <w:rFonts w:asciiTheme="majorBidi" w:hAnsiTheme="majorBidi" w:cstheme="majorBidi"/>
          <w:sz w:val="24"/>
          <w:szCs w:val="24"/>
        </w:rPr>
        <w:t>quantities of plastics is considered a growing concern ,and  it can be recognized as an</w:t>
      </w:r>
      <w:r w:rsidRPr="00A25ABD">
        <w:rPr>
          <w:rFonts w:asciiTheme="majorBidi" w:hAnsiTheme="majorBidi" w:cstheme="majorBidi"/>
          <w:sz w:val="24"/>
          <w:szCs w:val="24"/>
          <w:rtl/>
        </w:rPr>
        <w:t xml:space="preserve"> </w:t>
      </w:r>
      <w:r w:rsidRPr="00A25ABD">
        <w:rPr>
          <w:rFonts w:asciiTheme="majorBidi" w:hAnsiTheme="majorBidi" w:cstheme="majorBidi"/>
          <w:sz w:val="24"/>
          <w:szCs w:val="24"/>
        </w:rPr>
        <w:t>attractive market for investment and development, since recycling of plastic  wastes and especially</w:t>
      </w:r>
      <w:r w:rsidRPr="00A25ABD">
        <w:rPr>
          <w:rFonts w:asciiTheme="majorBidi" w:hAnsiTheme="majorBidi" w:cstheme="majorBidi"/>
          <w:sz w:val="24"/>
          <w:szCs w:val="24"/>
          <w:rtl/>
        </w:rPr>
        <w:t xml:space="preserve"> </w:t>
      </w:r>
      <w:r>
        <w:rPr>
          <w:rFonts w:asciiTheme="majorBidi" w:hAnsiTheme="majorBidi" w:cstheme="majorBidi"/>
          <w:sz w:val="24"/>
          <w:szCs w:val="24"/>
        </w:rPr>
        <w:t xml:space="preserve"> </w:t>
      </w:r>
      <w:r w:rsidRPr="00A25ABD">
        <w:rPr>
          <w:rFonts w:asciiTheme="majorBidi" w:hAnsiTheme="majorBidi" w:cstheme="majorBidi"/>
          <w:sz w:val="24"/>
          <w:szCs w:val="24"/>
        </w:rPr>
        <w:t>HDPE and PET .</w:t>
      </w:r>
      <w:r>
        <w:rPr>
          <w:rFonts w:asciiTheme="majorBidi" w:hAnsiTheme="majorBidi" w:cstheme="majorBidi"/>
          <w:sz w:val="24"/>
          <w:szCs w:val="24"/>
        </w:rPr>
        <w:t xml:space="preserve"> So as hypothesis  </w:t>
      </w:r>
      <w:r w:rsidRPr="004147A1">
        <w:rPr>
          <w:rFonts w:asciiTheme="majorBidi" w:hAnsiTheme="majorBidi" w:cstheme="majorBidi"/>
          <w:sz w:val="24"/>
          <w:szCs w:val="24"/>
        </w:rPr>
        <w:t xml:space="preserve">If we increasing recycling rate in the plastics factories themselves by producing and   modifying   a new product as composite material  from recycled polyethylene (PE) and  recycled polyethylene  </w:t>
      </w:r>
      <w:proofErr w:type="spellStart"/>
      <w:r w:rsidRPr="004147A1">
        <w:rPr>
          <w:rFonts w:asciiTheme="majorBidi" w:hAnsiTheme="majorBidi" w:cstheme="majorBidi"/>
          <w:sz w:val="24"/>
          <w:szCs w:val="24"/>
        </w:rPr>
        <w:t>terephalate</w:t>
      </w:r>
      <w:proofErr w:type="spellEnd"/>
      <w:r w:rsidRPr="004147A1">
        <w:rPr>
          <w:rFonts w:asciiTheme="majorBidi" w:hAnsiTheme="majorBidi" w:cstheme="majorBidi"/>
          <w:sz w:val="24"/>
          <w:szCs w:val="24"/>
        </w:rPr>
        <w:t xml:space="preserve"> (PET)  blend with unique properties by different methods as extrusion and hot process with different form of PET  (powder ,fiber, flake’s )  So that will be strengthened PE with PET and red</w:t>
      </w:r>
      <w:r>
        <w:rPr>
          <w:rFonts w:asciiTheme="majorBidi" w:hAnsiTheme="majorBidi" w:cstheme="majorBidi"/>
          <w:sz w:val="24"/>
          <w:szCs w:val="24"/>
        </w:rPr>
        <w:t xml:space="preserve">uce the amount of their wastes </w:t>
      </w:r>
      <w:r w:rsidRPr="00D02823">
        <w:rPr>
          <w:rFonts w:asciiTheme="majorBidi" w:hAnsiTheme="majorBidi" w:cstheme="majorBidi"/>
          <w:sz w:val="32"/>
          <w:szCs w:val="32"/>
        </w:rPr>
        <w:t xml:space="preserve">. </w:t>
      </w:r>
    </w:p>
    <w:p w:rsidR="00BB24BE" w:rsidRDefault="00BB24BE"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Default="00272EB8" w:rsidP="00BB24BE"/>
    <w:p w:rsidR="00272EB8" w:rsidRPr="00BB24BE" w:rsidRDefault="00272EB8" w:rsidP="00BB24BE"/>
    <w:p w:rsidR="00BF7C82" w:rsidRPr="001472EC" w:rsidRDefault="00BF7C82" w:rsidP="009B109F">
      <w:pPr>
        <w:pStyle w:val="Heading2"/>
        <w:rPr>
          <w:rFonts w:asciiTheme="majorBidi" w:hAnsiTheme="majorBidi"/>
          <w:sz w:val="24"/>
          <w:szCs w:val="24"/>
        </w:rPr>
      </w:pPr>
      <w:r w:rsidRPr="001472EC">
        <w:rPr>
          <w:sz w:val="24"/>
          <w:szCs w:val="24"/>
        </w:rPr>
        <w:lastRenderedPageBreak/>
        <w:t xml:space="preserve">  </w:t>
      </w:r>
      <w:bookmarkStart w:id="6" w:name="_Toc374108581"/>
      <w:bookmarkStart w:id="7" w:name="_Toc386278964"/>
      <w:r w:rsidRPr="001472EC">
        <w:rPr>
          <w:rFonts w:asciiTheme="majorBidi" w:hAnsiTheme="majorBidi"/>
          <w:sz w:val="24"/>
          <w:szCs w:val="24"/>
        </w:rPr>
        <w:t>1.</w:t>
      </w:r>
      <w:r w:rsidR="009B109F">
        <w:rPr>
          <w:rFonts w:asciiTheme="majorBidi" w:hAnsiTheme="majorBidi"/>
          <w:sz w:val="24"/>
          <w:szCs w:val="24"/>
        </w:rPr>
        <w:t>3</w:t>
      </w:r>
      <w:r w:rsidRPr="001472EC">
        <w:rPr>
          <w:rFonts w:asciiTheme="majorBidi" w:hAnsiTheme="majorBidi"/>
          <w:sz w:val="24"/>
          <w:szCs w:val="24"/>
        </w:rPr>
        <w:t xml:space="preserve"> Polyethylene (PE):</w:t>
      </w:r>
      <w:bookmarkEnd w:id="6"/>
      <w:bookmarkEnd w:id="7"/>
    </w:p>
    <w:p w:rsidR="00BF7C82" w:rsidRPr="001472EC" w:rsidRDefault="00BF7C82" w:rsidP="00CB5421">
      <w:pPr>
        <w:spacing w:before="240" w:line="360" w:lineRule="auto"/>
        <w:jc w:val="both"/>
        <w:rPr>
          <w:rFonts w:asciiTheme="majorBidi" w:hAnsiTheme="majorBidi" w:cstheme="majorBidi"/>
          <w:sz w:val="24"/>
          <w:szCs w:val="24"/>
        </w:rPr>
      </w:pPr>
      <w:r>
        <w:rPr>
          <w:rFonts w:asciiTheme="majorBidi" w:hAnsiTheme="majorBidi" w:cstheme="majorBidi"/>
          <w:sz w:val="24"/>
          <w:szCs w:val="24"/>
        </w:rPr>
        <w:t xml:space="preserve">Polyethylene </w:t>
      </w:r>
      <w:r w:rsidRPr="00F00120">
        <w:rPr>
          <w:rFonts w:asciiTheme="majorBidi" w:hAnsiTheme="majorBidi" w:cstheme="majorBidi"/>
          <w:sz w:val="24"/>
          <w:szCs w:val="24"/>
        </w:rPr>
        <w:t xml:space="preserve">or polythene (IUPAC name </w:t>
      </w:r>
      <w:proofErr w:type="spellStart"/>
      <w:r w:rsidRPr="00F00120">
        <w:rPr>
          <w:rFonts w:asciiTheme="majorBidi" w:hAnsiTheme="majorBidi" w:cstheme="majorBidi"/>
          <w:sz w:val="24"/>
          <w:szCs w:val="24"/>
        </w:rPr>
        <w:t>polyethene</w:t>
      </w:r>
      <w:proofErr w:type="spellEnd"/>
      <w:r w:rsidRPr="00F00120">
        <w:rPr>
          <w:rFonts w:asciiTheme="majorBidi" w:hAnsiTheme="majorBidi" w:cstheme="majorBidi"/>
          <w:sz w:val="24"/>
          <w:szCs w:val="24"/>
        </w:rPr>
        <w:t xml:space="preserve"> or </w:t>
      </w:r>
      <w:proofErr w:type="gramStart"/>
      <w:r w:rsidRPr="00F00120">
        <w:rPr>
          <w:rFonts w:asciiTheme="majorBidi" w:hAnsiTheme="majorBidi" w:cstheme="majorBidi"/>
          <w:sz w:val="24"/>
          <w:szCs w:val="24"/>
        </w:rPr>
        <w:t>poly(</w:t>
      </w:r>
      <w:proofErr w:type="spellStart"/>
      <w:proofErr w:type="gramEnd"/>
      <w:r w:rsidRPr="00F00120">
        <w:rPr>
          <w:rFonts w:asciiTheme="majorBidi" w:hAnsiTheme="majorBidi" w:cstheme="majorBidi"/>
          <w:sz w:val="24"/>
          <w:szCs w:val="24"/>
        </w:rPr>
        <w:t>methylene</w:t>
      </w:r>
      <w:proofErr w:type="spellEnd"/>
      <w:r w:rsidRPr="00F00120">
        <w:rPr>
          <w:rFonts w:asciiTheme="majorBidi" w:hAnsiTheme="majorBidi" w:cstheme="majorBidi"/>
          <w:sz w:val="24"/>
          <w:szCs w:val="24"/>
        </w:rPr>
        <w:t xml:space="preserve">)) is the most common plastic. The annual production is approximately 80 million metric </w:t>
      </w:r>
      <w:proofErr w:type="spellStart"/>
      <w:r w:rsidRPr="00F00120">
        <w:rPr>
          <w:rFonts w:asciiTheme="majorBidi" w:hAnsiTheme="majorBidi" w:cstheme="majorBidi"/>
          <w:sz w:val="24"/>
          <w:szCs w:val="24"/>
        </w:rPr>
        <w:t>tons.Its</w:t>
      </w:r>
      <w:proofErr w:type="spellEnd"/>
      <w:r w:rsidRPr="00F00120">
        <w:rPr>
          <w:rFonts w:asciiTheme="majorBidi" w:hAnsiTheme="majorBidi" w:cstheme="majorBidi"/>
          <w:sz w:val="24"/>
          <w:szCs w:val="24"/>
        </w:rPr>
        <w:t xml:space="preserve"> primary use is in packaging (plastic bag, plastic films, geo</w:t>
      </w:r>
      <w:r>
        <w:rPr>
          <w:rFonts w:asciiTheme="majorBidi" w:hAnsiTheme="majorBidi" w:cstheme="majorBidi"/>
          <w:sz w:val="24"/>
          <w:szCs w:val="24"/>
        </w:rPr>
        <w:t xml:space="preserve"> </w:t>
      </w:r>
      <w:r w:rsidRPr="00F00120">
        <w:rPr>
          <w:rFonts w:asciiTheme="majorBidi" w:hAnsiTheme="majorBidi" w:cstheme="majorBidi"/>
          <w:sz w:val="24"/>
          <w:szCs w:val="24"/>
        </w:rPr>
        <w:t>membranes, containers including bottles, etc.). Many kinds of polyethylene are known, with most having the chemical formula (C2H4</w:t>
      </w:r>
      <w:proofErr w:type="gramStart"/>
      <w:r w:rsidRPr="00F00120">
        <w:rPr>
          <w:rFonts w:asciiTheme="majorBidi" w:hAnsiTheme="majorBidi" w:cstheme="majorBidi"/>
          <w:sz w:val="24"/>
          <w:szCs w:val="24"/>
        </w:rPr>
        <w:t>)nH2</w:t>
      </w:r>
      <w:proofErr w:type="gramEnd"/>
      <w:r w:rsidRPr="00F00120">
        <w:rPr>
          <w:rFonts w:asciiTheme="majorBidi" w:hAnsiTheme="majorBidi" w:cstheme="majorBidi"/>
          <w:sz w:val="24"/>
          <w:szCs w:val="24"/>
        </w:rPr>
        <w:t xml:space="preserve">. </w:t>
      </w:r>
    </w:p>
    <w:p w:rsidR="00BF7C82" w:rsidRPr="001472EC" w:rsidRDefault="00BF7C82" w:rsidP="009B109F">
      <w:pPr>
        <w:pStyle w:val="Heading3"/>
        <w:rPr>
          <w:rFonts w:asciiTheme="majorBidi" w:hAnsiTheme="majorBidi"/>
          <w:sz w:val="24"/>
          <w:szCs w:val="24"/>
        </w:rPr>
      </w:pPr>
      <w:r w:rsidRPr="001472EC">
        <w:rPr>
          <w:sz w:val="24"/>
          <w:szCs w:val="24"/>
        </w:rPr>
        <w:t xml:space="preserve"> </w:t>
      </w:r>
      <w:bookmarkStart w:id="8" w:name="_Toc374108582"/>
      <w:bookmarkStart w:id="9" w:name="_Toc386278965"/>
      <w:r w:rsidRPr="001472EC">
        <w:rPr>
          <w:rFonts w:asciiTheme="majorBidi" w:hAnsiTheme="majorBidi"/>
          <w:sz w:val="24"/>
          <w:szCs w:val="24"/>
        </w:rPr>
        <w:t>1.</w:t>
      </w:r>
      <w:r w:rsidR="009B109F">
        <w:rPr>
          <w:rFonts w:asciiTheme="majorBidi" w:hAnsiTheme="majorBidi"/>
          <w:sz w:val="24"/>
          <w:szCs w:val="24"/>
        </w:rPr>
        <w:t>3</w:t>
      </w:r>
      <w:r w:rsidRPr="001472EC">
        <w:rPr>
          <w:rFonts w:asciiTheme="majorBidi" w:hAnsiTheme="majorBidi"/>
          <w:sz w:val="24"/>
          <w:szCs w:val="24"/>
        </w:rPr>
        <w:t>.1 Physical properties</w:t>
      </w:r>
      <w:bookmarkEnd w:id="8"/>
      <w:bookmarkEnd w:id="9"/>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   Polyethylene is a thermoplastic polymer consisting of long hydrocarbon chains. Depending on the </w:t>
      </w:r>
      <w:proofErr w:type="spellStart"/>
      <w:r w:rsidRPr="00F00120">
        <w:rPr>
          <w:rFonts w:asciiTheme="majorBidi" w:hAnsiTheme="majorBidi" w:cstheme="majorBidi"/>
          <w:sz w:val="24"/>
          <w:szCs w:val="24"/>
        </w:rPr>
        <w:t>crystallinity</w:t>
      </w:r>
      <w:proofErr w:type="spellEnd"/>
      <w:r w:rsidRPr="00F00120">
        <w:rPr>
          <w:rFonts w:asciiTheme="majorBidi" w:hAnsiTheme="majorBidi" w:cstheme="majorBidi"/>
          <w:sz w:val="24"/>
          <w:szCs w:val="24"/>
        </w:rPr>
        <w:t xml:space="preserve"> and molecular weight, a melting point </w:t>
      </w:r>
      <w:proofErr w:type="spellStart"/>
      <w:r w:rsidRPr="00F00120">
        <w:rPr>
          <w:rFonts w:asciiTheme="majorBidi" w:hAnsiTheme="majorBidi" w:cstheme="majorBidi"/>
          <w:sz w:val="24"/>
          <w:szCs w:val="24"/>
        </w:rPr>
        <w:t>andglass</w:t>
      </w:r>
      <w:proofErr w:type="spellEnd"/>
      <w:r w:rsidRPr="00F00120">
        <w:rPr>
          <w:rFonts w:asciiTheme="majorBidi" w:hAnsiTheme="majorBidi" w:cstheme="majorBidi"/>
          <w:sz w:val="24"/>
          <w:szCs w:val="24"/>
        </w:rPr>
        <w:t xml:space="preserve"> transition may or may not be observable. The temperature at which these occur varies strongly with the type of polyethylene. For common commercial grades of medium- and high-density polyethylene the melting point is typically in the range 120 to 130 °C (248 to 266 °F). </w:t>
      </w:r>
    </w:p>
    <w:p w:rsidR="00BF7C82" w:rsidRPr="00F00120" w:rsidRDefault="00BF7C82" w:rsidP="00074B59">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The melting point for average, commercial, low-density polyethylene is typically 105 to 115 °</w:t>
      </w:r>
      <w:r w:rsidR="00CB5421">
        <w:rPr>
          <w:rFonts w:asciiTheme="majorBidi" w:hAnsiTheme="majorBidi" w:cstheme="majorBidi"/>
          <w:sz w:val="24"/>
          <w:szCs w:val="24"/>
        </w:rPr>
        <w:t>C (221 to 239 °F)</w:t>
      </w:r>
      <w:proofErr w:type="gramStart"/>
      <w:r w:rsidR="00CB5421">
        <w:rPr>
          <w:rFonts w:asciiTheme="majorBidi" w:hAnsiTheme="majorBidi" w:cstheme="majorBidi"/>
          <w:sz w:val="24"/>
          <w:szCs w:val="24"/>
        </w:rPr>
        <w:t>,[</w:t>
      </w:r>
      <w:proofErr w:type="gramEnd"/>
      <w:r w:rsidR="00074B59" w:rsidRPr="00074B59">
        <w:rPr>
          <w:rFonts w:asciiTheme="majorBidi" w:hAnsiTheme="majorBidi" w:cstheme="majorBidi"/>
          <w:sz w:val="24"/>
          <w:szCs w:val="24"/>
          <w:lang w:bidi="ar-YE"/>
        </w:rPr>
        <w:t xml:space="preserve"> </w:t>
      </w:r>
      <w:r w:rsidR="00D92EBB">
        <w:rPr>
          <w:rFonts w:asciiTheme="majorBidi" w:hAnsiTheme="majorBidi" w:cstheme="majorBidi"/>
          <w:sz w:val="24"/>
          <w:szCs w:val="24"/>
          <w:lang w:bidi="ar-YE"/>
        </w:rPr>
        <w:t>7</w:t>
      </w:r>
      <w:r>
        <w:rPr>
          <w:rFonts w:asciiTheme="majorBidi" w:hAnsiTheme="majorBidi" w:cstheme="majorBidi"/>
          <w:sz w:val="24"/>
          <w:szCs w:val="24"/>
        </w:rPr>
        <w:t>].</w:t>
      </w:r>
    </w:p>
    <w:p w:rsidR="00BF7C82" w:rsidRPr="001472EC" w:rsidRDefault="00BF7C82" w:rsidP="009B109F">
      <w:pPr>
        <w:pStyle w:val="Heading3"/>
        <w:rPr>
          <w:rFonts w:asciiTheme="majorBidi" w:hAnsiTheme="majorBidi"/>
          <w:sz w:val="24"/>
          <w:szCs w:val="24"/>
        </w:rPr>
      </w:pPr>
      <w:bookmarkStart w:id="10" w:name="_Toc374108583"/>
      <w:bookmarkStart w:id="11" w:name="_Toc386278966"/>
      <w:r w:rsidRPr="001472EC">
        <w:rPr>
          <w:rFonts w:asciiTheme="majorBidi" w:hAnsiTheme="majorBidi"/>
          <w:sz w:val="24"/>
          <w:szCs w:val="24"/>
        </w:rPr>
        <w:t>1.</w:t>
      </w:r>
      <w:r w:rsidR="009B109F">
        <w:rPr>
          <w:rFonts w:asciiTheme="majorBidi" w:hAnsiTheme="majorBidi"/>
          <w:sz w:val="24"/>
          <w:szCs w:val="24"/>
        </w:rPr>
        <w:t>3</w:t>
      </w:r>
      <w:r w:rsidRPr="001472EC">
        <w:rPr>
          <w:rFonts w:asciiTheme="majorBidi" w:hAnsiTheme="majorBidi"/>
          <w:sz w:val="24"/>
          <w:szCs w:val="24"/>
        </w:rPr>
        <w:t>.2 Chemical properties</w:t>
      </w:r>
      <w:bookmarkEnd w:id="10"/>
      <w:bookmarkEnd w:id="11"/>
    </w:p>
    <w:p w:rsidR="00BF7C82" w:rsidRPr="00F00120" w:rsidRDefault="00BF7C82" w:rsidP="00074B59">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Most LDPE, MDPE and HDPE grades have excellent chemical resistance, meaning that it is not attacked by strong acids or strong bases. It is also resistant to gentle oxidants and reducing agents. Polyethylene burns slowly with a blue flame having a yellow tip and gives off an </w:t>
      </w:r>
      <w:proofErr w:type="spellStart"/>
      <w:r w:rsidRPr="00F00120">
        <w:rPr>
          <w:rFonts w:asciiTheme="majorBidi" w:hAnsiTheme="majorBidi" w:cstheme="majorBidi"/>
          <w:sz w:val="24"/>
          <w:szCs w:val="24"/>
        </w:rPr>
        <w:t>odour</w:t>
      </w:r>
      <w:proofErr w:type="spellEnd"/>
      <w:r w:rsidRPr="00F00120">
        <w:rPr>
          <w:rFonts w:asciiTheme="majorBidi" w:hAnsiTheme="majorBidi" w:cstheme="majorBidi"/>
          <w:sz w:val="24"/>
          <w:szCs w:val="24"/>
        </w:rPr>
        <w:t xml:space="preserve"> of paraffin. The material continues burning on removal of the flame source and produces a drip. Crystalline samples do not dissolve at room temperature. Polyethylene (other than cross-linked polyethylene) usually can be dissolved at elevated temperatures in aromatic hydrocarbons such as toluene </w:t>
      </w:r>
      <w:proofErr w:type="spellStart"/>
      <w:r w:rsidRPr="00F00120">
        <w:rPr>
          <w:rFonts w:asciiTheme="majorBidi" w:hAnsiTheme="majorBidi" w:cstheme="majorBidi"/>
          <w:sz w:val="24"/>
          <w:szCs w:val="24"/>
        </w:rPr>
        <w:t>orxylene</w:t>
      </w:r>
      <w:proofErr w:type="spellEnd"/>
      <w:r w:rsidRPr="00F00120">
        <w:rPr>
          <w:rFonts w:asciiTheme="majorBidi" w:hAnsiTheme="majorBidi" w:cstheme="majorBidi"/>
          <w:sz w:val="24"/>
          <w:szCs w:val="24"/>
        </w:rPr>
        <w:t xml:space="preserve">, or in chlorinated solvents such as </w:t>
      </w:r>
      <w:proofErr w:type="spellStart"/>
      <w:r w:rsidRPr="00F00120">
        <w:rPr>
          <w:rFonts w:asciiTheme="majorBidi" w:hAnsiTheme="majorBidi" w:cstheme="majorBidi"/>
          <w:sz w:val="24"/>
          <w:szCs w:val="24"/>
        </w:rPr>
        <w:t>tric</w:t>
      </w:r>
      <w:r>
        <w:rPr>
          <w:rFonts w:asciiTheme="majorBidi" w:hAnsiTheme="majorBidi" w:cstheme="majorBidi"/>
          <w:sz w:val="24"/>
          <w:szCs w:val="24"/>
        </w:rPr>
        <w:t>hlor</w:t>
      </w:r>
      <w:r w:rsidR="00963276">
        <w:rPr>
          <w:rFonts w:asciiTheme="majorBidi" w:hAnsiTheme="majorBidi" w:cstheme="majorBidi"/>
          <w:sz w:val="24"/>
          <w:szCs w:val="24"/>
        </w:rPr>
        <w:t>oethane</w:t>
      </w:r>
      <w:proofErr w:type="spellEnd"/>
      <w:r w:rsidR="00963276">
        <w:rPr>
          <w:rFonts w:asciiTheme="majorBidi" w:hAnsiTheme="majorBidi" w:cstheme="majorBidi"/>
          <w:sz w:val="24"/>
          <w:szCs w:val="24"/>
        </w:rPr>
        <w:t xml:space="preserve"> or </w:t>
      </w:r>
      <w:proofErr w:type="spellStart"/>
      <w:r w:rsidR="00963276">
        <w:rPr>
          <w:rFonts w:asciiTheme="majorBidi" w:hAnsiTheme="majorBidi" w:cstheme="majorBidi"/>
          <w:sz w:val="24"/>
          <w:szCs w:val="24"/>
        </w:rPr>
        <w:t>trichlorobenzene</w:t>
      </w:r>
      <w:proofErr w:type="spellEnd"/>
      <w:proofErr w:type="gramStart"/>
      <w:r w:rsidR="00963276">
        <w:rPr>
          <w:rFonts w:asciiTheme="majorBidi" w:hAnsiTheme="majorBidi" w:cstheme="majorBidi"/>
          <w:sz w:val="24"/>
          <w:szCs w:val="24"/>
        </w:rPr>
        <w:t>,[</w:t>
      </w:r>
      <w:proofErr w:type="gramEnd"/>
      <w:r w:rsidR="00D92EBB">
        <w:rPr>
          <w:rFonts w:asciiTheme="majorBidi" w:hAnsiTheme="majorBidi" w:cstheme="majorBidi"/>
          <w:sz w:val="24"/>
          <w:szCs w:val="24"/>
          <w:lang w:bidi="ar-YE"/>
        </w:rPr>
        <w:t>7</w:t>
      </w:r>
      <w:r>
        <w:rPr>
          <w:rFonts w:asciiTheme="majorBidi" w:hAnsiTheme="majorBidi" w:cstheme="majorBidi"/>
          <w:sz w:val="24"/>
          <w:szCs w:val="24"/>
        </w:rPr>
        <w:t>].</w:t>
      </w:r>
    </w:p>
    <w:p w:rsidR="00BF7C82" w:rsidRPr="001472EC" w:rsidRDefault="00BF7C82" w:rsidP="009B109F">
      <w:pPr>
        <w:pStyle w:val="Heading3"/>
        <w:rPr>
          <w:rFonts w:asciiTheme="majorBidi" w:hAnsiTheme="majorBidi"/>
          <w:sz w:val="24"/>
          <w:szCs w:val="24"/>
        </w:rPr>
      </w:pPr>
      <w:bookmarkStart w:id="12" w:name="_Toc374108584"/>
      <w:bookmarkStart w:id="13" w:name="_Toc386278967"/>
      <w:r w:rsidRPr="001472EC">
        <w:rPr>
          <w:rFonts w:asciiTheme="majorBidi" w:hAnsiTheme="majorBidi"/>
          <w:sz w:val="24"/>
          <w:szCs w:val="24"/>
        </w:rPr>
        <w:t>1.</w:t>
      </w:r>
      <w:r w:rsidR="009B109F">
        <w:rPr>
          <w:rFonts w:asciiTheme="majorBidi" w:hAnsiTheme="majorBidi"/>
          <w:sz w:val="24"/>
          <w:szCs w:val="24"/>
        </w:rPr>
        <w:t>3</w:t>
      </w:r>
      <w:r w:rsidRPr="001472EC">
        <w:rPr>
          <w:rFonts w:asciiTheme="majorBidi" w:hAnsiTheme="majorBidi"/>
          <w:sz w:val="24"/>
          <w:szCs w:val="24"/>
        </w:rPr>
        <w:t>.3 Monomer</w:t>
      </w:r>
      <w:bookmarkEnd w:id="12"/>
      <w:bookmarkEnd w:id="13"/>
      <w:r w:rsidRPr="001472EC">
        <w:rPr>
          <w:rFonts w:asciiTheme="majorBidi" w:hAnsiTheme="majorBidi"/>
          <w:sz w:val="24"/>
          <w:szCs w:val="24"/>
        </w:rPr>
        <w:t xml:space="preserve"> </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The ingredient or monomer is ethylene (IUPAC name </w:t>
      </w:r>
      <w:proofErr w:type="spellStart"/>
      <w:r w:rsidRPr="00F00120">
        <w:rPr>
          <w:rFonts w:asciiTheme="majorBidi" w:hAnsiTheme="majorBidi" w:cstheme="majorBidi"/>
          <w:sz w:val="24"/>
          <w:szCs w:val="24"/>
        </w:rPr>
        <w:t>ethene</w:t>
      </w:r>
      <w:proofErr w:type="spellEnd"/>
      <w:r w:rsidRPr="00F00120">
        <w:rPr>
          <w:rFonts w:asciiTheme="majorBidi" w:hAnsiTheme="majorBidi" w:cstheme="majorBidi"/>
          <w:sz w:val="24"/>
          <w:szCs w:val="24"/>
        </w:rPr>
        <w:t xml:space="preserve">), a gaseous hydrocarbon with the formula C2H4, which can be viewed as a pair of </w:t>
      </w:r>
      <w:proofErr w:type="spellStart"/>
      <w:r w:rsidRPr="00F00120">
        <w:rPr>
          <w:rFonts w:asciiTheme="majorBidi" w:hAnsiTheme="majorBidi" w:cstheme="majorBidi"/>
          <w:sz w:val="24"/>
          <w:szCs w:val="24"/>
        </w:rPr>
        <w:t>methylene</w:t>
      </w:r>
      <w:proofErr w:type="spellEnd"/>
      <w:r w:rsidRPr="00F00120">
        <w:rPr>
          <w:rFonts w:asciiTheme="majorBidi" w:hAnsiTheme="majorBidi" w:cstheme="majorBidi"/>
          <w:sz w:val="24"/>
          <w:szCs w:val="24"/>
        </w:rPr>
        <w:t xml:space="preserve"> </w:t>
      </w:r>
      <w:proofErr w:type="gramStart"/>
      <w:r w:rsidRPr="00F00120">
        <w:rPr>
          <w:rFonts w:asciiTheme="majorBidi" w:hAnsiTheme="majorBidi" w:cstheme="majorBidi"/>
          <w:sz w:val="24"/>
          <w:szCs w:val="24"/>
        </w:rPr>
        <w:t>groups(</w:t>
      </w:r>
      <w:proofErr w:type="gramEnd"/>
      <w:r w:rsidRPr="00F00120">
        <w:rPr>
          <w:rFonts w:asciiTheme="majorBidi" w:hAnsiTheme="majorBidi" w:cstheme="majorBidi"/>
          <w:sz w:val="24"/>
          <w:szCs w:val="24"/>
        </w:rPr>
        <w:t>=CH</w:t>
      </w:r>
      <w:r w:rsidR="00AE6339">
        <w:rPr>
          <w:rFonts w:asciiTheme="majorBidi" w:hAnsiTheme="majorBidi" w:cstheme="majorBidi"/>
          <w:sz w:val="24"/>
          <w:szCs w:val="24"/>
        </w:rPr>
        <w:t>)</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2) </w:t>
      </w:r>
      <w:proofErr w:type="gramStart"/>
      <w:r w:rsidRPr="00F00120">
        <w:rPr>
          <w:rFonts w:asciiTheme="majorBidi" w:hAnsiTheme="majorBidi" w:cstheme="majorBidi"/>
          <w:sz w:val="24"/>
          <w:szCs w:val="24"/>
        </w:rPr>
        <w:t>connected</w:t>
      </w:r>
      <w:proofErr w:type="gramEnd"/>
      <w:r w:rsidRPr="00F00120">
        <w:rPr>
          <w:rFonts w:asciiTheme="majorBidi" w:hAnsiTheme="majorBidi" w:cstheme="majorBidi"/>
          <w:sz w:val="24"/>
          <w:szCs w:val="24"/>
        </w:rPr>
        <w:t xml:space="preserve"> to each other. Because the catalysts are highly reactive, the ethylene must be of high purity. Typical specifications are &lt;5 </w:t>
      </w:r>
      <w:proofErr w:type="spellStart"/>
      <w:r w:rsidRPr="00F00120">
        <w:rPr>
          <w:rFonts w:asciiTheme="majorBidi" w:hAnsiTheme="majorBidi" w:cstheme="majorBidi"/>
          <w:sz w:val="24"/>
          <w:szCs w:val="24"/>
        </w:rPr>
        <w:t>ppm</w:t>
      </w:r>
      <w:proofErr w:type="spellEnd"/>
      <w:r w:rsidRPr="00F00120">
        <w:rPr>
          <w:rFonts w:asciiTheme="majorBidi" w:hAnsiTheme="majorBidi" w:cstheme="majorBidi"/>
          <w:sz w:val="24"/>
          <w:szCs w:val="24"/>
        </w:rPr>
        <w:t xml:space="preserve"> for water, oxygen, as well as other alkenes. Acceptable contaminants include N2, ethane (common precursor to ethylene), and methane. </w:t>
      </w:r>
      <w:r w:rsidRPr="00F00120">
        <w:rPr>
          <w:rFonts w:asciiTheme="majorBidi" w:hAnsiTheme="majorBidi" w:cstheme="majorBidi"/>
          <w:sz w:val="24"/>
          <w:szCs w:val="24"/>
        </w:rPr>
        <w:lastRenderedPageBreak/>
        <w:t>Ethylene is usually produced from petrochemical sources, but also is generated by dehydration of ethanol.</w:t>
      </w:r>
    </w:p>
    <w:p w:rsidR="00BF7C82" w:rsidRPr="00F00120" w:rsidRDefault="00BF7C82" w:rsidP="009B109F">
      <w:pPr>
        <w:pStyle w:val="Heading3"/>
      </w:pPr>
      <w:r>
        <w:t xml:space="preserve"> </w:t>
      </w:r>
      <w:bookmarkStart w:id="14" w:name="_Toc374108585"/>
      <w:bookmarkStart w:id="15" w:name="_Toc386278968"/>
      <w:r>
        <w:t>1.</w:t>
      </w:r>
      <w:r w:rsidR="009B109F">
        <w:t>3</w:t>
      </w:r>
      <w:r>
        <w:t xml:space="preserve">.4 </w:t>
      </w:r>
      <w:r w:rsidRPr="00F00120">
        <w:t>Polymerization</w:t>
      </w:r>
      <w:bookmarkEnd w:id="14"/>
      <w:bookmarkEnd w:id="15"/>
      <w:r w:rsidRPr="00F00120">
        <w:t xml:space="preserve"> </w:t>
      </w:r>
    </w:p>
    <w:p w:rsidR="00BF7C82" w:rsidRPr="00F00120" w:rsidRDefault="00BF7C82" w:rsidP="00AE6339">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Ethylene is a rather stable molecule that polymerizes only upon contact with catalysts. The conversion is highly exothermic, that is the process releases a lot of heat. Coordination polymerization is the most pervasive technology, which means that metal chlorides or metal oxides are used. The most common catalysts consist of </w:t>
      </w:r>
      <w:proofErr w:type="gramStart"/>
      <w:r w:rsidRPr="00F00120">
        <w:rPr>
          <w:rFonts w:asciiTheme="majorBidi" w:hAnsiTheme="majorBidi" w:cstheme="majorBidi"/>
          <w:sz w:val="24"/>
          <w:szCs w:val="24"/>
        </w:rPr>
        <w:t>titanium(</w:t>
      </w:r>
      <w:proofErr w:type="gramEnd"/>
      <w:r w:rsidRPr="00F00120">
        <w:rPr>
          <w:rFonts w:asciiTheme="majorBidi" w:hAnsiTheme="majorBidi" w:cstheme="majorBidi"/>
          <w:sz w:val="24"/>
          <w:szCs w:val="24"/>
        </w:rPr>
        <w:t xml:space="preserve">III) chloride, the so-called Ziegler-Natta catalysts. Another common catalyst is the Phillips catalyst, prepared by depositing </w:t>
      </w:r>
      <w:proofErr w:type="gramStart"/>
      <w:r w:rsidRPr="00F00120">
        <w:rPr>
          <w:rFonts w:asciiTheme="majorBidi" w:hAnsiTheme="majorBidi" w:cstheme="majorBidi"/>
          <w:sz w:val="24"/>
          <w:szCs w:val="24"/>
        </w:rPr>
        <w:t>chromium(</w:t>
      </w:r>
      <w:proofErr w:type="gramEnd"/>
      <w:r w:rsidRPr="00F00120">
        <w:rPr>
          <w:rFonts w:asciiTheme="majorBidi" w:hAnsiTheme="majorBidi" w:cstheme="majorBidi"/>
          <w:sz w:val="24"/>
          <w:szCs w:val="24"/>
        </w:rPr>
        <w:t>VI) oxide on silica</w:t>
      </w:r>
      <w:r w:rsidR="00AE6339">
        <w:rPr>
          <w:rFonts w:asciiTheme="majorBidi" w:hAnsiTheme="majorBidi" w:cstheme="majorBidi"/>
          <w:sz w:val="24"/>
          <w:szCs w:val="24"/>
        </w:rPr>
        <w:t>,</w:t>
      </w:r>
      <w:r w:rsidRPr="00F00120">
        <w:rPr>
          <w:rFonts w:asciiTheme="majorBidi" w:hAnsiTheme="majorBidi" w:cstheme="majorBidi"/>
          <w:sz w:val="24"/>
          <w:szCs w:val="24"/>
        </w:rPr>
        <w:t>[3]</w:t>
      </w:r>
      <w:r w:rsidR="00AE6339">
        <w:rPr>
          <w:rFonts w:asciiTheme="majorBidi" w:hAnsiTheme="majorBidi" w:cstheme="majorBidi"/>
          <w:sz w:val="24"/>
          <w:szCs w:val="24"/>
        </w:rPr>
        <w:t xml:space="preserve"> .</w:t>
      </w:r>
      <w:r w:rsidRPr="00F00120">
        <w:rPr>
          <w:rFonts w:asciiTheme="majorBidi" w:hAnsiTheme="majorBidi" w:cstheme="majorBidi"/>
          <w:sz w:val="24"/>
          <w:szCs w:val="24"/>
        </w:rPr>
        <w:t>Ethylene can be produced through radical polymerization, but this route has only limited utility and typically requires high pressure apparatus.</w:t>
      </w:r>
    </w:p>
    <w:p w:rsidR="00BF7C82" w:rsidRPr="001472EC" w:rsidRDefault="00BF7C82" w:rsidP="009B109F">
      <w:pPr>
        <w:pStyle w:val="Heading3"/>
        <w:rPr>
          <w:rFonts w:asciiTheme="majorBidi" w:hAnsiTheme="majorBidi"/>
          <w:sz w:val="24"/>
          <w:szCs w:val="24"/>
        </w:rPr>
      </w:pPr>
      <w:bookmarkStart w:id="16" w:name="_Toc374108587"/>
      <w:bookmarkStart w:id="17" w:name="_Toc386278969"/>
      <w:r w:rsidRPr="001472EC">
        <w:rPr>
          <w:rFonts w:asciiTheme="majorBidi" w:hAnsiTheme="majorBidi"/>
          <w:sz w:val="24"/>
          <w:szCs w:val="24"/>
        </w:rPr>
        <w:t>1.</w:t>
      </w:r>
      <w:r w:rsidR="009B109F">
        <w:rPr>
          <w:rFonts w:asciiTheme="majorBidi" w:hAnsiTheme="majorBidi"/>
          <w:sz w:val="24"/>
          <w:szCs w:val="24"/>
        </w:rPr>
        <w:t>3</w:t>
      </w:r>
      <w:r w:rsidRPr="001472EC">
        <w:rPr>
          <w:rFonts w:asciiTheme="majorBidi" w:hAnsiTheme="majorBidi"/>
          <w:sz w:val="24"/>
          <w:szCs w:val="24"/>
        </w:rPr>
        <w:t>.</w:t>
      </w:r>
      <w:r w:rsidR="009B109F">
        <w:rPr>
          <w:rFonts w:asciiTheme="majorBidi" w:hAnsiTheme="majorBidi"/>
          <w:sz w:val="24"/>
          <w:szCs w:val="24"/>
        </w:rPr>
        <w:t>5</w:t>
      </w:r>
      <w:r w:rsidRPr="001472EC">
        <w:rPr>
          <w:rFonts w:asciiTheme="majorBidi" w:hAnsiTheme="majorBidi"/>
          <w:sz w:val="24"/>
          <w:szCs w:val="24"/>
        </w:rPr>
        <w:t xml:space="preserve"> </w:t>
      </w:r>
      <w:proofErr w:type="gramStart"/>
      <w:r w:rsidRPr="001472EC">
        <w:rPr>
          <w:rFonts w:asciiTheme="majorBidi" w:hAnsiTheme="majorBidi"/>
          <w:sz w:val="24"/>
          <w:szCs w:val="24"/>
        </w:rPr>
        <w:t>Uses :</w:t>
      </w:r>
      <w:bookmarkEnd w:id="16"/>
      <w:bookmarkEnd w:id="17"/>
      <w:proofErr w:type="gramEnd"/>
      <w:r w:rsidRPr="001472EC">
        <w:rPr>
          <w:rFonts w:asciiTheme="majorBidi" w:hAnsiTheme="majorBidi"/>
          <w:sz w:val="24"/>
          <w:szCs w:val="24"/>
        </w:rPr>
        <w:t xml:space="preserve"> </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High density polyethylene (HDPE) is the largest of the three </w:t>
      </w:r>
      <w:proofErr w:type="spellStart"/>
      <w:r w:rsidRPr="00F00120">
        <w:rPr>
          <w:rFonts w:asciiTheme="majorBidi" w:hAnsiTheme="majorBidi" w:cstheme="majorBidi"/>
          <w:sz w:val="24"/>
          <w:szCs w:val="24"/>
        </w:rPr>
        <w:t>polyethylenes</w:t>
      </w:r>
      <w:proofErr w:type="spellEnd"/>
      <w:r w:rsidRPr="00F00120">
        <w:rPr>
          <w:rFonts w:asciiTheme="majorBidi" w:hAnsiTheme="majorBidi" w:cstheme="majorBidi"/>
          <w:sz w:val="24"/>
          <w:szCs w:val="24"/>
        </w:rPr>
        <w:t xml:space="preserve"> (PE) by volume of consumption. It has a very linear structure with only a few short side branches leading to a higher density range as well as a more crystalline structure. These properties give HDPE its higher strength compared to the other PEs, allowing a wider range of uses.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A major outlet for HDPE is in blow-</w:t>
      </w:r>
      <w:proofErr w:type="spellStart"/>
      <w:r w:rsidRPr="00F00120">
        <w:rPr>
          <w:rFonts w:asciiTheme="majorBidi" w:hAnsiTheme="majorBidi" w:cstheme="majorBidi"/>
          <w:sz w:val="24"/>
          <w:szCs w:val="24"/>
        </w:rPr>
        <w:t>moulding</w:t>
      </w:r>
      <w:proofErr w:type="spellEnd"/>
      <w:r w:rsidRPr="00F00120">
        <w:rPr>
          <w:rFonts w:asciiTheme="majorBidi" w:hAnsiTheme="majorBidi" w:cstheme="majorBidi"/>
          <w:sz w:val="24"/>
          <w:szCs w:val="24"/>
        </w:rPr>
        <w:t xml:space="preserve"> applications such as bottles for milk and other non-carbonated drinks, drums, fuel tanks for automobiles, toys and household goods. Because HDPE has good chemical resistance, it is used for packaging many household and industrial chemicals such as detergents, bleach and acids.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HDPE can be injection </w:t>
      </w:r>
      <w:proofErr w:type="spellStart"/>
      <w:r w:rsidRPr="00F00120">
        <w:rPr>
          <w:rFonts w:asciiTheme="majorBidi" w:hAnsiTheme="majorBidi" w:cstheme="majorBidi"/>
          <w:sz w:val="24"/>
          <w:szCs w:val="24"/>
        </w:rPr>
        <w:t>moulded</w:t>
      </w:r>
      <w:proofErr w:type="spellEnd"/>
      <w:r w:rsidRPr="00F00120">
        <w:rPr>
          <w:rFonts w:asciiTheme="majorBidi" w:hAnsiTheme="majorBidi" w:cstheme="majorBidi"/>
          <w:sz w:val="24"/>
          <w:szCs w:val="24"/>
        </w:rPr>
        <w:t xml:space="preserve"> into articles including crates, pallets, packaging containers and caps, household goods and toys. It can be extruded into pipes for water, natural gas and irrigation, corrugated pipe for drains and sewers, and conduit for electrical and telecommunication cables.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In Asia, over twice as much HDPE is consumed in film uses than in North America and Western Europe. Film applications include snack food packages and cereal box liners, wrapping, refuse sacks, carrier bags and industrial liners.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lastRenderedPageBreak/>
        <w:t xml:space="preserve">A major thrust for HDPE has been into bimodal grades for high performance film, pressure pipe and to a lesser extent blow </w:t>
      </w:r>
      <w:proofErr w:type="spellStart"/>
      <w:r w:rsidRPr="00F00120">
        <w:rPr>
          <w:rFonts w:asciiTheme="majorBidi" w:hAnsiTheme="majorBidi" w:cstheme="majorBidi"/>
          <w:sz w:val="24"/>
          <w:szCs w:val="24"/>
        </w:rPr>
        <w:t>moulding</w:t>
      </w:r>
      <w:proofErr w:type="spellEnd"/>
      <w:r w:rsidRPr="00F00120">
        <w:rPr>
          <w:rFonts w:asciiTheme="majorBidi" w:hAnsiTheme="majorBidi" w:cstheme="majorBidi"/>
          <w:sz w:val="24"/>
          <w:szCs w:val="24"/>
        </w:rPr>
        <w:t xml:space="preserve"> applications. Pressure pipe producers can now pursue higher pressure ratings using HDPE bimodal grades.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The combination of better </w:t>
      </w:r>
      <w:proofErr w:type="spellStart"/>
      <w:r w:rsidRPr="00F00120">
        <w:rPr>
          <w:rFonts w:asciiTheme="majorBidi" w:hAnsiTheme="majorBidi" w:cstheme="majorBidi"/>
          <w:sz w:val="24"/>
          <w:szCs w:val="24"/>
        </w:rPr>
        <w:t>processability</w:t>
      </w:r>
      <w:proofErr w:type="spellEnd"/>
      <w:r w:rsidRPr="00F00120">
        <w:rPr>
          <w:rFonts w:asciiTheme="majorBidi" w:hAnsiTheme="majorBidi" w:cstheme="majorBidi"/>
          <w:sz w:val="24"/>
          <w:szCs w:val="24"/>
        </w:rPr>
        <w:t xml:space="preserve"> without the loss of mechanical strength in these bimodal resins permits </w:t>
      </w:r>
      <w:proofErr w:type="spellStart"/>
      <w:r w:rsidRPr="00F00120">
        <w:rPr>
          <w:rFonts w:asciiTheme="majorBidi" w:hAnsiTheme="majorBidi" w:cstheme="majorBidi"/>
          <w:sz w:val="24"/>
          <w:szCs w:val="24"/>
        </w:rPr>
        <w:t>downgauging</w:t>
      </w:r>
      <w:proofErr w:type="spellEnd"/>
      <w:r w:rsidRPr="00F00120">
        <w:rPr>
          <w:rFonts w:asciiTheme="majorBidi" w:hAnsiTheme="majorBidi" w:cstheme="majorBidi"/>
          <w:sz w:val="24"/>
          <w:szCs w:val="24"/>
        </w:rPr>
        <w:t xml:space="preserve">, a reduction in product profile or thickness. For film, the same area of film can be made using </w:t>
      </w:r>
      <w:proofErr w:type="gramStart"/>
      <w:r w:rsidRPr="00F00120">
        <w:rPr>
          <w:rFonts w:asciiTheme="majorBidi" w:hAnsiTheme="majorBidi" w:cstheme="majorBidi"/>
          <w:sz w:val="24"/>
          <w:szCs w:val="24"/>
        </w:rPr>
        <w:t>less polymer</w:t>
      </w:r>
      <w:proofErr w:type="gramEnd"/>
      <w:r w:rsidRPr="00F00120">
        <w:rPr>
          <w:rFonts w:asciiTheme="majorBidi" w:hAnsiTheme="majorBidi" w:cstheme="majorBidi"/>
          <w:sz w:val="24"/>
          <w:szCs w:val="24"/>
        </w:rPr>
        <w:t>, while for pressure pipes, thinner walls reduce raw material requirements and make the pipes more flexible.</w:t>
      </w:r>
    </w:p>
    <w:p w:rsidR="00BF7C82" w:rsidRPr="00F00120" w:rsidRDefault="00BF7C82" w:rsidP="00060293">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Most commercial bimodal HDPE is produced in multiple reactor configurations which allow for optimal tailoring of the resin structure. However, the introduction of dual site catalysts that allow bimodal resin production from a single reactor may boost supply and lead to lower capital and production costs</w:t>
      </w:r>
      <w:proofErr w:type="gramStart"/>
      <w:r w:rsidR="0012584F">
        <w:rPr>
          <w:rFonts w:asciiTheme="majorBidi" w:hAnsiTheme="majorBidi" w:cstheme="majorBidi"/>
          <w:sz w:val="24"/>
          <w:szCs w:val="24"/>
        </w:rPr>
        <w:t>,</w:t>
      </w:r>
      <w:r>
        <w:rPr>
          <w:rFonts w:asciiTheme="majorBidi" w:hAnsiTheme="majorBidi" w:cstheme="majorBidi"/>
          <w:sz w:val="24"/>
          <w:szCs w:val="24"/>
        </w:rPr>
        <w:t>[</w:t>
      </w:r>
      <w:proofErr w:type="gramEnd"/>
      <w:r w:rsidR="00D92EBB">
        <w:rPr>
          <w:rFonts w:asciiTheme="majorBidi" w:hAnsiTheme="majorBidi" w:cstheme="majorBidi"/>
          <w:sz w:val="24"/>
          <w:szCs w:val="24"/>
        </w:rPr>
        <w:t>8</w:t>
      </w:r>
      <w:r>
        <w:rPr>
          <w:rFonts w:asciiTheme="majorBidi" w:hAnsiTheme="majorBidi" w:cstheme="majorBidi"/>
          <w:sz w:val="24"/>
          <w:szCs w:val="24"/>
        </w:rPr>
        <w:t>]</w:t>
      </w:r>
      <w:r w:rsidR="0012584F">
        <w:rPr>
          <w:rFonts w:asciiTheme="majorBidi" w:hAnsiTheme="majorBidi" w:cstheme="majorBidi"/>
          <w:sz w:val="24"/>
          <w:szCs w:val="24"/>
        </w:rPr>
        <w:t>.</w:t>
      </w:r>
    </w:p>
    <w:p w:rsidR="00506977" w:rsidRDefault="00BF7C82" w:rsidP="00074B59">
      <w:pPr>
        <w:spacing w:before="240" w:line="360" w:lineRule="auto"/>
        <w:jc w:val="both"/>
        <w:rPr>
          <w:rFonts w:asciiTheme="majorBidi" w:hAnsiTheme="majorBidi" w:cstheme="majorBidi"/>
          <w:sz w:val="24"/>
          <w:szCs w:val="24"/>
        </w:rPr>
      </w:pPr>
      <w:r>
        <w:rPr>
          <w:rFonts w:asciiTheme="majorBidi" w:hAnsiTheme="majorBidi" w:cstheme="majorBidi"/>
          <w:sz w:val="24"/>
          <w:szCs w:val="24"/>
        </w:rPr>
        <w:t xml:space="preserve">Version HDPE can used in many application such </w:t>
      </w:r>
      <w:proofErr w:type="gramStart"/>
      <w:r>
        <w:rPr>
          <w:rFonts w:asciiTheme="majorBidi" w:hAnsiTheme="majorBidi" w:cstheme="majorBidi"/>
          <w:sz w:val="24"/>
          <w:szCs w:val="24"/>
        </w:rPr>
        <w:t>as :</w:t>
      </w:r>
      <w:proofErr w:type="gramEnd"/>
      <w:r>
        <w:rPr>
          <w:rFonts w:asciiTheme="majorBidi" w:hAnsiTheme="majorBidi" w:cstheme="majorBidi"/>
          <w:sz w:val="24"/>
          <w:szCs w:val="24"/>
        </w:rPr>
        <w:t xml:space="preserve"> milk containers , laundry detergent bottles</w:t>
      </w:r>
      <w:r w:rsidR="00CB23A9">
        <w:rPr>
          <w:rFonts w:asciiTheme="majorBidi" w:hAnsiTheme="majorBidi" w:cstheme="majorBidi"/>
          <w:sz w:val="24"/>
          <w:szCs w:val="24"/>
        </w:rPr>
        <w:t>,</w:t>
      </w:r>
      <w:r>
        <w:rPr>
          <w:rFonts w:asciiTheme="majorBidi" w:hAnsiTheme="majorBidi" w:cstheme="majorBidi"/>
          <w:sz w:val="24"/>
          <w:szCs w:val="24"/>
        </w:rPr>
        <w:t xml:space="preserve">  Tupperware , bleach bottles , shampoo bottles and motor oil bottles . </w:t>
      </w:r>
      <w:proofErr w:type="gramStart"/>
      <w:r>
        <w:rPr>
          <w:rFonts w:asciiTheme="majorBidi" w:hAnsiTheme="majorBidi" w:cstheme="majorBidi"/>
          <w:sz w:val="24"/>
          <w:szCs w:val="24"/>
        </w:rPr>
        <w:t>but</w:t>
      </w:r>
      <w:proofErr w:type="gramEnd"/>
      <w:r>
        <w:rPr>
          <w:rFonts w:asciiTheme="majorBidi" w:hAnsiTheme="majorBidi" w:cstheme="majorBidi"/>
          <w:sz w:val="24"/>
          <w:szCs w:val="24"/>
        </w:rPr>
        <w:t xml:space="preserve"> recycled PE used  for piping</w:t>
      </w:r>
      <w:r w:rsidR="00CB23A9">
        <w:rPr>
          <w:rFonts w:asciiTheme="majorBidi" w:hAnsiTheme="majorBidi" w:cstheme="majorBidi"/>
          <w:sz w:val="24"/>
          <w:szCs w:val="24"/>
        </w:rPr>
        <w:t>, plastic lumber, rope, toys, trash cans</w:t>
      </w:r>
      <w:r w:rsidR="0012584F">
        <w:rPr>
          <w:rFonts w:asciiTheme="majorBidi" w:hAnsiTheme="majorBidi" w:cstheme="majorBidi"/>
          <w:sz w:val="24"/>
          <w:szCs w:val="24"/>
        </w:rPr>
        <w:t>,[</w:t>
      </w:r>
      <w:r w:rsidR="00060293" w:rsidRPr="00060293">
        <w:rPr>
          <w:rFonts w:asciiTheme="majorBidi" w:hAnsiTheme="majorBidi" w:cstheme="majorBidi"/>
          <w:sz w:val="24"/>
          <w:szCs w:val="24"/>
        </w:rPr>
        <w:t xml:space="preserve"> </w:t>
      </w:r>
      <w:r w:rsidR="00D92EBB">
        <w:rPr>
          <w:rFonts w:asciiTheme="majorBidi" w:hAnsiTheme="majorBidi" w:cstheme="majorBidi"/>
          <w:sz w:val="24"/>
          <w:szCs w:val="24"/>
        </w:rPr>
        <w:t>8,9</w:t>
      </w:r>
      <w:r w:rsidRPr="0012584F">
        <w:rPr>
          <w:rFonts w:asciiTheme="majorBidi" w:hAnsiTheme="majorBidi" w:cstheme="majorBidi"/>
          <w:sz w:val="24"/>
          <w:szCs w:val="24"/>
        </w:rPr>
        <w:t xml:space="preserve"> </w:t>
      </w:r>
      <w:r w:rsidR="0012584F">
        <w:rPr>
          <w:rFonts w:asciiTheme="majorBidi" w:hAnsiTheme="majorBidi" w:cstheme="majorBidi"/>
          <w:sz w:val="24"/>
          <w:szCs w:val="24"/>
        </w:rPr>
        <w:t>].</w:t>
      </w:r>
      <w:bookmarkStart w:id="18" w:name="_Toc374108588"/>
    </w:p>
    <w:p w:rsidR="008F4B88" w:rsidRPr="008F4B88" w:rsidRDefault="008F4B88" w:rsidP="008F4B88">
      <w:pPr>
        <w:spacing w:before="240" w:line="360" w:lineRule="auto"/>
        <w:jc w:val="both"/>
        <w:rPr>
          <w:rFonts w:asciiTheme="majorBidi" w:hAnsiTheme="majorBidi" w:cstheme="majorBidi"/>
          <w:sz w:val="24"/>
          <w:szCs w:val="24"/>
        </w:rPr>
      </w:pPr>
    </w:p>
    <w:p w:rsidR="00BF7C82" w:rsidRDefault="00BF7C82" w:rsidP="009B109F">
      <w:pPr>
        <w:pStyle w:val="Heading2"/>
      </w:pPr>
      <w:bookmarkStart w:id="19" w:name="_Toc386278970"/>
      <w:r>
        <w:t>1.</w:t>
      </w:r>
      <w:r w:rsidR="009B109F">
        <w:t>4</w:t>
      </w:r>
      <w:r>
        <w:t xml:space="preserve"> </w:t>
      </w:r>
      <w:r w:rsidRPr="00F00120">
        <w:t xml:space="preserve">Polyethylene </w:t>
      </w:r>
      <w:proofErr w:type="spellStart"/>
      <w:r w:rsidRPr="00F00120">
        <w:t>terephthalate</w:t>
      </w:r>
      <w:bookmarkEnd w:id="18"/>
      <w:proofErr w:type="spellEnd"/>
      <w:r w:rsidRPr="00F00120">
        <w:t xml:space="preserve"> </w:t>
      </w:r>
      <w:r w:rsidR="004105FA">
        <w:t>(PET)</w:t>
      </w:r>
      <w:bookmarkEnd w:id="19"/>
    </w:p>
    <w:p w:rsidR="00BF7C82" w:rsidRPr="00D63F61" w:rsidRDefault="00BF7C82" w:rsidP="009B109F">
      <w:pPr>
        <w:pStyle w:val="Heading3"/>
        <w:rPr>
          <w:rFonts w:asciiTheme="majorBidi" w:hAnsiTheme="majorBidi"/>
          <w:color w:val="0070C0"/>
          <w:sz w:val="24"/>
          <w:szCs w:val="24"/>
        </w:rPr>
      </w:pPr>
      <w:bookmarkStart w:id="20" w:name="_Toc386278971"/>
      <w:proofErr w:type="gramStart"/>
      <w:r w:rsidRPr="00D63F61">
        <w:rPr>
          <w:rFonts w:asciiTheme="majorBidi" w:hAnsiTheme="majorBidi"/>
          <w:color w:val="0070C0"/>
          <w:sz w:val="24"/>
          <w:szCs w:val="24"/>
        </w:rPr>
        <w:t>1.</w:t>
      </w:r>
      <w:r w:rsidR="009B109F">
        <w:rPr>
          <w:rFonts w:asciiTheme="majorBidi" w:hAnsiTheme="majorBidi"/>
          <w:color w:val="0070C0"/>
          <w:sz w:val="24"/>
          <w:szCs w:val="24"/>
        </w:rPr>
        <w:t>4</w:t>
      </w:r>
      <w:r w:rsidRPr="00D63F61">
        <w:rPr>
          <w:rFonts w:asciiTheme="majorBidi" w:hAnsiTheme="majorBidi"/>
          <w:color w:val="0070C0"/>
          <w:sz w:val="24"/>
          <w:szCs w:val="24"/>
        </w:rPr>
        <w:t>.1</w:t>
      </w:r>
      <w:r w:rsidR="00D63F61">
        <w:rPr>
          <w:rFonts w:asciiTheme="majorBidi" w:hAnsiTheme="majorBidi"/>
          <w:color w:val="0070C0"/>
          <w:sz w:val="24"/>
          <w:szCs w:val="24"/>
        </w:rPr>
        <w:t xml:space="preserve"> </w:t>
      </w:r>
      <w:r w:rsidRPr="00D63F61">
        <w:rPr>
          <w:rFonts w:asciiTheme="majorBidi" w:hAnsiTheme="majorBidi"/>
          <w:color w:val="0070C0"/>
          <w:sz w:val="24"/>
          <w:szCs w:val="24"/>
        </w:rPr>
        <w:t xml:space="preserve"> Introduction</w:t>
      </w:r>
      <w:proofErr w:type="gramEnd"/>
      <w:r w:rsidRPr="00D63F61">
        <w:rPr>
          <w:rFonts w:asciiTheme="majorBidi" w:hAnsiTheme="majorBidi"/>
          <w:color w:val="0070C0"/>
          <w:sz w:val="24"/>
          <w:szCs w:val="24"/>
        </w:rPr>
        <w:t xml:space="preserve"> :</w:t>
      </w:r>
      <w:bookmarkEnd w:id="20"/>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Polyethylene </w:t>
      </w:r>
      <w:proofErr w:type="spellStart"/>
      <w:r w:rsidRPr="00F00120">
        <w:rPr>
          <w:rFonts w:asciiTheme="majorBidi" w:hAnsiTheme="majorBidi" w:cstheme="majorBidi"/>
          <w:sz w:val="24"/>
          <w:szCs w:val="24"/>
        </w:rPr>
        <w:t>terephthalate</w:t>
      </w:r>
      <w:proofErr w:type="spellEnd"/>
      <w:r w:rsidRPr="00F00120">
        <w:rPr>
          <w:rFonts w:asciiTheme="majorBidi" w:hAnsiTheme="majorBidi" w:cstheme="majorBidi"/>
          <w:sz w:val="24"/>
          <w:szCs w:val="24"/>
        </w:rPr>
        <w:t xml:space="preserve"> (sometimes written poly(ethylene </w:t>
      </w:r>
      <w:proofErr w:type="spellStart"/>
      <w:r w:rsidRPr="00F00120">
        <w:rPr>
          <w:rFonts w:asciiTheme="majorBidi" w:hAnsiTheme="majorBidi" w:cstheme="majorBidi"/>
          <w:sz w:val="24"/>
          <w:szCs w:val="24"/>
        </w:rPr>
        <w:t>terephthalate</w:t>
      </w:r>
      <w:proofErr w:type="spellEnd"/>
      <w:r w:rsidRPr="00F00120">
        <w:rPr>
          <w:rFonts w:asciiTheme="majorBidi" w:hAnsiTheme="majorBidi" w:cstheme="majorBidi"/>
          <w:sz w:val="24"/>
          <w:szCs w:val="24"/>
        </w:rPr>
        <w:t xml:space="preserve">)), commonly abbreviated PET, PETE, or the obsolete PETP or PET-P, or referred to by the brand name Dacron, is a thermoplastic polymer resin of the polyester family and is used in synthetic fibers; beverage, food and other liquid containers; thermoforming applications; and engineering resins often in combination with glass fiber. </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Depending on its processing and thermal history, polyethylene </w:t>
      </w:r>
      <w:proofErr w:type="spellStart"/>
      <w:r w:rsidRPr="00F00120">
        <w:rPr>
          <w:rFonts w:asciiTheme="majorBidi" w:hAnsiTheme="majorBidi" w:cstheme="majorBidi"/>
          <w:sz w:val="24"/>
          <w:szCs w:val="24"/>
        </w:rPr>
        <w:t>terephthalate</w:t>
      </w:r>
      <w:proofErr w:type="spellEnd"/>
      <w:r w:rsidRPr="00F00120">
        <w:rPr>
          <w:rFonts w:asciiTheme="majorBidi" w:hAnsiTheme="majorBidi" w:cstheme="majorBidi"/>
          <w:sz w:val="24"/>
          <w:szCs w:val="24"/>
        </w:rPr>
        <w:t xml:space="preserve"> may exist both as an amorphous (transparent) and as a semi-crystalline polymer. The </w:t>
      </w:r>
      <w:proofErr w:type="spellStart"/>
      <w:r w:rsidRPr="00F00120">
        <w:rPr>
          <w:rFonts w:asciiTheme="majorBidi" w:hAnsiTheme="majorBidi" w:cstheme="majorBidi"/>
          <w:sz w:val="24"/>
          <w:szCs w:val="24"/>
        </w:rPr>
        <w:t>semicrystalline</w:t>
      </w:r>
      <w:proofErr w:type="spellEnd"/>
      <w:r w:rsidRPr="00F00120">
        <w:rPr>
          <w:rFonts w:asciiTheme="majorBidi" w:hAnsiTheme="majorBidi" w:cstheme="majorBidi"/>
          <w:sz w:val="24"/>
          <w:szCs w:val="24"/>
        </w:rPr>
        <w:t xml:space="preserve"> material might appear transparent (particle size &lt; 500 nm) or opaque and white (particle size up to a few microns) depending on its crystal structure and particle size. Its monomer (</w:t>
      </w:r>
      <w:proofErr w:type="spellStart"/>
      <w:r w:rsidRPr="00F00120">
        <w:rPr>
          <w:rFonts w:asciiTheme="majorBidi" w:hAnsiTheme="majorBidi" w:cstheme="majorBidi"/>
          <w:sz w:val="24"/>
          <w:szCs w:val="24"/>
        </w:rPr>
        <w:t>bis</w:t>
      </w:r>
      <w:proofErr w:type="spellEnd"/>
      <w:r w:rsidRPr="00F00120">
        <w:rPr>
          <w:rFonts w:asciiTheme="majorBidi" w:hAnsiTheme="majorBidi" w:cstheme="majorBidi"/>
          <w:sz w:val="24"/>
          <w:szCs w:val="24"/>
        </w:rPr>
        <w:t>-β-</w:t>
      </w:r>
      <w:proofErr w:type="spellStart"/>
      <w:r w:rsidRPr="00F00120">
        <w:rPr>
          <w:rFonts w:asciiTheme="majorBidi" w:hAnsiTheme="majorBidi" w:cstheme="majorBidi"/>
          <w:sz w:val="24"/>
          <w:szCs w:val="24"/>
        </w:rPr>
        <w:t>hydroxyterephthalate</w:t>
      </w:r>
      <w:proofErr w:type="spellEnd"/>
      <w:r w:rsidRPr="00F00120">
        <w:rPr>
          <w:rFonts w:asciiTheme="majorBidi" w:hAnsiTheme="majorBidi" w:cstheme="majorBidi"/>
          <w:sz w:val="24"/>
          <w:szCs w:val="24"/>
        </w:rPr>
        <w:t xml:space="preserve">) can be synthesized by the </w:t>
      </w:r>
      <w:proofErr w:type="spellStart"/>
      <w:r w:rsidRPr="00F00120">
        <w:rPr>
          <w:rFonts w:asciiTheme="majorBidi" w:hAnsiTheme="majorBidi" w:cstheme="majorBidi"/>
          <w:sz w:val="24"/>
          <w:szCs w:val="24"/>
        </w:rPr>
        <w:t>esterification</w:t>
      </w:r>
      <w:proofErr w:type="spellEnd"/>
      <w:r w:rsidRPr="00F00120">
        <w:rPr>
          <w:rFonts w:asciiTheme="majorBidi" w:hAnsiTheme="majorBidi" w:cstheme="majorBidi"/>
          <w:sz w:val="24"/>
          <w:szCs w:val="24"/>
        </w:rPr>
        <w:t xml:space="preserve"> reaction between </w:t>
      </w:r>
      <w:proofErr w:type="spellStart"/>
      <w:r w:rsidRPr="00F00120">
        <w:rPr>
          <w:rFonts w:asciiTheme="majorBidi" w:hAnsiTheme="majorBidi" w:cstheme="majorBidi"/>
          <w:sz w:val="24"/>
          <w:szCs w:val="24"/>
        </w:rPr>
        <w:t>terephthalic</w:t>
      </w:r>
      <w:proofErr w:type="spellEnd"/>
      <w:r w:rsidRPr="00F00120">
        <w:rPr>
          <w:rFonts w:asciiTheme="majorBidi" w:hAnsiTheme="majorBidi" w:cstheme="majorBidi"/>
          <w:sz w:val="24"/>
          <w:szCs w:val="24"/>
        </w:rPr>
        <w:t xml:space="preserve"> acid </w:t>
      </w:r>
      <w:r w:rsidRPr="00F00120">
        <w:rPr>
          <w:rFonts w:asciiTheme="majorBidi" w:hAnsiTheme="majorBidi" w:cstheme="majorBidi"/>
          <w:sz w:val="24"/>
          <w:szCs w:val="24"/>
        </w:rPr>
        <w:lastRenderedPageBreak/>
        <w:t xml:space="preserve">and ethylene glycol with water as a byproduct, or by </w:t>
      </w:r>
      <w:proofErr w:type="spellStart"/>
      <w:r w:rsidRPr="00F00120">
        <w:rPr>
          <w:rFonts w:asciiTheme="majorBidi" w:hAnsiTheme="majorBidi" w:cstheme="majorBidi"/>
          <w:sz w:val="24"/>
          <w:szCs w:val="24"/>
        </w:rPr>
        <w:t>transesterification</w:t>
      </w:r>
      <w:proofErr w:type="spellEnd"/>
      <w:r w:rsidRPr="00F00120">
        <w:rPr>
          <w:rFonts w:asciiTheme="majorBidi" w:hAnsiTheme="majorBidi" w:cstheme="majorBidi"/>
          <w:sz w:val="24"/>
          <w:szCs w:val="24"/>
        </w:rPr>
        <w:t xml:space="preserve"> reaction between ethylene glycol and </w:t>
      </w:r>
      <w:proofErr w:type="spellStart"/>
      <w:r w:rsidRPr="00F00120">
        <w:rPr>
          <w:rFonts w:asciiTheme="majorBidi" w:hAnsiTheme="majorBidi" w:cstheme="majorBidi"/>
          <w:sz w:val="24"/>
          <w:szCs w:val="24"/>
        </w:rPr>
        <w:t>dimethyl</w:t>
      </w:r>
      <w:proofErr w:type="spellEnd"/>
      <w:r w:rsidRPr="00F00120">
        <w:rPr>
          <w:rFonts w:asciiTheme="majorBidi" w:hAnsiTheme="majorBidi" w:cstheme="majorBidi"/>
          <w:sz w:val="24"/>
          <w:szCs w:val="24"/>
        </w:rPr>
        <w:t xml:space="preserve"> </w:t>
      </w:r>
      <w:proofErr w:type="spellStart"/>
      <w:r w:rsidRPr="00F00120">
        <w:rPr>
          <w:rFonts w:asciiTheme="majorBidi" w:hAnsiTheme="majorBidi" w:cstheme="majorBidi"/>
          <w:sz w:val="24"/>
          <w:szCs w:val="24"/>
        </w:rPr>
        <w:t>terephthalate</w:t>
      </w:r>
      <w:proofErr w:type="spellEnd"/>
      <w:r w:rsidRPr="00F00120">
        <w:rPr>
          <w:rFonts w:asciiTheme="majorBidi" w:hAnsiTheme="majorBidi" w:cstheme="majorBidi"/>
          <w:sz w:val="24"/>
          <w:szCs w:val="24"/>
        </w:rPr>
        <w:t xml:space="preserve"> with methanol </w:t>
      </w:r>
      <w:proofErr w:type="spellStart"/>
      <w:r w:rsidRPr="00F00120">
        <w:rPr>
          <w:rFonts w:asciiTheme="majorBidi" w:hAnsiTheme="majorBidi" w:cstheme="majorBidi"/>
          <w:sz w:val="24"/>
          <w:szCs w:val="24"/>
        </w:rPr>
        <w:t>abyproduct</w:t>
      </w:r>
      <w:proofErr w:type="spellEnd"/>
      <w:r w:rsidRPr="00F00120">
        <w:rPr>
          <w:rFonts w:asciiTheme="majorBidi" w:hAnsiTheme="majorBidi" w:cstheme="majorBidi"/>
          <w:sz w:val="24"/>
          <w:szCs w:val="24"/>
        </w:rPr>
        <w:t>.</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Polymerization is through a </w:t>
      </w:r>
      <w:proofErr w:type="spellStart"/>
      <w:r w:rsidRPr="00F00120">
        <w:rPr>
          <w:rFonts w:asciiTheme="majorBidi" w:hAnsiTheme="majorBidi" w:cstheme="majorBidi"/>
          <w:sz w:val="24"/>
          <w:szCs w:val="24"/>
        </w:rPr>
        <w:t>polycondensation</w:t>
      </w:r>
      <w:proofErr w:type="spellEnd"/>
      <w:r w:rsidRPr="00F00120">
        <w:rPr>
          <w:rFonts w:asciiTheme="majorBidi" w:hAnsiTheme="majorBidi" w:cstheme="majorBidi"/>
          <w:sz w:val="24"/>
          <w:szCs w:val="24"/>
        </w:rPr>
        <w:t xml:space="preserve"> reaction of the monomers (done immediately after </w:t>
      </w:r>
      <w:proofErr w:type="spellStart"/>
      <w:r w:rsidRPr="00F00120">
        <w:rPr>
          <w:rFonts w:asciiTheme="majorBidi" w:hAnsiTheme="majorBidi" w:cstheme="majorBidi"/>
          <w:sz w:val="24"/>
          <w:szCs w:val="24"/>
        </w:rPr>
        <w:t>esterification</w:t>
      </w:r>
      <w:proofErr w:type="spellEnd"/>
      <w:r w:rsidRPr="00F00120">
        <w:rPr>
          <w:rFonts w:asciiTheme="majorBidi" w:hAnsiTheme="majorBidi" w:cstheme="majorBidi"/>
          <w:sz w:val="24"/>
          <w:szCs w:val="24"/>
        </w:rPr>
        <w:t>/</w:t>
      </w:r>
      <w:proofErr w:type="spellStart"/>
      <w:r w:rsidRPr="00F00120">
        <w:rPr>
          <w:rFonts w:asciiTheme="majorBidi" w:hAnsiTheme="majorBidi" w:cstheme="majorBidi"/>
          <w:sz w:val="24"/>
          <w:szCs w:val="24"/>
        </w:rPr>
        <w:t>transesterification</w:t>
      </w:r>
      <w:proofErr w:type="spellEnd"/>
      <w:r w:rsidRPr="00F00120">
        <w:rPr>
          <w:rFonts w:asciiTheme="majorBidi" w:hAnsiTheme="majorBidi" w:cstheme="majorBidi"/>
          <w:sz w:val="24"/>
          <w:szCs w:val="24"/>
        </w:rPr>
        <w:t>) with water as the byproduct.</w:t>
      </w:r>
    </w:p>
    <w:p w:rsidR="00BF7C82" w:rsidRPr="00F00120" w:rsidRDefault="00BF7C82" w:rsidP="00060293">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The majority of the world's PET production is for synthetic fibers (in excess of 60%), with bottle production accounting for around 30% of global demand. In the context of textile applications, PET is referred to by its common name, "polyester," whereas the acronym "PET" is generally used in relation to packaging. Polyester makes up about 18% of world polymer production and is the third-most-produced polymer; polyethylene (PE) </w:t>
      </w:r>
      <w:proofErr w:type="spellStart"/>
      <w:r w:rsidRPr="00F00120">
        <w:rPr>
          <w:rFonts w:asciiTheme="majorBidi" w:hAnsiTheme="majorBidi" w:cstheme="majorBidi"/>
          <w:sz w:val="24"/>
          <w:szCs w:val="24"/>
        </w:rPr>
        <w:t>andpolypropylene</w:t>
      </w:r>
      <w:proofErr w:type="spellEnd"/>
      <w:r w:rsidRPr="00F00120">
        <w:rPr>
          <w:rFonts w:asciiTheme="majorBidi" w:hAnsiTheme="majorBidi" w:cstheme="majorBidi"/>
          <w:sz w:val="24"/>
          <w:szCs w:val="24"/>
        </w:rPr>
        <w:t xml:space="preserve"> (PP) are</w:t>
      </w:r>
      <w:r>
        <w:rPr>
          <w:rFonts w:asciiTheme="majorBidi" w:hAnsiTheme="majorBidi" w:cstheme="majorBidi"/>
          <w:sz w:val="24"/>
          <w:szCs w:val="24"/>
        </w:rPr>
        <w:t xml:space="preserve"> f</w:t>
      </w:r>
      <w:r w:rsidR="008B61DB">
        <w:rPr>
          <w:rFonts w:asciiTheme="majorBidi" w:hAnsiTheme="majorBidi" w:cstheme="majorBidi"/>
          <w:sz w:val="24"/>
          <w:szCs w:val="24"/>
        </w:rPr>
        <w:t>irst and second, respectivel</w:t>
      </w:r>
      <w:r w:rsidR="00963276">
        <w:rPr>
          <w:rFonts w:asciiTheme="majorBidi" w:hAnsiTheme="majorBidi" w:cstheme="majorBidi"/>
          <w:sz w:val="24"/>
          <w:szCs w:val="24"/>
        </w:rPr>
        <w:t>y</w:t>
      </w:r>
      <w:proofErr w:type="gramStart"/>
      <w:r w:rsidR="00963276">
        <w:rPr>
          <w:rFonts w:asciiTheme="majorBidi" w:hAnsiTheme="majorBidi" w:cstheme="majorBidi"/>
          <w:sz w:val="24"/>
          <w:szCs w:val="24"/>
        </w:rPr>
        <w:t>,[</w:t>
      </w:r>
      <w:proofErr w:type="gramEnd"/>
      <w:r w:rsidR="0035424F">
        <w:rPr>
          <w:rFonts w:asciiTheme="majorBidi" w:hAnsiTheme="majorBidi" w:cstheme="majorBidi"/>
          <w:sz w:val="24"/>
          <w:szCs w:val="24"/>
        </w:rPr>
        <w:t>8</w:t>
      </w:r>
      <w:r>
        <w:rPr>
          <w:rFonts w:asciiTheme="majorBidi" w:hAnsiTheme="majorBidi" w:cstheme="majorBidi"/>
          <w:sz w:val="24"/>
          <w:szCs w:val="24"/>
        </w:rPr>
        <w:t>].</w:t>
      </w:r>
    </w:p>
    <w:p w:rsidR="00D63F61" w:rsidRPr="00D63F61" w:rsidRDefault="00D63F61" w:rsidP="00D63F61"/>
    <w:p w:rsidR="00BF7C82" w:rsidRPr="00D63F61" w:rsidRDefault="00BF7C82" w:rsidP="009B109F">
      <w:pPr>
        <w:pStyle w:val="Heading3"/>
        <w:rPr>
          <w:rFonts w:asciiTheme="majorBidi" w:hAnsiTheme="majorBidi"/>
          <w:sz w:val="24"/>
          <w:szCs w:val="24"/>
        </w:rPr>
      </w:pPr>
      <w:r w:rsidRPr="00D63F61">
        <w:rPr>
          <w:rFonts w:asciiTheme="majorBidi" w:hAnsiTheme="majorBidi"/>
          <w:sz w:val="24"/>
          <w:szCs w:val="24"/>
        </w:rPr>
        <w:t xml:space="preserve"> </w:t>
      </w:r>
      <w:bookmarkStart w:id="21" w:name="_Toc374108589"/>
      <w:bookmarkStart w:id="22" w:name="_Toc386278972"/>
      <w:proofErr w:type="gramStart"/>
      <w:r w:rsidRPr="00D63F61">
        <w:rPr>
          <w:rFonts w:asciiTheme="majorBidi" w:hAnsiTheme="majorBidi"/>
          <w:sz w:val="24"/>
          <w:szCs w:val="24"/>
        </w:rPr>
        <w:t>1.</w:t>
      </w:r>
      <w:r w:rsidR="009B109F">
        <w:rPr>
          <w:rFonts w:asciiTheme="majorBidi" w:hAnsiTheme="majorBidi"/>
          <w:sz w:val="24"/>
          <w:szCs w:val="24"/>
        </w:rPr>
        <w:t>4</w:t>
      </w:r>
      <w:r w:rsidRPr="00D63F61">
        <w:rPr>
          <w:rFonts w:asciiTheme="majorBidi" w:hAnsiTheme="majorBidi"/>
          <w:sz w:val="24"/>
          <w:szCs w:val="24"/>
        </w:rPr>
        <w:t>.2  Uses</w:t>
      </w:r>
      <w:proofErr w:type="gramEnd"/>
      <w:r w:rsidRPr="00D63F61">
        <w:rPr>
          <w:rFonts w:asciiTheme="majorBidi" w:hAnsiTheme="majorBidi"/>
          <w:sz w:val="24"/>
          <w:szCs w:val="24"/>
        </w:rPr>
        <w:t>:</w:t>
      </w:r>
      <w:bookmarkEnd w:id="21"/>
      <w:bookmarkEnd w:id="22"/>
      <w:r w:rsidRPr="00D63F61">
        <w:rPr>
          <w:rFonts w:asciiTheme="majorBidi" w:hAnsiTheme="majorBidi"/>
          <w:sz w:val="24"/>
          <w:szCs w:val="24"/>
        </w:rPr>
        <w:t xml:space="preserve"> </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Because PET is an excellent barrier material, plastic bottles made from PET are widely used for soft drinks (see carbonation). For certain specialty bottles, PET sandwiches an </w:t>
      </w:r>
      <w:proofErr w:type="spellStart"/>
      <w:r w:rsidRPr="00F00120">
        <w:rPr>
          <w:rFonts w:asciiTheme="majorBidi" w:hAnsiTheme="majorBidi" w:cstheme="majorBidi"/>
          <w:sz w:val="24"/>
          <w:szCs w:val="24"/>
        </w:rPr>
        <w:t>additionalpolyvinyl</w:t>
      </w:r>
      <w:proofErr w:type="spellEnd"/>
      <w:r w:rsidRPr="00F00120">
        <w:rPr>
          <w:rFonts w:asciiTheme="majorBidi" w:hAnsiTheme="majorBidi" w:cstheme="majorBidi"/>
          <w:sz w:val="24"/>
          <w:szCs w:val="24"/>
        </w:rPr>
        <w:t xml:space="preserve"> alcohol layer to further reduce its oxygen permeability.</w:t>
      </w:r>
    </w:p>
    <w:p w:rsidR="00BF7C82" w:rsidRPr="00F00120" w:rsidRDefault="00BF7C82" w:rsidP="00BF7C82">
      <w:pPr>
        <w:spacing w:before="240" w:line="360" w:lineRule="auto"/>
        <w:jc w:val="both"/>
        <w:rPr>
          <w:rFonts w:asciiTheme="majorBidi" w:hAnsiTheme="majorBidi" w:cstheme="majorBidi"/>
          <w:sz w:val="24"/>
          <w:szCs w:val="24"/>
        </w:rPr>
      </w:pPr>
      <w:proofErr w:type="spellStart"/>
      <w:r w:rsidRPr="00F00120">
        <w:rPr>
          <w:rFonts w:asciiTheme="majorBidi" w:hAnsiTheme="majorBidi" w:cstheme="majorBidi"/>
          <w:sz w:val="24"/>
          <w:szCs w:val="24"/>
        </w:rPr>
        <w:t>Biaxially</w:t>
      </w:r>
      <w:proofErr w:type="spellEnd"/>
      <w:r w:rsidRPr="00F00120">
        <w:rPr>
          <w:rFonts w:asciiTheme="majorBidi" w:hAnsiTheme="majorBidi" w:cstheme="majorBidi"/>
          <w:sz w:val="24"/>
          <w:szCs w:val="24"/>
        </w:rPr>
        <w:t xml:space="preserve"> oriented PET film (often known by one of its trade names, "Mylar") can be aluminized by evaporating a thin film of metal onto it to reduce its </w:t>
      </w:r>
      <w:proofErr w:type="gramStart"/>
      <w:r w:rsidRPr="00F00120">
        <w:rPr>
          <w:rFonts w:asciiTheme="majorBidi" w:hAnsiTheme="majorBidi" w:cstheme="majorBidi"/>
          <w:sz w:val="24"/>
          <w:szCs w:val="24"/>
        </w:rPr>
        <w:t>permeability,</w:t>
      </w:r>
      <w:proofErr w:type="gramEnd"/>
      <w:r w:rsidRPr="00F00120">
        <w:rPr>
          <w:rFonts w:asciiTheme="majorBidi" w:hAnsiTheme="majorBidi" w:cstheme="majorBidi"/>
          <w:sz w:val="24"/>
          <w:szCs w:val="24"/>
        </w:rPr>
        <w:t xml:space="preserve"> and to make it reflective and opaque (MPET). These properties are useful in many applications, including flexible food packaging and thermal insulation such as "space blankets". Because of its high mechanical strength, PET film is often used in tape applications, such as the carrier for magnetic tape or backing for pressure sensitive adhesive tapes.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 xml:space="preserve">Non-oriented PET sheet can be thermoformed to make packaging trays and blisters. If </w:t>
      </w:r>
      <w:proofErr w:type="spellStart"/>
      <w:r w:rsidRPr="00F00120">
        <w:rPr>
          <w:rFonts w:asciiTheme="majorBidi" w:hAnsiTheme="majorBidi" w:cstheme="majorBidi"/>
          <w:sz w:val="24"/>
          <w:szCs w:val="24"/>
        </w:rPr>
        <w:t>crystallizable</w:t>
      </w:r>
      <w:proofErr w:type="spellEnd"/>
      <w:r w:rsidRPr="00F00120">
        <w:rPr>
          <w:rFonts w:asciiTheme="majorBidi" w:hAnsiTheme="majorBidi" w:cstheme="majorBidi"/>
          <w:sz w:val="24"/>
          <w:szCs w:val="24"/>
        </w:rPr>
        <w:t xml:space="preserve"> PET is used, the trays can be used for frozen dinners, since they withstand both freezing and oven baking temperatures.</w:t>
      </w:r>
    </w:p>
    <w:p w:rsidR="00BF7C82" w:rsidRPr="00F00120" w:rsidRDefault="00BF7C82" w:rsidP="00BF7C82">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When filled with glass particles or fibers, it becomes significantly stiffer and more durable.</w:t>
      </w:r>
    </w:p>
    <w:p w:rsidR="004105FA" w:rsidRPr="00272EB8" w:rsidRDefault="00BF7C82" w:rsidP="0035424F">
      <w:pPr>
        <w:spacing w:before="240" w:line="360" w:lineRule="auto"/>
        <w:jc w:val="both"/>
        <w:rPr>
          <w:rFonts w:asciiTheme="majorBidi" w:hAnsiTheme="majorBidi" w:cstheme="majorBidi"/>
          <w:sz w:val="24"/>
          <w:szCs w:val="24"/>
        </w:rPr>
      </w:pPr>
      <w:r w:rsidRPr="00F00120">
        <w:rPr>
          <w:rFonts w:asciiTheme="majorBidi" w:hAnsiTheme="majorBidi" w:cstheme="majorBidi"/>
          <w:sz w:val="24"/>
          <w:szCs w:val="24"/>
        </w:rPr>
        <w:t>PET is also used as substra</w:t>
      </w:r>
      <w:r>
        <w:rPr>
          <w:rFonts w:asciiTheme="majorBidi" w:hAnsiTheme="majorBidi" w:cstheme="majorBidi"/>
          <w:sz w:val="24"/>
          <w:szCs w:val="24"/>
        </w:rPr>
        <w:t>te</w:t>
      </w:r>
      <w:r w:rsidR="00963276">
        <w:rPr>
          <w:rFonts w:asciiTheme="majorBidi" w:hAnsiTheme="majorBidi" w:cstheme="majorBidi"/>
          <w:sz w:val="24"/>
          <w:szCs w:val="24"/>
        </w:rPr>
        <w:t xml:space="preserve"> in thin film and solar </w:t>
      </w:r>
      <w:proofErr w:type="gramStart"/>
      <w:r w:rsidR="00963276">
        <w:rPr>
          <w:rFonts w:asciiTheme="majorBidi" w:hAnsiTheme="majorBidi" w:cstheme="majorBidi"/>
          <w:sz w:val="24"/>
          <w:szCs w:val="24"/>
        </w:rPr>
        <w:t>cell ,[</w:t>
      </w:r>
      <w:proofErr w:type="gramEnd"/>
      <w:r w:rsidR="0035424F">
        <w:rPr>
          <w:rFonts w:asciiTheme="majorBidi" w:hAnsiTheme="majorBidi" w:cstheme="majorBidi"/>
          <w:sz w:val="24"/>
          <w:szCs w:val="24"/>
        </w:rPr>
        <w:t>8</w:t>
      </w:r>
      <w:r>
        <w:rPr>
          <w:rFonts w:asciiTheme="majorBidi" w:hAnsiTheme="majorBidi" w:cstheme="majorBidi"/>
          <w:sz w:val="24"/>
          <w:szCs w:val="24"/>
        </w:rPr>
        <w:t>].</w:t>
      </w:r>
    </w:p>
    <w:p w:rsidR="00314D98" w:rsidRPr="008F4B88" w:rsidRDefault="00D63F61" w:rsidP="009B109F">
      <w:pPr>
        <w:autoSpaceDE w:val="0"/>
        <w:autoSpaceDN w:val="0"/>
        <w:adjustRightInd w:val="0"/>
        <w:spacing w:after="0" w:line="240" w:lineRule="auto"/>
        <w:rPr>
          <w:rFonts w:asciiTheme="majorBidi" w:hAnsiTheme="majorBidi" w:cstheme="majorBidi"/>
          <w:b/>
          <w:bCs/>
          <w:color w:val="4F81BD" w:themeColor="accent1"/>
          <w:sz w:val="24"/>
          <w:szCs w:val="24"/>
        </w:rPr>
      </w:pPr>
      <w:r>
        <w:rPr>
          <w:rFonts w:asciiTheme="majorBidi" w:hAnsiTheme="majorBidi" w:cstheme="majorBidi"/>
          <w:b/>
          <w:bCs/>
          <w:color w:val="4F81BD" w:themeColor="accent1"/>
          <w:sz w:val="24"/>
          <w:szCs w:val="24"/>
        </w:rPr>
        <w:lastRenderedPageBreak/>
        <w:t>1.</w:t>
      </w:r>
      <w:r w:rsidR="009B109F">
        <w:rPr>
          <w:rFonts w:asciiTheme="majorBidi" w:hAnsiTheme="majorBidi" w:cstheme="majorBidi"/>
          <w:b/>
          <w:bCs/>
          <w:color w:val="4F81BD" w:themeColor="accent1"/>
          <w:sz w:val="24"/>
          <w:szCs w:val="24"/>
        </w:rPr>
        <w:t>4</w:t>
      </w:r>
      <w:r>
        <w:rPr>
          <w:rFonts w:asciiTheme="majorBidi" w:hAnsiTheme="majorBidi" w:cstheme="majorBidi"/>
          <w:b/>
          <w:bCs/>
          <w:color w:val="4F81BD" w:themeColor="accent1"/>
          <w:sz w:val="24"/>
          <w:szCs w:val="24"/>
        </w:rPr>
        <w:t xml:space="preserve">.3 </w:t>
      </w:r>
      <w:proofErr w:type="gramStart"/>
      <w:r>
        <w:rPr>
          <w:rFonts w:asciiTheme="majorBidi" w:hAnsiTheme="majorBidi" w:cstheme="majorBidi"/>
          <w:b/>
          <w:bCs/>
          <w:color w:val="4F81BD" w:themeColor="accent1"/>
          <w:sz w:val="24"/>
          <w:szCs w:val="24"/>
        </w:rPr>
        <w:t xml:space="preserve">Properties </w:t>
      </w:r>
      <w:r w:rsidR="00BF7C82" w:rsidRPr="00F10C40">
        <w:rPr>
          <w:rFonts w:asciiTheme="majorBidi" w:hAnsiTheme="majorBidi" w:cstheme="majorBidi"/>
          <w:b/>
          <w:bCs/>
          <w:color w:val="4F81BD" w:themeColor="accent1"/>
          <w:sz w:val="24"/>
          <w:szCs w:val="24"/>
        </w:rPr>
        <w:t xml:space="preserve"> of</w:t>
      </w:r>
      <w:proofErr w:type="gramEnd"/>
      <w:r w:rsidR="00BF7C82" w:rsidRPr="00F10C40">
        <w:rPr>
          <w:rFonts w:asciiTheme="majorBidi" w:hAnsiTheme="majorBidi" w:cstheme="majorBidi"/>
          <w:b/>
          <w:bCs/>
          <w:color w:val="4F81BD" w:themeColor="accent1"/>
          <w:sz w:val="24"/>
          <w:szCs w:val="24"/>
        </w:rPr>
        <w:t xml:space="preserve">  PET</w:t>
      </w:r>
    </w:p>
    <w:p w:rsidR="00314D98" w:rsidRPr="00C44A69" w:rsidRDefault="00314D98" w:rsidP="00BF7C82">
      <w:pPr>
        <w:autoSpaceDE w:val="0"/>
        <w:autoSpaceDN w:val="0"/>
        <w:adjustRightInd w:val="0"/>
        <w:spacing w:after="0" w:line="240" w:lineRule="auto"/>
        <w:rPr>
          <w:rFonts w:asciiTheme="majorBidi" w:hAnsiTheme="majorBidi" w:cstheme="majorBidi"/>
          <w:sz w:val="24"/>
          <w:szCs w:val="24"/>
        </w:rPr>
      </w:pPr>
    </w:p>
    <w:p w:rsidR="004105FA" w:rsidRPr="003F6A18" w:rsidRDefault="006F4492" w:rsidP="00D92EBB">
      <w:pPr>
        <w:pStyle w:val="Caption"/>
        <w:keepNext/>
      </w:pPr>
      <w:bookmarkStart w:id="23" w:name="_Toc386278749"/>
      <w:r w:rsidRPr="0035424F">
        <w:rPr>
          <w:rFonts w:asciiTheme="majorBidi" w:hAnsiTheme="majorBidi" w:cstheme="majorBidi"/>
          <w:sz w:val="24"/>
          <w:szCs w:val="24"/>
        </w:rPr>
        <w:t xml:space="preserve">Table </w:t>
      </w:r>
      <w:proofErr w:type="gramStart"/>
      <w:r w:rsidR="003F6A18" w:rsidRPr="0035424F">
        <w:rPr>
          <w:rFonts w:asciiTheme="majorBidi" w:hAnsiTheme="majorBidi" w:cstheme="majorBidi"/>
          <w:sz w:val="24"/>
          <w:szCs w:val="24"/>
        </w:rPr>
        <w:t>(</w:t>
      </w:r>
      <w:r w:rsidRPr="0035424F">
        <w:rPr>
          <w:rFonts w:asciiTheme="majorBidi" w:hAnsiTheme="majorBidi" w:cstheme="majorBidi"/>
          <w:sz w:val="24"/>
          <w:szCs w:val="24"/>
        </w:rPr>
        <w:t xml:space="preserve"> </w:t>
      </w:r>
      <w:proofErr w:type="gramEnd"/>
      <w:r w:rsidR="00743EF7" w:rsidRPr="0035424F">
        <w:rPr>
          <w:rFonts w:asciiTheme="majorBidi" w:hAnsiTheme="majorBidi" w:cstheme="majorBidi"/>
          <w:sz w:val="24"/>
          <w:szCs w:val="24"/>
        </w:rPr>
        <w:fldChar w:fldCharType="begin"/>
      </w:r>
      <w:r w:rsidRPr="0035424F">
        <w:rPr>
          <w:rFonts w:asciiTheme="majorBidi" w:hAnsiTheme="majorBidi" w:cstheme="majorBidi"/>
          <w:sz w:val="24"/>
          <w:szCs w:val="24"/>
        </w:rPr>
        <w:instrText xml:space="preserve"> SEQ Table_ \* ARABIC </w:instrText>
      </w:r>
      <w:r w:rsidR="00743EF7" w:rsidRPr="0035424F">
        <w:rPr>
          <w:rFonts w:asciiTheme="majorBidi" w:hAnsiTheme="majorBidi" w:cstheme="majorBidi"/>
          <w:sz w:val="24"/>
          <w:szCs w:val="24"/>
        </w:rPr>
        <w:fldChar w:fldCharType="separate"/>
      </w:r>
      <w:r w:rsidR="003F6A18" w:rsidRPr="0035424F">
        <w:rPr>
          <w:rFonts w:asciiTheme="majorBidi" w:hAnsiTheme="majorBidi" w:cstheme="majorBidi"/>
          <w:noProof/>
          <w:sz w:val="24"/>
          <w:szCs w:val="24"/>
        </w:rPr>
        <w:t>1</w:t>
      </w:r>
      <w:r w:rsidR="00743EF7" w:rsidRPr="0035424F">
        <w:rPr>
          <w:rFonts w:asciiTheme="majorBidi" w:hAnsiTheme="majorBidi" w:cstheme="majorBidi"/>
          <w:sz w:val="24"/>
          <w:szCs w:val="24"/>
        </w:rPr>
        <w:fldChar w:fldCharType="end"/>
      </w:r>
      <w:r w:rsidR="003F6A18" w:rsidRPr="0035424F">
        <w:rPr>
          <w:rFonts w:asciiTheme="majorBidi" w:hAnsiTheme="majorBidi" w:cstheme="majorBidi"/>
          <w:sz w:val="24"/>
          <w:szCs w:val="24"/>
        </w:rPr>
        <w:t>)</w:t>
      </w:r>
      <w:r w:rsidRPr="0035424F">
        <w:rPr>
          <w:rFonts w:asciiTheme="majorBidi" w:hAnsiTheme="majorBidi" w:cstheme="majorBidi"/>
          <w:noProof/>
          <w:sz w:val="24"/>
          <w:szCs w:val="24"/>
        </w:rPr>
        <w:t xml:space="preserve">: general properties </w:t>
      </w:r>
      <w:r w:rsidR="00D92EBB">
        <w:rPr>
          <w:rFonts w:asciiTheme="majorBidi" w:hAnsiTheme="majorBidi" w:cstheme="majorBidi"/>
          <w:noProof/>
          <w:sz w:val="24"/>
          <w:szCs w:val="24"/>
        </w:rPr>
        <w:t xml:space="preserve">of </w:t>
      </w:r>
      <w:r w:rsidRPr="0035424F">
        <w:rPr>
          <w:rFonts w:asciiTheme="majorBidi" w:hAnsiTheme="majorBidi" w:cstheme="majorBidi"/>
          <w:noProof/>
          <w:sz w:val="24"/>
          <w:szCs w:val="24"/>
        </w:rPr>
        <w:t xml:space="preserve"> PE &amp; PET</w:t>
      </w:r>
      <w:r w:rsidR="003F6A18">
        <w:t xml:space="preserve"> </w:t>
      </w:r>
      <w:r w:rsidR="00963276">
        <w:rPr>
          <w:rFonts w:asciiTheme="majorBidi" w:hAnsiTheme="majorBidi" w:cstheme="majorBidi"/>
          <w:b w:val="0"/>
          <w:bCs w:val="0"/>
          <w:color w:val="auto"/>
          <w:sz w:val="24"/>
          <w:szCs w:val="24"/>
        </w:rPr>
        <w:t xml:space="preserve"> [</w:t>
      </w:r>
      <w:r w:rsidR="00D92EBB">
        <w:rPr>
          <w:rFonts w:asciiTheme="majorBidi" w:hAnsiTheme="majorBidi" w:cstheme="majorBidi"/>
          <w:b w:val="0"/>
          <w:bCs w:val="0"/>
          <w:color w:val="auto"/>
          <w:sz w:val="24"/>
          <w:szCs w:val="24"/>
        </w:rPr>
        <w:t>8,9</w:t>
      </w:r>
      <w:r w:rsidR="004105FA" w:rsidRPr="006F4492">
        <w:rPr>
          <w:rFonts w:asciiTheme="majorBidi" w:hAnsiTheme="majorBidi" w:cstheme="majorBidi"/>
          <w:b w:val="0"/>
          <w:bCs w:val="0"/>
          <w:color w:val="auto"/>
          <w:sz w:val="24"/>
          <w:szCs w:val="24"/>
        </w:rPr>
        <w:t>]</w:t>
      </w:r>
      <w:bookmarkEnd w:id="23"/>
    </w:p>
    <w:tbl>
      <w:tblPr>
        <w:tblW w:w="9739" w:type="dxa"/>
        <w:tblCellMar>
          <w:left w:w="0" w:type="dxa"/>
          <w:right w:w="0" w:type="dxa"/>
        </w:tblCellMar>
        <w:tblLook w:val="04A0"/>
      </w:tblPr>
      <w:tblGrid>
        <w:gridCol w:w="2776"/>
        <w:gridCol w:w="2564"/>
        <w:gridCol w:w="4399"/>
      </w:tblGrid>
      <w:tr w:rsidR="00F9500C" w:rsidRPr="00F9500C" w:rsidTr="00F9500C">
        <w:trPr>
          <w:trHeight w:val="523"/>
        </w:trPr>
        <w:tc>
          <w:tcPr>
            <w:tcW w:w="9739" w:type="dxa"/>
            <w:gridSpan w:val="3"/>
            <w:tcBorders>
              <w:top w:val="single" w:sz="18" w:space="0" w:color="17347D"/>
              <w:left w:val="single" w:sz="18" w:space="0" w:color="17347D"/>
              <w:bottom w:val="single" w:sz="18" w:space="0" w:color="17347D"/>
              <w:right w:val="single" w:sz="18" w:space="0" w:color="17347D"/>
            </w:tcBorders>
            <w:shd w:val="clear" w:color="auto" w:fill="122B6A"/>
            <w:tcMar>
              <w:top w:w="13" w:type="dxa"/>
              <w:left w:w="76" w:type="dxa"/>
              <w:bottom w:w="0" w:type="dxa"/>
              <w:right w:w="76" w:type="dxa"/>
            </w:tcMar>
            <w:hideMark/>
          </w:tcPr>
          <w:p w:rsidR="00F9500C" w:rsidRPr="00F9500C" w:rsidRDefault="00F9500C" w:rsidP="00F9500C">
            <w:pPr>
              <w:spacing w:after="0" w:line="360" w:lineRule="auto"/>
              <w:jc w:val="center"/>
              <w:rPr>
                <w:rFonts w:ascii="Arial" w:eastAsia="Times New Roman" w:hAnsi="Arial" w:cs="Arial"/>
                <w:sz w:val="24"/>
                <w:szCs w:val="24"/>
                <w:lang w:val="ru-RU" w:eastAsia="ru-RU"/>
              </w:rPr>
            </w:pPr>
            <w:r w:rsidRPr="00F9500C">
              <w:rPr>
                <w:rFonts w:ascii="Times New Roman" w:eastAsia="Times New Roman" w:hAnsi="Times New Roman" w:cs="Times New Roman"/>
                <w:b/>
                <w:bCs/>
                <w:color w:val="FFFFFF"/>
                <w:kern w:val="24"/>
                <w:sz w:val="24"/>
                <w:szCs w:val="24"/>
                <w:lang w:eastAsia="ru-RU"/>
              </w:rPr>
              <w:t>General  differences</w:t>
            </w:r>
            <w:r w:rsidRPr="00F9500C">
              <w:rPr>
                <w:rFonts w:ascii="Times New Roman" w:eastAsia="Times New Roman" w:hAnsi="Times New Roman" w:cs="Times New Roman"/>
                <w:b/>
                <w:bCs/>
                <w:color w:val="FFFFFF"/>
                <w:kern w:val="24"/>
                <w:sz w:val="24"/>
                <w:szCs w:val="24"/>
                <w:lang w:val="ru-RU" w:eastAsia="ru-RU"/>
              </w:rPr>
              <w:t xml:space="preserve"> </w:t>
            </w:r>
          </w:p>
        </w:tc>
      </w:tr>
      <w:tr w:rsidR="00F9500C" w:rsidRPr="00F9500C" w:rsidTr="00F9500C">
        <w:trPr>
          <w:trHeight w:val="523"/>
        </w:trPr>
        <w:tc>
          <w:tcPr>
            <w:tcW w:w="2776"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eastAsia="ru-RU"/>
              </w:rPr>
              <w:t xml:space="preserve">Properties </w:t>
            </w:r>
          </w:p>
        </w:tc>
        <w:tc>
          <w:tcPr>
            <w:tcW w:w="2564"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360" w:lineRule="auto"/>
              <w:jc w:val="center"/>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eastAsia="ru-RU"/>
              </w:rPr>
              <w:t>HDPE</w:t>
            </w:r>
            <w:r w:rsidRPr="00F9500C">
              <w:rPr>
                <w:rFonts w:ascii="Times New Roman" w:eastAsia="Times New Roman" w:hAnsi="Times New Roman" w:cs="Times New Roman"/>
                <w:b/>
                <w:bCs/>
                <w:color w:val="17347D"/>
                <w:kern w:val="24"/>
                <w:sz w:val="24"/>
                <w:szCs w:val="24"/>
                <w:lang w:val="ru-RU" w:eastAsia="ru-RU"/>
              </w:rPr>
              <w:t xml:space="preserve"> </w:t>
            </w:r>
          </w:p>
        </w:tc>
        <w:tc>
          <w:tcPr>
            <w:tcW w:w="4399"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36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eastAsia="ru-RU"/>
              </w:rPr>
              <w:t>PET</w:t>
            </w:r>
            <w:r w:rsidRPr="00F9500C">
              <w:rPr>
                <w:rFonts w:ascii="Times New Roman" w:eastAsia="Times New Roman" w:hAnsi="Times New Roman" w:cs="Times New Roman"/>
                <w:b/>
                <w:bCs/>
                <w:color w:val="17347D"/>
                <w:kern w:val="24"/>
                <w:sz w:val="24"/>
                <w:szCs w:val="24"/>
                <w:lang w:val="ru-RU" w:eastAsia="ru-RU"/>
              </w:rPr>
              <w:t xml:space="preserve"> </w:t>
            </w:r>
          </w:p>
        </w:tc>
      </w:tr>
      <w:tr w:rsidR="00F9500C" w:rsidRPr="00F9500C" w:rsidTr="00F9500C">
        <w:trPr>
          <w:trHeight w:val="622"/>
        </w:trPr>
        <w:tc>
          <w:tcPr>
            <w:tcW w:w="2776"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val="ru-RU" w:eastAsia="ru-RU"/>
              </w:rPr>
              <w:t>Density ( g cm</w:t>
            </w:r>
            <w:r w:rsidRPr="00F9500C">
              <w:rPr>
                <w:rFonts w:ascii="Times New Roman" w:eastAsia="Times New Roman" w:hAnsi="Times New Roman" w:cs="Times New Roman"/>
                <w:color w:val="17347D"/>
                <w:kern w:val="24"/>
                <w:position w:val="8"/>
                <w:sz w:val="24"/>
                <w:szCs w:val="24"/>
                <w:vertAlign w:val="superscript"/>
                <w:lang w:val="ru-RU" w:eastAsia="ru-RU"/>
              </w:rPr>
              <w:t>-3</w:t>
            </w:r>
            <w:r w:rsidRPr="00F9500C">
              <w:rPr>
                <w:rFonts w:ascii="Times New Roman" w:eastAsia="Times New Roman" w:hAnsi="Times New Roman" w:cs="Times New Roman"/>
                <w:color w:val="17347D"/>
                <w:kern w:val="24"/>
                <w:sz w:val="24"/>
                <w:szCs w:val="24"/>
                <w:lang w:val="ru-RU" w:eastAsia="ru-RU"/>
              </w:rPr>
              <w:t> )</w:t>
            </w:r>
            <w:r w:rsidRPr="00F9500C">
              <w:rPr>
                <w:rFonts w:ascii="Times New Roman" w:eastAsia="Times New Roman" w:hAnsi="Times New Roman" w:cs="Times New Roman"/>
                <w:b/>
                <w:bCs/>
                <w:color w:val="17347D"/>
                <w:kern w:val="24"/>
                <w:sz w:val="24"/>
                <w:szCs w:val="24"/>
                <w:lang w:val="ru-RU" w:eastAsia="ru-RU"/>
              </w:rPr>
              <w:t xml:space="preserve"> </w:t>
            </w:r>
          </w:p>
        </w:tc>
        <w:tc>
          <w:tcPr>
            <w:tcW w:w="2564"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val="ru-RU" w:eastAsia="ru-RU"/>
              </w:rPr>
              <w:t>0.95</w:t>
            </w:r>
            <w:r w:rsidRPr="00F9500C">
              <w:rPr>
                <w:rFonts w:ascii="Times New Roman" w:eastAsia="Times New Roman" w:hAnsi="Times New Roman" w:cs="Times New Roman"/>
                <w:b/>
                <w:bCs/>
                <w:color w:val="17347D"/>
                <w:kern w:val="24"/>
                <w:sz w:val="24"/>
                <w:szCs w:val="24"/>
                <w:lang w:val="ru-RU" w:eastAsia="ru-RU"/>
              </w:rPr>
              <w:t xml:space="preserve"> </w:t>
            </w:r>
          </w:p>
        </w:tc>
        <w:tc>
          <w:tcPr>
            <w:tcW w:w="4399"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val="ru-RU" w:eastAsia="ru-RU"/>
              </w:rPr>
              <w:t>1.3-1.4</w:t>
            </w:r>
            <w:r w:rsidRPr="00F9500C">
              <w:rPr>
                <w:rFonts w:ascii="Times New Roman" w:eastAsia="Times New Roman" w:hAnsi="Times New Roman" w:cs="Times New Roman"/>
                <w:b/>
                <w:bCs/>
                <w:color w:val="17347D"/>
                <w:kern w:val="24"/>
                <w:sz w:val="24"/>
                <w:szCs w:val="24"/>
                <w:lang w:val="ru-RU" w:eastAsia="ru-RU"/>
              </w:rPr>
              <w:t xml:space="preserve"> </w:t>
            </w:r>
          </w:p>
        </w:tc>
      </w:tr>
      <w:tr w:rsidR="00F9500C" w:rsidRPr="00F9500C" w:rsidTr="00F9500C">
        <w:trPr>
          <w:trHeight w:val="622"/>
        </w:trPr>
        <w:tc>
          <w:tcPr>
            <w:tcW w:w="2776"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val="ru-RU" w:eastAsia="ru-RU"/>
              </w:rPr>
              <w:t>Tensile modulus ( GPa )</w:t>
            </w:r>
            <w:r w:rsidRPr="00F9500C">
              <w:rPr>
                <w:rFonts w:ascii="Times New Roman" w:eastAsia="Times New Roman" w:hAnsi="Times New Roman" w:cs="Times New Roman"/>
                <w:b/>
                <w:bCs/>
                <w:color w:val="17347D"/>
                <w:kern w:val="24"/>
                <w:sz w:val="24"/>
                <w:szCs w:val="24"/>
                <w:lang w:val="ru-RU" w:eastAsia="ru-RU"/>
              </w:rPr>
              <w:t xml:space="preserve"> </w:t>
            </w:r>
          </w:p>
        </w:tc>
        <w:tc>
          <w:tcPr>
            <w:tcW w:w="2564"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0.5-</w:t>
            </w:r>
            <w:r w:rsidR="00971A14">
              <w:rPr>
                <w:rFonts w:ascii="Times New Roman" w:eastAsia="Times New Roman" w:hAnsi="Times New Roman" w:cs="Times New Roman"/>
                <w:color w:val="17347D"/>
                <w:kern w:val="24"/>
                <w:sz w:val="24"/>
                <w:szCs w:val="24"/>
                <w:lang w:eastAsia="ru-RU"/>
              </w:rPr>
              <w:t>0.8</w:t>
            </w:r>
            <w:r w:rsidRPr="00F9500C">
              <w:rPr>
                <w:rFonts w:ascii="Times New Roman" w:eastAsia="Times New Roman" w:hAnsi="Times New Roman" w:cs="Times New Roman"/>
                <w:b/>
                <w:bCs/>
                <w:color w:val="17347D"/>
                <w:kern w:val="24"/>
                <w:sz w:val="24"/>
                <w:szCs w:val="24"/>
                <w:lang w:eastAsia="ru-RU"/>
              </w:rPr>
              <w:t xml:space="preserve"> </w:t>
            </w:r>
          </w:p>
        </w:tc>
        <w:tc>
          <w:tcPr>
            <w:tcW w:w="4399"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2-</w:t>
            </w:r>
            <w:r w:rsidR="00971A14">
              <w:rPr>
                <w:rFonts w:ascii="Times New Roman" w:eastAsia="Times New Roman" w:hAnsi="Times New Roman" w:cs="Times New Roman"/>
                <w:color w:val="17347D"/>
                <w:kern w:val="24"/>
                <w:sz w:val="24"/>
                <w:szCs w:val="24"/>
                <w:lang w:eastAsia="ru-RU"/>
              </w:rPr>
              <w:t>2.7</w:t>
            </w:r>
          </w:p>
        </w:tc>
      </w:tr>
      <w:tr w:rsidR="00F9500C" w:rsidRPr="00F9500C" w:rsidTr="00F9500C">
        <w:trPr>
          <w:trHeight w:val="622"/>
        </w:trPr>
        <w:tc>
          <w:tcPr>
            <w:tcW w:w="2776"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 xml:space="preserve">Tensile strength ( </w:t>
            </w:r>
            <w:proofErr w:type="spellStart"/>
            <w:r w:rsidRPr="00F9500C">
              <w:rPr>
                <w:rFonts w:ascii="Times New Roman" w:eastAsia="Times New Roman" w:hAnsi="Times New Roman" w:cs="Times New Roman"/>
                <w:color w:val="17347D"/>
                <w:kern w:val="24"/>
                <w:sz w:val="24"/>
                <w:szCs w:val="24"/>
                <w:lang w:eastAsia="ru-RU"/>
              </w:rPr>
              <w:t>MPa</w:t>
            </w:r>
            <w:proofErr w:type="spellEnd"/>
            <w:r w:rsidRPr="00F9500C">
              <w:rPr>
                <w:rFonts w:ascii="Times New Roman" w:eastAsia="Times New Roman" w:hAnsi="Times New Roman" w:cs="Times New Roman"/>
                <w:color w:val="17347D"/>
                <w:kern w:val="24"/>
                <w:sz w:val="24"/>
                <w:szCs w:val="24"/>
                <w:lang w:eastAsia="ru-RU"/>
              </w:rPr>
              <w:t xml:space="preserve"> )</w:t>
            </w:r>
            <w:r w:rsidRPr="00F9500C">
              <w:rPr>
                <w:rFonts w:ascii="Times New Roman" w:eastAsia="Times New Roman" w:hAnsi="Times New Roman" w:cs="Times New Roman"/>
                <w:b/>
                <w:bCs/>
                <w:color w:val="17347D"/>
                <w:kern w:val="24"/>
                <w:sz w:val="24"/>
                <w:szCs w:val="24"/>
                <w:lang w:eastAsia="ru-RU"/>
              </w:rPr>
              <w:t xml:space="preserve"> </w:t>
            </w:r>
          </w:p>
        </w:tc>
        <w:tc>
          <w:tcPr>
            <w:tcW w:w="2564"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15</w:t>
            </w:r>
          </w:p>
        </w:tc>
        <w:tc>
          <w:tcPr>
            <w:tcW w:w="4399"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971A14" w:rsidP="00F9500C">
            <w:pPr>
              <w:spacing w:after="0" w:line="240" w:lineRule="auto"/>
              <w:rPr>
                <w:rFonts w:ascii="Arial" w:eastAsia="Times New Roman" w:hAnsi="Arial" w:cs="Arial"/>
                <w:sz w:val="24"/>
                <w:szCs w:val="24"/>
                <w:lang w:eastAsia="ru-RU"/>
              </w:rPr>
            </w:pPr>
            <w:r>
              <w:rPr>
                <w:rFonts w:ascii="Times New Roman" w:eastAsia="Times New Roman" w:hAnsi="Times New Roman" w:cs="Times New Roman"/>
                <w:color w:val="17347D"/>
                <w:kern w:val="24"/>
                <w:sz w:val="24"/>
                <w:szCs w:val="24"/>
                <w:lang w:eastAsia="ru-RU"/>
              </w:rPr>
              <w:t>55-60</w:t>
            </w:r>
          </w:p>
        </w:tc>
      </w:tr>
      <w:tr w:rsidR="00F9500C" w:rsidRPr="00F9500C" w:rsidTr="00F9500C">
        <w:trPr>
          <w:trHeight w:val="577"/>
        </w:trPr>
        <w:tc>
          <w:tcPr>
            <w:tcW w:w="2776"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proofErr w:type="spellStart"/>
            <w:r w:rsidRPr="00F9500C">
              <w:rPr>
                <w:rFonts w:ascii="Times New Roman" w:eastAsia="Times New Roman" w:hAnsi="Times New Roman" w:cs="Times New Roman"/>
                <w:color w:val="17347D"/>
                <w:kern w:val="24"/>
                <w:sz w:val="24"/>
                <w:szCs w:val="24"/>
                <w:lang w:eastAsia="ru-RU"/>
              </w:rPr>
              <w:t>Izod</w:t>
            </w:r>
            <w:proofErr w:type="spellEnd"/>
            <w:r w:rsidRPr="00F9500C">
              <w:rPr>
                <w:rFonts w:ascii="Times New Roman" w:eastAsia="Times New Roman" w:hAnsi="Times New Roman" w:cs="Times New Roman"/>
                <w:color w:val="17347D"/>
                <w:kern w:val="24"/>
                <w:sz w:val="24"/>
                <w:szCs w:val="24"/>
                <w:lang w:eastAsia="ru-RU"/>
              </w:rPr>
              <w:t xml:space="preserve"> impact strength ( J m</w:t>
            </w:r>
            <w:r w:rsidRPr="00F9500C">
              <w:rPr>
                <w:rFonts w:ascii="Times New Roman" w:eastAsia="Times New Roman" w:hAnsi="Times New Roman" w:cs="Times New Roman"/>
                <w:color w:val="17347D"/>
                <w:kern w:val="24"/>
                <w:position w:val="8"/>
                <w:sz w:val="24"/>
                <w:szCs w:val="24"/>
                <w:vertAlign w:val="superscript"/>
                <w:lang w:eastAsia="ru-RU"/>
              </w:rPr>
              <w:t>-1</w:t>
            </w:r>
            <w:r w:rsidRPr="00F9500C">
              <w:rPr>
                <w:rFonts w:ascii="Times New Roman" w:eastAsia="Times New Roman" w:hAnsi="Times New Roman" w:cs="Times New Roman"/>
                <w:color w:val="17347D"/>
                <w:kern w:val="24"/>
                <w:sz w:val="24"/>
                <w:szCs w:val="24"/>
                <w:lang w:eastAsia="ru-RU"/>
              </w:rPr>
              <w:t> )</w:t>
            </w:r>
            <w:r w:rsidRPr="00F9500C">
              <w:rPr>
                <w:rFonts w:ascii="Times New Roman" w:eastAsia="Times New Roman" w:hAnsi="Times New Roman" w:cs="Times New Roman"/>
                <w:b/>
                <w:bCs/>
                <w:color w:val="17347D"/>
                <w:kern w:val="24"/>
                <w:sz w:val="24"/>
                <w:szCs w:val="24"/>
                <w:lang w:eastAsia="ru-RU"/>
              </w:rPr>
              <w:t xml:space="preserve"> </w:t>
            </w:r>
          </w:p>
        </w:tc>
        <w:tc>
          <w:tcPr>
            <w:tcW w:w="2564"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20-210</w:t>
            </w:r>
            <w:r w:rsidRPr="00F9500C">
              <w:rPr>
                <w:rFonts w:ascii="Times New Roman" w:eastAsia="Times New Roman" w:hAnsi="Times New Roman" w:cs="Times New Roman"/>
                <w:b/>
                <w:bCs/>
                <w:color w:val="17347D"/>
                <w:kern w:val="24"/>
                <w:sz w:val="24"/>
                <w:szCs w:val="24"/>
                <w:lang w:eastAsia="ru-RU"/>
              </w:rPr>
              <w:t xml:space="preserve"> </w:t>
            </w:r>
          </w:p>
        </w:tc>
        <w:tc>
          <w:tcPr>
            <w:tcW w:w="4399"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13-35</w:t>
            </w:r>
            <w:r w:rsidRPr="00F9500C">
              <w:rPr>
                <w:rFonts w:ascii="Times New Roman" w:eastAsia="Times New Roman" w:hAnsi="Times New Roman" w:cs="Times New Roman"/>
                <w:b/>
                <w:bCs/>
                <w:color w:val="17347D"/>
                <w:kern w:val="24"/>
                <w:sz w:val="24"/>
                <w:szCs w:val="24"/>
                <w:lang w:eastAsia="ru-RU"/>
              </w:rPr>
              <w:t xml:space="preserve"> </w:t>
            </w:r>
          </w:p>
        </w:tc>
      </w:tr>
      <w:tr w:rsidR="00F9500C" w:rsidRPr="00F9500C" w:rsidTr="00F9500C">
        <w:trPr>
          <w:trHeight w:val="622"/>
        </w:trPr>
        <w:tc>
          <w:tcPr>
            <w:tcW w:w="2776"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 xml:space="preserve">Melting point (C º) </w:t>
            </w:r>
          </w:p>
        </w:tc>
        <w:tc>
          <w:tcPr>
            <w:tcW w:w="2564"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 xml:space="preserve">105-115 </w:t>
            </w:r>
          </w:p>
        </w:tc>
        <w:tc>
          <w:tcPr>
            <w:tcW w:w="4399" w:type="dxa"/>
            <w:tcBorders>
              <w:top w:val="single" w:sz="18" w:space="0" w:color="17347D"/>
              <w:left w:val="single" w:sz="18" w:space="0" w:color="17347D"/>
              <w:bottom w:val="single" w:sz="18" w:space="0" w:color="17347D"/>
              <w:right w:val="single" w:sz="18" w:space="0" w:color="17347D"/>
            </w:tcBorders>
            <w:shd w:val="clear" w:color="auto" w:fill="auto"/>
            <w:tcMar>
              <w:top w:w="13" w:type="dxa"/>
              <w:left w:w="108" w:type="dxa"/>
              <w:bottom w:w="0" w:type="dxa"/>
              <w:right w:w="108" w:type="dxa"/>
            </w:tcMar>
            <w:hideMark/>
          </w:tcPr>
          <w:p w:rsidR="00F9500C" w:rsidRPr="00F9500C" w:rsidRDefault="00F9500C" w:rsidP="00F9500C">
            <w:pPr>
              <w:spacing w:after="0" w:line="24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eastAsia="ru-RU"/>
              </w:rPr>
              <w:t>250-260</w:t>
            </w:r>
            <w:r w:rsidRPr="00F9500C">
              <w:rPr>
                <w:rFonts w:ascii="Times New Roman" w:eastAsia="Times New Roman" w:hAnsi="Times New Roman" w:cs="Times New Roman"/>
                <w:color w:val="17347D"/>
                <w:kern w:val="24"/>
                <w:sz w:val="24"/>
                <w:szCs w:val="24"/>
                <w:lang w:val="ru-RU" w:eastAsia="ru-RU"/>
              </w:rPr>
              <w:t xml:space="preserve"> </w:t>
            </w:r>
          </w:p>
        </w:tc>
      </w:tr>
      <w:tr w:rsidR="00F9500C" w:rsidRPr="00F9500C" w:rsidTr="00F9500C">
        <w:trPr>
          <w:trHeight w:val="2412"/>
        </w:trPr>
        <w:tc>
          <w:tcPr>
            <w:tcW w:w="2776"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360" w:lineRule="auto"/>
              <w:rPr>
                <w:rFonts w:ascii="Arial" w:eastAsia="Times New Roman" w:hAnsi="Arial" w:cs="Arial"/>
                <w:sz w:val="24"/>
                <w:szCs w:val="24"/>
                <w:lang w:val="ru-RU" w:eastAsia="ru-RU"/>
              </w:rPr>
            </w:pPr>
            <w:r w:rsidRPr="00F9500C">
              <w:rPr>
                <w:rFonts w:ascii="Times New Roman" w:eastAsia="Times New Roman" w:hAnsi="Times New Roman" w:cs="Times New Roman"/>
                <w:color w:val="17347D"/>
                <w:kern w:val="24"/>
                <w:sz w:val="24"/>
                <w:szCs w:val="24"/>
                <w:lang w:eastAsia="ru-RU"/>
              </w:rPr>
              <w:t xml:space="preserve">Shapes </w:t>
            </w:r>
          </w:p>
        </w:tc>
        <w:tc>
          <w:tcPr>
            <w:tcW w:w="2564"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36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 xml:space="preserve">Its products can be film, granule, rod ,sheet ,tube </w:t>
            </w:r>
          </w:p>
        </w:tc>
        <w:tc>
          <w:tcPr>
            <w:tcW w:w="4399"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F9500C" w:rsidP="00F9500C">
            <w:pPr>
              <w:spacing w:after="0" w:line="360" w:lineRule="auto"/>
              <w:rPr>
                <w:rFonts w:ascii="Arial" w:eastAsia="Times New Roman" w:hAnsi="Arial" w:cs="Arial"/>
                <w:sz w:val="24"/>
                <w:szCs w:val="24"/>
                <w:lang w:eastAsia="ru-RU"/>
              </w:rPr>
            </w:pPr>
            <w:r w:rsidRPr="00F9500C">
              <w:rPr>
                <w:rFonts w:ascii="Times New Roman" w:eastAsia="Times New Roman" w:hAnsi="Times New Roman" w:cs="Times New Roman"/>
                <w:color w:val="17347D"/>
                <w:kern w:val="24"/>
                <w:sz w:val="24"/>
                <w:szCs w:val="24"/>
                <w:lang w:eastAsia="ru-RU"/>
              </w:rPr>
              <w:t>Its products can be fabric film, granule, rod ,sheet, fiber, laminate, mesh ,</w:t>
            </w:r>
            <w:proofErr w:type="spellStart"/>
            <w:r w:rsidRPr="00F9500C">
              <w:rPr>
                <w:rFonts w:ascii="Times New Roman" w:eastAsia="Times New Roman" w:hAnsi="Times New Roman" w:cs="Times New Roman"/>
                <w:color w:val="17347D"/>
                <w:kern w:val="24"/>
                <w:sz w:val="24"/>
                <w:szCs w:val="24"/>
                <w:lang w:eastAsia="ru-RU"/>
              </w:rPr>
              <w:t>metallised</w:t>
            </w:r>
            <w:proofErr w:type="spellEnd"/>
            <w:r w:rsidRPr="00F9500C">
              <w:rPr>
                <w:rFonts w:ascii="Times New Roman" w:eastAsia="Times New Roman" w:hAnsi="Times New Roman" w:cs="Times New Roman"/>
                <w:color w:val="17347D"/>
                <w:kern w:val="24"/>
                <w:sz w:val="24"/>
                <w:szCs w:val="24"/>
                <w:lang w:eastAsia="ru-RU"/>
              </w:rPr>
              <w:t xml:space="preserve"> film , monofilament </w:t>
            </w:r>
          </w:p>
          <w:p w:rsidR="00F9500C" w:rsidRDefault="00F9500C" w:rsidP="00F9500C">
            <w:pPr>
              <w:spacing w:after="0" w:line="360" w:lineRule="auto"/>
              <w:rPr>
                <w:rFonts w:ascii="Times New Roman" w:eastAsia="Times New Roman" w:hAnsi="Times New Roman" w:cs="Times New Roman"/>
                <w:b/>
                <w:bCs/>
                <w:color w:val="17347D"/>
                <w:kern w:val="24"/>
                <w:sz w:val="24"/>
                <w:szCs w:val="24"/>
                <w:lang w:eastAsia="ru-RU"/>
              </w:rPr>
            </w:pPr>
            <w:r w:rsidRPr="00F9500C">
              <w:rPr>
                <w:rFonts w:ascii="Times New Roman" w:eastAsia="Times New Roman" w:hAnsi="Times New Roman" w:cs="Times New Roman"/>
                <w:color w:val="17347D"/>
                <w:kern w:val="24"/>
                <w:sz w:val="24"/>
                <w:szCs w:val="24"/>
                <w:lang w:eastAsia="ru-RU"/>
              </w:rPr>
              <w:tab/>
            </w:r>
            <w:r w:rsidRPr="00F9500C">
              <w:rPr>
                <w:rFonts w:ascii="Times New Roman" w:eastAsia="Times New Roman" w:hAnsi="Times New Roman" w:cs="Times New Roman"/>
                <w:b/>
                <w:bCs/>
                <w:color w:val="17347D"/>
                <w:kern w:val="24"/>
                <w:sz w:val="24"/>
                <w:szCs w:val="24"/>
                <w:lang w:eastAsia="ru-RU"/>
              </w:rPr>
              <w:t xml:space="preserve"> </w:t>
            </w:r>
          </w:p>
          <w:p w:rsidR="00F9500C" w:rsidRPr="00F9500C" w:rsidRDefault="00F9500C" w:rsidP="00F9500C">
            <w:pPr>
              <w:spacing w:after="0" w:line="360" w:lineRule="auto"/>
              <w:rPr>
                <w:rFonts w:ascii="Arial" w:eastAsia="Times New Roman" w:hAnsi="Arial" w:cs="Arial"/>
                <w:sz w:val="24"/>
                <w:szCs w:val="24"/>
                <w:lang w:eastAsia="ru-RU"/>
              </w:rPr>
            </w:pPr>
          </w:p>
        </w:tc>
      </w:tr>
      <w:tr w:rsidR="00F9500C" w:rsidRPr="00F9500C" w:rsidTr="00F9500C">
        <w:trPr>
          <w:trHeight w:val="2412"/>
        </w:trPr>
        <w:tc>
          <w:tcPr>
            <w:tcW w:w="2776"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F9500C" w:rsidRDefault="00971A14" w:rsidP="00F9500C">
            <w:pPr>
              <w:spacing w:after="0" w:line="360" w:lineRule="auto"/>
              <w:rPr>
                <w:rFonts w:ascii="Times New Roman" w:eastAsia="Times New Roman" w:hAnsi="Times New Roman" w:cs="Times New Roman"/>
                <w:color w:val="17347D"/>
                <w:kern w:val="24"/>
                <w:sz w:val="24"/>
                <w:szCs w:val="24"/>
                <w:lang w:eastAsia="ru-RU"/>
              </w:rPr>
            </w:pPr>
            <w:r>
              <w:rPr>
                <w:rFonts w:ascii="Times New Roman" w:eastAsia="Times New Roman" w:hAnsi="Times New Roman" w:cs="Times New Roman"/>
                <w:color w:val="17347D"/>
                <w:kern w:val="24"/>
                <w:sz w:val="24"/>
                <w:szCs w:val="24"/>
                <w:lang w:eastAsia="ru-RU"/>
              </w:rPr>
              <w:t xml:space="preserve">General properties </w:t>
            </w:r>
          </w:p>
        </w:tc>
        <w:tc>
          <w:tcPr>
            <w:tcW w:w="2564"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971A14" w:rsidRDefault="00F9500C" w:rsidP="00F9500C">
            <w:pPr>
              <w:jc w:val="both"/>
              <w:rPr>
                <w:color w:val="002060"/>
              </w:rPr>
            </w:pPr>
            <w:r w:rsidRPr="00971A14">
              <w:rPr>
                <w:rFonts w:asciiTheme="majorBidi" w:hAnsiTheme="majorBidi"/>
                <w:color w:val="002060"/>
                <w:sz w:val="24"/>
                <w:szCs w:val="24"/>
              </w:rPr>
              <w:t>semi-crystalline , whitish,  semi-opaque commodity thermoplastic</w:t>
            </w:r>
            <w:r w:rsidRPr="00971A14">
              <w:rPr>
                <w:color w:val="002060"/>
              </w:rPr>
              <w:t xml:space="preserve"> ,</w:t>
            </w:r>
            <w:r w:rsidRPr="00971A14">
              <w:rPr>
                <w:rFonts w:asciiTheme="majorBidi" w:hAnsiTheme="majorBidi"/>
                <w:color w:val="002060"/>
                <w:sz w:val="24"/>
                <w:szCs w:val="24"/>
              </w:rPr>
              <w:t xml:space="preserve">Strong and stiff </w:t>
            </w:r>
          </w:p>
          <w:p w:rsidR="00F9500C" w:rsidRPr="00971A14" w:rsidRDefault="00F9500C" w:rsidP="00DF49D1">
            <w:pPr>
              <w:spacing w:line="360" w:lineRule="auto"/>
              <w:rPr>
                <w:rFonts w:asciiTheme="majorBidi" w:hAnsiTheme="majorBidi"/>
                <w:b/>
                <w:bCs/>
                <w:color w:val="002060"/>
                <w:sz w:val="24"/>
                <w:szCs w:val="24"/>
              </w:rPr>
            </w:pPr>
          </w:p>
        </w:tc>
        <w:tc>
          <w:tcPr>
            <w:tcW w:w="4399" w:type="dxa"/>
            <w:tcBorders>
              <w:top w:val="single" w:sz="18" w:space="0" w:color="17347D"/>
              <w:left w:val="single" w:sz="18" w:space="0" w:color="17347D"/>
              <w:bottom w:val="single" w:sz="18" w:space="0" w:color="17347D"/>
              <w:right w:val="single" w:sz="18" w:space="0" w:color="17347D"/>
            </w:tcBorders>
            <w:shd w:val="clear" w:color="auto" w:fill="E7E8EB"/>
            <w:tcMar>
              <w:top w:w="13" w:type="dxa"/>
              <w:left w:w="76" w:type="dxa"/>
              <w:bottom w:w="0" w:type="dxa"/>
              <w:right w:w="76" w:type="dxa"/>
            </w:tcMar>
            <w:hideMark/>
          </w:tcPr>
          <w:p w:rsidR="00F9500C" w:rsidRPr="00971A14" w:rsidRDefault="00971A14" w:rsidP="00971A14">
            <w:pPr>
              <w:spacing w:line="360" w:lineRule="auto"/>
              <w:rPr>
                <w:rFonts w:asciiTheme="majorBidi" w:hAnsiTheme="majorBidi" w:cstheme="majorBidi"/>
                <w:color w:val="002060"/>
                <w:sz w:val="24"/>
                <w:szCs w:val="24"/>
              </w:rPr>
            </w:pPr>
            <w:r w:rsidRPr="00971A14">
              <w:rPr>
                <w:rFonts w:asciiTheme="majorBidi" w:hAnsiTheme="majorBidi" w:cstheme="majorBidi"/>
                <w:color w:val="002060"/>
                <w:sz w:val="24"/>
                <w:szCs w:val="24"/>
              </w:rPr>
              <w:t xml:space="preserve">amorphous </w:t>
            </w:r>
            <w:r w:rsidR="00F9500C" w:rsidRPr="00971A14">
              <w:rPr>
                <w:rFonts w:asciiTheme="majorBidi" w:hAnsiTheme="majorBidi" w:cstheme="majorBidi"/>
                <w:color w:val="002060"/>
                <w:sz w:val="24"/>
                <w:szCs w:val="24"/>
              </w:rPr>
              <w:t xml:space="preserve">, highly transparent and </w:t>
            </w:r>
            <w:r w:rsidRPr="00971A14">
              <w:rPr>
                <w:rFonts w:asciiTheme="majorBidi" w:hAnsiTheme="majorBidi" w:cstheme="majorBidi"/>
                <w:color w:val="002060"/>
                <w:sz w:val="24"/>
                <w:szCs w:val="24"/>
              </w:rPr>
              <w:t>colorless</w:t>
            </w:r>
            <w:r w:rsidR="00F9500C" w:rsidRPr="00971A14">
              <w:rPr>
                <w:rFonts w:asciiTheme="majorBidi" w:hAnsiTheme="majorBidi" w:cstheme="majorBidi"/>
                <w:color w:val="002060"/>
                <w:sz w:val="24"/>
                <w:szCs w:val="24"/>
              </w:rPr>
              <w:t xml:space="preserve"> but thicker sections a</w:t>
            </w:r>
            <w:r w:rsidRPr="00971A14">
              <w:rPr>
                <w:rFonts w:asciiTheme="majorBidi" w:hAnsiTheme="majorBidi" w:cstheme="majorBidi"/>
                <w:color w:val="002060"/>
                <w:sz w:val="24"/>
                <w:szCs w:val="24"/>
              </w:rPr>
              <w:t>re usually opaque and off-white ,</w:t>
            </w:r>
            <w:r w:rsidR="00F9500C" w:rsidRPr="00971A14">
              <w:rPr>
                <w:rFonts w:asciiTheme="majorBidi" w:hAnsiTheme="majorBidi" w:cstheme="majorBidi"/>
                <w:color w:val="002060"/>
                <w:sz w:val="24"/>
                <w:szCs w:val="24"/>
              </w:rPr>
              <w:t>hard, stiff, strong, thermoplastic polyester</w:t>
            </w:r>
          </w:p>
          <w:p w:rsidR="00F9500C" w:rsidRPr="00971A14" w:rsidRDefault="00F9500C" w:rsidP="00DF49D1">
            <w:pPr>
              <w:spacing w:line="360" w:lineRule="auto"/>
              <w:rPr>
                <w:rFonts w:asciiTheme="majorBidi" w:hAnsiTheme="majorBidi" w:cstheme="majorBidi"/>
                <w:color w:val="002060"/>
                <w:sz w:val="24"/>
                <w:szCs w:val="24"/>
              </w:rPr>
            </w:pPr>
          </w:p>
        </w:tc>
      </w:tr>
    </w:tbl>
    <w:p w:rsidR="00BF7C82" w:rsidRDefault="00BF7C82" w:rsidP="00BF7C82">
      <w:pPr>
        <w:autoSpaceDE w:val="0"/>
        <w:autoSpaceDN w:val="0"/>
        <w:adjustRightInd w:val="0"/>
        <w:spacing w:after="0" w:line="240" w:lineRule="auto"/>
        <w:rPr>
          <w:rFonts w:asciiTheme="majorBidi" w:hAnsiTheme="majorBidi" w:cstheme="majorBidi"/>
          <w:sz w:val="24"/>
          <w:szCs w:val="24"/>
        </w:rPr>
      </w:pPr>
    </w:p>
    <w:p w:rsidR="00BF7C82" w:rsidRDefault="00BF7C82" w:rsidP="00BF7C82">
      <w:pPr>
        <w:autoSpaceDE w:val="0"/>
        <w:autoSpaceDN w:val="0"/>
        <w:adjustRightInd w:val="0"/>
        <w:spacing w:after="0" w:line="240" w:lineRule="auto"/>
        <w:rPr>
          <w:rFonts w:asciiTheme="majorBidi" w:hAnsiTheme="majorBidi" w:cstheme="majorBidi"/>
          <w:sz w:val="24"/>
          <w:szCs w:val="24"/>
        </w:rPr>
      </w:pPr>
    </w:p>
    <w:p w:rsidR="00BF7C82" w:rsidRDefault="00BF7C82" w:rsidP="00BF7C82">
      <w:pPr>
        <w:autoSpaceDE w:val="0"/>
        <w:autoSpaceDN w:val="0"/>
        <w:adjustRightInd w:val="0"/>
        <w:spacing w:after="0" w:line="240" w:lineRule="auto"/>
        <w:rPr>
          <w:rFonts w:asciiTheme="majorBidi" w:hAnsiTheme="majorBidi" w:cstheme="majorBidi"/>
          <w:sz w:val="24"/>
          <w:szCs w:val="24"/>
        </w:rPr>
      </w:pPr>
    </w:p>
    <w:p w:rsidR="00BF7C82" w:rsidRPr="00D10285" w:rsidRDefault="00BF7C82" w:rsidP="00BF7C82">
      <w:pPr>
        <w:autoSpaceDE w:val="0"/>
        <w:autoSpaceDN w:val="0"/>
        <w:adjustRightInd w:val="0"/>
        <w:spacing w:after="0" w:line="360" w:lineRule="auto"/>
        <w:rPr>
          <w:rFonts w:asciiTheme="majorBidi" w:hAnsiTheme="majorBidi" w:cstheme="majorBidi"/>
          <w:color w:val="000000"/>
          <w:sz w:val="24"/>
          <w:szCs w:val="24"/>
        </w:rPr>
      </w:pPr>
      <w:r w:rsidRPr="00D10285">
        <w:rPr>
          <w:rFonts w:asciiTheme="majorBidi" w:hAnsiTheme="majorBidi" w:cstheme="majorBidi"/>
          <w:color w:val="000000"/>
          <w:sz w:val="24"/>
          <w:szCs w:val="24"/>
        </w:rPr>
        <w:t>.</w:t>
      </w:r>
    </w:p>
    <w:p w:rsidR="00BF7C82" w:rsidRDefault="00BF7C82" w:rsidP="00BF7C82">
      <w:pPr>
        <w:rPr>
          <w:rStyle w:val="Heading1Char"/>
        </w:rPr>
      </w:pPr>
    </w:p>
    <w:p w:rsidR="00E27E48" w:rsidRPr="00272EB8" w:rsidRDefault="00272EB8" w:rsidP="009B109F">
      <w:pPr>
        <w:pStyle w:val="Heading2"/>
        <w:rPr>
          <w:rtl/>
        </w:rPr>
      </w:pPr>
      <w:bookmarkStart w:id="24" w:name="_Toc386278973"/>
      <w:r>
        <w:lastRenderedPageBreak/>
        <w:t>1.</w:t>
      </w:r>
      <w:r w:rsidR="009B109F">
        <w:t>5</w:t>
      </w:r>
      <w:r>
        <w:t xml:space="preserve"> </w:t>
      </w:r>
      <w:r w:rsidR="00E27E48" w:rsidRPr="00272EB8">
        <w:t>Recycling:</w:t>
      </w:r>
      <w:bookmarkEnd w:id="24"/>
      <w:r w:rsidR="00E27E48" w:rsidRPr="00272EB8">
        <w:t xml:space="preserve"> </w:t>
      </w:r>
    </w:p>
    <w:p w:rsidR="00E27E48" w:rsidRDefault="00E27E48" w:rsidP="00060293">
      <w:pPr>
        <w:spacing w:line="360" w:lineRule="auto"/>
        <w:jc w:val="both"/>
        <w:rPr>
          <w:rFonts w:asciiTheme="majorBidi" w:hAnsiTheme="majorBidi" w:cstheme="majorBidi"/>
          <w:sz w:val="24"/>
          <w:szCs w:val="24"/>
        </w:rPr>
      </w:pPr>
      <w:r w:rsidRPr="00F44005">
        <w:rPr>
          <w:rFonts w:asciiTheme="majorBidi" w:hAnsiTheme="majorBidi" w:cstheme="majorBidi"/>
          <w:sz w:val="24"/>
          <w:szCs w:val="24"/>
        </w:rPr>
        <w:t xml:space="preserve">Recycling is a process to change materials (waste) into new products to prevent waste of potentially useful materials, reduce the consumption of fresh raw materials, reduce energy usage, reduce air </w:t>
      </w:r>
      <w:proofErr w:type="gramStart"/>
      <w:r w:rsidRPr="00F44005">
        <w:rPr>
          <w:rFonts w:asciiTheme="majorBidi" w:hAnsiTheme="majorBidi" w:cstheme="majorBidi"/>
          <w:sz w:val="24"/>
          <w:szCs w:val="24"/>
        </w:rPr>
        <w:t>pollution  and</w:t>
      </w:r>
      <w:proofErr w:type="gramEnd"/>
      <w:r w:rsidRPr="00F44005">
        <w:rPr>
          <w:rFonts w:asciiTheme="majorBidi" w:hAnsiTheme="majorBidi" w:cstheme="majorBidi"/>
          <w:sz w:val="24"/>
          <w:szCs w:val="24"/>
        </w:rPr>
        <w:t xml:space="preserve"> water pollution by reducing the need for "conventional" waste disposal, and lower greenhouse gas emissions </w:t>
      </w:r>
      <w:r w:rsidR="00FF3F85">
        <w:rPr>
          <w:rFonts w:asciiTheme="majorBidi" w:hAnsiTheme="majorBidi" w:cstheme="majorBidi"/>
          <w:sz w:val="24"/>
          <w:szCs w:val="24"/>
        </w:rPr>
        <w:t>,[</w:t>
      </w:r>
      <w:r w:rsidR="00D92EBB">
        <w:rPr>
          <w:rFonts w:ascii="inherit" w:hAnsi="inherit"/>
          <w:sz w:val="23"/>
          <w:szCs w:val="23"/>
        </w:rPr>
        <w:t>10</w:t>
      </w:r>
      <w:r>
        <w:rPr>
          <w:rFonts w:asciiTheme="majorBidi" w:hAnsiTheme="majorBidi" w:cstheme="majorBidi"/>
          <w:sz w:val="24"/>
          <w:szCs w:val="24"/>
        </w:rPr>
        <w:t>]</w:t>
      </w:r>
      <w:r w:rsidRPr="00F44005">
        <w:rPr>
          <w:rFonts w:asciiTheme="majorBidi" w:hAnsiTheme="majorBidi" w:cstheme="majorBidi"/>
          <w:sz w:val="24"/>
          <w:szCs w:val="24"/>
        </w:rPr>
        <w:t xml:space="preserve">. </w:t>
      </w:r>
    </w:p>
    <w:p w:rsidR="00E27E48" w:rsidRDefault="00E27E48" w:rsidP="00D92EBB">
      <w:pPr>
        <w:spacing w:after="0" w:line="360" w:lineRule="auto"/>
        <w:jc w:val="both"/>
        <w:textAlignment w:val="baseline"/>
        <w:rPr>
          <w:rFonts w:asciiTheme="majorBidi" w:hAnsiTheme="majorBidi" w:cstheme="majorBidi"/>
          <w:sz w:val="24"/>
          <w:szCs w:val="24"/>
        </w:rPr>
      </w:pPr>
      <w:r>
        <w:rPr>
          <w:rFonts w:asciiTheme="majorBidi" w:hAnsiTheme="majorBidi" w:cstheme="majorBidi"/>
          <w:sz w:val="24"/>
          <w:szCs w:val="24"/>
          <w:lang w:eastAsia="ru-RU"/>
        </w:rPr>
        <w:t>T</w:t>
      </w:r>
      <w:r w:rsidRPr="00F44005">
        <w:rPr>
          <w:rFonts w:asciiTheme="majorBidi" w:hAnsiTheme="majorBidi" w:cstheme="majorBidi"/>
          <w:sz w:val="24"/>
          <w:szCs w:val="24"/>
          <w:lang w:eastAsia="ru-RU"/>
        </w:rPr>
        <w:t xml:space="preserve">wo types of plastic, polyethylene </w:t>
      </w:r>
      <w:proofErr w:type="spellStart"/>
      <w:r w:rsidRPr="00F44005">
        <w:rPr>
          <w:rFonts w:asciiTheme="majorBidi" w:hAnsiTheme="majorBidi" w:cstheme="majorBidi"/>
          <w:sz w:val="24"/>
          <w:szCs w:val="24"/>
          <w:lang w:eastAsia="ru-RU"/>
        </w:rPr>
        <w:t>terephthalate</w:t>
      </w:r>
      <w:proofErr w:type="spellEnd"/>
      <w:r w:rsidRPr="00F44005">
        <w:rPr>
          <w:rFonts w:asciiTheme="majorBidi" w:hAnsiTheme="majorBidi" w:cstheme="majorBidi"/>
          <w:sz w:val="24"/>
          <w:szCs w:val="24"/>
          <w:lang w:eastAsia="ru-RU"/>
        </w:rPr>
        <w:t xml:space="preserve"> (</w:t>
      </w:r>
      <w:proofErr w:type="gramStart"/>
      <w:r w:rsidRPr="00F44005">
        <w:rPr>
          <w:rFonts w:asciiTheme="majorBidi" w:hAnsiTheme="majorBidi" w:cstheme="majorBidi"/>
          <w:sz w:val="24"/>
          <w:szCs w:val="24"/>
          <w:lang w:eastAsia="ru-RU"/>
        </w:rPr>
        <w:t>PET )</w:t>
      </w:r>
      <w:proofErr w:type="gramEnd"/>
      <w:r w:rsidRPr="00F44005">
        <w:rPr>
          <w:rFonts w:asciiTheme="majorBidi" w:hAnsiTheme="majorBidi" w:cstheme="majorBidi"/>
          <w:sz w:val="24"/>
          <w:szCs w:val="24"/>
          <w:lang w:eastAsia="ru-RU"/>
        </w:rPr>
        <w:t xml:space="preserve"> and high-density polyethylene (PE), are </w:t>
      </w:r>
      <w:r>
        <w:rPr>
          <w:rFonts w:asciiTheme="majorBidi" w:hAnsiTheme="majorBidi" w:cstheme="majorBidi"/>
          <w:sz w:val="24"/>
          <w:szCs w:val="24"/>
          <w:lang w:eastAsia="ru-RU"/>
        </w:rPr>
        <w:t xml:space="preserve">mostly </w:t>
      </w:r>
      <w:r w:rsidRPr="00F44005">
        <w:rPr>
          <w:rFonts w:asciiTheme="majorBidi" w:hAnsiTheme="majorBidi" w:cstheme="majorBidi"/>
          <w:sz w:val="24"/>
          <w:szCs w:val="24"/>
          <w:lang w:eastAsia="ru-RU"/>
        </w:rPr>
        <w:t xml:space="preserve">recycled at most locations . These two types are distinguished by the resin codes, which are usually printed on the plastic itself or the packaging, and are denoted by a number surrounded by the recycling symbol. PET is resin code 1; HDPE is resin code </w:t>
      </w:r>
      <w:proofErr w:type="gramStart"/>
      <w:r w:rsidRPr="00F44005">
        <w:rPr>
          <w:rFonts w:asciiTheme="majorBidi" w:hAnsiTheme="majorBidi" w:cstheme="majorBidi"/>
          <w:sz w:val="24"/>
          <w:szCs w:val="24"/>
          <w:lang w:eastAsia="ru-RU"/>
        </w:rPr>
        <w:t>2 .</w:t>
      </w:r>
      <w:proofErr w:type="gramEnd"/>
      <w:r w:rsidRPr="00F44005">
        <w:rPr>
          <w:rFonts w:asciiTheme="majorBidi" w:hAnsiTheme="majorBidi" w:cstheme="majorBidi"/>
          <w:sz w:val="24"/>
          <w:szCs w:val="24"/>
          <w:lang w:eastAsia="ru-RU"/>
        </w:rPr>
        <w:t xml:space="preserve"> Recycled PET and HDPE can be used to make new bottles, polyester fibers for use in clothing, car parts and plastic lumber, among ot</w:t>
      </w:r>
      <w:r w:rsidR="00963276">
        <w:rPr>
          <w:rFonts w:asciiTheme="majorBidi" w:hAnsiTheme="majorBidi" w:cstheme="majorBidi"/>
          <w:sz w:val="24"/>
          <w:szCs w:val="24"/>
          <w:lang w:eastAsia="ru-RU"/>
        </w:rPr>
        <w:t xml:space="preserve">her </w:t>
      </w:r>
      <w:proofErr w:type="gramStart"/>
      <w:r w:rsidR="00963276">
        <w:rPr>
          <w:rFonts w:asciiTheme="majorBidi" w:hAnsiTheme="majorBidi" w:cstheme="majorBidi"/>
          <w:sz w:val="24"/>
          <w:szCs w:val="24"/>
          <w:lang w:eastAsia="ru-RU"/>
        </w:rPr>
        <w:t>products ,[</w:t>
      </w:r>
      <w:proofErr w:type="gramEnd"/>
      <w:r w:rsidR="00D92EBB">
        <w:rPr>
          <w:rFonts w:asciiTheme="majorBidi" w:hAnsiTheme="majorBidi" w:cstheme="majorBidi"/>
          <w:sz w:val="24"/>
          <w:szCs w:val="24"/>
          <w:lang w:bidi="ar-YE"/>
        </w:rPr>
        <w:t>11]</w:t>
      </w:r>
      <w:r>
        <w:rPr>
          <w:rFonts w:asciiTheme="majorBidi" w:hAnsiTheme="majorBidi" w:cstheme="majorBidi"/>
          <w:sz w:val="24"/>
          <w:szCs w:val="24"/>
        </w:rPr>
        <w:t xml:space="preserve"> </w:t>
      </w:r>
    </w:p>
    <w:p w:rsidR="00D92EBB" w:rsidRDefault="00D92EBB" w:rsidP="00D92EBB">
      <w:pPr>
        <w:spacing w:after="0" w:line="360" w:lineRule="auto"/>
        <w:jc w:val="both"/>
        <w:textAlignment w:val="baseline"/>
        <w:rPr>
          <w:rFonts w:asciiTheme="majorBidi" w:hAnsiTheme="majorBidi" w:cstheme="majorBidi"/>
          <w:sz w:val="24"/>
          <w:szCs w:val="24"/>
          <w:lang w:bidi="ar-YE"/>
        </w:rPr>
      </w:pPr>
    </w:p>
    <w:p w:rsidR="00E27E48" w:rsidRPr="0043066D" w:rsidRDefault="00E27E48" w:rsidP="00E27E48">
      <w:pPr>
        <w:spacing w:line="360" w:lineRule="auto"/>
        <w:jc w:val="both"/>
        <w:textAlignment w:val="baseline"/>
        <w:rPr>
          <w:rFonts w:asciiTheme="majorBidi" w:hAnsiTheme="majorBidi" w:cstheme="majorBidi"/>
          <w:sz w:val="24"/>
          <w:szCs w:val="24"/>
        </w:rPr>
      </w:pPr>
      <w:r w:rsidRPr="00D63F61">
        <w:rPr>
          <w:rFonts w:asciiTheme="majorBidi" w:hAnsiTheme="majorBidi"/>
          <w:sz w:val="24"/>
          <w:szCs w:val="24"/>
        </w:rPr>
        <w:t xml:space="preserve">Recycling </w:t>
      </w:r>
      <w:proofErr w:type="gramStart"/>
      <w:r w:rsidRPr="00D63F61">
        <w:rPr>
          <w:rFonts w:asciiTheme="majorBidi" w:hAnsiTheme="majorBidi"/>
          <w:sz w:val="24"/>
          <w:szCs w:val="24"/>
        </w:rPr>
        <w:t>benefits :</w:t>
      </w:r>
      <w:proofErr w:type="gramEnd"/>
    </w:p>
    <w:p w:rsidR="00E27E48" w:rsidRDefault="00E27E48" w:rsidP="00E27E48">
      <w:pPr>
        <w:spacing w:before="240" w:line="360" w:lineRule="auto"/>
        <w:jc w:val="both"/>
        <w:rPr>
          <w:rFonts w:asciiTheme="majorBidi" w:hAnsiTheme="majorBidi" w:cstheme="majorBidi"/>
          <w:sz w:val="24"/>
          <w:szCs w:val="24"/>
        </w:rPr>
      </w:pPr>
      <w:r>
        <w:t xml:space="preserve"> </w:t>
      </w:r>
      <w:r w:rsidRPr="00F00120">
        <w:rPr>
          <w:rFonts w:asciiTheme="majorBidi" w:hAnsiTheme="majorBidi" w:cstheme="majorBidi"/>
          <w:sz w:val="24"/>
          <w:szCs w:val="24"/>
        </w:rPr>
        <w:t xml:space="preserve">Recycling is important for many reasons </w:t>
      </w:r>
      <w:r>
        <w:rPr>
          <w:rFonts w:asciiTheme="majorBidi" w:hAnsiTheme="majorBidi" w:cstheme="majorBidi"/>
          <w:sz w:val="24"/>
          <w:szCs w:val="24"/>
        </w:rPr>
        <w:t>such as:</w:t>
      </w:r>
    </w:p>
    <w:p w:rsidR="00E27E48" w:rsidRPr="003F36FD" w:rsidRDefault="00E27E48" w:rsidP="00E27E48">
      <w:pPr>
        <w:pStyle w:val="ListParagraph"/>
        <w:numPr>
          <w:ilvl w:val="0"/>
          <w:numId w:val="6"/>
        </w:numPr>
        <w:spacing w:before="240" w:line="360" w:lineRule="auto"/>
        <w:jc w:val="both"/>
        <w:rPr>
          <w:rFonts w:asciiTheme="majorBidi" w:hAnsiTheme="majorBidi" w:cstheme="majorBidi"/>
          <w:sz w:val="24"/>
          <w:szCs w:val="24"/>
        </w:rPr>
      </w:pPr>
      <w:r>
        <w:rPr>
          <w:rFonts w:asciiTheme="majorBidi" w:hAnsiTheme="majorBidi" w:cstheme="majorBidi"/>
          <w:sz w:val="24"/>
          <w:szCs w:val="24"/>
        </w:rPr>
        <w:t>R</w:t>
      </w:r>
      <w:r w:rsidRPr="003F36FD">
        <w:rPr>
          <w:rFonts w:asciiTheme="majorBidi" w:hAnsiTheme="majorBidi" w:cstheme="majorBidi"/>
          <w:sz w:val="24"/>
          <w:szCs w:val="24"/>
        </w:rPr>
        <w:t>educed Oil Consumption:</w:t>
      </w:r>
      <w:r w:rsidRPr="003F36FD">
        <w:t xml:space="preserve"> </w:t>
      </w:r>
      <w:r w:rsidRPr="003F36FD">
        <w:rPr>
          <w:rFonts w:asciiTheme="majorBidi" w:hAnsiTheme="majorBidi" w:cstheme="majorBidi"/>
          <w:sz w:val="24"/>
          <w:szCs w:val="24"/>
        </w:rPr>
        <w:t xml:space="preserve">Manufacturers make plastics from crude oil derivatives or natural gas, the amount of oil needed to produce a plastic bottle is enough to fill a quarter of the bottle  ,1 ton of recycled plastic saves 16.3 barrels of oil. </w:t>
      </w:r>
    </w:p>
    <w:p w:rsidR="00E27E48" w:rsidRPr="003F36FD" w:rsidRDefault="00E27E48" w:rsidP="00E27E48">
      <w:pPr>
        <w:pStyle w:val="NormalWeb"/>
        <w:numPr>
          <w:ilvl w:val="0"/>
          <w:numId w:val="6"/>
        </w:numPr>
        <w:spacing w:before="0" w:beforeAutospacing="0" w:after="0" w:afterAutospacing="0" w:line="360" w:lineRule="auto"/>
        <w:jc w:val="both"/>
        <w:textAlignment w:val="baseline"/>
        <w:rPr>
          <w:rFonts w:asciiTheme="majorBidi" w:hAnsiTheme="majorBidi" w:cstheme="majorBidi"/>
          <w:lang w:val="en-US"/>
        </w:rPr>
      </w:pPr>
      <w:r w:rsidRPr="003F36FD">
        <w:rPr>
          <w:rFonts w:asciiTheme="majorBidi" w:hAnsiTheme="majorBidi" w:cstheme="majorBidi"/>
          <w:lang w:val="en-US"/>
        </w:rPr>
        <w:t xml:space="preserve">Saving </w:t>
      </w:r>
      <w:proofErr w:type="gramStart"/>
      <w:r w:rsidRPr="003F36FD">
        <w:rPr>
          <w:rFonts w:asciiTheme="majorBidi" w:hAnsiTheme="majorBidi" w:cstheme="majorBidi"/>
          <w:lang w:val="en-US"/>
        </w:rPr>
        <w:t>energy :</w:t>
      </w:r>
      <w:proofErr w:type="gramEnd"/>
      <w:r w:rsidRPr="003F36FD">
        <w:rPr>
          <w:rFonts w:asciiTheme="majorBidi" w:hAnsiTheme="majorBidi" w:cstheme="majorBidi"/>
          <w:lang w:val="en-US"/>
        </w:rPr>
        <w:t xml:space="preserve"> Recycling plastic still uses energy, because the plastic must be shredded, cleaned, melted and remolded, but it usually requires less energy than making fresh plastic. </w:t>
      </w:r>
      <w:proofErr w:type="gramStart"/>
      <w:r w:rsidRPr="003F36FD">
        <w:rPr>
          <w:rFonts w:asciiTheme="majorBidi" w:hAnsiTheme="majorBidi" w:cstheme="majorBidi"/>
          <w:lang w:val="en-US"/>
        </w:rPr>
        <w:t>recycling</w:t>
      </w:r>
      <w:proofErr w:type="gramEnd"/>
      <w:r w:rsidRPr="003F36FD">
        <w:rPr>
          <w:rFonts w:asciiTheme="majorBidi" w:hAnsiTheme="majorBidi" w:cstheme="majorBidi"/>
          <w:lang w:val="en-US"/>
        </w:rPr>
        <w:t xml:space="preserve"> 1 ton of plastic saves the equivalent of 5,774 kilowatt-hours of electric energy.</w:t>
      </w:r>
    </w:p>
    <w:p w:rsidR="00E27E48" w:rsidRPr="003F36FD" w:rsidRDefault="00E27E48" w:rsidP="00E27E48">
      <w:pPr>
        <w:pStyle w:val="NormalWeb"/>
        <w:numPr>
          <w:ilvl w:val="0"/>
          <w:numId w:val="6"/>
        </w:numPr>
        <w:spacing w:before="0" w:beforeAutospacing="0" w:after="0" w:afterAutospacing="0" w:line="360" w:lineRule="auto"/>
        <w:jc w:val="both"/>
        <w:textAlignment w:val="baseline"/>
        <w:rPr>
          <w:rFonts w:asciiTheme="majorBidi" w:hAnsiTheme="majorBidi" w:cstheme="majorBidi"/>
          <w:lang w:val="en-US"/>
        </w:rPr>
      </w:pPr>
      <w:r w:rsidRPr="003F36FD">
        <w:rPr>
          <w:rFonts w:asciiTheme="majorBidi" w:hAnsiTheme="majorBidi" w:cstheme="majorBidi"/>
          <w:lang w:val="en-US"/>
        </w:rPr>
        <w:t xml:space="preserve">Reducing </w:t>
      </w:r>
      <w:proofErr w:type="gramStart"/>
      <w:r w:rsidRPr="003F36FD">
        <w:rPr>
          <w:rFonts w:asciiTheme="majorBidi" w:hAnsiTheme="majorBidi" w:cstheme="majorBidi"/>
          <w:lang w:val="en-US"/>
        </w:rPr>
        <w:t>waste :</w:t>
      </w:r>
      <w:proofErr w:type="gramEnd"/>
      <w:r w:rsidRPr="003F36FD">
        <w:rPr>
          <w:rFonts w:asciiTheme="majorBidi" w:hAnsiTheme="majorBidi" w:cstheme="majorBidi"/>
          <w:lang w:val="en-US"/>
        </w:rPr>
        <w:t xml:space="preserve"> Plastics are durable; their toughness and inertness are what make them so useful.</w:t>
      </w:r>
    </w:p>
    <w:p w:rsidR="00E27E48" w:rsidRPr="00963276" w:rsidRDefault="00E27E48" w:rsidP="003E6F1C">
      <w:pPr>
        <w:pStyle w:val="ListParagraph"/>
        <w:numPr>
          <w:ilvl w:val="0"/>
          <w:numId w:val="6"/>
        </w:numPr>
        <w:spacing w:after="0" w:line="360" w:lineRule="auto"/>
        <w:jc w:val="both"/>
        <w:textAlignment w:val="baseline"/>
        <w:rPr>
          <w:rFonts w:asciiTheme="majorBidi" w:hAnsiTheme="majorBidi" w:cstheme="majorBidi"/>
          <w:sz w:val="24"/>
          <w:szCs w:val="24"/>
        </w:rPr>
      </w:pPr>
      <w:r w:rsidRPr="00963276">
        <w:rPr>
          <w:rFonts w:asciiTheme="majorBidi" w:hAnsiTheme="majorBidi" w:cstheme="majorBidi"/>
          <w:sz w:val="24"/>
          <w:szCs w:val="24"/>
        </w:rPr>
        <w:t>Reduce green house gases: recycling reduced emission of Co ,Co</w:t>
      </w:r>
      <w:r w:rsidRPr="00963276">
        <w:rPr>
          <w:rFonts w:asciiTheme="majorBidi" w:hAnsiTheme="majorBidi" w:cstheme="majorBidi"/>
          <w:sz w:val="24"/>
          <w:szCs w:val="24"/>
          <w:vertAlign w:val="subscript"/>
        </w:rPr>
        <w:t>2</w:t>
      </w:r>
      <w:r w:rsidRPr="00963276">
        <w:rPr>
          <w:rFonts w:asciiTheme="majorBidi" w:hAnsiTheme="majorBidi" w:cstheme="majorBidi"/>
          <w:sz w:val="24"/>
          <w:szCs w:val="24"/>
        </w:rPr>
        <w:t xml:space="preserve"> gases</w:t>
      </w:r>
      <w:r w:rsidR="00963276">
        <w:rPr>
          <w:rFonts w:asciiTheme="majorBidi" w:hAnsiTheme="majorBidi" w:cstheme="majorBidi"/>
          <w:sz w:val="24"/>
          <w:szCs w:val="24"/>
        </w:rPr>
        <w:t>,[</w:t>
      </w:r>
      <w:r w:rsidR="00D92EBB">
        <w:rPr>
          <w:rFonts w:asciiTheme="majorBidi" w:hAnsiTheme="majorBidi" w:cstheme="majorBidi"/>
          <w:sz w:val="24"/>
          <w:szCs w:val="24"/>
          <w:lang w:bidi="ar-YE"/>
        </w:rPr>
        <w:t>12]</w:t>
      </w:r>
    </w:p>
    <w:p w:rsidR="00E27E48" w:rsidRPr="000336C7" w:rsidRDefault="00E27E48" w:rsidP="00E27E48">
      <w:pPr>
        <w:pStyle w:val="NormalWeb"/>
        <w:spacing w:before="0" w:beforeAutospacing="0" w:after="0" w:afterAutospacing="0" w:line="360" w:lineRule="auto"/>
        <w:ind w:left="720"/>
        <w:jc w:val="both"/>
        <w:textAlignment w:val="baseline"/>
        <w:rPr>
          <w:rFonts w:asciiTheme="majorBidi" w:hAnsiTheme="majorBidi" w:cstheme="majorBidi"/>
          <w:lang w:val="en-US"/>
        </w:rPr>
      </w:pPr>
    </w:p>
    <w:p w:rsidR="00E27E48" w:rsidRPr="000336C7" w:rsidRDefault="00E27E48" w:rsidP="00E27E48">
      <w:pPr>
        <w:autoSpaceDE w:val="0"/>
        <w:autoSpaceDN w:val="0"/>
        <w:adjustRightInd w:val="0"/>
        <w:spacing w:line="360" w:lineRule="auto"/>
        <w:jc w:val="both"/>
        <w:rPr>
          <w:rFonts w:asciiTheme="majorBidi" w:hAnsiTheme="majorBidi" w:cstheme="majorBidi"/>
          <w:sz w:val="24"/>
          <w:szCs w:val="24"/>
        </w:rPr>
      </w:pPr>
      <w:r w:rsidRPr="001472EC">
        <w:rPr>
          <w:rFonts w:asciiTheme="majorBidi" w:hAnsiTheme="majorBidi" w:cstheme="majorBidi"/>
          <w:sz w:val="24"/>
          <w:szCs w:val="24"/>
        </w:rPr>
        <w:t>The issue</w:t>
      </w:r>
      <w:r>
        <w:rPr>
          <w:rFonts w:asciiTheme="majorBidi" w:hAnsiTheme="majorBidi" w:cstheme="majorBidi"/>
          <w:sz w:val="24"/>
          <w:szCs w:val="24"/>
        </w:rPr>
        <w:t xml:space="preserve"> of this  project is modifying</w:t>
      </w:r>
      <w:r w:rsidRPr="001472EC">
        <w:rPr>
          <w:rFonts w:asciiTheme="majorBidi" w:hAnsiTheme="majorBidi" w:cstheme="majorBidi"/>
          <w:sz w:val="24"/>
          <w:szCs w:val="24"/>
        </w:rPr>
        <w:t xml:space="preserve"> a new product as composite material  from recycled polyethylene (PE) and  recycled polyethylene  </w:t>
      </w:r>
      <w:proofErr w:type="spellStart"/>
      <w:r w:rsidRPr="001472EC">
        <w:rPr>
          <w:rFonts w:asciiTheme="majorBidi" w:hAnsiTheme="majorBidi" w:cstheme="majorBidi"/>
          <w:sz w:val="24"/>
          <w:szCs w:val="24"/>
        </w:rPr>
        <w:t>terephalate</w:t>
      </w:r>
      <w:proofErr w:type="spellEnd"/>
      <w:r w:rsidRPr="001472EC">
        <w:rPr>
          <w:rFonts w:asciiTheme="majorBidi" w:hAnsiTheme="majorBidi" w:cstheme="majorBidi"/>
          <w:sz w:val="24"/>
          <w:szCs w:val="24"/>
        </w:rPr>
        <w:t xml:space="preserve"> (PET)  blend </w:t>
      </w:r>
      <w:r w:rsidRPr="001472EC">
        <w:rPr>
          <w:rFonts w:asciiTheme="majorBidi" w:hAnsiTheme="majorBidi" w:cstheme="majorBidi"/>
          <w:sz w:val="24"/>
          <w:szCs w:val="24"/>
          <w:lang w:eastAsia="ru-RU"/>
        </w:rPr>
        <w:t>with unique properties by different methods as extrusion and hot process with different form of PET  (powder ,fiber, flake’s )  So that will be strengthened PE with PET  .</w:t>
      </w:r>
      <w:r w:rsidRPr="001472EC">
        <w:rPr>
          <w:rFonts w:asciiTheme="majorBidi" w:hAnsiTheme="majorBidi" w:cstheme="majorBidi"/>
          <w:sz w:val="24"/>
          <w:szCs w:val="24"/>
        </w:rPr>
        <w:t xml:space="preserve"> </w:t>
      </w:r>
    </w:p>
    <w:p w:rsidR="00E27E48" w:rsidRDefault="00272EB8" w:rsidP="009B109F">
      <w:pPr>
        <w:pStyle w:val="Heading2"/>
        <w:rPr>
          <w:lang w:eastAsia="ru-RU"/>
        </w:rPr>
      </w:pPr>
      <w:bookmarkStart w:id="25" w:name="_Toc386278974"/>
      <w:r>
        <w:rPr>
          <w:lang w:eastAsia="ru-RU"/>
        </w:rPr>
        <w:lastRenderedPageBreak/>
        <w:t>1.</w:t>
      </w:r>
      <w:r w:rsidR="009B109F">
        <w:rPr>
          <w:lang w:eastAsia="ru-RU"/>
        </w:rPr>
        <w:t>6</w:t>
      </w:r>
      <w:r>
        <w:rPr>
          <w:lang w:eastAsia="ru-RU"/>
        </w:rPr>
        <w:t xml:space="preserve"> </w:t>
      </w:r>
      <w:r w:rsidR="00E27E48" w:rsidRPr="000336C7">
        <w:rPr>
          <w:lang w:eastAsia="ru-RU"/>
        </w:rPr>
        <w:t>Tensile Testing of Plastics</w:t>
      </w:r>
      <w:bookmarkEnd w:id="25"/>
    </w:p>
    <w:p w:rsidR="00963276" w:rsidRPr="00963276" w:rsidRDefault="00963276" w:rsidP="00963276">
      <w:pPr>
        <w:rPr>
          <w:lang w:eastAsia="ru-RU"/>
        </w:rPr>
      </w:pPr>
    </w:p>
    <w:p w:rsidR="00E27E48" w:rsidRPr="000336C7" w:rsidRDefault="00E27E48" w:rsidP="00E27E48">
      <w:pPr>
        <w:autoSpaceDE w:val="0"/>
        <w:autoSpaceDN w:val="0"/>
        <w:adjustRightInd w:val="0"/>
        <w:spacing w:line="360" w:lineRule="auto"/>
        <w:jc w:val="both"/>
        <w:rPr>
          <w:rFonts w:asciiTheme="majorBidi" w:hAnsiTheme="majorBidi" w:cstheme="majorBidi"/>
          <w:sz w:val="24"/>
          <w:szCs w:val="24"/>
          <w:lang w:eastAsia="ru-RU"/>
        </w:rPr>
      </w:pPr>
      <w:r w:rsidRPr="00525D64">
        <w:rPr>
          <w:rFonts w:asciiTheme="majorBidi" w:hAnsiTheme="majorBidi" w:cstheme="majorBidi"/>
          <w:sz w:val="24"/>
          <w:szCs w:val="24"/>
          <w:lang w:eastAsia="ru-RU"/>
        </w:rPr>
        <w:t xml:space="preserve"> </w:t>
      </w:r>
      <w:proofErr w:type="gramStart"/>
      <w:r w:rsidRPr="000336C7">
        <w:rPr>
          <w:rFonts w:asciiTheme="majorBidi" w:hAnsiTheme="majorBidi" w:cstheme="majorBidi"/>
          <w:sz w:val="24"/>
          <w:szCs w:val="24"/>
          <w:lang w:eastAsia="ru-RU"/>
        </w:rPr>
        <w:t>mech</w:t>
      </w:r>
      <w:r w:rsidR="00FD21F9">
        <w:rPr>
          <w:rFonts w:asciiTheme="majorBidi" w:hAnsiTheme="majorBidi" w:cstheme="majorBidi"/>
          <w:sz w:val="24"/>
          <w:szCs w:val="24"/>
          <w:lang w:eastAsia="ru-RU"/>
        </w:rPr>
        <w:t>anical</w:t>
      </w:r>
      <w:proofErr w:type="gramEnd"/>
      <w:r w:rsidR="00FD21F9">
        <w:rPr>
          <w:rFonts w:asciiTheme="majorBidi" w:hAnsiTheme="majorBidi" w:cstheme="majorBidi"/>
          <w:sz w:val="24"/>
          <w:szCs w:val="24"/>
          <w:lang w:eastAsia="ru-RU"/>
        </w:rPr>
        <w:t xml:space="preserve"> properties such as modulu</w:t>
      </w:r>
      <w:r w:rsidRPr="000336C7">
        <w:rPr>
          <w:rFonts w:asciiTheme="majorBidi" w:hAnsiTheme="majorBidi" w:cstheme="majorBidi"/>
          <w:sz w:val="24"/>
          <w:szCs w:val="24"/>
          <w:lang w:eastAsia="ru-RU"/>
        </w:rPr>
        <w:t>s , ductility and Tensile strength were estimated for the new composite  through tensile strength test</w:t>
      </w:r>
      <w:r w:rsidR="00504697">
        <w:rPr>
          <w:rFonts w:asciiTheme="majorBidi" w:hAnsiTheme="majorBidi" w:cstheme="majorBidi"/>
          <w:sz w:val="24"/>
          <w:szCs w:val="24"/>
          <w:lang w:eastAsia="ru-RU"/>
        </w:rPr>
        <w:t>.</w:t>
      </w:r>
      <w:r w:rsidRPr="000336C7">
        <w:rPr>
          <w:rFonts w:asciiTheme="majorBidi" w:hAnsiTheme="majorBidi" w:cstheme="majorBidi"/>
          <w:sz w:val="24"/>
          <w:szCs w:val="24"/>
          <w:lang w:eastAsia="ru-RU"/>
        </w:rPr>
        <w:t xml:space="preserve">  </w:t>
      </w:r>
    </w:p>
    <w:p w:rsidR="00E27E48" w:rsidRDefault="00272EB8" w:rsidP="009B109F">
      <w:pPr>
        <w:pStyle w:val="Heading3"/>
        <w:rPr>
          <w:lang w:eastAsia="ru-RU"/>
        </w:rPr>
      </w:pPr>
      <w:bookmarkStart w:id="26" w:name="_Toc386278975"/>
      <w:r>
        <w:rPr>
          <w:lang w:eastAsia="ru-RU"/>
        </w:rPr>
        <w:t>1.</w:t>
      </w:r>
      <w:r w:rsidR="009B109F">
        <w:rPr>
          <w:lang w:eastAsia="ru-RU"/>
        </w:rPr>
        <w:t>6</w:t>
      </w:r>
      <w:r>
        <w:rPr>
          <w:lang w:eastAsia="ru-RU"/>
        </w:rPr>
        <w:t xml:space="preserve">.1 </w:t>
      </w:r>
      <w:r w:rsidR="00E27E48" w:rsidRPr="000336C7">
        <w:rPr>
          <w:lang w:eastAsia="ru-RU"/>
        </w:rPr>
        <w:t>Tensile Strength</w:t>
      </w:r>
      <w:bookmarkEnd w:id="26"/>
    </w:p>
    <w:p w:rsidR="0030009B" w:rsidRPr="0030009B" w:rsidRDefault="0030009B" w:rsidP="0030009B">
      <w:pPr>
        <w:rPr>
          <w:lang w:eastAsia="ru-RU"/>
        </w:rPr>
      </w:pPr>
    </w:p>
    <w:p w:rsidR="00E27E48" w:rsidRPr="0030009B" w:rsidRDefault="00E27E48" w:rsidP="00963276">
      <w:pPr>
        <w:spacing w:line="360" w:lineRule="auto"/>
        <w:jc w:val="both"/>
        <w:rPr>
          <w:rFonts w:asciiTheme="majorBidi" w:hAnsiTheme="majorBidi" w:cstheme="majorBidi"/>
          <w:sz w:val="24"/>
          <w:szCs w:val="24"/>
          <w:lang w:eastAsia="ru-RU"/>
        </w:rPr>
      </w:pPr>
      <w:r w:rsidRPr="0030009B">
        <w:rPr>
          <w:rStyle w:val="NoSpacingChar"/>
          <w:rFonts w:asciiTheme="majorBidi" w:hAnsiTheme="majorBidi" w:cstheme="majorBidi"/>
          <w:sz w:val="24"/>
          <w:szCs w:val="24"/>
        </w:rPr>
        <w:t>The ability to resist breaking under tensile stress is one of the most important and widely measured properties of materials used in structural applications. The force per unit area (</w:t>
      </w:r>
      <w:proofErr w:type="spellStart"/>
      <w:r w:rsidRPr="0030009B">
        <w:rPr>
          <w:rStyle w:val="NoSpacingChar"/>
          <w:rFonts w:asciiTheme="majorBidi" w:hAnsiTheme="majorBidi" w:cstheme="majorBidi"/>
          <w:sz w:val="24"/>
          <w:szCs w:val="24"/>
        </w:rPr>
        <w:t>MPa</w:t>
      </w:r>
      <w:proofErr w:type="spellEnd"/>
      <w:r w:rsidRPr="0030009B">
        <w:rPr>
          <w:rStyle w:val="NoSpacingChar"/>
          <w:rFonts w:asciiTheme="majorBidi" w:hAnsiTheme="majorBidi" w:cstheme="majorBidi"/>
          <w:sz w:val="24"/>
          <w:szCs w:val="24"/>
        </w:rPr>
        <w:t xml:space="preserve"> or psi) required to break a material in such a manner is the ultimate tensile </w:t>
      </w:r>
      <w:proofErr w:type="gramStart"/>
      <w:r w:rsidRPr="0030009B">
        <w:rPr>
          <w:rStyle w:val="NoSpacingChar"/>
          <w:rFonts w:asciiTheme="majorBidi" w:hAnsiTheme="majorBidi" w:cstheme="majorBidi"/>
          <w:sz w:val="24"/>
          <w:szCs w:val="24"/>
        </w:rPr>
        <w:t>strength .</w:t>
      </w:r>
      <w:proofErr w:type="gramEnd"/>
      <w:r w:rsidRPr="0030009B">
        <w:rPr>
          <w:rStyle w:val="NoSpacingChar"/>
          <w:rFonts w:asciiTheme="majorBidi" w:hAnsiTheme="majorBidi" w:cstheme="majorBidi"/>
          <w:sz w:val="24"/>
          <w:szCs w:val="24"/>
        </w:rPr>
        <w:t xml:space="preserve"> </w:t>
      </w:r>
      <w:r w:rsidRPr="0030009B">
        <w:rPr>
          <w:rStyle w:val="NoSpacingChar"/>
          <w:rFonts w:asciiTheme="majorBidi" w:hAnsiTheme="majorBidi" w:cstheme="majorBidi"/>
          <w:sz w:val="24"/>
          <w:szCs w:val="24"/>
        </w:rPr>
        <w:br/>
        <w:t>For this test, plastic samples are either machined from stock shapes or injection molded. The tensile testing machine pulls the sample from both ends and measures the force required to pull the specimen apart and how much the sample stretches before breaking</w:t>
      </w:r>
      <w:r w:rsidRPr="0030009B">
        <w:rPr>
          <w:rFonts w:asciiTheme="majorBidi" w:hAnsiTheme="majorBidi" w:cstheme="majorBidi"/>
          <w:i/>
          <w:iCs/>
          <w:sz w:val="24"/>
          <w:szCs w:val="24"/>
          <w:lang w:eastAsia="ru-RU"/>
        </w:rPr>
        <w:t>.</w:t>
      </w:r>
      <w:r w:rsidRPr="0030009B">
        <w:rPr>
          <w:rFonts w:asciiTheme="majorBidi" w:hAnsiTheme="majorBidi" w:cstheme="majorBidi"/>
          <w:sz w:val="24"/>
          <w:szCs w:val="24"/>
          <w:lang w:eastAsia="ru-RU"/>
        </w:rPr>
        <w:t> </w:t>
      </w:r>
      <w:r w:rsidRPr="0030009B">
        <w:rPr>
          <w:rFonts w:asciiTheme="majorBidi" w:hAnsiTheme="majorBidi" w:cstheme="majorBidi"/>
          <w:sz w:val="24"/>
          <w:szCs w:val="24"/>
          <w:lang w:eastAsia="ru-RU"/>
        </w:rPr>
        <w:br w:type="textWrapping" w:clear="all"/>
      </w:r>
    </w:p>
    <w:p w:rsidR="00E27E48" w:rsidRDefault="00272EB8" w:rsidP="0030009B">
      <w:pPr>
        <w:pStyle w:val="Heading3"/>
        <w:rPr>
          <w:lang w:eastAsia="ru-RU"/>
        </w:rPr>
      </w:pPr>
      <w:bookmarkStart w:id="27" w:name="_Toc386278976"/>
      <w:r>
        <w:rPr>
          <w:lang w:eastAsia="ru-RU"/>
        </w:rPr>
        <w:t>1.</w:t>
      </w:r>
      <w:r w:rsidR="0030009B">
        <w:rPr>
          <w:lang w:eastAsia="ru-RU"/>
        </w:rPr>
        <w:t>6</w:t>
      </w:r>
      <w:r>
        <w:rPr>
          <w:lang w:eastAsia="ru-RU"/>
        </w:rPr>
        <w:t xml:space="preserve">.2 </w:t>
      </w:r>
      <w:r w:rsidR="00E27E48" w:rsidRPr="000336C7">
        <w:rPr>
          <w:lang w:eastAsia="ru-RU"/>
        </w:rPr>
        <w:t>Tensile Modulus of Elasticity</w:t>
      </w:r>
      <w:bookmarkEnd w:id="27"/>
    </w:p>
    <w:p w:rsidR="00963276" w:rsidRPr="00963276" w:rsidRDefault="00963276" w:rsidP="00963276">
      <w:pPr>
        <w:rPr>
          <w:lang w:eastAsia="ru-RU"/>
        </w:rPr>
      </w:pPr>
    </w:p>
    <w:p w:rsidR="00E27E48" w:rsidRDefault="00E27E48" w:rsidP="00FD21F9">
      <w:pPr>
        <w:spacing w:line="360" w:lineRule="auto"/>
        <w:jc w:val="both"/>
        <w:rPr>
          <w:rFonts w:asciiTheme="majorBidi" w:hAnsiTheme="majorBidi" w:cstheme="majorBidi"/>
          <w:color w:val="000000"/>
          <w:sz w:val="24"/>
          <w:szCs w:val="24"/>
          <w:lang w:eastAsia="ru-RU"/>
        </w:rPr>
      </w:pPr>
      <w:r w:rsidRPr="000336C7">
        <w:rPr>
          <w:rFonts w:asciiTheme="majorBidi" w:hAnsiTheme="majorBidi" w:cstheme="majorBidi"/>
          <w:color w:val="000000"/>
          <w:sz w:val="24"/>
          <w:szCs w:val="24"/>
          <w:lang w:eastAsia="ru-RU"/>
        </w:rPr>
        <w:t>The tensile modulus is the ratio of stress to elastic strain in tension. A high tensile modulus means that the material is rigid - more stress is required to produce a given amount of strain. In polymers, the tensile modulus and compressive modulus can be close or may vary widely. This variation may be 50% or more, depending on resin type, reinforcing agents, and processing methods</w:t>
      </w:r>
      <w:proofErr w:type="gramStart"/>
      <w:r w:rsidR="00B73BBA">
        <w:rPr>
          <w:rFonts w:asciiTheme="majorBidi" w:hAnsiTheme="majorBidi" w:cstheme="majorBidi"/>
          <w:color w:val="000000"/>
          <w:sz w:val="24"/>
          <w:szCs w:val="24"/>
          <w:lang w:eastAsia="ru-RU"/>
        </w:rPr>
        <w:t>,[</w:t>
      </w:r>
      <w:proofErr w:type="gramEnd"/>
      <w:r w:rsidR="00FD21F9">
        <w:rPr>
          <w:rFonts w:asciiTheme="majorBidi" w:hAnsiTheme="majorBidi" w:cstheme="majorBidi"/>
          <w:sz w:val="24"/>
          <w:szCs w:val="24"/>
          <w:lang w:bidi="ar-YE"/>
        </w:rPr>
        <w:t>13]</w:t>
      </w:r>
    </w:p>
    <w:p w:rsidR="00E27E48" w:rsidRDefault="00E27E48" w:rsidP="00E27E48">
      <w:pPr>
        <w:spacing w:line="360" w:lineRule="auto"/>
        <w:jc w:val="both"/>
        <w:rPr>
          <w:rFonts w:asciiTheme="majorBidi" w:hAnsiTheme="majorBidi" w:cstheme="majorBidi"/>
          <w:color w:val="000000"/>
          <w:sz w:val="24"/>
          <w:szCs w:val="24"/>
          <w:lang w:eastAsia="ru-RU"/>
        </w:rPr>
      </w:pPr>
    </w:p>
    <w:p w:rsidR="00BF7C82" w:rsidRDefault="00BF7C82" w:rsidP="00BF7C82">
      <w:pPr>
        <w:rPr>
          <w:rStyle w:val="Heading1Char"/>
        </w:rPr>
      </w:pPr>
    </w:p>
    <w:p w:rsidR="00272EB8" w:rsidRPr="00272EB8" w:rsidRDefault="00272EB8" w:rsidP="0030009B">
      <w:pPr>
        <w:pStyle w:val="Heading3"/>
      </w:pPr>
      <w:bookmarkStart w:id="28" w:name="_Toc386278977"/>
      <w:r>
        <w:lastRenderedPageBreak/>
        <w:t>1.</w:t>
      </w:r>
      <w:r w:rsidR="0030009B">
        <w:t>6</w:t>
      </w:r>
      <w:r>
        <w:t xml:space="preserve">.3 </w:t>
      </w:r>
      <w:r w:rsidR="00E27E48" w:rsidRPr="00874341">
        <w:t xml:space="preserve">Theory </w:t>
      </w:r>
      <w:r w:rsidR="00FD21F9">
        <w:t xml:space="preserve">related to stress – </w:t>
      </w:r>
      <w:proofErr w:type="gramStart"/>
      <w:r w:rsidR="00FD21F9">
        <w:t>strain :</w:t>
      </w:r>
      <w:bookmarkEnd w:id="28"/>
      <w:proofErr w:type="gramEnd"/>
    </w:p>
    <w:p w:rsidR="00272EB8" w:rsidRDefault="00FD21F9" w:rsidP="00963276">
      <w:pPr>
        <w:pStyle w:val="NormalWeb"/>
        <w:shd w:val="clear" w:color="auto" w:fill="FFFFFF"/>
        <w:spacing w:before="96" w:beforeAutospacing="0" w:after="120" w:afterAutospacing="0" w:line="360" w:lineRule="auto"/>
        <w:jc w:val="center"/>
        <w:rPr>
          <w:rFonts w:asciiTheme="majorBidi" w:hAnsiTheme="majorBidi" w:cstheme="majorBidi"/>
          <w:sz w:val="40"/>
          <w:szCs w:val="40"/>
          <w:lang w:val="en-US"/>
        </w:rPr>
      </w:pPr>
      <w:r>
        <w:rPr>
          <w:rFonts w:asciiTheme="majorBidi" w:hAnsiTheme="majorBidi" w:cstheme="majorBidi"/>
          <w:sz w:val="40"/>
          <w:szCs w:val="40"/>
          <w:lang w:val="en-US"/>
        </w:rPr>
        <w:t xml:space="preserve"> </w:t>
      </w:r>
      <w:r w:rsidR="00C96501">
        <w:rPr>
          <w:noProof/>
        </w:rPr>
        <w:drawing>
          <wp:inline distT="0" distB="0" distL="0" distR="0">
            <wp:extent cx="3860972" cy="2026508"/>
            <wp:effectExtent l="38100" t="57150" r="120478" b="88042"/>
            <wp:docPr id="24" name="صورة 2" descr="https://fbcdn-sphotos-h-a.akamaihd.net/hphotos-ak-prn1/v/t34.0-12/1604468_686830221355258_245669575281295659_n.jpg?oh=58d925bdf3a0f844f408fe777a0664fb&amp;oe=53542199&amp;__gda__=1398009250_12669662583121350ddd698a59007ea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fbcdn-sphotos-h-a.akamaihd.net/hphotos-ak-prn1/v/t34.0-12/1604468_686830221355258_245669575281295659_n.jpg?oh=58d925bdf3a0f844f408fe777a0664fb&amp;oe=53542199&amp;__gda__=1398009250_12669662583121350ddd698a59007ea4"/>
                    <pic:cNvPicPr>
                      <a:picLocks noChangeAspect="1" noChangeArrowheads="1"/>
                    </pic:cNvPicPr>
                  </pic:nvPicPr>
                  <pic:blipFill>
                    <a:blip r:embed="rId11" cstate="print"/>
                    <a:srcRect r="-7" b="6752"/>
                    <a:stretch>
                      <a:fillRect/>
                    </a:stretch>
                  </pic:blipFill>
                  <pic:spPr bwMode="auto">
                    <a:xfrm>
                      <a:off x="0" y="0"/>
                      <a:ext cx="3860972" cy="2026508"/>
                    </a:xfrm>
                    <a:prstGeom prst="rect">
                      <a:avLst/>
                    </a:prstGeom>
                    <a:ln w="3810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272EB8" w:rsidRPr="003F6A18" w:rsidRDefault="003F6A18" w:rsidP="00963276">
      <w:pPr>
        <w:pStyle w:val="Caption"/>
        <w:jc w:val="center"/>
        <w:rPr>
          <w:rFonts w:asciiTheme="majorBidi" w:hAnsiTheme="majorBidi" w:cstheme="majorBidi"/>
          <w:b w:val="0"/>
          <w:bCs w:val="0"/>
          <w:sz w:val="24"/>
          <w:szCs w:val="24"/>
        </w:rPr>
      </w:pPr>
      <w:bookmarkStart w:id="29" w:name="_Toc386278793"/>
      <w:proofErr w:type="gramStart"/>
      <w:r w:rsidRPr="003F6A18">
        <w:rPr>
          <w:rFonts w:asciiTheme="majorBidi" w:hAnsiTheme="majorBidi" w:cstheme="majorBidi"/>
          <w:b w:val="0"/>
          <w:bCs w:val="0"/>
          <w:sz w:val="24"/>
          <w:szCs w:val="24"/>
        </w:rPr>
        <w:t>Figure  (</w:t>
      </w:r>
      <w:proofErr w:type="gramEnd"/>
      <w:r w:rsidR="00743EF7" w:rsidRPr="003F6A18">
        <w:rPr>
          <w:rFonts w:asciiTheme="majorBidi" w:hAnsiTheme="majorBidi" w:cstheme="majorBidi"/>
          <w:b w:val="0"/>
          <w:bCs w:val="0"/>
          <w:sz w:val="24"/>
          <w:szCs w:val="24"/>
        </w:rPr>
        <w:fldChar w:fldCharType="begin"/>
      </w:r>
      <w:r w:rsidRPr="003F6A18">
        <w:rPr>
          <w:rFonts w:asciiTheme="majorBidi" w:hAnsiTheme="majorBidi" w:cstheme="majorBidi"/>
          <w:b w:val="0"/>
          <w:bCs w:val="0"/>
          <w:sz w:val="24"/>
          <w:szCs w:val="24"/>
        </w:rPr>
        <w:instrText xml:space="preserve"> SEQ Figure_ \* ARABIC </w:instrText>
      </w:r>
      <w:r w:rsidR="00743EF7" w:rsidRPr="003F6A18">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1</w:t>
      </w:r>
      <w:r w:rsidR="00743EF7" w:rsidRPr="003F6A18">
        <w:rPr>
          <w:rFonts w:asciiTheme="majorBidi" w:hAnsiTheme="majorBidi" w:cstheme="majorBidi"/>
          <w:b w:val="0"/>
          <w:bCs w:val="0"/>
          <w:sz w:val="24"/>
          <w:szCs w:val="24"/>
        </w:rPr>
        <w:fldChar w:fldCharType="end"/>
      </w:r>
      <w:r w:rsidRPr="003F6A18">
        <w:rPr>
          <w:rFonts w:asciiTheme="majorBidi" w:hAnsiTheme="majorBidi" w:cstheme="majorBidi"/>
          <w:b w:val="0"/>
          <w:bCs w:val="0"/>
          <w:noProof/>
          <w:sz w:val="24"/>
          <w:szCs w:val="24"/>
        </w:rPr>
        <w:t>): stress-strain diagrame</w:t>
      </w:r>
      <w:bookmarkEnd w:id="29"/>
    </w:p>
    <w:p w:rsidR="00272EB8" w:rsidRPr="00272EB8" w:rsidRDefault="00E27E48" w:rsidP="0030009B">
      <w:pPr>
        <w:pStyle w:val="ListParagraph"/>
        <w:numPr>
          <w:ilvl w:val="0"/>
          <w:numId w:val="26"/>
        </w:numPr>
      </w:pPr>
      <w:r w:rsidRPr="008230A6">
        <w:t>Strain</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r w:rsidRPr="008230A6">
        <w:rPr>
          <w:rFonts w:asciiTheme="majorBidi" w:hAnsiTheme="majorBidi" w:cstheme="majorBidi"/>
          <w:lang w:val="en-US"/>
        </w:rPr>
        <w:t>Strain can be expressed as</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Style w:val="Emphasis"/>
          <w:rFonts w:asciiTheme="majorBidi" w:hAnsiTheme="majorBidi" w:cstheme="majorBidi"/>
          <w:lang w:val="en-US"/>
        </w:rPr>
        <w:t>strain</w:t>
      </w:r>
      <w:proofErr w:type="gramEnd"/>
      <w:r w:rsidRPr="008230A6">
        <w:rPr>
          <w:rStyle w:val="Emphasis"/>
          <w:rFonts w:asciiTheme="majorBidi" w:hAnsiTheme="majorBidi" w:cstheme="majorBidi"/>
          <w:lang w:val="en-US"/>
        </w:rPr>
        <w:t xml:space="preserve"> = </w:t>
      </w:r>
      <w:proofErr w:type="spellStart"/>
      <w:r w:rsidRPr="008230A6">
        <w:rPr>
          <w:rStyle w:val="Emphasis"/>
          <w:rFonts w:asciiTheme="majorBidi" w:hAnsiTheme="majorBidi" w:cstheme="majorBidi"/>
          <w:lang w:val="en-US"/>
        </w:rPr>
        <w:t>dL</w:t>
      </w:r>
      <w:proofErr w:type="spellEnd"/>
      <w:r w:rsidRPr="008230A6">
        <w:rPr>
          <w:rStyle w:val="Emphasis"/>
          <w:rFonts w:asciiTheme="majorBidi" w:hAnsiTheme="majorBidi" w:cstheme="majorBidi"/>
          <w:lang w:val="en-US"/>
        </w:rPr>
        <w:t xml:space="preserve"> / L</w:t>
      </w:r>
      <w:r w:rsidRPr="008230A6">
        <w:rPr>
          <w:rFonts w:asciiTheme="majorBidi" w:hAnsiTheme="majorBidi" w:cstheme="majorBidi"/>
          <w:lang w:val="en-US"/>
        </w:rPr>
        <w:t>  ……….. (1)</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Fonts w:asciiTheme="majorBidi" w:hAnsiTheme="majorBidi" w:cstheme="majorBidi"/>
          <w:lang w:val="en-US"/>
        </w:rPr>
        <w:t>where</w:t>
      </w:r>
      <w:proofErr w:type="gramEnd"/>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Style w:val="Emphasis"/>
          <w:rFonts w:asciiTheme="majorBidi" w:hAnsiTheme="majorBidi" w:cstheme="majorBidi"/>
          <w:lang w:val="en-US"/>
        </w:rPr>
        <w:t>strain</w:t>
      </w:r>
      <w:proofErr w:type="gramEnd"/>
      <w:r w:rsidRPr="008230A6">
        <w:rPr>
          <w:rStyle w:val="apple-converted-space"/>
          <w:rFonts w:asciiTheme="majorBidi" w:hAnsiTheme="majorBidi" w:cstheme="majorBidi"/>
          <w:lang w:val="en-US"/>
        </w:rPr>
        <w:t> </w:t>
      </w:r>
      <w:r w:rsidRPr="008230A6">
        <w:rPr>
          <w:rFonts w:asciiTheme="majorBidi" w:hAnsiTheme="majorBidi" w:cstheme="majorBidi"/>
          <w:lang w:val="en-US"/>
        </w:rPr>
        <w:t>= (m/m) (in/in)</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spellStart"/>
      <w:proofErr w:type="gramStart"/>
      <w:r w:rsidRPr="008230A6">
        <w:rPr>
          <w:rStyle w:val="Emphasis"/>
          <w:rFonts w:asciiTheme="majorBidi" w:hAnsiTheme="majorBidi" w:cstheme="majorBidi"/>
          <w:lang w:val="en-US"/>
        </w:rPr>
        <w:t>dL</w:t>
      </w:r>
      <w:proofErr w:type="spellEnd"/>
      <w:proofErr w:type="gramEnd"/>
      <w:r w:rsidRPr="008230A6">
        <w:rPr>
          <w:rStyle w:val="apple-converted-space"/>
          <w:rFonts w:asciiTheme="majorBidi" w:hAnsiTheme="majorBidi" w:cstheme="majorBidi"/>
          <w:lang w:val="en-US"/>
        </w:rPr>
        <w:t> </w:t>
      </w:r>
      <w:r w:rsidRPr="008230A6">
        <w:rPr>
          <w:rFonts w:asciiTheme="majorBidi" w:hAnsiTheme="majorBidi" w:cstheme="majorBidi"/>
          <w:lang w:val="en-US"/>
        </w:rPr>
        <w:t>= elongation or compression (offset) of the object (m) (in)</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r w:rsidRPr="008230A6">
        <w:rPr>
          <w:rStyle w:val="Emphasis"/>
          <w:rFonts w:asciiTheme="majorBidi" w:hAnsiTheme="majorBidi" w:cstheme="majorBidi"/>
          <w:lang w:val="en-US"/>
        </w:rPr>
        <w:t>L</w:t>
      </w:r>
      <w:r w:rsidRPr="008230A6">
        <w:rPr>
          <w:rStyle w:val="apple-converted-space"/>
          <w:rFonts w:asciiTheme="majorBidi" w:hAnsiTheme="majorBidi" w:cstheme="majorBidi"/>
          <w:lang w:val="en-US"/>
        </w:rPr>
        <w:t> </w:t>
      </w:r>
      <w:r w:rsidRPr="008230A6">
        <w:rPr>
          <w:rFonts w:asciiTheme="majorBidi" w:hAnsiTheme="majorBidi" w:cstheme="majorBidi"/>
          <w:lang w:val="en-US"/>
        </w:rPr>
        <w:t>= length of the object (m) (in)</w:t>
      </w:r>
    </w:p>
    <w:p w:rsidR="00E27E48" w:rsidRPr="008230A6" w:rsidRDefault="00E27E48" w:rsidP="0030009B">
      <w:pPr>
        <w:pStyle w:val="ListParagraph"/>
        <w:numPr>
          <w:ilvl w:val="0"/>
          <w:numId w:val="28"/>
        </w:numPr>
      </w:pPr>
      <w:r w:rsidRPr="008230A6">
        <w:t>Stress ( TS )</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r w:rsidRPr="008230A6">
        <w:rPr>
          <w:rFonts w:asciiTheme="majorBidi" w:hAnsiTheme="majorBidi" w:cstheme="majorBidi"/>
          <w:lang w:val="en-US"/>
        </w:rPr>
        <w:t>Stress can be expressed as</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Style w:val="Emphasis"/>
          <w:rFonts w:asciiTheme="majorBidi" w:hAnsiTheme="majorBidi" w:cstheme="majorBidi"/>
          <w:lang w:val="en-US"/>
        </w:rPr>
        <w:t>stress</w:t>
      </w:r>
      <w:proofErr w:type="gramEnd"/>
      <w:r w:rsidRPr="008230A6">
        <w:rPr>
          <w:rStyle w:val="Emphasis"/>
          <w:rFonts w:asciiTheme="majorBidi" w:hAnsiTheme="majorBidi" w:cstheme="majorBidi"/>
          <w:lang w:val="en-US"/>
        </w:rPr>
        <w:t xml:space="preserve"> = F / A ……….</w:t>
      </w:r>
      <w:r w:rsidRPr="008230A6">
        <w:rPr>
          <w:rFonts w:asciiTheme="majorBidi" w:hAnsiTheme="majorBidi" w:cstheme="majorBidi"/>
          <w:lang w:val="en-US"/>
        </w:rPr>
        <w:t> (2)</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Fonts w:asciiTheme="majorBidi" w:hAnsiTheme="majorBidi" w:cstheme="majorBidi"/>
          <w:lang w:val="en-US"/>
        </w:rPr>
        <w:t>where</w:t>
      </w:r>
      <w:proofErr w:type="gramEnd"/>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Style w:val="Emphasis"/>
          <w:rFonts w:asciiTheme="majorBidi" w:hAnsiTheme="majorBidi" w:cstheme="majorBidi"/>
          <w:lang w:val="en-US"/>
        </w:rPr>
        <w:t>stress</w:t>
      </w:r>
      <w:proofErr w:type="gramEnd"/>
      <w:r w:rsidRPr="008230A6">
        <w:rPr>
          <w:rStyle w:val="apple-converted-space"/>
          <w:rFonts w:asciiTheme="majorBidi" w:hAnsiTheme="majorBidi" w:cstheme="majorBidi"/>
          <w:lang w:val="en-US"/>
        </w:rPr>
        <w:t> </w:t>
      </w:r>
      <w:r w:rsidRPr="008230A6">
        <w:rPr>
          <w:rFonts w:asciiTheme="majorBidi" w:hAnsiTheme="majorBidi" w:cstheme="majorBidi"/>
          <w:lang w:val="en-US"/>
        </w:rPr>
        <w:t>= (N/m</w:t>
      </w:r>
      <w:r w:rsidRPr="008230A6">
        <w:rPr>
          <w:rFonts w:asciiTheme="majorBidi" w:hAnsiTheme="majorBidi" w:cstheme="majorBidi"/>
          <w:vertAlign w:val="superscript"/>
          <w:lang w:val="en-US"/>
        </w:rPr>
        <w:t>2</w:t>
      </w:r>
      <w:r w:rsidRPr="008230A6">
        <w:rPr>
          <w:rFonts w:asciiTheme="majorBidi" w:hAnsiTheme="majorBidi" w:cstheme="majorBidi"/>
          <w:lang w:val="en-US"/>
        </w:rPr>
        <w:t>) (lb/in</w:t>
      </w:r>
      <w:r w:rsidRPr="008230A6">
        <w:rPr>
          <w:rFonts w:asciiTheme="majorBidi" w:hAnsiTheme="majorBidi" w:cstheme="majorBidi"/>
          <w:vertAlign w:val="superscript"/>
          <w:lang w:val="en-US"/>
        </w:rPr>
        <w:t>2</w:t>
      </w:r>
      <w:r w:rsidRPr="008230A6">
        <w:rPr>
          <w:rFonts w:asciiTheme="majorBidi" w:hAnsiTheme="majorBidi" w:cstheme="majorBidi"/>
          <w:lang w:val="en-US"/>
        </w:rPr>
        <w:t>, psi)</w:t>
      </w:r>
    </w:p>
    <w:p w:rsidR="00E27E48" w:rsidRPr="008230A6" w:rsidRDefault="00E27E48" w:rsidP="00E27E48">
      <w:pPr>
        <w:pStyle w:val="NormalWeb"/>
        <w:spacing w:before="0" w:beforeAutospacing="0" w:line="360" w:lineRule="auto"/>
        <w:jc w:val="both"/>
        <w:rPr>
          <w:rFonts w:asciiTheme="majorBidi" w:hAnsiTheme="majorBidi" w:cstheme="majorBidi"/>
          <w:lang w:val="en-US"/>
        </w:rPr>
      </w:pPr>
      <w:r w:rsidRPr="008230A6">
        <w:rPr>
          <w:rStyle w:val="Emphasis"/>
          <w:rFonts w:asciiTheme="majorBidi" w:hAnsiTheme="majorBidi" w:cstheme="majorBidi"/>
          <w:lang w:val="en-US"/>
        </w:rPr>
        <w:t>F</w:t>
      </w:r>
      <w:r w:rsidRPr="008230A6">
        <w:rPr>
          <w:rStyle w:val="apple-converted-space"/>
          <w:rFonts w:asciiTheme="majorBidi" w:hAnsiTheme="majorBidi" w:cstheme="majorBidi"/>
          <w:lang w:val="en-US"/>
        </w:rPr>
        <w:t> </w:t>
      </w:r>
      <w:r w:rsidRPr="008230A6">
        <w:rPr>
          <w:rFonts w:asciiTheme="majorBidi" w:hAnsiTheme="majorBidi" w:cstheme="majorBidi"/>
          <w:lang w:val="en-US"/>
        </w:rPr>
        <w:t>= force (N) (lb)</w:t>
      </w:r>
    </w:p>
    <w:p w:rsidR="00E27E48" w:rsidRDefault="00E27E48" w:rsidP="0030009B">
      <w:pPr>
        <w:pStyle w:val="ListParagraph"/>
        <w:numPr>
          <w:ilvl w:val="0"/>
          <w:numId w:val="29"/>
        </w:numPr>
      </w:pPr>
      <w:r w:rsidRPr="008230A6">
        <w:lastRenderedPageBreak/>
        <w:t>Secant  Modulus</w:t>
      </w:r>
      <w:r w:rsidRPr="00E2700D">
        <w:t xml:space="preserve"> (</w:t>
      </w:r>
      <w:r>
        <w:t>E)</w:t>
      </w:r>
    </w:p>
    <w:p w:rsidR="00E27E48" w:rsidRPr="00E2700D" w:rsidRDefault="00E27E48" w:rsidP="00E27E48">
      <w:pPr>
        <w:pStyle w:val="Heading3"/>
        <w:spacing w:before="72" w:after="72"/>
        <w:ind w:left="1440"/>
        <w:rPr>
          <w:rFonts w:asciiTheme="majorBidi" w:hAnsiTheme="majorBidi"/>
          <w:sz w:val="24"/>
          <w:szCs w:val="24"/>
        </w:rPr>
      </w:pPr>
    </w:p>
    <w:p w:rsidR="00E27E48" w:rsidRPr="008230A6" w:rsidRDefault="00E27E48" w:rsidP="00E27E48">
      <w:pPr>
        <w:pStyle w:val="NormalWeb"/>
        <w:spacing w:before="0" w:beforeAutospacing="0" w:line="360" w:lineRule="auto"/>
        <w:jc w:val="both"/>
        <w:rPr>
          <w:rFonts w:asciiTheme="majorBidi" w:hAnsiTheme="majorBidi" w:cstheme="majorBidi"/>
          <w:lang w:val="en-US"/>
        </w:rPr>
      </w:pPr>
      <w:proofErr w:type="gramStart"/>
      <w:r w:rsidRPr="008230A6">
        <w:rPr>
          <w:rFonts w:asciiTheme="majorBidi" w:hAnsiTheme="majorBidi" w:cstheme="majorBidi"/>
          <w:lang w:val="en-US"/>
        </w:rPr>
        <w:t>Secant  modulus</w:t>
      </w:r>
      <w:proofErr w:type="gramEnd"/>
      <w:r w:rsidRPr="008230A6">
        <w:rPr>
          <w:rFonts w:asciiTheme="majorBidi" w:hAnsiTheme="majorBidi" w:cstheme="majorBidi"/>
          <w:lang w:val="en-US"/>
        </w:rPr>
        <w:t xml:space="preserve"> or Modulus of Elasticity can be expressed as following cases : </w:t>
      </w:r>
    </w:p>
    <w:p w:rsidR="00E27E48" w:rsidRPr="00504697" w:rsidRDefault="00E27E48" w:rsidP="00E27E48">
      <w:pPr>
        <w:pStyle w:val="NormalWeb"/>
        <w:numPr>
          <w:ilvl w:val="0"/>
          <w:numId w:val="16"/>
        </w:numPr>
        <w:spacing w:before="0" w:beforeAutospacing="0" w:line="360" w:lineRule="auto"/>
        <w:jc w:val="both"/>
        <w:rPr>
          <w:rStyle w:val="Emphasis"/>
          <w:rFonts w:asciiTheme="majorBidi" w:hAnsiTheme="majorBidi" w:cstheme="majorBidi"/>
          <w:i w:val="0"/>
          <w:iCs w:val="0"/>
          <w:lang w:val="en-US"/>
        </w:rPr>
      </w:pPr>
      <w:r w:rsidRPr="00504697">
        <w:rPr>
          <w:rStyle w:val="Emphasis"/>
          <w:rFonts w:asciiTheme="majorBidi" w:hAnsiTheme="majorBidi" w:cstheme="majorBidi"/>
          <w:i w:val="0"/>
          <w:iCs w:val="0"/>
          <w:lang w:val="en-US"/>
        </w:rPr>
        <w:t>If the relation is liner at first increasing area then ,modulus elasticity is calculated by depending on slop as expression :</w:t>
      </w:r>
    </w:p>
    <w:p w:rsidR="00E27E48" w:rsidRPr="00504697" w:rsidRDefault="00E27E48" w:rsidP="00E27E48">
      <w:pPr>
        <w:pStyle w:val="NormalWeb"/>
        <w:spacing w:before="0" w:beforeAutospacing="0" w:line="360" w:lineRule="auto"/>
        <w:jc w:val="both"/>
        <w:rPr>
          <w:rFonts w:asciiTheme="majorBidi" w:hAnsiTheme="majorBidi" w:cstheme="majorBidi"/>
          <w:i/>
          <w:iCs/>
          <w:lang w:val="en-US"/>
        </w:rPr>
      </w:pPr>
      <w:r w:rsidRPr="00504697">
        <w:rPr>
          <w:rStyle w:val="Emphasis"/>
          <w:rFonts w:asciiTheme="majorBidi" w:hAnsiTheme="majorBidi" w:cstheme="majorBidi"/>
          <w:i w:val="0"/>
          <w:iCs w:val="0"/>
          <w:lang w:val="en-US"/>
        </w:rPr>
        <w:t xml:space="preserve">  </w:t>
      </w:r>
      <w:r w:rsidR="00FD21F9">
        <w:rPr>
          <w:rStyle w:val="Emphasis"/>
          <w:rFonts w:asciiTheme="majorBidi" w:hAnsiTheme="majorBidi" w:cstheme="majorBidi"/>
          <w:i w:val="0"/>
          <w:iCs w:val="0"/>
          <w:lang w:val="en-US"/>
        </w:rPr>
        <w:t xml:space="preserve">                             E </w:t>
      </w:r>
      <w:r w:rsidRPr="00504697">
        <w:rPr>
          <w:rStyle w:val="Emphasis"/>
          <w:rFonts w:asciiTheme="majorBidi" w:hAnsiTheme="majorBidi" w:cstheme="majorBidi"/>
          <w:i w:val="0"/>
          <w:iCs w:val="0"/>
          <w:lang w:val="en-US"/>
        </w:rPr>
        <w:t>=</w:t>
      </w:r>
      <w:r w:rsidR="00FD21F9">
        <w:rPr>
          <w:rStyle w:val="Emphasis"/>
          <w:rFonts w:asciiTheme="majorBidi" w:hAnsiTheme="majorBidi" w:cstheme="majorBidi"/>
          <w:i w:val="0"/>
          <w:iCs w:val="0"/>
          <w:lang w:val="en-US"/>
        </w:rPr>
        <w:t xml:space="preserve"> </w:t>
      </w:r>
      <w:proofErr w:type="gramStart"/>
      <w:r w:rsidRPr="00504697">
        <w:rPr>
          <w:rStyle w:val="Emphasis"/>
          <w:rFonts w:asciiTheme="majorBidi" w:hAnsiTheme="majorBidi" w:cstheme="majorBidi"/>
          <w:i w:val="0"/>
          <w:iCs w:val="0"/>
          <w:lang w:val="en-US"/>
        </w:rPr>
        <w:t>( slop</w:t>
      </w:r>
      <w:proofErr w:type="gramEnd"/>
      <w:r w:rsidRPr="00504697">
        <w:rPr>
          <w:rStyle w:val="Emphasis"/>
          <w:rFonts w:asciiTheme="majorBidi" w:hAnsiTheme="majorBidi" w:cstheme="majorBidi"/>
          <w:i w:val="0"/>
          <w:iCs w:val="0"/>
          <w:lang w:val="en-US"/>
        </w:rPr>
        <w:t xml:space="preserve"> )</w:t>
      </w:r>
      <w:r w:rsidR="00FD21F9">
        <w:rPr>
          <w:rStyle w:val="Emphasis"/>
          <w:rFonts w:asciiTheme="majorBidi" w:hAnsiTheme="majorBidi" w:cstheme="majorBidi"/>
          <w:i w:val="0"/>
          <w:iCs w:val="0"/>
          <w:lang w:val="en-US"/>
        </w:rPr>
        <w:t xml:space="preserve"> = </w:t>
      </w:r>
      <w:r w:rsidRPr="00504697">
        <w:rPr>
          <w:rStyle w:val="Emphasis"/>
          <w:rFonts w:asciiTheme="majorBidi" w:hAnsiTheme="majorBidi" w:cstheme="majorBidi"/>
          <w:i w:val="0"/>
          <w:iCs w:val="0"/>
          <w:lang w:val="en-US"/>
        </w:rPr>
        <w:t>stress / strain = (F / A) / (</w:t>
      </w:r>
      <w:proofErr w:type="spellStart"/>
      <w:r w:rsidRPr="00504697">
        <w:rPr>
          <w:rStyle w:val="Emphasis"/>
          <w:rFonts w:asciiTheme="majorBidi" w:hAnsiTheme="majorBidi" w:cstheme="majorBidi"/>
          <w:i w:val="0"/>
          <w:iCs w:val="0"/>
          <w:lang w:val="en-US"/>
        </w:rPr>
        <w:t>dL</w:t>
      </w:r>
      <w:proofErr w:type="spellEnd"/>
      <w:r w:rsidRPr="00504697">
        <w:rPr>
          <w:rStyle w:val="Emphasis"/>
          <w:rFonts w:asciiTheme="majorBidi" w:hAnsiTheme="majorBidi" w:cstheme="majorBidi"/>
          <w:i w:val="0"/>
          <w:iCs w:val="0"/>
          <w:lang w:val="en-US"/>
        </w:rPr>
        <w:t xml:space="preserve"> / L)</w:t>
      </w:r>
      <w:r w:rsidRPr="00504697">
        <w:rPr>
          <w:rFonts w:asciiTheme="majorBidi" w:hAnsiTheme="majorBidi" w:cstheme="majorBidi"/>
          <w:i/>
          <w:iCs/>
          <w:lang w:val="en-US"/>
        </w:rPr>
        <w:t> …………        (3)</w:t>
      </w:r>
    </w:p>
    <w:p w:rsidR="00E27E48" w:rsidRPr="00504697" w:rsidRDefault="00E27E48" w:rsidP="00E27E48">
      <w:pPr>
        <w:pStyle w:val="NormalWeb"/>
        <w:numPr>
          <w:ilvl w:val="0"/>
          <w:numId w:val="16"/>
        </w:numPr>
        <w:spacing w:before="0" w:beforeAutospacing="0" w:line="360" w:lineRule="auto"/>
        <w:jc w:val="both"/>
        <w:rPr>
          <w:rStyle w:val="Emphasis"/>
          <w:rFonts w:asciiTheme="majorBidi" w:hAnsiTheme="majorBidi" w:cstheme="majorBidi"/>
          <w:lang w:val="en-US"/>
        </w:rPr>
      </w:pPr>
      <w:r w:rsidRPr="00504697">
        <w:rPr>
          <w:rStyle w:val="Emphasis"/>
          <w:rFonts w:asciiTheme="majorBidi" w:hAnsiTheme="majorBidi" w:cstheme="majorBidi"/>
          <w:i w:val="0"/>
          <w:iCs w:val="0"/>
          <w:lang w:val="en-US"/>
        </w:rPr>
        <w:t>If the relation is non  liner at first increasing area then ,modulus elasticity is</w:t>
      </w:r>
      <w:r w:rsidR="00FD21F9">
        <w:rPr>
          <w:rStyle w:val="Emphasis"/>
          <w:rFonts w:asciiTheme="majorBidi" w:hAnsiTheme="majorBidi" w:cstheme="majorBidi"/>
          <w:i w:val="0"/>
          <w:iCs w:val="0"/>
          <w:lang w:val="en-US"/>
        </w:rPr>
        <w:t xml:space="preserve"> calculated by depending on 1%</w:t>
      </w:r>
      <w:r w:rsidRPr="00504697">
        <w:rPr>
          <w:rStyle w:val="Emphasis"/>
          <w:rFonts w:asciiTheme="majorBidi" w:hAnsiTheme="majorBidi" w:cstheme="majorBidi"/>
          <w:i w:val="0"/>
          <w:iCs w:val="0"/>
          <w:lang w:val="en-US"/>
        </w:rPr>
        <w:t xml:space="preserve"> stress</w:t>
      </w:r>
      <w:r w:rsidRPr="00504697">
        <w:rPr>
          <w:rStyle w:val="Emphasis"/>
          <w:rFonts w:asciiTheme="majorBidi" w:hAnsiTheme="majorBidi" w:cstheme="majorBidi"/>
          <w:lang w:val="en-US"/>
        </w:rPr>
        <w:t xml:space="preserve"> </w:t>
      </w:r>
      <w:r w:rsidRPr="00504697">
        <w:rPr>
          <w:rStyle w:val="Emphasis"/>
          <w:rFonts w:asciiTheme="majorBidi" w:hAnsiTheme="majorBidi" w:cstheme="majorBidi"/>
          <w:i w:val="0"/>
          <w:iCs w:val="0"/>
          <w:lang w:val="en-US"/>
        </w:rPr>
        <w:t>as expression</w:t>
      </w:r>
      <w:r w:rsidRPr="00504697">
        <w:rPr>
          <w:rStyle w:val="Emphasis"/>
          <w:rFonts w:asciiTheme="majorBidi" w:hAnsiTheme="majorBidi" w:cstheme="majorBidi"/>
          <w:lang w:val="en-US"/>
        </w:rPr>
        <w:t xml:space="preserve"> :</w:t>
      </w:r>
    </w:p>
    <w:p w:rsidR="00E27E48" w:rsidRPr="008230A6" w:rsidRDefault="00FD21F9" w:rsidP="00E27E48">
      <w:pPr>
        <w:pStyle w:val="NormalWeb"/>
        <w:spacing w:before="0" w:beforeAutospacing="0" w:line="360" w:lineRule="auto"/>
        <w:jc w:val="both"/>
        <w:rPr>
          <w:rFonts w:asciiTheme="majorBidi" w:hAnsiTheme="majorBidi" w:cstheme="majorBidi"/>
          <w:lang w:val="en-US"/>
        </w:rPr>
      </w:pPr>
      <w:r>
        <w:rPr>
          <w:rFonts w:asciiTheme="majorBidi" w:hAnsiTheme="majorBidi" w:cstheme="majorBidi"/>
          <w:lang w:val="en-US"/>
        </w:rPr>
        <w:t xml:space="preserve">                            E </w:t>
      </w:r>
      <w:r w:rsidR="00E27E48" w:rsidRPr="008230A6">
        <w:rPr>
          <w:rFonts w:asciiTheme="majorBidi" w:hAnsiTheme="majorBidi" w:cstheme="majorBidi"/>
          <w:lang w:val="en-US"/>
        </w:rPr>
        <w:t>=</w:t>
      </w:r>
      <w:r>
        <w:rPr>
          <w:rFonts w:asciiTheme="majorBidi" w:hAnsiTheme="majorBidi" w:cstheme="majorBidi"/>
          <w:lang w:val="en-US"/>
        </w:rPr>
        <w:t xml:space="preserve"> </w:t>
      </w:r>
      <w:r w:rsidR="00E27E48" w:rsidRPr="008230A6">
        <w:rPr>
          <w:rFonts w:asciiTheme="majorBidi" w:hAnsiTheme="majorBidi" w:cstheme="majorBidi"/>
          <w:lang w:val="en-US"/>
        </w:rPr>
        <w:t>stress at 0.01 /</w:t>
      </w:r>
      <w:r w:rsidRPr="008230A6">
        <w:rPr>
          <w:rFonts w:asciiTheme="majorBidi" w:hAnsiTheme="majorBidi" w:cstheme="majorBidi"/>
          <w:lang w:val="en-US"/>
        </w:rPr>
        <w:t>0.01</w:t>
      </w:r>
      <w:r>
        <w:rPr>
          <w:rFonts w:asciiTheme="majorBidi" w:hAnsiTheme="majorBidi" w:cstheme="majorBidi"/>
          <w:lang w:val="en-US"/>
        </w:rPr>
        <w:t xml:space="preserve"> where</w:t>
      </w:r>
    </w:p>
    <w:p w:rsidR="00E27E48" w:rsidRPr="008230A6" w:rsidRDefault="00E27E48" w:rsidP="00FD21F9">
      <w:pPr>
        <w:pStyle w:val="NormalWeb"/>
        <w:spacing w:before="0" w:beforeAutospacing="0" w:line="360" w:lineRule="auto"/>
        <w:jc w:val="both"/>
        <w:rPr>
          <w:rFonts w:asciiTheme="majorBidi" w:hAnsiTheme="majorBidi" w:cstheme="majorBidi"/>
          <w:lang w:val="en-US"/>
        </w:rPr>
      </w:pPr>
      <w:r w:rsidRPr="008230A6">
        <w:rPr>
          <w:rFonts w:asciiTheme="majorBidi" w:hAnsiTheme="majorBidi" w:cstheme="majorBidi"/>
          <w:lang w:val="en-US"/>
        </w:rPr>
        <w:t>E = Young's modulus (N/m</w:t>
      </w:r>
      <w:r w:rsidRPr="008230A6">
        <w:rPr>
          <w:rFonts w:asciiTheme="majorBidi" w:hAnsiTheme="majorBidi" w:cstheme="majorBidi"/>
          <w:vertAlign w:val="superscript"/>
          <w:lang w:val="en-US"/>
        </w:rPr>
        <w:t>2</w:t>
      </w:r>
      <w:r w:rsidRPr="008230A6">
        <w:rPr>
          <w:rFonts w:asciiTheme="majorBidi" w:hAnsiTheme="majorBidi" w:cstheme="majorBidi"/>
          <w:lang w:val="en-US"/>
        </w:rPr>
        <w:t>) (lb/in</w:t>
      </w:r>
      <w:r w:rsidRPr="008230A6">
        <w:rPr>
          <w:rFonts w:asciiTheme="majorBidi" w:hAnsiTheme="majorBidi" w:cstheme="majorBidi"/>
          <w:vertAlign w:val="superscript"/>
          <w:lang w:val="en-US"/>
        </w:rPr>
        <w:t>2</w:t>
      </w:r>
      <w:r w:rsidR="00B73BBA">
        <w:rPr>
          <w:rFonts w:asciiTheme="majorBidi" w:hAnsiTheme="majorBidi" w:cstheme="majorBidi"/>
          <w:lang w:val="en-US"/>
        </w:rPr>
        <w:t>, psi)</w:t>
      </w:r>
      <w:r w:rsidR="00FD21F9">
        <w:rPr>
          <w:rFonts w:asciiTheme="majorBidi" w:hAnsiTheme="majorBidi" w:cstheme="majorBidi"/>
          <w:lang w:val="en-US"/>
        </w:rPr>
        <w:t>, [14].</w:t>
      </w:r>
    </w:p>
    <w:p w:rsidR="00AF6AD4" w:rsidRDefault="00AF6AD4" w:rsidP="00D10285">
      <w:pPr>
        <w:autoSpaceDE w:val="0"/>
        <w:autoSpaceDN w:val="0"/>
        <w:adjustRightInd w:val="0"/>
        <w:spacing w:after="0" w:line="360" w:lineRule="auto"/>
        <w:rPr>
          <w:rFonts w:asciiTheme="majorBidi" w:hAnsiTheme="majorBidi" w:cstheme="majorBidi"/>
          <w:color w:val="000000"/>
          <w:sz w:val="24"/>
          <w:szCs w:val="24"/>
        </w:rPr>
      </w:pPr>
    </w:p>
    <w:p w:rsidR="00AF6AD4" w:rsidRDefault="00AF6AD4" w:rsidP="00D10285">
      <w:pPr>
        <w:autoSpaceDE w:val="0"/>
        <w:autoSpaceDN w:val="0"/>
        <w:adjustRightInd w:val="0"/>
        <w:spacing w:after="0" w:line="360" w:lineRule="auto"/>
        <w:rPr>
          <w:rFonts w:asciiTheme="majorBidi" w:hAnsiTheme="majorBidi" w:cstheme="majorBidi"/>
          <w:color w:val="000000"/>
          <w:sz w:val="24"/>
          <w:szCs w:val="24"/>
        </w:rPr>
      </w:pPr>
    </w:p>
    <w:p w:rsidR="00AF6AD4" w:rsidRDefault="00AF6AD4" w:rsidP="00D10285">
      <w:pPr>
        <w:autoSpaceDE w:val="0"/>
        <w:autoSpaceDN w:val="0"/>
        <w:adjustRightInd w:val="0"/>
        <w:spacing w:after="0" w:line="360" w:lineRule="auto"/>
        <w:rPr>
          <w:rFonts w:asciiTheme="majorBidi" w:hAnsiTheme="majorBidi" w:cstheme="majorBidi"/>
          <w:color w:val="000000"/>
          <w:sz w:val="24"/>
          <w:szCs w:val="24"/>
        </w:rPr>
      </w:pPr>
    </w:p>
    <w:p w:rsidR="00AF6AD4" w:rsidRDefault="00AF6AD4"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E27E48" w:rsidRDefault="00E27E48" w:rsidP="00D10285">
      <w:pPr>
        <w:autoSpaceDE w:val="0"/>
        <w:autoSpaceDN w:val="0"/>
        <w:adjustRightInd w:val="0"/>
        <w:spacing w:after="0" w:line="360" w:lineRule="auto"/>
        <w:rPr>
          <w:rFonts w:asciiTheme="majorBidi" w:hAnsiTheme="majorBidi" w:cstheme="majorBidi"/>
          <w:color w:val="000000"/>
          <w:sz w:val="24"/>
          <w:szCs w:val="24"/>
        </w:rPr>
      </w:pPr>
    </w:p>
    <w:p w:rsidR="008E6AF8" w:rsidRDefault="008E6AF8" w:rsidP="00D10285">
      <w:pPr>
        <w:autoSpaceDE w:val="0"/>
        <w:autoSpaceDN w:val="0"/>
        <w:adjustRightInd w:val="0"/>
        <w:spacing w:after="0" w:line="360" w:lineRule="auto"/>
        <w:rPr>
          <w:rFonts w:asciiTheme="majorBidi" w:hAnsiTheme="majorBidi" w:cstheme="majorBidi"/>
          <w:color w:val="000000"/>
          <w:sz w:val="24"/>
          <w:szCs w:val="24"/>
        </w:rPr>
      </w:pPr>
    </w:p>
    <w:p w:rsidR="00C26618" w:rsidRDefault="00AF6AD4" w:rsidP="000F23A0">
      <w:pPr>
        <w:pStyle w:val="Heading1"/>
        <w:jc w:val="center"/>
        <w:rPr>
          <w:color w:val="auto"/>
          <w:sz w:val="144"/>
          <w:szCs w:val="144"/>
        </w:rPr>
      </w:pPr>
      <w:bookmarkStart w:id="30" w:name="_Toc386278978"/>
      <w:r w:rsidRPr="002C011F">
        <w:rPr>
          <w:color w:val="auto"/>
          <w:sz w:val="144"/>
          <w:szCs w:val="144"/>
        </w:rPr>
        <w:t>Chapter</w:t>
      </w:r>
      <w:r w:rsidR="002C011F">
        <w:rPr>
          <w:color w:val="auto"/>
          <w:sz w:val="144"/>
          <w:szCs w:val="144"/>
        </w:rPr>
        <w:t xml:space="preserve"> </w:t>
      </w:r>
      <w:proofErr w:type="gramStart"/>
      <w:r w:rsidR="000F23A0">
        <w:rPr>
          <w:color w:val="auto"/>
          <w:sz w:val="144"/>
          <w:szCs w:val="144"/>
        </w:rPr>
        <w:t>Two</w:t>
      </w:r>
      <w:r w:rsidR="00140C0F" w:rsidRPr="002C011F">
        <w:rPr>
          <w:color w:val="auto"/>
          <w:sz w:val="144"/>
          <w:szCs w:val="144"/>
        </w:rPr>
        <w:t xml:space="preserve"> </w:t>
      </w:r>
      <w:r w:rsidRPr="002C011F">
        <w:rPr>
          <w:color w:val="auto"/>
          <w:sz w:val="144"/>
          <w:szCs w:val="144"/>
        </w:rPr>
        <w:t xml:space="preserve"> </w:t>
      </w:r>
      <w:r w:rsidR="00D41506">
        <w:rPr>
          <w:color w:val="auto"/>
          <w:sz w:val="144"/>
          <w:szCs w:val="144"/>
        </w:rPr>
        <w:t>Experimental</w:t>
      </w:r>
      <w:proofErr w:type="gramEnd"/>
      <w:r w:rsidR="00D41506">
        <w:rPr>
          <w:color w:val="auto"/>
          <w:sz w:val="144"/>
          <w:szCs w:val="144"/>
        </w:rPr>
        <w:t xml:space="preserve"> </w:t>
      </w:r>
      <w:r w:rsidR="00301C0A" w:rsidRPr="002C011F">
        <w:rPr>
          <w:color w:val="auto"/>
          <w:sz w:val="144"/>
          <w:szCs w:val="144"/>
        </w:rPr>
        <w:t xml:space="preserve"> work</w:t>
      </w:r>
      <w:bookmarkEnd w:id="30"/>
    </w:p>
    <w:p w:rsidR="00E27E48" w:rsidRDefault="00E27E48" w:rsidP="00E27E48"/>
    <w:p w:rsidR="00E27E48" w:rsidRDefault="00E27E48" w:rsidP="00E27E48"/>
    <w:p w:rsidR="00E27E48" w:rsidRDefault="00E27E48" w:rsidP="00E27E48"/>
    <w:p w:rsidR="00E27E48" w:rsidRDefault="00E27E48" w:rsidP="00E27E48"/>
    <w:p w:rsidR="00E27E48" w:rsidRDefault="00E27E48" w:rsidP="00E27E48"/>
    <w:p w:rsidR="00E27E48" w:rsidRDefault="00E27E48" w:rsidP="00E27E48"/>
    <w:p w:rsidR="000F23A0" w:rsidRDefault="000F23A0" w:rsidP="00E27E48"/>
    <w:p w:rsidR="00E27E48" w:rsidRDefault="00E27E48" w:rsidP="00E36814"/>
    <w:p w:rsidR="000F23A0" w:rsidRDefault="000F23A0" w:rsidP="000F23A0">
      <w:pPr>
        <w:pStyle w:val="Heading2"/>
      </w:pPr>
      <w:bookmarkStart w:id="31" w:name="_Toc386278979"/>
      <w:r>
        <w:lastRenderedPageBreak/>
        <w:t xml:space="preserve">2.1 </w:t>
      </w:r>
      <w:proofErr w:type="gramStart"/>
      <w:r>
        <w:t>Material :</w:t>
      </w:r>
      <w:bookmarkEnd w:id="31"/>
      <w:proofErr w:type="gramEnd"/>
    </w:p>
    <w:p w:rsidR="008E6AF8" w:rsidRPr="00D543B5" w:rsidRDefault="008E6AF8" w:rsidP="008E6AF8">
      <w:pPr>
        <w:rPr>
          <w:rFonts w:asciiTheme="majorBidi" w:hAnsiTheme="majorBidi" w:cstheme="majorBidi"/>
          <w:sz w:val="24"/>
          <w:szCs w:val="24"/>
        </w:rPr>
      </w:pPr>
      <w:r w:rsidRPr="00D543B5">
        <w:rPr>
          <w:rFonts w:asciiTheme="majorBidi" w:hAnsiTheme="majorBidi" w:cstheme="majorBidi"/>
          <w:sz w:val="24"/>
          <w:szCs w:val="24"/>
        </w:rPr>
        <w:t>Two types of recycled polymers were used in this study:</w:t>
      </w:r>
    </w:p>
    <w:p w:rsidR="008E6AF8" w:rsidRPr="00D543B5" w:rsidRDefault="008E6AF8" w:rsidP="008E6AF8">
      <w:pPr>
        <w:pStyle w:val="ListParagraph"/>
        <w:numPr>
          <w:ilvl w:val="0"/>
          <w:numId w:val="17"/>
        </w:numPr>
        <w:spacing w:line="360" w:lineRule="auto"/>
        <w:jc w:val="both"/>
        <w:rPr>
          <w:rFonts w:asciiTheme="majorBidi" w:hAnsiTheme="majorBidi" w:cstheme="majorBidi"/>
          <w:sz w:val="24"/>
          <w:szCs w:val="24"/>
        </w:rPr>
      </w:pPr>
      <w:r w:rsidRPr="00D543B5">
        <w:rPr>
          <w:rFonts w:asciiTheme="majorBidi" w:hAnsiTheme="majorBidi" w:cstheme="majorBidi"/>
          <w:sz w:val="24"/>
          <w:szCs w:val="24"/>
        </w:rPr>
        <w:t xml:space="preserve">Polyethylene (PE): recycled HDPE supplied by a local market in a form of flakes will be used in sample preparation as polymeric matrix for the prepared </w:t>
      </w:r>
      <w:proofErr w:type="gramStart"/>
      <w:r w:rsidRPr="00D543B5">
        <w:rPr>
          <w:rFonts w:asciiTheme="majorBidi" w:hAnsiTheme="majorBidi" w:cstheme="majorBidi"/>
          <w:sz w:val="24"/>
          <w:szCs w:val="24"/>
        </w:rPr>
        <w:t>composite .</w:t>
      </w:r>
      <w:proofErr w:type="gramEnd"/>
    </w:p>
    <w:p w:rsidR="008E6AF8" w:rsidRPr="00584676" w:rsidRDefault="008E6AF8" w:rsidP="008E6AF8">
      <w:pPr>
        <w:pStyle w:val="ListParagraph"/>
        <w:numPr>
          <w:ilvl w:val="0"/>
          <w:numId w:val="17"/>
        </w:numPr>
        <w:spacing w:line="360" w:lineRule="auto"/>
        <w:jc w:val="both"/>
        <w:rPr>
          <w:rFonts w:asciiTheme="majorBidi" w:hAnsiTheme="majorBidi" w:cstheme="majorBidi"/>
          <w:sz w:val="24"/>
          <w:szCs w:val="24"/>
        </w:rPr>
      </w:pPr>
      <w:r w:rsidRPr="00D543B5">
        <w:rPr>
          <w:rFonts w:asciiTheme="majorBidi" w:hAnsiTheme="majorBidi" w:cstheme="majorBidi"/>
          <w:sz w:val="24"/>
          <w:szCs w:val="24"/>
        </w:rPr>
        <w:t xml:space="preserve">Polyethylene </w:t>
      </w:r>
      <w:proofErr w:type="spellStart"/>
      <w:r w:rsidRPr="00D543B5">
        <w:rPr>
          <w:rFonts w:asciiTheme="majorBidi" w:hAnsiTheme="majorBidi" w:cstheme="majorBidi"/>
          <w:sz w:val="24"/>
          <w:szCs w:val="24"/>
        </w:rPr>
        <w:t>tetraphtalate</w:t>
      </w:r>
      <w:proofErr w:type="spellEnd"/>
      <w:r w:rsidRPr="00D543B5">
        <w:rPr>
          <w:rFonts w:asciiTheme="majorBidi" w:hAnsiTheme="majorBidi" w:cstheme="majorBidi"/>
          <w:sz w:val="24"/>
          <w:szCs w:val="24"/>
        </w:rPr>
        <w:t xml:space="preserve"> (PET): recycled PET supplied by a local market in the form of (powder, fiber and flakes) as reinforcement</w:t>
      </w:r>
      <w:r w:rsidRPr="00584676">
        <w:rPr>
          <w:rFonts w:asciiTheme="majorBidi" w:hAnsiTheme="majorBidi" w:cstheme="majorBidi"/>
          <w:sz w:val="24"/>
          <w:szCs w:val="24"/>
        </w:rPr>
        <w:t xml:space="preserve">.     </w:t>
      </w:r>
    </w:p>
    <w:p w:rsidR="008E6AF8" w:rsidRPr="007B7F7E" w:rsidRDefault="000F23A0" w:rsidP="008E6AF8">
      <w:pPr>
        <w:pStyle w:val="Heading2"/>
        <w:rPr>
          <w:rFonts w:asciiTheme="majorBidi" w:hAnsiTheme="majorBidi"/>
          <w:sz w:val="36"/>
          <w:szCs w:val="36"/>
        </w:rPr>
      </w:pPr>
      <w:bookmarkStart w:id="32" w:name="_Toc386278980"/>
      <w:r>
        <w:rPr>
          <w:rFonts w:asciiTheme="majorBidi" w:hAnsiTheme="majorBidi"/>
          <w:sz w:val="36"/>
          <w:szCs w:val="36"/>
        </w:rPr>
        <w:t>2.2</w:t>
      </w:r>
      <w:r w:rsidR="008E6AF8" w:rsidRPr="007B7F7E">
        <w:rPr>
          <w:rFonts w:asciiTheme="majorBidi" w:hAnsiTheme="majorBidi"/>
          <w:sz w:val="36"/>
          <w:szCs w:val="36"/>
        </w:rPr>
        <w:t xml:space="preserve"> Sample preparations:</w:t>
      </w:r>
      <w:bookmarkEnd w:id="32"/>
    </w:p>
    <w:p w:rsidR="008E6AF8" w:rsidRPr="000F23A0" w:rsidRDefault="008E6AF8" w:rsidP="000F23A0">
      <w:pPr>
        <w:pStyle w:val="Heading3"/>
      </w:pPr>
    </w:p>
    <w:p w:rsidR="008E6AF8" w:rsidRPr="002A30CF" w:rsidRDefault="000F23A0" w:rsidP="000F23A0">
      <w:pPr>
        <w:pStyle w:val="Heading3"/>
        <w:rPr>
          <w:sz w:val="24"/>
          <w:szCs w:val="24"/>
        </w:rPr>
      </w:pPr>
      <w:bookmarkStart w:id="33" w:name="_Toc386278981"/>
      <w:r w:rsidRPr="002A30CF">
        <w:rPr>
          <w:sz w:val="24"/>
          <w:szCs w:val="24"/>
        </w:rPr>
        <w:t xml:space="preserve">2.2.1 </w:t>
      </w:r>
      <w:r w:rsidR="008E6AF8" w:rsidRPr="002A30CF">
        <w:rPr>
          <w:sz w:val="24"/>
          <w:szCs w:val="24"/>
        </w:rPr>
        <w:t xml:space="preserve">Fiber Formation from </w:t>
      </w:r>
      <w:proofErr w:type="gramStart"/>
      <w:r w:rsidR="008E6AF8" w:rsidRPr="002A30CF">
        <w:rPr>
          <w:sz w:val="24"/>
          <w:szCs w:val="24"/>
        </w:rPr>
        <w:t>PET :</w:t>
      </w:r>
      <w:bookmarkEnd w:id="33"/>
      <w:proofErr w:type="gramEnd"/>
    </w:p>
    <w:p w:rsidR="00963276" w:rsidRPr="002A30CF" w:rsidRDefault="00963276" w:rsidP="00963276">
      <w:pPr>
        <w:rPr>
          <w:sz w:val="24"/>
          <w:szCs w:val="24"/>
        </w:rPr>
      </w:pPr>
    </w:p>
    <w:p w:rsidR="008E6AF8" w:rsidRPr="002A30CF" w:rsidRDefault="008E6AF8" w:rsidP="008E6AF8">
      <w:pPr>
        <w:spacing w:line="360" w:lineRule="auto"/>
        <w:jc w:val="both"/>
        <w:rPr>
          <w:rFonts w:asciiTheme="majorBidi" w:hAnsiTheme="majorBidi" w:cstheme="majorBidi"/>
          <w:sz w:val="24"/>
          <w:szCs w:val="24"/>
        </w:rPr>
      </w:pPr>
      <w:r w:rsidRPr="002A30CF">
        <w:rPr>
          <w:rFonts w:asciiTheme="majorBidi" w:hAnsiTheme="majorBidi" w:cstheme="majorBidi"/>
          <w:sz w:val="24"/>
          <w:szCs w:val="24"/>
        </w:rPr>
        <w:t xml:space="preserve">Poly ethylene </w:t>
      </w:r>
      <w:proofErr w:type="spellStart"/>
      <w:r w:rsidRPr="002A30CF">
        <w:rPr>
          <w:rFonts w:asciiTheme="majorBidi" w:hAnsiTheme="majorBidi" w:cstheme="majorBidi"/>
          <w:sz w:val="24"/>
          <w:szCs w:val="24"/>
        </w:rPr>
        <w:t>terephthalate</w:t>
      </w:r>
      <w:proofErr w:type="spellEnd"/>
      <w:r w:rsidRPr="002A30CF">
        <w:rPr>
          <w:rFonts w:asciiTheme="majorBidi" w:hAnsiTheme="majorBidi" w:cstheme="majorBidi"/>
          <w:sz w:val="24"/>
          <w:szCs w:val="24"/>
        </w:rPr>
        <w:t xml:space="preserve"> (PET) were converted into soft drinking bottles as following steps:</w:t>
      </w:r>
    </w:p>
    <w:p w:rsidR="008E6AF8" w:rsidRPr="007B2BA3" w:rsidRDefault="008E6AF8" w:rsidP="007B2BA3">
      <w:pPr>
        <w:pStyle w:val="ListParagraph"/>
        <w:numPr>
          <w:ilvl w:val="0"/>
          <w:numId w:val="14"/>
        </w:numPr>
        <w:spacing w:line="360" w:lineRule="auto"/>
        <w:jc w:val="both"/>
        <w:rPr>
          <w:rFonts w:asciiTheme="majorBidi" w:hAnsiTheme="majorBidi" w:cstheme="majorBidi"/>
          <w:sz w:val="24"/>
          <w:szCs w:val="24"/>
        </w:rPr>
      </w:pPr>
      <w:r w:rsidRPr="007B2BA3">
        <w:rPr>
          <w:rFonts w:asciiTheme="majorBidi" w:hAnsiTheme="majorBidi" w:cstheme="majorBidi"/>
          <w:sz w:val="24"/>
          <w:szCs w:val="24"/>
        </w:rPr>
        <w:t xml:space="preserve">Parts of a bottle were </w:t>
      </w:r>
      <w:proofErr w:type="gramStart"/>
      <w:r w:rsidRPr="007B2BA3">
        <w:rPr>
          <w:rFonts w:asciiTheme="majorBidi" w:hAnsiTheme="majorBidi" w:cstheme="majorBidi"/>
          <w:sz w:val="24"/>
          <w:szCs w:val="24"/>
        </w:rPr>
        <w:t>cut  into</w:t>
      </w:r>
      <w:proofErr w:type="gramEnd"/>
      <w:r w:rsidRPr="007B2BA3">
        <w:rPr>
          <w:rFonts w:asciiTheme="majorBidi" w:hAnsiTheme="majorBidi" w:cstheme="majorBidi"/>
          <w:sz w:val="24"/>
          <w:szCs w:val="24"/>
        </w:rPr>
        <w:t xml:space="preserve"> small (one centimeter) pieces .</w:t>
      </w:r>
    </w:p>
    <w:p w:rsidR="008E6AF8" w:rsidRPr="007B2BA3" w:rsidRDefault="008E6AF8" w:rsidP="007B2BA3">
      <w:pPr>
        <w:pStyle w:val="ListParagraph"/>
        <w:numPr>
          <w:ilvl w:val="0"/>
          <w:numId w:val="14"/>
        </w:numPr>
        <w:spacing w:line="360" w:lineRule="auto"/>
        <w:jc w:val="both"/>
        <w:rPr>
          <w:rFonts w:asciiTheme="majorBidi" w:hAnsiTheme="majorBidi" w:cstheme="majorBidi"/>
          <w:sz w:val="24"/>
          <w:szCs w:val="24"/>
        </w:rPr>
      </w:pPr>
      <w:r w:rsidRPr="007B2BA3">
        <w:rPr>
          <w:rFonts w:asciiTheme="majorBidi" w:hAnsiTheme="majorBidi" w:cstheme="majorBidi"/>
          <w:sz w:val="24"/>
          <w:szCs w:val="24"/>
        </w:rPr>
        <w:t xml:space="preserve">8-10 </w:t>
      </w:r>
      <w:proofErr w:type="gramStart"/>
      <w:r w:rsidRPr="007B2BA3">
        <w:rPr>
          <w:rFonts w:asciiTheme="majorBidi" w:hAnsiTheme="majorBidi" w:cstheme="majorBidi"/>
          <w:sz w:val="24"/>
          <w:szCs w:val="24"/>
        </w:rPr>
        <w:t>pieces  were</w:t>
      </w:r>
      <w:proofErr w:type="gramEnd"/>
      <w:r w:rsidRPr="007B2BA3">
        <w:rPr>
          <w:rFonts w:asciiTheme="majorBidi" w:hAnsiTheme="majorBidi" w:cstheme="majorBidi"/>
          <w:sz w:val="24"/>
          <w:szCs w:val="24"/>
        </w:rPr>
        <w:t xml:space="preserve"> place  in an aluminum foil “pan” on a hot plate.  </w:t>
      </w:r>
    </w:p>
    <w:p w:rsidR="008E6AF8" w:rsidRPr="007B2BA3" w:rsidRDefault="008E6AF8" w:rsidP="007B2BA3">
      <w:pPr>
        <w:pStyle w:val="ListParagraph"/>
        <w:numPr>
          <w:ilvl w:val="0"/>
          <w:numId w:val="14"/>
        </w:numPr>
        <w:spacing w:line="360" w:lineRule="auto"/>
        <w:jc w:val="both"/>
        <w:rPr>
          <w:rFonts w:asciiTheme="majorBidi" w:hAnsiTheme="majorBidi" w:cstheme="majorBidi"/>
          <w:sz w:val="24"/>
          <w:szCs w:val="24"/>
        </w:rPr>
      </w:pPr>
      <w:r w:rsidRPr="007B2BA3">
        <w:rPr>
          <w:rFonts w:asciiTheme="majorBidi" w:hAnsiTheme="majorBidi" w:cstheme="majorBidi"/>
          <w:sz w:val="24"/>
          <w:szCs w:val="24"/>
        </w:rPr>
        <w:t xml:space="preserve">The sample slowly heat until it melts </w:t>
      </w:r>
      <w:proofErr w:type="gramStart"/>
      <w:r w:rsidRPr="007B2BA3">
        <w:rPr>
          <w:rFonts w:asciiTheme="majorBidi" w:hAnsiTheme="majorBidi" w:cstheme="majorBidi"/>
          <w:sz w:val="24"/>
          <w:szCs w:val="24"/>
        </w:rPr>
        <w:t>without  let</w:t>
      </w:r>
      <w:proofErr w:type="gramEnd"/>
      <w:r w:rsidRPr="007B2BA3">
        <w:rPr>
          <w:rFonts w:asciiTheme="majorBidi" w:hAnsiTheme="majorBidi" w:cstheme="majorBidi"/>
          <w:sz w:val="24"/>
          <w:szCs w:val="24"/>
        </w:rPr>
        <w:t xml:space="preserve"> the pieces become discolored.</w:t>
      </w:r>
    </w:p>
    <w:p w:rsidR="008E6AF8" w:rsidRPr="007B2BA3" w:rsidRDefault="008E6AF8" w:rsidP="007B2BA3">
      <w:pPr>
        <w:pStyle w:val="ListParagraph"/>
        <w:numPr>
          <w:ilvl w:val="0"/>
          <w:numId w:val="14"/>
        </w:numPr>
        <w:spacing w:line="360" w:lineRule="auto"/>
        <w:jc w:val="both"/>
        <w:rPr>
          <w:rFonts w:asciiTheme="majorBidi" w:hAnsiTheme="majorBidi" w:cstheme="majorBidi"/>
          <w:sz w:val="24"/>
          <w:szCs w:val="24"/>
        </w:rPr>
      </w:pPr>
      <w:r w:rsidRPr="007B2BA3">
        <w:rPr>
          <w:rFonts w:asciiTheme="majorBidi" w:hAnsiTheme="majorBidi" w:cstheme="majorBidi"/>
          <w:sz w:val="24"/>
          <w:szCs w:val="24"/>
        </w:rPr>
        <w:t xml:space="preserve">  Tip of a wooden splint were inserted into the sample and hold it in the molten polymer for a few seconds. </w:t>
      </w:r>
    </w:p>
    <w:p w:rsidR="008E6AF8" w:rsidRPr="007B2BA3" w:rsidRDefault="008E6AF8" w:rsidP="007B2BA3">
      <w:pPr>
        <w:pStyle w:val="ListParagraph"/>
        <w:numPr>
          <w:ilvl w:val="0"/>
          <w:numId w:val="14"/>
        </w:numPr>
        <w:spacing w:line="360" w:lineRule="auto"/>
        <w:jc w:val="both"/>
        <w:rPr>
          <w:rFonts w:asciiTheme="majorBidi" w:hAnsiTheme="majorBidi" w:cstheme="majorBidi"/>
          <w:sz w:val="24"/>
          <w:szCs w:val="24"/>
        </w:rPr>
      </w:pPr>
      <w:r w:rsidRPr="007B2BA3">
        <w:rPr>
          <w:rFonts w:asciiTheme="majorBidi" w:hAnsiTheme="majorBidi" w:cstheme="majorBidi"/>
          <w:sz w:val="24"/>
          <w:szCs w:val="24"/>
        </w:rPr>
        <w:t xml:space="preserve"> The splint was slowly pulled away at a constant speed.  Trying to produce a long fiber then   placed  it on the counter top to cool and then used in preparing layers </w:t>
      </w:r>
    </w:p>
    <w:p w:rsidR="008E6AF8" w:rsidRPr="000F23A0" w:rsidRDefault="008E6AF8" w:rsidP="000F23A0">
      <w:pPr>
        <w:pStyle w:val="Heading3"/>
      </w:pPr>
    </w:p>
    <w:p w:rsidR="008E6AF8" w:rsidRDefault="000F23A0" w:rsidP="000F23A0">
      <w:pPr>
        <w:pStyle w:val="Heading3"/>
        <w:rPr>
          <w:szCs w:val="28"/>
        </w:rPr>
      </w:pPr>
      <w:bookmarkStart w:id="34" w:name="_Toc386278982"/>
      <w:r w:rsidRPr="000F23A0">
        <w:rPr>
          <w:szCs w:val="28"/>
        </w:rPr>
        <w:t xml:space="preserve">2.2.2 </w:t>
      </w:r>
      <w:r w:rsidR="008E6AF8" w:rsidRPr="000F23A0">
        <w:rPr>
          <w:szCs w:val="28"/>
        </w:rPr>
        <w:t xml:space="preserve">Powder Formation from </w:t>
      </w:r>
      <w:proofErr w:type="gramStart"/>
      <w:r w:rsidR="008E6AF8" w:rsidRPr="000F23A0">
        <w:rPr>
          <w:szCs w:val="28"/>
        </w:rPr>
        <w:t>PET :</w:t>
      </w:r>
      <w:bookmarkEnd w:id="34"/>
      <w:proofErr w:type="gramEnd"/>
    </w:p>
    <w:p w:rsidR="00963276" w:rsidRPr="00963276" w:rsidRDefault="00963276" w:rsidP="00963276"/>
    <w:p w:rsidR="008E6AF8" w:rsidRPr="00914857" w:rsidRDefault="008E6AF8" w:rsidP="008E6AF8">
      <w:pPr>
        <w:spacing w:line="360" w:lineRule="auto"/>
        <w:ind w:left="450"/>
        <w:jc w:val="both"/>
        <w:rPr>
          <w:rFonts w:asciiTheme="majorBidi" w:hAnsiTheme="majorBidi" w:cstheme="majorBidi"/>
          <w:sz w:val="24"/>
          <w:szCs w:val="24"/>
        </w:rPr>
      </w:pPr>
      <w:r>
        <w:rPr>
          <w:rFonts w:asciiTheme="majorBidi" w:hAnsiTheme="majorBidi" w:cstheme="majorBidi"/>
          <w:sz w:val="24"/>
          <w:szCs w:val="24"/>
        </w:rPr>
        <w:t xml:space="preserve"> Blocks of PET were crushed to flakes by using </w:t>
      </w:r>
      <w:r w:rsidRPr="00AB1D12">
        <w:rPr>
          <w:rFonts w:asciiTheme="majorBidi" w:hAnsiTheme="majorBidi" w:cstheme="majorBidi"/>
          <w:sz w:val="24"/>
          <w:szCs w:val="24"/>
        </w:rPr>
        <w:t xml:space="preserve">proper plastic </w:t>
      </w:r>
      <w:r>
        <w:rPr>
          <w:rFonts w:asciiTheme="majorBidi" w:hAnsiTheme="majorBidi" w:cstheme="majorBidi"/>
          <w:sz w:val="24"/>
          <w:szCs w:val="24"/>
        </w:rPr>
        <w:t>crusher</w:t>
      </w:r>
      <w:r w:rsidRPr="00AB1D12">
        <w:rPr>
          <w:rFonts w:asciiTheme="majorBidi" w:hAnsiTheme="majorBidi" w:cstheme="majorBidi"/>
          <w:sz w:val="24"/>
          <w:szCs w:val="24"/>
        </w:rPr>
        <w:t>, the</w:t>
      </w:r>
      <w:r>
        <w:rPr>
          <w:rFonts w:asciiTheme="majorBidi" w:hAnsiTheme="majorBidi" w:cstheme="majorBidi"/>
          <w:sz w:val="24"/>
          <w:szCs w:val="24"/>
        </w:rPr>
        <w:t xml:space="preserve"> crushed</w:t>
      </w:r>
      <w:r w:rsidRPr="00AB1D12">
        <w:rPr>
          <w:rFonts w:asciiTheme="majorBidi" w:hAnsiTheme="majorBidi" w:cstheme="majorBidi"/>
          <w:sz w:val="24"/>
          <w:szCs w:val="24"/>
        </w:rPr>
        <w:t xml:space="preserve"> sample</w:t>
      </w:r>
      <w:r>
        <w:rPr>
          <w:rFonts w:asciiTheme="majorBidi" w:hAnsiTheme="majorBidi" w:cstheme="majorBidi"/>
          <w:sz w:val="24"/>
          <w:szCs w:val="24"/>
        </w:rPr>
        <w:t>s were milled by miller to form samples as powder then into a d</w:t>
      </w:r>
      <w:r w:rsidR="007B2BA3">
        <w:rPr>
          <w:rFonts w:asciiTheme="majorBidi" w:hAnsiTheme="majorBidi" w:cstheme="majorBidi"/>
          <w:sz w:val="24"/>
          <w:szCs w:val="24"/>
        </w:rPr>
        <w:t xml:space="preserve">ifferent sizes, the size of </w:t>
      </w:r>
      <w:proofErr w:type="gramStart"/>
      <w:r w:rsidR="007B2BA3">
        <w:rPr>
          <w:rFonts w:asciiTheme="majorBidi" w:hAnsiTheme="majorBidi" w:cstheme="majorBidi"/>
          <w:sz w:val="24"/>
          <w:szCs w:val="24"/>
        </w:rPr>
        <w:t xml:space="preserve">250μm </w:t>
      </w:r>
      <w:r>
        <w:rPr>
          <w:rFonts w:asciiTheme="majorBidi" w:hAnsiTheme="majorBidi" w:cstheme="majorBidi"/>
          <w:sz w:val="24"/>
          <w:szCs w:val="24"/>
        </w:rPr>
        <w:t xml:space="preserve"> of</w:t>
      </w:r>
      <w:proofErr w:type="gramEnd"/>
      <w:r>
        <w:rPr>
          <w:rFonts w:asciiTheme="majorBidi" w:hAnsiTheme="majorBidi" w:cstheme="majorBidi"/>
          <w:sz w:val="24"/>
          <w:szCs w:val="24"/>
        </w:rPr>
        <w:t xml:space="preserve"> major percentage was selected to be used.</w:t>
      </w:r>
    </w:p>
    <w:p w:rsidR="008E6AF8" w:rsidRDefault="008E6AF8" w:rsidP="008E6AF8">
      <w:pPr>
        <w:pStyle w:val="ListParagraph"/>
        <w:rPr>
          <w:rFonts w:asciiTheme="majorBidi" w:hAnsiTheme="majorBidi" w:cstheme="majorBidi"/>
        </w:rPr>
      </w:pPr>
    </w:p>
    <w:p w:rsidR="00963276" w:rsidRDefault="00963276" w:rsidP="008E6AF8">
      <w:pPr>
        <w:pStyle w:val="ListParagraph"/>
        <w:rPr>
          <w:rFonts w:asciiTheme="majorBidi" w:hAnsiTheme="majorBidi" w:cstheme="majorBidi"/>
        </w:rPr>
      </w:pPr>
    </w:p>
    <w:p w:rsidR="002A30CF" w:rsidRDefault="002A30CF" w:rsidP="008E6AF8">
      <w:pPr>
        <w:pStyle w:val="ListParagraph"/>
        <w:rPr>
          <w:rFonts w:asciiTheme="majorBidi" w:hAnsiTheme="majorBidi" w:cstheme="majorBidi"/>
        </w:rPr>
      </w:pPr>
    </w:p>
    <w:p w:rsidR="002A30CF" w:rsidRDefault="002A30CF" w:rsidP="008E6AF8">
      <w:pPr>
        <w:pStyle w:val="ListParagraph"/>
        <w:rPr>
          <w:rFonts w:asciiTheme="majorBidi" w:hAnsiTheme="majorBidi" w:cstheme="majorBidi"/>
        </w:rPr>
      </w:pPr>
    </w:p>
    <w:p w:rsidR="002A30CF" w:rsidRDefault="002A30CF" w:rsidP="008E6AF8">
      <w:pPr>
        <w:pStyle w:val="ListParagraph"/>
        <w:rPr>
          <w:rFonts w:asciiTheme="majorBidi" w:hAnsiTheme="majorBidi" w:cstheme="majorBidi"/>
        </w:rPr>
      </w:pPr>
    </w:p>
    <w:p w:rsidR="008E6AF8" w:rsidRDefault="000F23A0" w:rsidP="000F23A0">
      <w:pPr>
        <w:pStyle w:val="Heading3"/>
        <w:rPr>
          <w:szCs w:val="32"/>
        </w:rPr>
      </w:pPr>
      <w:bookmarkStart w:id="35" w:name="_Toc386278983"/>
      <w:proofErr w:type="gramStart"/>
      <w:r w:rsidRPr="000F23A0">
        <w:rPr>
          <w:szCs w:val="32"/>
        </w:rPr>
        <w:lastRenderedPageBreak/>
        <w:t>2..2.3</w:t>
      </w:r>
      <w:proofErr w:type="gramEnd"/>
      <w:r w:rsidRPr="000F23A0">
        <w:rPr>
          <w:szCs w:val="32"/>
        </w:rPr>
        <w:t xml:space="preserve"> </w:t>
      </w:r>
      <w:r w:rsidR="008E6AF8" w:rsidRPr="000F23A0">
        <w:rPr>
          <w:szCs w:val="32"/>
        </w:rPr>
        <w:t>Pressing:</w:t>
      </w:r>
      <w:bookmarkEnd w:id="35"/>
      <w:r w:rsidR="008E6AF8" w:rsidRPr="000F23A0">
        <w:rPr>
          <w:szCs w:val="32"/>
        </w:rPr>
        <w:t xml:space="preserve"> </w:t>
      </w:r>
    </w:p>
    <w:p w:rsidR="00963276" w:rsidRPr="00963276" w:rsidRDefault="00963276" w:rsidP="00963276"/>
    <w:p w:rsidR="002A30CF" w:rsidRDefault="008E6AF8" w:rsidP="008E6AF8">
      <w:pPr>
        <w:pStyle w:val="ListParagraph"/>
        <w:numPr>
          <w:ilvl w:val="0"/>
          <w:numId w:val="16"/>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HDPE ,plastic sheets were prepared by h</w:t>
      </w:r>
      <w:r w:rsidRPr="00AF1C9D">
        <w:rPr>
          <w:rFonts w:ascii="Times New Roman" w:eastAsiaTheme="minorEastAsia" w:hAnsi="Times New Roman" w:cs="Times New Roman"/>
          <w:sz w:val="24"/>
          <w:szCs w:val="24"/>
        </w:rPr>
        <w:t>omemade</w:t>
      </w:r>
      <w:r>
        <w:rPr>
          <w:rFonts w:ascii="Times New Roman" w:eastAsiaTheme="minorEastAsia" w:hAnsi="Times New Roman" w:cs="Times New Roman"/>
          <w:sz w:val="24"/>
          <w:szCs w:val="24"/>
        </w:rPr>
        <w:t xml:space="preserve"> thermal</w:t>
      </w:r>
      <w:r w:rsidRPr="00AF1C9D">
        <w:rPr>
          <w:rFonts w:ascii="Times New Roman" w:eastAsiaTheme="minorEastAsia" w:hAnsi="Times New Roman" w:cs="Times New Roman"/>
          <w:sz w:val="24"/>
          <w:szCs w:val="24"/>
        </w:rPr>
        <w:t xml:space="preserve"> press</w:t>
      </w:r>
      <w:r>
        <w:rPr>
          <w:rFonts w:ascii="Times New Roman" w:eastAsiaTheme="minorEastAsia" w:hAnsi="Times New Roman" w:cs="Times New Roman"/>
          <w:sz w:val="24"/>
          <w:szCs w:val="24"/>
        </w:rPr>
        <w:t xml:space="preserve"> molded at temperature 180</w:t>
      </w:r>
      <w:r w:rsidRPr="00AF1C9D">
        <w:rPr>
          <w:rFonts w:ascii="Times New Roman" w:hAnsi="Times New Roman" w:cs="Times New Roman"/>
          <w:sz w:val="24"/>
          <w:szCs w:val="24"/>
          <w:vertAlign w:val="superscript"/>
        </w:rPr>
        <w:t>o</w:t>
      </w:r>
      <w:r>
        <w:rPr>
          <w:rFonts w:ascii="Times New Roman" w:hAnsi="Times New Roman" w:cs="Times New Roman"/>
          <w:sz w:val="24"/>
          <w:szCs w:val="24"/>
        </w:rPr>
        <w:t xml:space="preserve">C to be used in this project as polymeric matrix </w:t>
      </w:r>
      <w:r>
        <w:rPr>
          <w:rFonts w:ascii="Times New Roman" w:eastAsiaTheme="minorEastAsia" w:hAnsi="Times New Roman" w:cs="Times New Roman"/>
          <w:sz w:val="24"/>
          <w:szCs w:val="24"/>
        </w:rPr>
        <w:t>(compound and layer)</w:t>
      </w:r>
      <w:r w:rsidRPr="00AF1C9D">
        <w:rPr>
          <w:rFonts w:ascii="Times New Roman" w:eastAsiaTheme="minorEastAsia" w:hAnsi="Times New Roman" w:cs="Times New Roman"/>
          <w:sz w:val="24"/>
          <w:szCs w:val="24"/>
        </w:rPr>
        <w:t xml:space="preserve"> at different temperatures </w:t>
      </w:r>
      <w:r w:rsidRPr="00AF1C9D">
        <w:rPr>
          <w:rFonts w:ascii="Times New Roman" w:hAnsi="Times New Roman" w:cs="Times New Roman"/>
          <w:color w:val="000000" w:themeColor="text1"/>
          <w:sz w:val="24"/>
          <w:szCs w:val="24"/>
        </w:rPr>
        <w:t xml:space="preserve"> (</w:t>
      </w:r>
      <w:r w:rsidRPr="00AF1C9D">
        <w:rPr>
          <w:rFonts w:ascii="Times New Roman" w:hAnsi="Times New Roman" w:cs="Times New Roman"/>
          <w:sz w:val="24"/>
          <w:szCs w:val="24"/>
        </w:rPr>
        <w:t>180</w:t>
      </w:r>
      <w:r w:rsidRPr="00AF1C9D">
        <w:rPr>
          <w:rFonts w:ascii="Times New Roman" w:hAnsi="Times New Roman" w:cs="Times New Roman"/>
          <w:sz w:val="24"/>
          <w:szCs w:val="24"/>
          <w:vertAlign w:val="superscript"/>
        </w:rPr>
        <w:t>o</w:t>
      </w:r>
      <w:r w:rsidRPr="00AF1C9D">
        <w:rPr>
          <w:rFonts w:ascii="Times New Roman" w:hAnsi="Times New Roman" w:cs="Times New Roman"/>
          <w:sz w:val="24"/>
          <w:szCs w:val="24"/>
        </w:rPr>
        <w:t>C</w:t>
      </w:r>
      <w:r w:rsidRPr="00AF1C9D">
        <w:rPr>
          <w:rFonts w:ascii="Times New Roman" w:hAnsi="Times New Roman" w:cs="Times New Roman"/>
          <w:sz w:val="24"/>
          <w:szCs w:val="24"/>
          <w:vertAlign w:val="superscript"/>
        </w:rPr>
        <w:t xml:space="preserve">  </w:t>
      </w:r>
      <w:r w:rsidRPr="00AF1C9D">
        <w:rPr>
          <w:rFonts w:ascii="Times New Roman" w:eastAsiaTheme="minorEastAsia" w:hAnsi="Times New Roman" w:cs="Times New Roman"/>
          <w:sz w:val="24"/>
          <w:szCs w:val="24"/>
        </w:rPr>
        <w:t>, 200</w:t>
      </w:r>
      <w:r w:rsidRPr="00AF1C9D">
        <w:rPr>
          <w:rFonts w:ascii="Times New Roman" w:eastAsiaTheme="minorEastAsia" w:hAnsi="Times New Roman" w:cs="Times New Roman"/>
          <w:sz w:val="24"/>
          <w:szCs w:val="24"/>
          <w:vertAlign w:val="superscript"/>
        </w:rPr>
        <w:t>o</w:t>
      </w:r>
      <w:r w:rsidRPr="00AF1C9D">
        <w:rPr>
          <w:rFonts w:ascii="Times New Roman" w:hAnsi="Times New Roman" w:cs="Times New Roman"/>
          <w:sz w:val="24"/>
          <w:szCs w:val="24"/>
        </w:rPr>
        <w:t>C</w:t>
      </w:r>
      <w:r w:rsidRPr="00AF1C9D">
        <w:rPr>
          <w:rFonts w:ascii="Times New Roman" w:hAnsi="Times New Roman" w:cs="Times New Roman"/>
          <w:sz w:val="24"/>
          <w:szCs w:val="24"/>
          <w:vertAlign w:val="superscript"/>
        </w:rPr>
        <w:t xml:space="preserve"> , </w:t>
      </w:r>
      <w:r w:rsidRPr="00AF1C9D">
        <w:rPr>
          <w:rFonts w:ascii="Times New Roman" w:eastAsiaTheme="minorEastAsia" w:hAnsi="Times New Roman" w:cs="Times New Roman"/>
          <w:sz w:val="24"/>
          <w:szCs w:val="24"/>
        </w:rPr>
        <w:t xml:space="preserve"> 220</w:t>
      </w:r>
      <w:r w:rsidRPr="00AF1C9D">
        <w:rPr>
          <w:rFonts w:ascii="Times New Roman" w:eastAsiaTheme="minorEastAsia" w:hAnsi="Times New Roman" w:cs="Times New Roman"/>
          <w:sz w:val="24"/>
          <w:szCs w:val="24"/>
          <w:vertAlign w:val="superscript"/>
        </w:rPr>
        <w:t>o</w:t>
      </w:r>
      <w:r w:rsidRPr="00AF1C9D">
        <w:rPr>
          <w:rFonts w:ascii="Times New Roman" w:hAnsi="Times New Roman" w:cs="Times New Roman"/>
          <w:sz w:val="24"/>
          <w:szCs w:val="24"/>
        </w:rPr>
        <w:t>C</w:t>
      </w:r>
      <w:r w:rsidRPr="00AF1C9D">
        <w:rPr>
          <w:rFonts w:ascii="Times New Roman" w:hAnsi="Times New Roman" w:cs="Times New Roman"/>
          <w:sz w:val="24"/>
          <w:szCs w:val="24"/>
          <w:vertAlign w:val="superscript"/>
        </w:rPr>
        <w:t xml:space="preserve">  </w:t>
      </w:r>
      <w:r w:rsidRPr="00AF1C9D">
        <w:rPr>
          <w:rFonts w:ascii="Times New Roman" w:eastAsiaTheme="minorEastAsia" w:hAnsi="Times New Roman" w:cs="Times New Roman"/>
          <w:sz w:val="24"/>
          <w:szCs w:val="24"/>
        </w:rPr>
        <w:t>, 240</w:t>
      </w:r>
      <w:r w:rsidRPr="00AF1C9D">
        <w:rPr>
          <w:rFonts w:ascii="Times New Roman" w:eastAsiaTheme="minorEastAsia" w:hAnsi="Times New Roman" w:cs="Times New Roman"/>
          <w:sz w:val="24"/>
          <w:szCs w:val="24"/>
          <w:vertAlign w:val="superscript"/>
        </w:rPr>
        <w:t>o</w:t>
      </w:r>
      <w:r w:rsidRPr="00AF1C9D">
        <w:rPr>
          <w:rFonts w:ascii="Times New Roman" w:hAnsi="Times New Roman" w:cs="Times New Roman"/>
          <w:sz w:val="24"/>
          <w:szCs w:val="24"/>
        </w:rPr>
        <w:t>C</w:t>
      </w:r>
      <w:r w:rsidRPr="00AF1C9D">
        <w:rPr>
          <w:rFonts w:ascii="Times New Roman" w:hAnsi="Times New Roman" w:cs="Times New Roman"/>
          <w:sz w:val="24"/>
          <w:szCs w:val="24"/>
          <w:vertAlign w:val="superscript"/>
        </w:rPr>
        <w:t xml:space="preserve"> </w:t>
      </w:r>
      <w:r w:rsidRPr="00AF1C9D">
        <w:rPr>
          <w:rFonts w:ascii="Times New Roman" w:hAnsi="Times New Roman" w:cs="Times New Roman"/>
          <w:sz w:val="24"/>
          <w:szCs w:val="24"/>
        </w:rPr>
        <w:t>,</w:t>
      </w:r>
      <w:r w:rsidRPr="00AF1C9D">
        <w:rPr>
          <w:rFonts w:ascii="Times New Roman" w:hAnsi="Times New Roman" w:cs="Times New Roman"/>
          <w:sz w:val="24"/>
          <w:szCs w:val="24"/>
          <w:vertAlign w:val="superscript"/>
        </w:rPr>
        <w:t xml:space="preserve">    </w:t>
      </w:r>
      <w:r>
        <w:rPr>
          <w:rFonts w:ascii="Times New Roman" w:eastAsiaTheme="minorEastAsia" w:hAnsi="Times New Roman" w:cs="Times New Roman"/>
          <w:sz w:val="24"/>
          <w:szCs w:val="24"/>
        </w:rPr>
        <w:t xml:space="preserve">the prepared </w:t>
      </w:r>
      <w:r w:rsidRPr="00AF1C9D">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sheets were pressed for 30</w:t>
      </w:r>
      <w:r w:rsidRPr="00AF1C9D">
        <w:rPr>
          <w:rFonts w:ascii="Times New Roman" w:eastAsiaTheme="minorEastAsia" w:hAnsi="Times New Roman" w:cs="Times New Roman"/>
          <w:sz w:val="24"/>
          <w:szCs w:val="24"/>
        </w:rPr>
        <w:t xml:space="preserve"> minutes</w:t>
      </w:r>
      <w:r>
        <w:rPr>
          <w:rFonts w:ascii="Times New Roman" w:eastAsiaTheme="minorEastAsia" w:hAnsi="Times New Roman" w:cs="Times New Roman"/>
          <w:sz w:val="24"/>
          <w:szCs w:val="24"/>
        </w:rPr>
        <w:t xml:space="preserve"> for compounds and 15 minutes for layers </w:t>
      </w:r>
      <w:r w:rsidR="002A30CF">
        <w:rPr>
          <w:rFonts w:ascii="Times New Roman" w:eastAsiaTheme="minorEastAsia" w:hAnsi="Times New Roman" w:cs="Times New Roman"/>
          <w:sz w:val="24"/>
          <w:szCs w:val="24"/>
        </w:rPr>
        <w:t>.</w:t>
      </w:r>
    </w:p>
    <w:p w:rsidR="008E6AF8" w:rsidRPr="0043791C" w:rsidRDefault="002A30CF" w:rsidP="008E6AF8">
      <w:pPr>
        <w:pStyle w:val="ListParagraph"/>
        <w:numPr>
          <w:ilvl w:val="0"/>
          <w:numId w:val="16"/>
        </w:num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T</w:t>
      </w:r>
      <w:r w:rsidR="008E6AF8" w:rsidRPr="00AF1C9D">
        <w:rPr>
          <w:rFonts w:ascii="Times New Roman" w:eastAsiaTheme="minorEastAsia" w:hAnsi="Times New Roman" w:cs="Times New Roman"/>
          <w:sz w:val="24"/>
          <w:szCs w:val="24"/>
        </w:rPr>
        <w:t>he same</w:t>
      </w:r>
      <w:r w:rsidR="008E6AF8">
        <w:rPr>
          <w:rFonts w:ascii="Times New Roman" w:eastAsiaTheme="minorEastAsia" w:hAnsi="Times New Roman" w:cs="Times New Roman"/>
          <w:sz w:val="24"/>
          <w:szCs w:val="24"/>
        </w:rPr>
        <w:t xml:space="preserve"> apparatus was used to </w:t>
      </w:r>
      <w:proofErr w:type="gramStart"/>
      <w:r w:rsidR="008E6AF8">
        <w:rPr>
          <w:rFonts w:ascii="Times New Roman" w:eastAsiaTheme="minorEastAsia" w:hAnsi="Times New Roman" w:cs="Times New Roman"/>
          <w:sz w:val="24"/>
          <w:szCs w:val="24"/>
        </w:rPr>
        <w:t>prepare</w:t>
      </w:r>
      <w:r>
        <w:rPr>
          <w:rFonts w:ascii="Times New Roman" w:eastAsiaTheme="minorEastAsia" w:hAnsi="Times New Roman" w:cs="Times New Roman"/>
          <w:sz w:val="24"/>
          <w:szCs w:val="24"/>
        </w:rPr>
        <w:t xml:space="preserve"> </w:t>
      </w:r>
      <w:r w:rsidR="008E6AF8">
        <w:rPr>
          <w:rFonts w:ascii="Times New Roman" w:eastAsiaTheme="minorEastAsia" w:hAnsi="Times New Roman" w:cs="Times New Roman"/>
          <w:sz w:val="24"/>
          <w:szCs w:val="24"/>
        </w:rPr>
        <w:t xml:space="preserve"> H</w:t>
      </w:r>
      <w:r w:rsidR="008E6AF8" w:rsidRPr="00AF1C9D">
        <w:rPr>
          <w:rFonts w:ascii="Times New Roman" w:eastAsiaTheme="minorEastAsia" w:hAnsi="Times New Roman" w:cs="Times New Roman"/>
          <w:sz w:val="24"/>
          <w:szCs w:val="24"/>
        </w:rPr>
        <w:t>DPE</w:t>
      </w:r>
      <w:proofErr w:type="gramEnd"/>
      <w:r w:rsidR="008E6AF8" w:rsidRPr="00AF1C9D">
        <w:rPr>
          <w:rFonts w:ascii="Times New Roman" w:eastAsiaTheme="minorEastAsia" w:hAnsi="Times New Roman" w:cs="Times New Roman"/>
          <w:sz w:val="24"/>
          <w:szCs w:val="24"/>
        </w:rPr>
        <w:t xml:space="preserve"> sheets at 180</w:t>
      </w:r>
      <w:r w:rsidR="008E6AF8" w:rsidRPr="00AF1C9D">
        <w:rPr>
          <w:rFonts w:ascii="Times New Roman" w:hAnsi="Times New Roman" w:cs="Times New Roman"/>
          <w:sz w:val="24"/>
          <w:szCs w:val="24"/>
          <w:vertAlign w:val="superscript"/>
        </w:rPr>
        <w:t xml:space="preserve"> </w:t>
      </w:r>
      <w:proofErr w:type="spellStart"/>
      <w:r w:rsidR="008E6AF8" w:rsidRPr="00AF1C9D">
        <w:rPr>
          <w:rFonts w:ascii="Times New Roman" w:hAnsi="Times New Roman" w:cs="Times New Roman"/>
          <w:sz w:val="24"/>
          <w:szCs w:val="24"/>
          <w:vertAlign w:val="superscript"/>
        </w:rPr>
        <w:t>o</w:t>
      </w:r>
      <w:r w:rsidR="008E6AF8">
        <w:rPr>
          <w:rFonts w:ascii="Times New Roman" w:hAnsi="Times New Roman" w:cs="Times New Roman"/>
          <w:sz w:val="24"/>
          <w:szCs w:val="24"/>
        </w:rPr>
        <w:t>C</w:t>
      </w:r>
      <w:proofErr w:type="spellEnd"/>
      <w:r w:rsidR="008E6AF8">
        <w:rPr>
          <w:rFonts w:ascii="Times New Roman" w:hAnsi="Times New Roman" w:cs="Times New Roman"/>
          <w:sz w:val="24"/>
          <w:szCs w:val="24"/>
        </w:rPr>
        <w:t xml:space="preserve"> for 15 minutes and PET sheets at 260</w:t>
      </w:r>
      <w:r w:rsidR="008E6AF8" w:rsidRPr="00AF1C9D">
        <w:rPr>
          <w:rFonts w:ascii="Times New Roman" w:eastAsiaTheme="minorEastAsia" w:hAnsi="Times New Roman" w:cs="Times New Roman"/>
          <w:sz w:val="24"/>
          <w:szCs w:val="24"/>
          <w:vertAlign w:val="superscript"/>
        </w:rPr>
        <w:t>o</w:t>
      </w:r>
      <w:r w:rsidR="008E6AF8" w:rsidRPr="00AF1C9D">
        <w:rPr>
          <w:rFonts w:ascii="Times New Roman" w:hAnsi="Times New Roman" w:cs="Times New Roman"/>
          <w:sz w:val="24"/>
          <w:szCs w:val="24"/>
        </w:rPr>
        <w:t>C</w:t>
      </w:r>
      <w:r w:rsidR="008E6AF8">
        <w:rPr>
          <w:rFonts w:ascii="Times New Roman" w:hAnsi="Times New Roman" w:cs="Times New Roman"/>
          <w:sz w:val="24"/>
          <w:szCs w:val="24"/>
        </w:rPr>
        <w:t xml:space="preserve"> as aversion to comparing them with the samples that were prepared .</w:t>
      </w:r>
    </w:p>
    <w:p w:rsidR="008E6AF8" w:rsidRPr="0043791C" w:rsidRDefault="00743EF7" w:rsidP="008E6AF8">
      <w:pPr>
        <w:spacing w:line="360" w:lineRule="auto"/>
        <w:jc w:val="both"/>
        <w:rPr>
          <w:rFonts w:ascii="Times New Roman" w:eastAsiaTheme="minorEastAsia" w:hAnsi="Times New Roman" w:cs="Times New Roman"/>
          <w:sz w:val="24"/>
          <w:szCs w:val="24"/>
        </w:rPr>
      </w:pPr>
      <w:r>
        <w:rPr>
          <w:rFonts w:ascii="Times New Roman" w:eastAsiaTheme="minorEastAsia" w:hAnsi="Times New Roman" w:cs="Times New Roman"/>
          <w:noProof/>
          <w:sz w:val="24"/>
          <w:szCs w:val="24"/>
          <w:lang w:val="ru-RU" w:eastAsia="ru-RU"/>
        </w:rPr>
        <w:pict>
          <v:group id="_x0000_s1075" style="position:absolute;left:0;text-align:left;margin-left:20.5pt;margin-top:27.75pt;width:397.55pt;height:138.35pt;z-index:251684352" coordorigin="1850,5933" coordsize="7951,2767">
            <v:shapetyp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_x0000_s1045" type="#_x0000_t7" style="position:absolute;left:6207;top:5260;width:2558;height:3904;rotation:5756129fd;flip:y" o:regroupid="1" adj="7091" fillcolor="#ffc000" strokecolor="white [3212]"/>
            <v:shape id="_x0000_s1046" type="#_x0000_t7" style="position:absolute;left:6309;top:5460;width:2551;height:3707;rotation:5728499fd;flip:y" o:regroupid="1" adj="7091" strokecolor="white [3212]" strokeweight="1.5pt">
              <v:fill r:id="rId12" o:title="Sand" type="tile"/>
              <o:extrusion v:ext="view" color="#ffc000" viewpoint="-34.72222mm,34.72222mm" viewpointorigin="-.5,.5" skewangle="45" lightposition="-50000" lightposition2="50000"/>
            </v:shape>
            <v:shape id="_x0000_s1047" type="#_x0000_t7" style="position:absolute;left:6570;top:5469;width:2558;height:3904;rotation:5756129fd;flip:y" o:regroupid="1" adj="7091" fillcolor="#ffc000" strokecolor="white [3212]"/>
            <v:shapetype id="_x0000_t32" coordsize="21600,21600" o:spt="32" o:oned="t" path="m,l21600,21600e" filled="f">
              <v:path arrowok="t" fillok="f" o:connecttype="none"/>
              <o:lock v:ext="edit" shapetype="t"/>
            </v:shapetype>
            <v:shape id="_x0000_s1048" type="#_x0000_t32" style="position:absolute;left:3890;top:6906;width:1741;height:0;rotation:180" o:connectortype="elbow" o:regroupid="1" adj="-55470,-1,-55470" strokeweight="1.25pt">
              <v:stroke endarrow="block"/>
            </v:shape>
            <v:shape id="_x0000_s1049" type="#_x0000_t32" style="position:absolute;left:4156;top:7371;width:1643;height:0;rotation:180" o:connectortype="elbow" o:regroupid="1" adj="-76238,-1,-76238" strokeweight="1.25pt">
              <v:stroke endarrow="block"/>
            </v:shape>
            <v:shape id="_x0000_s1050" type="#_x0000_t32" style="position:absolute;left:4370;top:7851;width:1741;height:0;rotation:180" o:connectortype="elbow" o:regroupid="1" adj="-55470,-1,-55470" strokeweight="1.25pt">
              <v:stroke endarrow="block"/>
            </v:shape>
            <v:shape id="_x0000_s1051" type="#_x0000_t202" style="position:absolute;left:1850;top:6666;width:2040;height:465" o:regroupid="1">
              <v:textbox style="mso-next-textbox:#_x0000_s1051">
                <w:txbxContent>
                  <w:p w:rsidR="00F63905" w:rsidRPr="00F13D03" w:rsidRDefault="00F63905" w:rsidP="008E6AF8">
                    <w:pPr>
                      <w:jc w:val="center"/>
                      <w:rPr>
                        <w:rFonts w:asciiTheme="majorBidi" w:hAnsiTheme="majorBidi" w:cstheme="majorBidi"/>
                      </w:rPr>
                    </w:pPr>
                    <w:r w:rsidRPr="00F13D03">
                      <w:rPr>
                        <w:rFonts w:asciiTheme="majorBidi" w:hAnsiTheme="majorBidi" w:cstheme="majorBidi"/>
                      </w:rPr>
                      <w:t>First PE layer</w:t>
                    </w:r>
                  </w:p>
                </w:txbxContent>
              </v:textbox>
            </v:shape>
            <v:shape id="_x0000_s1052" type="#_x0000_t202" style="position:absolute;left:2116;top:7131;width:2040;height:465" o:regroupid="1">
              <v:textbox style="mso-next-textbox:#_x0000_s1052">
                <w:txbxContent>
                  <w:p w:rsidR="00F63905" w:rsidRPr="00F13D03" w:rsidRDefault="00F63905" w:rsidP="008E6AF8">
                    <w:pPr>
                      <w:jc w:val="center"/>
                      <w:rPr>
                        <w:rFonts w:asciiTheme="majorBidi" w:hAnsiTheme="majorBidi" w:cstheme="majorBidi"/>
                      </w:rPr>
                    </w:pPr>
                    <w:r w:rsidRPr="00F13D03">
                      <w:rPr>
                        <w:rFonts w:asciiTheme="majorBidi" w:hAnsiTheme="majorBidi" w:cstheme="majorBidi"/>
                      </w:rPr>
                      <w:t>First PE</w:t>
                    </w:r>
                    <w:r>
                      <w:rPr>
                        <w:rFonts w:asciiTheme="majorBidi" w:hAnsiTheme="majorBidi" w:cstheme="majorBidi"/>
                      </w:rPr>
                      <w:t>T</w:t>
                    </w:r>
                    <w:r w:rsidRPr="00F13D03">
                      <w:rPr>
                        <w:rFonts w:asciiTheme="majorBidi" w:hAnsiTheme="majorBidi" w:cstheme="majorBidi"/>
                      </w:rPr>
                      <w:t xml:space="preserve"> layer</w:t>
                    </w:r>
                  </w:p>
                </w:txbxContent>
              </v:textbox>
            </v:shape>
            <v:shape id="_x0000_s1053" type="#_x0000_t202" style="position:absolute;left:2330;top:7611;width:2040;height:465" o:regroupid="1">
              <v:textbox style="mso-next-textbox:#_x0000_s1053">
                <w:txbxContent>
                  <w:p w:rsidR="00F63905" w:rsidRPr="00F13D03" w:rsidRDefault="00F63905" w:rsidP="008E6AF8">
                    <w:pPr>
                      <w:jc w:val="center"/>
                      <w:rPr>
                        <w:rFonts w:asciiTheme="majorBidi" w:hAnsiTheme="majorBidi" w:cstheme="majorBidi"/>
                      </w:rPr>
                    </w:pPr>
                    <w:r>
                      <w:rPr>
                        <w:rFonts w:asciiTheme="majorBidi" w:hAnsiTheme="majorBidi" w:cstheme="majorBidi"/>
                      </w:rPr>
                      <w:t xml:space="preserve">Second </w:t>
                    </w:r>
                    <w:r w:rsidRPr="00F13D03">
                      <w:rPr>
                        <w:rFonts w:asciiTheme="majorBidi" w:hAnsiTheme="majorBidi" w:cstheme="majorBidi"/>
                      </w:rPr>
                      <w:t>PE layer</w:t>
                    </w:r>
                  </w:p>
                </w:txbxContent>
              </v:textbox>
            </v:shape>
          </v:group>
        </w:pict>
      </w:r>
      <w:r w:rsidRPr="00743EF7">
        <w:rPr>
          <w:rFonts w:ascii="Times New Roman" w:eastAsiaTheme="minorEastAsia" w:hAnsi="Times New Roman" w:cs="Times New Roman"/>
          <w:noProof/>
          <w:sz w:val="24"/>
          <w:szCs w:val="24"/>
        </w:rPr>
        <w:pict>
          <v:shape id="_x0000_s1061" type="#_x0000_t32" style="position:absolute;left:0;text-align:left;margin-left:-3.25pt;margin-top:5.05pt;width:0;height:165.4pt;z-index:251666944" o:connectortype="straight">
            <w10:wrap anchorx="page"/>
          </v:shape>
        </w:pict>
      </w:r>
      <w:r w:rsidRPr="00743EF7">
        <w:rPr>
          <w:rFonts w:ascii="Times New Roman" w:eastAsiaTheme="minorEastAsia" w:hAnsi="Times New Roman" w:cs="Times New Roman"/>
          <w:noProof/>
          <w:sz w:val="24"/>
          <w:szCs w:val="24"/>
        </w:rPr>
        <w:pict>
          <v:shape id="_x0000_s1060" type="#_x0000_t32" style="position:absolute;left:0;text-align:left;margin-left:-3.25pt;margin-top:5.05pt;width:23.75pt;height:0;flip:x;z-index:251665920" o:connectortype="straight">
            <w10:wrap anchorx="page"/>
          </v:shape>
        </w:pict>
      </w:r>
      <w:r w:rsidRPr="00743EF7">
        <w:rPr>
          <w:rFonts w:ascii="Times New Roman" w:eastAsiaTheme="minorEastAsia" w:hAnsi="Times New Roman" w:cs="Times New Roman"/>
          <w:noProof/>
          <w:sz w:val="24"/>
          <w:szCs w:val="24"/>
        </w:rPr>
        <w:pict>
          <v:shape id="_x0000_s1059" type="#_x0000_t32" style="position:absolute;left:0;text-align:left;margin-left:467.05pt;margin-top:.5pt;width:0;height:173.85pt;z-index:251664896" o:connectortype="straight">
            <w10:wrap anchorx="page"/>
          </v:shape>
        </w:pict>
      </w:r>
      <w:r w:rsidRPr="00743EF7">
        <w:rPr>
          <w:rFonts w:ascii="Times New Roman" w:eastAsiaTheme="minorEastAsia" w:hAnsi="Times New Roman" w:cs="Times New Roman"/>
          <w:noProof/>
          <w:sz w:val="24"/>
          <w:szCs w:val="24"/>
        </w:rPr>
        <w:pict>
          <v:shape id="_x0000_s1058" type="#_x0000_t32" style="position:absolute;left:0;text-align:left;margin-left:20.5pt;margin-top:.5pt;width:446.55pt;height:4.55pt;flip:y;z-index:251663872" o:connectortype="straight">
            <w10:wrap anchorx="page"/>
          </v:shape>
        </w:pict>
      </w:r>
    </w:p>
    <w:p w:rsidR="008E6AF8" w:rsidRDefault="008E6AF8" w:rsidP="008E6AF8">
      <w:pPr>
        <w:rPr>
          <w:rFonts w:asciiTheme="majorBidi" w:hAnsiTheme="majorBidi" w:cstheme="majorBidi"/>
          <w:b/>
          <w:bCs/>
          <w:sz w:val="24"/>
          <w:szCs w:val="24"/>
        </w:rPr>
      </w:pPr>
    </w:p>
    <w:p w:rsidR="008E6AF8" w:rsidRDefault="008E6AF8" w:rsidP="008E6AF8">
      <w:pPr>
        <w:rPr>
          <w:rFonts w:asciiTheme="majorBidi" w:hAnsiTheme="majorBidi" w:cstheme="majorBidi"/>
          <w:b/>
          <w:bCs/>
          <w:sz w:val="24"/>
          <w:szCs w:val="24"/>
        </w:rPr>
      </w:pPr>
    </w:p>
    <w:p w:rsidR="008E6AF8" w:rsidRDefault="008E6AF8" w:rsidP="008E6AF8">
      <w:pPr>
        <w:rPr>
          <w:rFonts w:asciiTheme="majorBidi" w:hAnsiTheme="majorBidi" w:cstheme="majorBidi"/>
          <w:b/>
          <w:bCs/>
          <w:sz w:val="24"/>
          <w:szCs w:val="24"/>
        </w:rPr>
      </w:pPr>
    </w:p>
    <w:p w:rsidR="008E6AF8" w:rsidRDefault="008E6AF8" w:rsidP="008E6AF8">
      <w:pPr>
        <w:rPr>
          <w:rFonts w:asciiTheme="majorBidi" w:hAnsiTheme="majorBidi" w:cstheme="majorBidi"/>
          <w:b/>
          <w:bCs/>
          <w:sz w:val="24"/>
          <w:szCs w:val="24"/>
        </w:rPr>
      </w:pPr>
    </w:p>
    <w:p w:rsidR="008E6AF8" w:rsidRDefault="008E6AF8" w:rsidP="008E6AF8">
      <w:pPr>
        <w:rPr>
          <w:rFonts w:asciiTheme="majorBidi" w:hAnsiTheme="majorBidi" w:cstheme="majorBidi"/>
          <w:b/>
          <w:bCs/>
          <w:sz w:val="24"/>
          <w:szCs w:val="24"/>
        </w:rPr>
      </w:pPr>
    </w:p>
    <w:p w:rsidR="008E6AF8" w:rsidRDefault="00743EF7" w:rsidP="0030009B">
      <w:pPr>
        <w:rPr>
          <w:rFonts w:asciiTheme="majorBidi" w:hAnsiTheme="majorBidi" w:cstheme="majorBidi"/>
          <w:b/>
          <w:bCs/>
          <w:sz w:val="24"/>
          <w:szCs w:val="24"/>
        </w:rPr>
      </w:pPr>
      <w:r w:rsidRPr="00743EF7">
        <w:rPr>
          <w:rFonts w:asciiTheme="majorBidi" w:hAnsiTheme="majorBidi" w:cstheme="majorBidi"/>
          <w:b/>
          <w:bCs/>
          <w:noProof/>
          <w:sz w:val="24"/>
          <w:szCs w:val="24"/>
        </w:rPr>
        <w:pict>
          <v:shape id="_x0000_s1062" type="#_x0000_t32" style="position:absolute;margin-left:-3.25pt;margin-top:10.4pt;width:470.3pt;height:0;z-index:251667968" o:connectortype="straight">
            <w10:wrap anchorx="page"/>
          </v:shape>
        </w:pict>
      </w:r>
    </w:p>
    <w:p w:rsidR="008E6AF8" w:rsidRPr="003F6A18" w:rsidRDefault="003F6A18" w:rsidP="00963276">
      <w:pPr>
        <w:pStyle w:val="Caption"/>
        <w:jc w:val="center"/>
        <w:rPr>
          <w:rFonts w:asciiTheme="majorBidi" w:hAnsiTheme="majorBidi" w:cstheme="majorBidi"/>
          <w:sz w:val="24"/>
          <w:szCs w:val="24"/>
        </w:rPr>
      </w:pPr>
      <w:bookmarkStart w:id="36" w:name="_Toc386278794"/>
      <w:r w:rsidRPr="003F6A18">
        <w:rPr>
          <w:rFonts w:asciiTheme="majorBidi" w:hAnsiTheme="majorBidi" w:cstheme="majorBidi"/>
          <w:sz w:val="24"/>
          <w:szCs w:val="24"/>
        </w:rPr>
        <w:t xml:space="preserve">Figure </w:t>
      </w:r>
      <w:proofErr w:type="gramStart"/>
      <w:r w:rsidRPr="003F6A18">
        <w:rPr>
          <w:rFonts w:asciiTheme="majorBidi" w:hAnsiTheme="majorBidi" w:cstheme="majorBidi"/>
          <w:sz w:val="24"/>
          <w:szCs w:val="24"/>
        </w:rPr>
        <w:t xml:space="preserve">( </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Figure_ \* ARABIC </w:instrText>
      </w:r>
      <w:r w:rsidR="00743EF7" w:rsidRPr="003F6A18">
        <w:rPr>
          <w:rFonts w:asciiTheme="majorBidi" w:hAnsiTheme="majorBidi" w:cstheme="majorBidi"/>
          <w:sz w:val="24"/>
          <w:szCs w:val="24"/>
        </w:rPr>
        <w:fldChar w:fldCharType="separate"/>
      </w:r>
      <w:r w:rsidR="00B73BB4">
        <w:rPr>
          <w:rFonts w:asciiTheme="majorBidi" w:hAnsiTheme="majorBidi" w:cstheme="majorBidi"/>
          <w:noProof/>
          <w:sz w:val="24"/>
          <w:szCs w:val="24"/>
        </w:rPr>
        <w:t>2</w:t>
      </w:r>
      <w:r w:rsidR="00743EF7" w:rsidRPr="003F6A18">
        <w:rPr>
          <w:rFonts w:asciiTheme="majorBidi" w:hAnsiTheme="majorBidi" w:cstheme="majorBidi"/>
          <w:sz w:val="24"/>
          <w:szCs w:val="24"/>
        </w:rPr>
        <w:fldChar w:fldCharType="end"/>
      </w:r>
      <w:r w:rsidRPr="003F6A18">
        <w:rPr>
          <w:rFonts w:asciiTheme="majorBidi" w:hAnsiTheme="majorBidi" w:cstheme="majorBidi"/>
          <w:noProof/>
          <w:sz w:val="24"/>
          <w:szCs w:val="24"/>
        </w:rPr>
        <w:t>): Layer</w:t>
      </w:r>
      <w:r w:rsidR="002A30CF">
        <w:rPr>
          <w:rFonts w:asciiTheme="majorBidi" w:hAnsiTheme="majorBidi" w:cstheme="majorBidi"/>
          <w:noProof/>
          <w:sz w:val="24"/>
          <w:szCs w:val="24"/>
        </w:rPr>
        <w:t>s</w:t>
      </w:r>
      <w:r w:rsidRPr="003F6A18">
        <w:rPr>
          <w:rFonts w:asciiTheme="majorBidi" w:hAnsiTheme="majorBidi" w:cstheme="majorBidi"/>
          <w:noProof/>
          <w:sz w:val="24"/>
          <w:szCs w:val="24"/>
        </w:rPr>
        <w:t xml:space="preserve"> of new composite</w:t>
      </w:r>
      <w:bookmarkEnd w:id="36"/>
    </w:p>
    <w:p w:rsidR="008E6AF8" w:rsidRPr="000F23A0" w:rsidRDefault="008E6AF8" w:rsidP="008E6AF8">
      <w:pPr>
        <w:rPr>
          <w:rFonts w:asciiTheme="majorBidi" w:hAnsiTheme="majorBidi" w:cstheme="majorBidi"/>
          <w:sz w:val="24"/>
          <w:szCs w:val="24"/>
        </w:rPr>
      </w:pPr>
    </w:p>
    <w:p w:rsidR="000F23A0" w:rsidRPr="003F6A18" w:rsidRDefault="003F6A18" w:rsidP="003F6A18">
      <w:pPr>
        <w:pStyle w:val="Caption"/>
        <w:keepNext/>
        <w:rPr>
          <w:rFonts w:asciiTheme="majorBidi" w:hAnsiTheme="majorBidi" w:cstheme="majorBidi"/>
          <w:sz w:val="24"/>
          <w:szCs w:val="24"/>
        </w:rPr>
      </w:pPr>
      <w:bookmarkStart w:id="37" w:name="_Toc386278750"/>
      <w:r w:rsidRPr="003F6A18">
        <w:rPr>
          <w:rFonts w:asciiTheme="majorBidi" w:hAnsiTheme="majorBidi" w:cstheme="majorBidi"/>
          <w:sz w:val="24"/>
          <w:szCs w:val="24"/>
        </w:rPr>
        <w:t xml:space="preserve">Table </w:t>
      </w:r>
      <w:proofErr w:type="gramStart"/>
      <w:r>
        <w:rPr>
          <w:rFonts w:asciiTheme="majorBidi" w:hAnsiTheme="majorBidi" w:cstheme="majorBidi"/>
          <w:sz w:val="24"/>
          <w:szCs w:val="24"/>
        </w:rPr>
        <w:t>(</w:t>
      </w:r>
      <w:r w:rsidRPr="003F6A18">
        <w:rPr>
          <w:rFonts w:asciiTheme="majorBidi" w:hAnsiTheme="majorBidi" w:cstheme="majorBidi"/>
          <w:sz w:val="24"/>
          <w:szCs w:val="24"/>
        </w:rPr>
        <w:t xml:space="preserve"> </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Table_ \* ARABIC </w:instrText>
      </w:r>
      <w:r w:rsidR="00743EF7" w:rsidRPr="003F6A18">
        <w:rPr>
          <w:rFonts w:asciiTheme="majorBidi" w:hAnsiTheme="majorBidi" w:cstheme="majorBidi"/>
          <w:sz w:val="24"/>
          <w:szCs w:val="24"/>
        </w:rPr>
        <w:fldChar w:fldCharType="separate"/>
      </w:r>
      <w:r>
        <w:rPr>
          <w:rFonts w:asciiTheme="majorBidi" w:hAnsiTheme="majorBidi" w:cstheme="majorBidi"/>
          <w:noProof/>
          <w:sz w:val="24"/>
          <w:szCs w:val="24"/>
        </w:rPr>
        <w:t>2</w:t>
      </w:r>
      <w:r w:rsidR="00743EF7" w:rsidRPr="003F6A18">
        <w:rPr>
          <w:rFonts w:asciiTheme="majorBidi" w:hAnsiTheme="majorBidi" w:cstheme="majorBidi"/>
          <w:sz w:val="24"/>
          <w:szCs w:val="24"/>
        </w:rPr>
        <w:fldChar w:fldCharType="end"/>
      </w:r>
      <w:r>
        <w:rPr>
          <w:rFonts w:asciiTheme="majorBidi" w:hAnsiTheme="majorBidi" w:cstheme="majorBidi"/>
          <w:sz w:val="24"/>
          <w:szCs w:val="24"/>
        </w:rPr>
        <w:t>)</w:t>
      </w:r>
      <w:r w:rsidR="002A30CF">
        <w:rPr>
          <w:rFonts w:asciiTheme="majorBidi" w:hAnsiTheme="majorBidi" w:cstheme="majorBidi"/>
          <w:noProof/>
          <w:sz w:val="24"/>
          <w:szCs w:val="24"/>
        </w:rPr>
        <w:t>:</w:t>
      </w:r>
      <w:r w:rsidRPr="003F6A18">
        <w:rPr>
          <w:rFonts w:asciiTheme="majorBidi" w:hAnsiTheme="majorBidi" w:cstheme="majorBidi"/>
          <w:noProof/>
          <w:sz w:val="24"/>
          <w:szCs w:val="24"/>
        </w:rPr>
        <w:t>layer</w:t>
      </w:r>
      <w:r w:rsidR="002A30CF">
        <w:rPr>
          <w:rFonts w:asciiTheme="majorBidi" w:hAnsiTheme="majorBidi" w:cstheme="majorBidi"/>
          <w:noProof/>
          <w:sz w:val="24"/>
          <w:szCs w:val="24"/>
        </w:rPr>
        <w:t xml:space="preserve">s of PE and PET (Percentages ,tempertures and forms </w:t>
      </w:r>
      <w:r w:rsidR="000F23A0" w:rsidRPr="003F6A18">
        <w:rPr>
          <w:rFonts w:asciiTheme="majorBidi" w:hAnsiTheme="majorBidi" w:cstheme="majorBidi"/>
          <w:sz w:val="24"/>
          <w:szCs w:val="24"/>
        </w:rPr>
        <w:t xml:space="preserve"> </w:t>
      </w:r>
      <w:r w:rsidR="002A30CF">
        <w:rPr>
          <w:rFonts w:asciiTheme="majorBidi" w:hAnsiTheme="majorBidi" w:cstheme="majorBidi"/>
          <w:sz w:val="24"/>
          <w:szCs w:val="24"/>
        </w:rPr>
        <w:t>):</w:t>
      </w:r>
      <w:bookmarkEnd w:id="37"/>
    </w:p>
    <w:tbl>
      <w:tblPr>
        <w:tblStyle w:val="LightGrid-Accent3"/>
        <w:tblW w:w="0" w:type="auto"/>
        <w:tblLook w:val="04A0"/>
      </w:tblPr>
      <w:tblGrid>
        <w:gridCol w:w="431"/>
        <w:gridCol w:w="431"/>
        <w:gridCol w:w="326"/>
        <w:gridCol w:w="167"/>
        <w:gridCol w:w="431"/>
        <w:gridCol w:w="431"/>
        <w:gridCol w:w="325"/>
        <w:gridCol w:w="168"/>
        <w:gridCol w:w="431"/>
        <w:gridCol w:w="431"/>
        <w:gridCol w:w="431"/>
        <w:gridCol w:w="433"/>
        <w:gridCol w:w="179"/>
        <w:gridCol w:w="322"/>
        <w:gridCol w:w="305"/>
        <w:gridCol w:w="188"/>
        <w:gridCol w:w="433"/>
        <w:gridCol w:w="433"/>
        <w:gridCol w:w="190"/>
        <w:gridCol w:w="313"/>
        <w:gridCol w:w="297"/>
        <w:gridCol w:w="196"/>
        <w:gridCol w:w="433"/>
        <w:gridCol w:w="426"/>
        <w:gridCol w:w="200"/>
        <w:gridCol w:w="315"/>
        <w:gridCol w:w="266"/>
        <w:gridCol w:w="218"/>
        <w:gridCol w:w="426"/>
      </w:tblGrid>
      <w:tr w:rsidR="008E6AF8" w:rsidRPr="00767018" w:rsidTr="000A2E93">
        <w:trPr>
          <w:cnfStyle w:val="100000000000"/>
        </w:trPr>
        <w:tc>
          <w:tcPr>
            <w:cnfStyle w:val="001000000000"/>
            <w:tcW w:w="9571" w:type="dxa"/>
            <w:gridSpan w:val="29"/>
          </w:tcPr>
          <w:p w:rsidR="008E6AF8" w:rsidRPr="008E6AF8" w:rsidRDefault="008E6AF8" w:rsidP="00E27E48">
            <w:pPr>
              <w:jc w:val="center"/>
              <w:rPr>
                <w:rFonts w:asciiTheme="majorBidi" w:hAnsiTheme="majorBidi"/>
                <w:sz w:val="24"/>
                <w:szCs w:val="24"/>
              </w:rPr>
            </w:pPr>
            <w:r w:rsidRPr="008E6AF8">
              <w:rPr>
                <w:rFonts w:asciiTheme="majorBidi" w:hAnsiTheme="majorBidi"/>
                <w:sz w:val="24"/>
                <w:szCs w:val="24"/>
              </w:rPr>
              <w:t>Composite</w:t>
            </w:r>
          </w:p>
        </w:tc>
      </w:tr>
      <w:tr w:rsidR="008E6AF8" w:rsidRPr="00767018" w:rsidTr="000A2E93">
        <w:trPr>
          <w:cnfStyle w:val="000000100000"/>
        </w:trPr>
        <w:tc>
          <w:tcPr>
            <w:cnfStyle w:val="001000000000"/>
            <w:tcW w:w="4066" w:type="dxa"/>
            <w:gridSpan w:val="11"/>
          </w:tcPr>
          <w:p w:rsidR="008E6AF8" w:rsidRPr="008E6AF8" w:rsidRDefault="008E6AF8" w:rsidP="00E27E48">
            <w:pPr>
              <w:jc w:val="center"/>
              <w:rPr>
                <w:rFonts w:asciiTheme="majorBidi" w:hAnsiTheme="majorBidi"/>
                <w:sz w:val="24"/>
                <w:szCs w:val="24"/>
              </w:rPr>
            </w:pPr>
            <w:r w:rsidRPr="008E6AF8">
              <w:rPr>
                <w:rFonts w:asciiTheme="majorBidi" w:hAnsiTheme="majorBidi"/>
                <w:sz w:val="24"/>
                <w:szCs w:val="24"/>
              </w:rPr>
              <w:t>Compounding</w:t>
            </w:r>
          </w:p>
        </w:tc>
        <w:tc>
          <w:tcPr>
            <w:tcW w:w="5505" w:type="dxa"/>
            <w:gridSpan w:val="18"/>
          </w:tcPr>
          <w:p w:rsidR="008E6AF8" w:rsidRPr="008E6AF8" w:rsidRDefault="008E6AF8" w:rsidP="00E27E48">
            <w:pPr>
              <w:jc w:val="center"/>
              <w:cnfStyle w:val="000000100000"/>
              <w:rPr>
                <w:rFonts w:asciiTheme="majorBidi" w:hAnsiTheme="majorBidi" w:cstheme="majorBidi"/>
                <w:sz w:val="24"/>
                <w:szCs w:val="24"/>
              </w:rPr>
            </w:pPr>
            <w:r w:rsidRPr="008E6AF8">
              <w:rPr>
                <w:rFonts w:asciiTheme="majorBidi" w:hAnsiTheme="majorBidi" w:cstheme="majorBidi"/>
                <w:sz w:val="24"/>
                <w:szCs w:val="24"/>
              </w:rPr>
              <w:t>Layers</w:t>
            </w:r>
          </w:p>
        </w:tc>
      </w:tr>
      <w:tr w:rsidR="008E6AF8" w:rsidRPr="00767018" w:rsidTr="000A2E93">
        <w:trPr>
          <w:cnfStyle w:val="000000010000"/>
          <w:trHeight w:val="1148"/>
        </w:trPr>
        <w:tc>
          <w:tcPr>
            <w:cnfStyle w:val="001000000000"/>
            <w:tcW w:w="4066" w:type="dxa"/>
            <w:gridSpan w:val="11"/>
          </w:tcPr>
          <w:p w:rsidR="008E6AF8" w:rsidRPr="00504697" w:rsidRDefault="008E6AF8" w:rsidP="00E27E48">
            <w:pPr>
              <w:jc w:val="center"/>
              <w:rPr>
                <w:rFonts w:asciiTheme="majorBidi" w:hAnsiTheme="majorBidi"/>
                <w:sz w:val="24"/>
                <w:szCs w:val="24"/>
              </w:rPr>
            </w:pPr>
            <w:r w:rsidRPr="00504697">
              <w:rPr>
                <w:rFonts w:asciiTheme="majorBidi" w:hAnsiTheme="majorBidi"/>
                <w:sz w:val="24"/>
                <w:szCs w:val="24"/>
              </w:rPr>
              <w:t>PE matrix with PET powder  reinforcement</w:t>
            </w:r>
          </w:p>
        </w:tc>
        <w:tc>
          <w:tcPr>
            <w:tcW w:w="1902" w:type="dxa"/>
            <w:gridSpan w:val="6"/>
          </w:tcPr>
          <w:p w:rsidR="008E6AF8" w:rsidRPr="00504697" w:rsidRDefault="008E6AF8" w:rsidP="00E27E48">
            <w:pPr>
              <w:jc w:val="center"/>
              <w:cnfStyle w:val="000000010000"/>
              <w:rPr>
                <w:rFonts w:asciiTheme="majorBidi" w:hAnsiTheme="majorBidi" w:cstheme="majorBidi"/>
                <w:sz w:val="24"/>
                <w:szCs w:val="24"/>
              </w:rPr>
            </w:pPr>
            <w:r w:rsidRPr="00504697">
              <w:rPr>
                <w:rFonts w:asciiTheme="majorBidi" w:hAnsiTheme="majorBidi" w:cstheme="majorBidi"/>
                <w:sz w:val="24"/>
                <w:szCs w:val="24"/>
              </w:rPr>
              <w:t>PE matrix with PET fiber  reinforcement</w:t>
            </w:r>
          </w:p>
        </w:tc>
        <w:tc>
          <w:tcPr>
            <w:tcW w:w="1902" w:type="dxa"/>
            <w:gridSpan w:val="6"/>
          </w:tcPr>
          <w:p w:rsidR="008E6AF8" w:rsidRPr="00504697" w:rsidRDefault="008E6AF8" w:rsidP="00E27E48">
            <w:pPr>
              <w:jc w:val="center"/>
              <w:cnfStyle w:val="000000010000"/>
              <w:rPr>
                <w:rFonts w:asciiTheme="majorBidi" w:hAnsiTheme="majorBidi" w:cstheme="majorBidi"/>
                <w:sz w:val="24"/>
                <w:szCs w:val="24"/>
              </w:rPr>
            </w:pPr>
            <w:r w:rsidRPr="00504697">
              <w:rPr>
                <w:rFonts w:asciiTheme="majorBidi" w:hAnsiTheme="majorBidi" w:cstheme="majorBidi"/>
                <w:sz w:val="24"/>
                <w:szCs w:val="24"/>
              </w:rPr>
              <w:t>PE matrix with PET powder  reinforcement</w:t>
            </w:r>
          </w:p>
        </w:tc>
        <w:tc>
          <w:tcPr>
            <w:tcW w:w="1701" w:type="dxa"/>
            <w:gridSpan w:val="6"/>
          </w:tcPr>
          <w:p w:rsidR="008E6AF8" w:rsidRPr="00504697" w:rsidRDefault="008E6AF8" w:rsidP="00E27E48">
            <w:pPr>
              <w:cnfStyle w:val="000000010000"/>
              <w:rPr>
                <w:rFonts w:asciiTheme="majorBidi" w:hAnsiTheme="majorBidi" w:cstheme="majorBidi"/>
                <w:sz w:val="24"/>
                <w:szCs w:val="24"/>
              </w:rPr>
            </w:pPr>
            <w:r w:rsidRPr="00504697">
              <w:rPr>
                <w:rFonts w:asciiTheme="majorBidi" w:hAnsiTheme="majorBidi" w:cstheme="majorBidi"/>
                <w:sz w:val="24"/>
                <w:szCs w:val="24"/>
              </w:rPr>
              <w:t>PE matrix with PET flakes  reinforcement</w:t>
            </w:r>
          </w:p>
        </w:tc>
      </w:tr>
      <w:tr w:rsidR="008E6AF8" w:rsidRPr="00767018" w:rsidTr="000A2E93">
        <w:trPr>
          <w:cnfStyle w:val="000000100000"/>
          <w:trHeight w:val="356"/>
        </w:trPr>
        <w:tc>
          <w:tcPr>
            <w:cnfStyle w:val="001000000000"/>
            <w:tcW w:w="9571" w:type="dxa"/>
            <w:gridSpan w:val="29"/>
          </w:tcPr>
          <w:p w:rsidR="008E6AF8" w:rsidRPr="008E6AF8" w:rsidRDefault="008E6AF8" w:rsidP="00E27E48">
            <w:pPr>
              <w:jc w:val="center"/>
              <w:rPr>
                <w:rFonts w:asciiTheme="majorBidi" w:hAnsiTheme="majorBidi"/>
                <w:sz w:val="24"/>
                <w:szCs w:val="24"/>
              </w:rPr>
            </w:pPr>
            <w:r w:rsidRPr="008E6AF8">
              <w:rPr>
                <w:rFonts w:asciiTheme="majorBidi" w:hAnsiTheme="majorBidi"/>
                <w:sz w:val="24"/>
                <w:szCs w:val="24"/>
              </w:rPr>
              <w:t>Percentages</w:t>
            </w:r>
          </w:p>
        </w:tc>
      </w:tr>
      <w:tr w:rsidR="008E6AF8" w:rsidRPr="00767018" w:rsidTr="000A2E93">
        <w:trPr>
          <w:cnfStyle w:val="000000010000"/>
          <w:trHeight w:val="735"/>
        </w:trPr>
        <w:tc>
          <w:tcPr>
            <w:cnfStyle w:val="001000000000"/>
            <w:tcW w:w="1194" w:type="dxa"/>
            <w:gridSpan w:val="3"/>
          </w:tcPr>
          <w:p w:rsidR="008E6AF8" w:rsidRPr="00767018" w:rsidRDefault="008E6AF8" w:rsidP="00E27E48">
            <w:pPr>
              <w:rPr>
                <w:rFonts w:asciiTheme="majorBidi" w:hAnsiTheme="majorBidi"/>
                <w:sz w:val="14"/>
                <w:szCs w:val="14"/>
              </w:rPr>
            </w:pPr>
            <w:r w:rsidRPr="00767018">
              <w:rPr>
                <w:rFonts w:asciiTheme="majorBidi" w:hAnsiTheme="majorBidi"/>
                <w:sz w:val="14"/>
                <w:szCs w:val="14"/>
              </w:rPr>
              <w:t>10%</w:t>
            </w:r>
          </w:p>
        </w:tc>
        <w:tc>
          <w:tcPr>
            <w:tcW w:w="1383" w:type="dxa"/>
            <w:gridSpan w:val="4"/>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w:t>
            </w:r>
          </w:p>
        </w:tc>
        <w:tc>
          <w:tcPr>
            <w:tcW w:w="1489" w:type="dxa"/>
            <w:gridSpan w:val="4"/>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30%</w:t>
            </w:r>
          </w:p>
        </w:tc>
        <w:tc>
          <w:tcPr>
            <w:tcW w:w="613"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5%</w:t>
            </w:r>
          </w:p>
        </w:tc>
        <w:tc>
          <w:tcPr>
            <w:tcW w:w="651"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10%</w:t>
            </w:r>
          </w:p>
        </w:tc>
        <w:tc>
          <w:tcPr>
            <w:tcW w:w="638"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15%</w:t>
            </w:r>
          </w:p>
        </w:tc>
        <w:tc>
          <w:tcPr>
            <w:tcW w:w="625"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5%</w:t>
            </w:r>
          </w:p>
        </w:tc>
        <w:tc>
          <w:tcPr>
            <w:tcW w:w="630"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10%</w:t>
            </w:r>
          </w:p>
        </w:tc>
        <w:tc>
          <w:tcPr>
            <w:tcW w:w="647" w:type="dxa"/>
            <w:gridSpan w:val="2"/>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15%</w:t>
            </w:r>
          </w:p>
        </w:tc>
        <w:tc>
          <w:tcPr>
            <w:tcW w:w="519"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5%</w:t>
            </w:r>
          </w:p>
        </w:tc>
        <w:tc>
          <w:tcPr>
            <w:tcW w:w="591"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10%</w:t>
            </w:r>
          </w:p>
        </w:tc>
        <w:tc>
          <w:tcPr>
            <w:tcW w:w="591"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15%</w:t>
            </w:r>
          </w:p>
        </w:tc>
      </w:tr>
      <w:tr w:rsidR="008E6AF8" w:rsidRPr="00767018" w:rsidTr="000A2E93">
        <w:trPr>
          <w:cnfStyle w:val="000000100000"/>
        </w:trPr>
        <w:tc>
          <w:tcPr>
            <w:cnfStyle w:val="001000000000"/>
            <w:tcW w:w="9571" w:type="dxa"/>
            <w:gridSpan w:val="29"/>
          </w:tcPr>
          <w:p w:rsidR="008E6AF8" w:rsidRPr="008E6AF8" w:rsidRDefault="008E6AF8" w:rsidP="00E27E48">
            <w:pPr>
              <w:jc w:val="center"/>
              <w:rPr>
                <w:rFonts w:asciiTheme="majorBidi" w:hAnsiTheme="majorBidi"/>
                <w:sz w:val="24"/>
                <w:szCs w:val="24"/>
              </w:rPr>
            </w:pPr>
            <w:r w:rsidRPr="008E6AF8">
              <w:rPr>
                <w:rFonts w:asciiTheme="majorBidi" w:hAnsiTheme="majorBidi"/>
                <w:sz w:val="24"/>
                <w:szCs w:val="24"/>
              </w:rPr>
              <w:t>Temperature</w:t>
            </w:r>
          </w:p>
        </w:tc>
      </w:tr>
      <w:tr w:rsidR="008E6AF8" w:rsidRPr="00767018" w:rsidTr="000A2E93">
        <w:trPr>
          <w:cnfStyle w:val="000000010000"/>
        </w:trPr>
        <w:tc>
          <w:tcPr>
            <w:cnfStyle w:val="001000000000"/>
            <w:tcW w:w="432" w:type="dxa"/>
          </w:tcPr>
          <w:p w:rsidR="008E6AF8" w:rsidRPr="00767018" w:rsidRDefault="008E6AF8" w:rsidP="00E27E48">
            <w:pPr>
              <w:rPr>
                <w:rFonts w:asciiTheme="majorBidi" w:hAnsiTheme="majorBidi"/>
                <w:sz w:val="14"/>
                <w:szCs w:val="14"/>
              </w:rPr>
            </w:pPr>
            <w:r w:rsidRPr="00767018">
              <w:rPr>
                <w:rFonts w:asciiTheme="majorBidi" w:hAnsiTheme="majorBidi"/>
                <w:sz w:val="14"/>
                <w:szCs w:val="14"/>
              </w:rPr>
              <w:t>200</w:t>
            </w:r>
          </w:p>
        </w:tc>
        <w:tc>
          <w:tcPr>
            <w:tcW w:w="432"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518"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519"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c>
          <w:tcPr>
            <w:tcW w:w="433" w:type="dxa"/>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180</w:t>
            </w:r>
          </w:p>
        </w:tc>
        <w:tc>
          <w:tcPr>
            <w:tcW w:w="518"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200</w:t>
            </w:r>
          </w:p>
        </w:tc>
        <w:tc>
          <w:tcPr>
            <w:tcW w:w="518"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c>
          <w:tcPr>
            <w:tcW w:w="433" w:type="dxa"/>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180</w:t>
            </w:r>
          </w:p>
        </w:tc>
        <w:tc>
          <w:tcPr>
            <w:tcW w:w="518"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200</w:t>
            </w:r>
          </w:p>
        </w:tc>
        <w:tc>
          <w:tcPr>
            <w:tcW w:w="518"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43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c>
          <w:tcPr>
            <w:tcW w:w="317" w:type="dxa"/>
          </w:tcPr>
          <w:p w:rsidR="008E6AF8" w:rsidRPr="00767018" w:rsidRDefault="008E6AF8" w:rsidP="00E27E48">
            <w:pPr>
              <w:jc w:val="center"/>
              <w:cnfStyle w:val="000000010000"/>
              <w:rPr>
                <w:rFonts w:asciiTheme="majorBidi" w:hAnsiTheme="majorBidi" w:cstheme="majorBidi"/>
                <w:sz w:val="14"/>
                <w:szCs w:val="14"/>
              </w:rPr>
            </w:pPr>
            <w:r w:rsidRPr="00767018">
              <w:rPr>
                <w:rFonts w:asciiTheme="majorBidi" w:hAnsiTheme="majorBidi" w:cstheme="majorBidi"/>
                <w:sz w:val="14"/>
                <w:szCs w:val="14"/>
              </w:rPr>
              <w:t>180</w:t>
            </w:r>
          </w:p>
        </w:tc>
        <w:tc>
          <w:tcPr>
            <w:tcW w:w="526"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200</w:t>
            </w:r>
          </w:p>
        </w:tc>
        <w:tc>
          <w:tcPr>
            <w:tcW w:w="505" w:type="dxa"/>
            <w:gridSpan w:val="2"/>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220</w:t>
            </w:r>
          </w:p>
        </w:tc>
        <w:tc>
          <w:tcPr>
            <w:tcW w:w="353" w:type="dxa"/>
          </w:tcPr>
          <w:p w:rsidR="008E6AF8" w:rsidRPr="00767018" w:rsidRDefault="008E6AF8" w:rsidP="00E27E48">
            <w:pPr>
              <w:cnfStyle w:val="000000010000"/>
              <w:rPr>
                <w:rFonts w:asciiTheme="majorBidi" w:hAnsiTheme="majorBidi" w:cstheme="majorBidi"/>
                <w:sz w:val="14"/>
                <w:szCs w:val="14"/>
              </w:rPr>
            </w:pPr>
            <w:r w:rsidRPr="00767018">
              <w:rPr>
                <w:rFonts w:asciiTheme="majorBidi" w:hAnsiTheme="majorBidi" w:cstheme="majorBidi"/>
                <w:sz w:val="14"/>
                <w:szCs w:val="14"/>
              </w:rPr>
              <w:t>240</w:t>
            </w:r>
          </w:p>
        </w:tc>
      </w:tr>
    </w:tbl>
    <w:p w:rsidR="000F23A0" w:rsidRPr="00963276" w:rsidRDefault="000F23A0" w:rsidP="00963276">
      <w:pPr>
        <w:rPr>
          <w:rFonts w:asciiTheme="majorBidi" w:hAnsiTheme="majorBidi" w:cstheme="majorBidi"/>
        </w:rPr>
      </w:pPr>
    </w:p>
    <w:p w:rsidR="008E6AF8" w:rsidRPr="000F23A0" w:rsidRDefault="000F23A0" w:rsidP="000F23A0">
      <w:pPr>
        <w:pStyle w:val="Heading3"/>
      </w:pPr>
      <w:r w:rsidRPr="000F23A0">
        <w:lastRenderedPageBreak/>
        <w:t xml:space="preserve"> </w:t>
      </w:r>
      <w:bookmarkStart w:id="38" w:name="_Toc386278984"/>
      <w:r w:rsidRPr="000F23A0">
        <w:t xml:space="preserve">2.2.4 </w:t>
      </w:r>
      <w:proofErr w:type="gramStart"/>
      <w:r w:rsidR="002A30CF">
        <w:t xml:space="preserve">Compounding </w:t>
      </w:r>
      <w:r w:rsidR="008E6AF8" w:rsidRPr="000F23A0">
        <w:t xml:space="preserve"> PET</w:t>
      </w:r>
      <w:proofErr w:type="gramEnd"/>
      <w:r w:rsidR="008E6AF8" w:rsidRPr="000F23A0">
        <w:t xml:space="preserve"> powder with PE:</w:t>
      </w:r>
      <w:bookmarkEnd w:id="38"/>
    </w:p>
    <w:p w:rsidR="008E6AF8" w:rsidRPr="00A27EF1" w:rsidRDefault="008E6AF8" w:rsidP="008E6AF8">
      <w:pPr>
        <w:pStyle w:val="ListParagraph"/>
        <w:ind w:left="780"/>
      </w:pPr>
    </w:p>
    <w:p w:rsidR="008E6AF8" w:rsidRPr="00AA116A" w:rsidRDefault="008E6AF8" w:rsidP="008E6AF8">
      <w:pPr>
        <w:pStyle w:val="ListParagraph"/>
        <w:numPr>
          <w:ilvl w:val="0"/>
          <w:numId w:val="13"/>
        </w:numPr>
        <w:spacing w:line="360" w:lineRule="auto"/>
        <w:jc w:val="both"/>
        <w:rPr>
          <w:rFonts w:asciiTheme="majorBidi" w:hAnsiTheme="majorBidi" w:cstheme="majorBidi"/>
          <w:sz w:val="24"/>
          <w:szCs w:val="24"/>
        </w:rPr>
      </w:pPr>
      <w:r w:rsidRPr="00AA116A">
        <w:rPr>
          <w:rFonts w:asciiTheme="majorBidi" w:hAnsiTheme="majorBidi" w:cstheme="majorBidi"/>
          <w:sz w:val="24"/>
          <w:szCs w:val="24"/>
        </w:rPr>
        <w:t>Samples</w:t>
      </w:r>
      <w:r>
        <w:rPr>
          <w:rFonts w:asciiTheme="majorBidi" w:hAnsiTheme="majorBidi" w:cstheme="majorBidi"/>
          <w:sz w:val="24"/>
          <w:szCs w:val="24"/>
        </w:rPr>
        <w:t xml:space="preserve"> were  </w:t>
      </w:r>
      <w:r w:rsidRPr="00AA116A">
        <w:rPr>
          <w:rFonts w:asciiTheme="majorBidi" w:hAnsiTheme="majorBidi" w:cstheme="majorBidi"/>
          <w:sz w:val="24"/>
          <w:szCs w:val="24"/>
        </w:rPr>
        <w:t xml:space="preserve"> prepared by reinforcing the PE matrix using as PET </w:t>
      </w:r>
      <w:proofErr w:type="gramStart"/>
      <w:r w:rsidRPr="00AA116A">
        <w:rPr>
          <w:rFonts w:asciiTheme="majorBidi" w:hAnsiTheme="majorBidi" w:cstheme="majorBidi"/>
          <w:sz w:val="24"/>
          <w:szCs w:val="24"/>
        </w:rPr>
        <w:t>reinforcement .</w:t>
      </w:r>
      <w:proofErr w:type="gramEnd"/>
    </w:p>
    <w:p w:rsidR="008E6AF8" w:rsidRPr="00AA116A" w:rsidRDefault="008E6AF8" w:rsidP="008E6AF8">
      <w:pPr>
        <w:pStyle w:val="ListParagraph"/>
        <w:numPr>
          <w:ilvl w:val="0"/>
          <w:numId w:val="13"/>
        </w:numPr>
        <w:spacing w:line="360" w:lineRule="auto"/>
        <w:jc w:val="both"/>
        <w:rPr>
          <w:rFonts w:asciiTheme="majorBidi" w:hAnsiTheme="majorBidi" w:cstheme="majorBidi"/>
          <w:sz w:val="24"/>
          <w:szCs w:val="24"/>
        </w:rPr>
      </w:pPr>
      <w:r w:rsidRPr="00AA116A">
        <w:rPr>
          <w:rFonts w:asciiTheme="majorBidi" w:hAnsiTheme="majorBidi" w:cstheme="majorBidi"/>
          <w:sz w:val="24"/>
          <w:szCs w:val="24"/>
        </w:rPr>
        <w:t xml:space="preserve">PET </w:t>
      </w:r>
      <w:r>
        <w:rPr>
          <w:rFonts w:asciiTheme="majorBidi" w:hAnsiTheme="majorBidi" w:cstheme="majorBidi"/>
          <w:sz w:val="24"/>
          <w:szCs w:val="24"/>
        </w:rPr>
        <w:t xml:space="preserve">were </w:t>
      </w:r>
      <w:r w:rsidRPr="00AA116A">
        <w:rPr>
          <w:rFonts w:asciiTheme="majorBidi" w:hAnsiTheme="majorBidi" w:cstheme="majorBidi"/>
          <w:sz w:val="24"/>
          <w:szCs w:val="24"/>
        </w:rPr>
        <w:t>added to HDPE in</w:t>
      </w:r>
      <w:r>
        <w:rPr>
          <w:rFonts w:asciiTheme="majorBidi" w:hAnsiTheme="majorBidi" w:cstheme="majorBidi"/>
          <w:sz w:val="24"/>
          <w:szCs w:val="24"/>
        </w:rPr>
        <w:t xml:space="preserve"> powder form</w:t>
      </w:r>
      <w:r w:rsidRPr="00AA116A">
        <w:rPr>
          <w:rFonts w:asciiTheme="majorBidi" w:hAnsiTheme="majorBidi" w:cstheme="majorBidi"/>
          <w:sz w:val="24"/>
          <w:szCs w:val="24"/>
        </w:rPr>
        <w:t xml:space="preserve"> and</w:t>
      </w:r>
      <w:r>
        <w:rPr>
          <w:rFonts w:asciiTheme="majorBidi" w:hAnsiTheme="majorBidi" w:cstheme="majorBidi"/>
          <w:sz w:val="24"/>
          <w:szCs w:val="24"/>
        </w:rPr>
        <w:t xml:space="preserve"> different   </w:t>
      </w:r>
      <w:proofErr w:type="gramStart"/>
      <w:r>
        <w:rPr>
          <w:rFonts w:asciiTheme="majorBidi" w:hAnsiTheme="majorBidi" w:cstheme="majorBidi"/>
          <w:sz w:val="24"/>
          <w:szCs w:val="24"/>
        </w:rPr>
        <w:t xml:space="preserve">percentages </w:t>
      </w:r>
      <w:r w:rsidRPr="006F73ED">
        <w:rPr>
          <w:rFonts w:asciiTheme="majorBidi" w:hAnsiTheme="majorBidi" w:cstheme="majorBidi"/>
          <w:sz w:val="24"/>
          <w:szCs w:val="24"/>
        </w:rPr>
        <w:t xml:space="preserve"> </w:t>
      </w:r>
      <w:r w:rsidRPr="00AA116A">
        <w:rPr>
          <w:rFonts w:asciiTheme="majorBidi" w:hAnsiTheme="majorBidi" w:cstheme="majorBidi"/>
          <w:sz w:val="24"/>
          <w:szCs w:val="24"/>
        </w:rPr>
        <w:t>(</w:t>
      </w:r>
      <w:proofErr w:type="gramEnd"/>
      <w:r w:rsidRPr="00AA116A">
        <w:rPr>
          <w:rFonts w:asciiTheme="majorBidi" w:hAnsiTheme="majorBidi" w:cstheme="majorBidi"/>
          <w:sz w:val="24"/>
          <w:szCs w:val="24"/>
        </w:rPr>
        <w:t>10% , 20%, 30%)</w:t>
      </w:r>
      <w:r>
        <w:rPr>
          <w:rFonts w:asciiTheme="majorBidi" w:hAnsiTheme="majorBidi" w:cstheme="majorBidi"/>
          <w:sz w:val="24"/>
          <w:szCs w:val="24"/>
        </w:rPr>
        <w:t>.</w:t>
      </w:r>
    </w:p>
    <w:p w:rsidR="008E6AF8" w:rsidRDefault="008E6AF8" w:rsidP="008E6AF8">
      <w:pPr>
        <w:pStyle w:val="ListParagraph"/>
        <w:numPr>
          <w:ilvl w:val="0"/>
          <w:numId w:val="13"/>
        </w:numPr>
        <w:spacing w:line="360" w:lineRule="auto"/>
        <w:jc w:val="both"/>
        <w:rPr>
          <w:rFonts w:asciiTheme="majorBidi" w:hAnsiTheme="majorBidi" w:cstheme="majorBidi"/>
          <w:sz w:val="24"/>
          <w:szCs w:val="24"/>
        </w:rPr>
      </w:pPr>
      <w:r w:rsidRPr="00AA116A">
        <w:rPr>
          <w:rFonts w:asciiTheme="majorBidi" w:hAnsiTheme="majorBidi" w:cstheme="majorBidi"/>
          <w:sz w:val="24"/>
          <w:szCs w:val="24"/>
        </w:rPr>
        <w:t xml:space="preserve">PET </w:t>
      </w:r>
      <w:r>
        <w:rPr>
          <w:rFonts w:asciiTheme="majorBidi" w:hAnsiTheme="majorBidi" w:cstheme="majorBidi"/>
          <w:sz w:val="24"/>
          <w:szCs w:val="24"/>
        </w:rPr>
        <w:t xml:space="preserve">were </w:t>
      </w:r>
      <w:r w:rsidRPr="00AA116A">
        <w:rPr>
          <w:rFonts w:asciiTheme="majorBidi" w:hAnsiTheme="majorBidi" w:cstheme="majorBidi"/>
          <w:sz w:val="24"/>
          <w:szCs w:val="24"/>
        </w:rPr>
        <w:t xml:space="preserve">blended in different percentage and compounded with HDPE by the use a simple screw extruder at </w:t>
      </w:r>
      <w:r>
        <w:rPr>
          <w:rFonts w:asciiTheme="majorBidi" w:hAnsiTheme="majorBidi" w:cstheme="majorBidi"/>
          <w:sz w:val="24"/>
          <w:szCs w:val="24"/>
        </w:rPr>
        <w:t xml:space="preserve">same </w:t>
      </w:r>
      <w:r w:rsidRPr="00AA116A">
        <w:rPr>
          <w:rFonts w:asciiTheme="majorBidi" w:hAnsiTheme="majorBidi" w:cstheme="majorBidi"/>
          <w:sz w:val="24"/>
          <w:szCs w:val="24"/>
        </w:rPr>
        <w:t xml:space="preserve"> t</w:t>
      </w:r>
      <w:r>
        <w:rPr>
          <w:rFonts w:asciiTheme="majorBidi" w:hAnsiTheme="majorBidi" w:cstheme="majorBidi"/>
          <w:sz w:val="24"/>
          <w:szCs w:val="24"/>
        </w:rPr>
        <w:t>emperature along the extruder which was equal to 200 C   to obtain compound</w:t>
      </w:r>
    </w:p>
    <w:p w:rsidR="008E6AF8" w:rsidRPr="00AA116A" w:rsidRDefault="008E6AF8" w:rsidP="008E6AF8">
      <w:pPr>
        <w:pStyle w:val="ListParagraph"/>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To form </w:t>
      </w:r>
      <w:r w:rsidRPr="00AA116A">
        <w:rPr>
          <w:rFonts w:asciiTheme="majorBidi" w:hAnsiTheme="majorBidi" w:cstheme="majorBidi"/>
          <w:sz w:val="24"/>
          <w:szCs w:val="24"/>
        </w:rPr>
        <w:t>granules or flakes</w:t>
      </w:r>
      <w:r>
        <w:rPr>
          <w:rFonts w:asciiTheme="majorBidi" w:hAnsiTheme="majorBidi" w:cstheme="majorBidi"/>
          <w:sz w:val="24"/>
          <w:szCs w:val="24"/>
        </w:rPr>
        <w:t xml:space="preserve"> the compound that was produced from extruder milled by using </w:t>
      </w:r>
      <w:r w:rsidRPr="00AB1D12">
        <w:rPr>
          <w:rFonts w:asciiTheme="majorBidi" w:hAnsiTheme="majorBidi" w:cstheme="majorBidi"/>
          <w:sz w:val="24"/>
          <w:szCs w:val="24"/>
        </w:rPr>
        <w:t xml:space="preserve">of proper plastic </w:t>
      </w:r>
      <w:proofErr w:type="gramStart"/>
      <w:r w:rsidRPr="00AB1D12">
        <w:rPr>
          <w:rFonts w:asciiTheme="majorBidi" w:hAnsiTheme="majorBidi" w:cstheme="majorBidi"/>
          <w:sz w:val="24"/>
          <w:szCs w:val="24"/>
        </w:rPr>
        <w:t>miller</w:t>
      </w:r>
      <w:r w:rsidRPr="00AA116A">
        <w:rPr>
          <w:rFonts w:asciiTheme="majorBidi" w:hAnsiTheme="majorBidi" w:cstheme="majorBidi"/>
          <w:sz w:val="24"/>
          <w:szCs w:val="24"/>
        </w:rPr>
        <w:t xml:space="preserve"> .</w:t>
      </w:r>
      <w:proofErr w:type="gramEnd"/>
    </w:p>
    <w:p w:rsidR="008E6AF8" w:rsidRDefault="008E6AF8" w:rsidP="008E6AF8">
      <w:pPr>
        <w:pStyle w:val="ListParagraph"/>
        <w:numPr>
          <w:ilvl w:val="0"/>
          <w:numId w:val="13"/>
        </w:numPr>
        <w:spacing w:line="360" w:lineRule="auto"/>
        <w:jc w:val="both"/>
        <w:rPr>
          <w:rFonts w:asciiTheme="majorBidi" w:hAnsiTheme="majorBidi" w:cstheme="majorBidi"/>
          <w:sz w:val="24"/>
          <w:szCs w:val="24"/>
        </w:rPr>
      </w:pPr>
      <w:r>
        <w:rPr>
          <w:rFonts w:asciiTheme="majorBidi" w:hAnsiTheme="majorBidi" w:cstheme="majorBidi"/>
          <w:sz w:val="24"/>
          <w:szCs w:val="24"/>
        </w:rPr>
        <w:t xml:space="preserve">These </w:t>
      </w:r>
      <w:proofErr w:type="gramStart"/>
      <w:r>
        <w:rPr>
          <w:rFonts w:asciiTheme="majorBidi" w:hAnsiTheme="majorBidi" w:cstheme="majorBidi"/>
          <w:sz w:val="24"/>
          <w:szCs w:val="24"/>
        </w:rPr>
        <w:t>compound</w:t>
      </w:r>
      <w:r w:rsidR="002A30CF">
        <w:rPr>
          <w:rFonts w:asciiTheme="majorBidi" w:hAnsiTheme="majorBidi" w:cstheme="majorBidi"/>
          <w:sz w:val="24"/>
          <w:szCs w:val="24"/>
        </w:rPr>
        <w:t xml:space="preserve">ed </w:t>
      </w:r>
      <w:r>
        <w:rPr>
          <w:rFonts w:asciiTheme="majorBidi" w:hAnsiTheme="majorBidi" w:cstheme="majorBidi"/>
          <w:sz w:val="24"/>
          <w:szCs w:val="24"/>
        </w:rPr>
        <w:t xml:space="preserve"> flakes</w:t>
      </w:r>
      <w:proofErr w:type="gramEnd"/>
      <w:r>
        <w:rPr>
          <w:rFonts w:asciiTheme="majorBidi" w:hAnsiTheme="majorBidi" w:cstheme="majorBidi"/>
          <w:sz w:val="24"/>
          <w:szCs w:val="24"/>
        </w:rPr>
        <w:t xml:space="preserve"> were</w:t>
      </w:r>
      <w:r w:rsidRPr="00AA116A">
        <w:rPr>
          <w:rFonts w:asciiTheme="majorBidi" w:hAnsiTheme="majorBidi" w:cstheme="majorBidi"/>
          <w:sz w:val="24"/>
          <w:szCs w:val="24"/>
        </w:rPr>
        <w:t xml:space="preserve"> pressed at different temperature (200,220,240)  using a homemade thermal press .</w:t>
      </w:r>
    </w:p>
    <w:p w:rsidR="002A30CF" w:rsidRPr="002A30CF" w:rsidRDefault="002A30CF" w:rsidP="002A30CF">
      <w:pPr>
        <w:pStyle w:val="Heading3"/>
      </w:pPr>
    </w:p>
    <w:p w:rsidR="002A30CF" w:rsidRPr="002A30CF" w:rsidRDefault="002A30CF" w:rsidP="002A30CF">
      <w:pPr>
        <w:pStyle w:val="Heading3"/>
        <w:rPr>
          <w:sz w:val="24"/>
          <w:szCs w:val="24"/>
        </w:rPr>
      </w:pPr>
      <w:bookmarkStart w:id="39" w:name="_Toc386278985"/>
      <w:r w:rsidRPr="002A30CF">
        <w:rPr>
          <w:sz w:val="24"/>
          <w:szCs w:val="24"/>
        </w:rPr>
        <w:t>2.2.5 Cutting</w:t>
      </w:r>
      <w:bookmarkEnd w:id="39"/>
      <w:r w:rsidRPr="002A30CF">
        <w:rPr>
          <w:sz w:val="24"/>
          <w:szCs w:val="24"/>
        </w:rPr>
        <w:t xml:space="preserve"> </w:t>
      </w:r>
    </w:p>
    <w:p w:rsidR="002A30CF" w:rsidRDefault="002A30CF" w:rsidP="002A30CF">
      <w:pPr>
        <w:pStyle w:val="ListParagraph"/>
        <w:numPr>
          <w:ilvl w:val="0"/>
          <w:numId w:val="16"/>
        </w:numPr>
        <w:spacing w:line="360" w:lineRule="auto"/>
        <w:rPr>
          <w:rFonts w:asciiTheme="majorBidi" w:hAnsiTheme="majorBidi" w:cstheme="majorBidi"/>
          <w:sz w:val="24"/>
          <w:szCs w:val="24"/>
        </w:rPr>
      </w:pPr>
      <w:r w:rsidRPr="00B72588">
        <w:rPr>
          <w:rFonts w:asciiTheme="majorBidi" w:hAnsiTheme="majorBidi" w:cstheme="majorBidi"/>
          <w:sz w:val="24"/>
          <w:szCs w:val="24"/>
        </w:rPr>
        <w:t>The sheets were cut into dog bone forms to be tested on un</w:t>
      </w:r>
      <w:r>
        <w:rPr>
          <w:rFonts w:asciiTheme="majorBidi" w:hAnsiTheme="majorBidi" w:cstheme="majorBidi"/>
          <w:sz w:val="24"/>
          <w:szCs w:val="24"/>
        </w:rPr>
        <w:t xml:space="preserve">iversal tensile testing machine with dimensions </w:t>
      </w:r>
      <w:proofErr w:type="gramStart"/>
      <w:r>
        <w:rPr>
          <w:rFonts w:asciiTheme="majorBidi" w:hAnsiTheme="majorBidi" w:cstheme="majorBidi"/>
          <w:sz w:val="24"/>
          <w:szCs w:val="24"/>
        </w:rPr>
        <w:t>of  (</w:t>
      </w:r>
      <w:proofErr w:type="gramEnd"/>
      <w:r>
        <w:rPr>
          <w:rFonts w:asciiTheme="majorBidi" w:hAnsiTheme="majorBidi" w:cstheme="majorBidi"/>
          <w:sz w:val="24"/>
          <w:szCs w:val="24"/>
        </w:rPr>
        <w:t xml:space="preserve"> 3*7)cm .</w:t>
      </w:r>
    </w:p>
    <w:p w:rsidR="002A30CF" w:rsidRPr="002A30CF" w:rsidRDefault="002A30CF" w:rsidP="002A30CF">
      <w:pPr>
        <w:pStyle w:val="Heading2"/>
        <w:rPr>
          <w:sz w:val="28"/>
          <w:szCs w:val="28"/>
        </w:rPr>
      </w:pPr>
      <w:bookmarkStart w:id="40" w:name="_Toc386278986"/>
      <w:r w:rsidRPr="002A30CF">
        <w:rPr>
          <w:sz w:val="28"/>
          <w:szCs w:val="28"/>
        </w:rPr>
        <w:t xml:space="preserve">2.3 </w:t>
      </w:r>
      <w:proofErr w:type="gramStart"/>
      <w:r w:rsidRPr="002A30CF">
        <w:rPr>
          <w:sz w:val="28"/>
          <w:szCs w:val="28"/>
        </w:rPr>
        <w:t>Testing :</w:t>
      </w:r>
      <w:bookmarkEnd w:id="40"/>
      <w:proofErr w:type="gramEnd"/>
    </w:p>
    <w:p w:rsidR="002A30CF" w:rsidRDefault="002A30CF" w:rsidP="002A30CF">
      <w:pPr>
        <w:spacing w:line="360" w:lineRule="auto"/>
        <w:jc w:val="both"/>
        <w:rPr>
          <w:rFonts w:asciiTheme="majorBidi" w:hAnsiTheme="majorBidi" w:cstheme="majorBidi"/>
          <w:sz w:val="24"/>
          <w:szCs w:val="24"/>
        </w:rPr>
      </w:pPr>
      <w:r w:rsidRPr="008230A6">
        <w:rPr>
          <w:rFonts w:asciiTheme="majorBidi" w:hAnsiTheme="majorBidi" w:cstheme="majorBidi"/>
          <w:sz w:val="24"/>
          <w:szCs w:val="24"/>
        </w:rPr>
        <w:t xml:space="preserve">The prepared samples were tested to examine their mechanical properties (stress TS, and secant modulus </w:t>
      </w:r>
      <w:proofErr w:type="gramStart"/>
      <w:r w:rsidRPr="008230A6">
        <w:rPr>
          <w:rFonts w:asciiTheme="majorBidi" w:hAnsiTheme="majorBidi" w:cstheme="majorBidi"/>
          <w:sz w:val="24"/>
          <w:szCs w:val="24"/>
        </w:rPr>
        <w:t>E )</w:t>
      </w:r>
      <w:proofErr w:type="gramEnd"/>
      <w:r w:rsidRPr="008230A6">
        <w:rPr>
          <w:rFonts w:asciiTheme="majorBidi" w:hAnsiTheme="majorBidi" w:cstheme="majorBidi"/>
          <w:sz w:val="24"/>
          <w:szCs w:val="24"/>
        </w:rPr>
        <w:t xml:space="preserve"> to compare the produced composites with the original constituents (matrix, reinforcement ). The test was carried by    Table top Universal Testing machine TS 500 was used to measure tensile strength </w:t>
      </w:r>
      <w:proofErr w:type="gramStart"/>
      <w:r w:rsidRPr="008230A6">
        <w:rPr>
          <w:rFonts w:asciiTheme="majorBidi" w:hAnsiTheme="majorBidi" w:cstheme="majorBidi"/>
          <w:sz w:val="24"/>
          <w:szCs w:val="24"/>
        </w:rPr>
        <w:t>and  one</w:t>
      </w:r>
      <w:proofErr w:type="gramEnd"/>
      <w:r w:rsidRPr="008230A6">
        <w:rPr>
          <w:rFonts w:asciiTheme="majorBidi" w:hAnsiTheme="majorBidi" w:cstheme="majorBidi"/>
          <w:sz w:val="24"/>
          <w:szCs w:val="24"/>
        </w:rPr>
        <w:t xml:space="preserve"> percent of secant modulus of the prepared samples. </w:t>
      </w:r>
      <w:proofErr w:type="gramStart"/>
      <w:r w:rsidRPr="008230A6">
        <w:rPr>
          <w:rFonts w:asciiTheme="majorBidi" w:hAnsiTheme="majorBidi" w:cstheme="majorBidi"/>
          <w:sz w:val="24"/>
          <w:szCs w:val="24"/>
        </w:rPr>
        <w:t>the</w:t>
      </w:r>
      <w:proofErr w:type="gramEnd"/>
      <w:r w:rsidRPr="008230A6">
        <w:rPr>
          <w:rFonts w:asciiTheme="majorBidi" w:hAnsiTheme="majorBidi" w:cstheme="majorBidi"/>
          <w:sz w:val="24"/>
          <w:szCs w:val="24"/>
        </w:rPr>
        <w:t xml:space="preserve"> speed was constant = 10mm</w:t>
      </w:r>
      <w:r w:rsidRPr="008230A6">
        <w:rPr>
          <w:rFonts w:asciiTheme="majorBidi" w:hAnsiTheme="majorBidi" w:cstheme="majorBidi" w:hint="cs"/>
          <w:sz w:val="24"/>
          <w:szCs w:val="24"/>
          <w:rtl/>
        </w:rPr>
        <w:t xml:space="preserve">/ </w:t>
      </w:r>
      <w:r>
        <w:rPr>
          <w:rFonts w:asciiTheme="majorBidi" w:hAnsiTheme="majorBidi" w:cstheme="majorBidi"/>
          <w:sz w:val="24"/>
          <w:szCs w:val="24"/>
        </w:rPr>
        <w:t>min  at room temperature  .</w:t>
      </w:r>
    </w:p>
    <w:p w:rsidR="00DC2737" w:rsidRDefault="00DC2737" w:rsidP="002A30CF">
      <w:pPr>
        <w:spacing w:line="360" w:lineRule="auto"/>
        <w:jc w:val="both"/>
        <w:rPr>
          <w:rFonts w:asciiTheme="majorBidi" w:hAnsiTheme="majorBidi" w:cstheme="majorBidi"/>
          <w:sz w:val="24"/>
          <w:szCs w:val="24"/>
        </w:rPr>
      </w:pPr>
    </w:p>
    <w:p w:rsidR="00DC2737" w:rsidRDefault="00DC2737" w:rsidP="002A30CF">
      <w:pPr>
        <w:spacing w:line="360" w:lineRule="auto"/>
        <w:jc w:val="both"/>
        <w:rPr>
          <w:rFonts w:asciiTheme="majorBidi" w:hAnsiTheme="majorBidi" w:cstheme="majorBidi"/>
          <w:sz w:val="24"/>
          <w:szCs w:val="24"/>
        </w:rPr>
      </w:pPr>
    </w:p>
    <w:p w:rsidR="00DC2737" w:rsidRDefault="00DC2737" w:rsidP="002A30CF">
      <w:pPr>
        <w:spacing w:line="360" w:lineRule="auto"/>
        <w:jc w:val="both"/>
        <w:rPr>
          <w:rFonts w:asciiTheme="majorBidi" w:hAnsiTheme="majorBidi" w:cstheme="majorBidi"/>
          <w:sz w:val="24"/>
          <w:szCs w:val="24"/>
        </w:rPr>
      </w:pPr>
    </w:p>
    <w:p w:rsidR="00DC2737" w:rsidRDefault="00DC2737" w:rsidP="002A30CF">
      <w:pPr>
        <w:spacing w:line="360" w:lineRule="auto"/>
        <w:jc w:val="both"/>
        <w:rPr>
          <w:rFonts w:asciiTheme="majorBidi" w:hAnsiTheme="majorBidi" w:cstheme="majorBidi"/>
          <w:sz w:val="24"/>
          <w:szCs w:val="24"/>
        </w:rPr>
      </w:pPr>
    </w:p>
    <w:p w:rsidR="00DC2737" w:rsidRDefault="00DC2737" w:rsidP="002A30CF">
      <w:pPr>
        <w:spacing w:line="360" w:lineRule="auto"/>
        <w:jc w:val="both"/>
        <w:rPr>
          <w:rFonts w:asciiTheme="majorBidi" w:hAnsiTheme="majorBidi" w:cstheme="majorBidi"/>
          <w:sz w:val="24"/>
          <w:szCs w:val="24"/>
        </w:rPr>
      </w:pPr>
    </w:p>
    <w:p w:rsidR="00DC2737" w:rsidRDefault="00DC2737" w:rsidP="002A30CF">
      <w:pPr>
        <w:spacing w:line="360" w:lineRule="auto"/>
        <w:jc w:val="both"/>
        <w:rPr>
          <w:rFonts w:asciiTheme="majorBidi" w:hAnsiTheme="majorBidi" w:cstheme="majorBidi"/>
          <w:sz w:val="24"/>
          <w:szCs w:val="24"/>
        </w:rPr>
      </w:pPr>
    </w:p>
    <w:p w:rsidR="008E6AF8" w:rsidRPr="00B46247" w:rsidRDefault="008E6AF8" w:rsidP="002A30CF">
      <w:pPr>
        <w:spacing w:line="360" w:lineRule="auto"/>
        <w:jc w:val="both"/>
        <w:rPr>
          <w:rFonts w:asciiTheme="majorBidi" w:hAnsiTheme="majorBidi" w:cstheme="majorBidi"/>
          <w:sz w:val="24"/>
          <w:szCs w:val="24"/>
        </w:rPr>
      </w:pPr>
    </w:p>
    <w:p w:rsidR="008E6AF8" w:rsidRDefault="00743EF7" w:rsidP="00DC2737">
      <w:pPr>
        <w:pStyle w:val="Heading2"/>
        <w:pBdr>
          <w:top w:val="single" w:sz="18" w:space="1" w:color="auto"/>
          <w:left w:val="single" w:sz="18" w:space="4" w:color="auto"/>
          <w:bottom w:val="single" w:sz="18" w:space="1" w:color="auto"/>
          <w:right w:val="single" w:sz="18" w:space="4" w:color="auto"/>
        </w:pBdr>
        <w:rPr>
          <w:sz w:val="36"/>
          <w:szCs w:val="36"/>
        </w:rPr>
      </w:pPr>
      <w:r w:rsidRPr="00743EF7">
        <w:rPr>
          <w:noProof/>
          <w:sz w:val="36"/>
          <w:szCs w:val="36"/>
        </w:rPr>
        <w:pict>
          <v:rect id="_x0000_s1035" style="position:absolute;margin-left:328.2pt;margin-top:12.4pt;width:69pt;height:22.5pt;z-index:251653632">
            <v:textbox>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Compound</w:t>
                  </w:r>
                </w:p>
              </w:txbxContent>
            </v:textbox>
          </v:rect>
        </w:pict>
      </w:r>
      <w:r w:rsidRPr="00743EF7">
        <w:rPr>
          <w:noProof/>
        </w:rPr>
        <w:pict>
          <v:shape id="_x0000_s1034" type="#_x0000_t32" style="position:absolute;margin-left:289.2pt;margin-top:22.7pt;width:39pt;height:.75pt;flip:y;z-index:251652608" o:connectortype="straight">
            <v:stroke endarrow="block"/>
          </v:shape>
        </w:pict>
      </w:r>
      <w:r w:rsidRPr="00743EF7">
        <w:rPr>
          <w:noProof/>
        </w:rPr>
        <w:pict>
          <v:rect id="_x0000_s1033" style="position:absolute;margin-left:231.45pt;margin-top:12.4pt;width:57.75pt;height:22.5pt;z-index:251651584">
            <v:textbox>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Milling</w:t>
                  </w:r>
                </w:p>
              </w:txbxContent>
            </v:textbox>
          </v:rect>
        </w:pict>
      </w:r>
      <w:r w:rsidRPr="00743EF7">
        <w:rPr>
          <w:noProof/>
          <w:sz w:val="36"/>
          <w:szCs w:val="36"/>
        </w:rPr>
        <w:pict>
          <v:shape id="_x0000_s1032" type="#_x0000_t32" style="position:absolute;margin-left:192.45pt;margin-top:22.7pt;width:39pt;height:.75pt;flip:y;z-index:251650560" o:connectortype="straight">
            <v:stroke endarrow="block"/>
          </v:shape>
        </w:pict>
      </w:r>
      <w:r w:rsidRPr="00743EF7">
        <w:rPr>
          <w:noProof/>
          <w:sz w:val="36"/>
          <w:szCs w:val="36"/>
        </w:rPr>
        <w:pict>
          <v:rect id="_x0000_s1031" style="position:absolute;margin-left:134.7pt;margin-top:12.4pt;width:57.75pt;height:22.5pt;z-index:251649536">
            <v:textbox>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Extruder</w:t>
                  </w:r>
                </w:p>
              </w:txbxContent>
            </v:textbox>
          </v:rect>
        </w:pict>
      </w:r>
      <w:r w:rsidRPr="00743EF7">
        <w:rPr>
          <w:rFonts w:asciiTheme="majorBidi" w:hAnsiTheme="majorBidi"/>
          <w:noProof/>
          <w:sz w:val="24"/>
          <w:szCs w:val="24"/>
        </w:rPr>
        <w:pict>
          <v:rect id="_x0000_s1029" style="position:absolute;margin-left:37.95pt;margin-top:12.4pt;width:57.75pt;height:22.5pt;z-index:251647488">
            <v:textbox>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 xml:space="preserve">Mixing </w:t>
                  </w:r>
                </w:p>
              </w:txbxContent>
            </v:textbox>
          </v:rect>
        </w:pict>
      </w:r>
      <w:r w:rsidRPr="00743EF7">
        <w:rPr>
          <w:rFonts w:asciiTheme="majorBidi" w:hAnsiTheme="majorBidi"/>
          <w:noProof/>
          <w:sz w:val="24"/>
          <w:szCs w:val="24"/>
        </w:rPr>
        <w:pict>
          <v:shape id="_x0000_s1030" type="#_x0000_t32" style="position:absolute;margin-left:95.7pt;margin-top:23.45pt;width:39pt;height:.75pt;flip:y;z-index:251648512" o:connectortype="straight">
            <v:stroke endarrow="block"/>
          </v:shape>
        </w:pict>
      </w:r>
    </w:p>
    <w:p w:rsidR="008E6AF8" w:rsidRDefault="00743EF7" w:rsidP="00DC2737">
      <w:pPr>
        <w:pStyle w:val="Heading2"/>
        <w:pBdr>
          <w:top w:val="single" w:sz="18" w:space="1" w:color="auto"/>
          <w:left w:val="single" w:sz="18" w:space="4" w:color="auto"/>
          <w:bottom w:val="single" w:sz="18" w:space="1" w:color="auto"/>
          <w:right w:val="single" w:sz="18" w:space="4" w:color="auto"/>
        </w:pBdr>
        <w:rPr>
          <w:sz w:val="36"/>
          <w:szCs w:val="36"/>
        </w:rPr>
      </w:pPr>
      <w:r w:rsidRPr="00743EF7">
        <w:rPr>
          <w:noProof/>
        </w:rPr>
        <w:pict>
          <v:shape id="_x0000_s1036" type="#_x0000_t32" style="position:absolute;margin-left:360.45pt;margin-top:10.6pt;width:0;height:36.75pt;z-index:251654656" o:connectortype="straight">
            <v:stroke endarrow="block"/>
          </v:shape>
        </w:pict>
      </w:r>
    </w:p>
    <w:p w:rsidR="008E6AF8" w:rsidRDefault="00743EF7" w:rsidP="00DC2737">
      <w:pPr>
        <w:pBdr>
          <w:top w:val="single" w:sz="18" w:space="1" w:color="auto"/>
          <w:left w:val="single" w:sz="18" w:space="4" w:color="auto"/>
          <w:bottom w:val="single" w:sz="18" w:space="1" w:color="auto"/>
          <w:right w:val="single" w:sz="18" w:space="4" w:color="auto"/>
        </w:pBdr>
      </w:pPr>
      <w:r w:rsidRPr="00743EF7">
        <w:rPr>
          <w:noProof/>
        </w:rPr>
        <w:pict>
          <v:rect id="_x0000_s1041" style="position:absolute;margin-left:119.7pt;margin-top:13.1pt;width:69pt;height:22.5pt;z-index:251659776">
            <v:textbox style="mso-next-textbox:#_x0000_s1041">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C</w:t>
                  </w:r>
                  <w:r>
                    <w:rPr>
                      <w:rFonts w:asciiTheme="majorBidi" w:hAnsiTheme="majorBidi" w:cstheme="majorBidi"/>
                      <w:sz w:val="24"/>
                      <w:szCs w:val="24"/>
                    </w:rPr>
                    <w:t>utting</w:t>
                  </w:r>
                </w:p>
              </w:txbxContent>
            </v:textbox>
          </v:rect>
        </w:pict>
      </w:r>
      <w:r w:rsidRPr="00743EF7">
        <w:rPr>
          <w:noProof/>
        </w:rPr>
        <w:pict>
          <v:shape id="_x0000_s1040" type="#_x0000_t32" style="position:absolute;margin-left:188.7pt;margin-top:22.65pt;width:35.25pt;height:0;flip:x;z-index:251658752" o:connectortype="straight">
            <v:stroke endarrow="block"/>
          </v:shape>
        </w:pict>
      </w:r>
      <w:r w:rsidRPr="00743EF7">
        <w:rPr>
          <w:noProof/>
          <w:sz w:val="36"/>
          <w:szCs w:val="36"/>
        </w:rPr>
        <w:pict>
          <v:shape id="_x0000_s1039" type="#_x0000_t32" style="position:absolute;margin-left:292.95pt;margin-top:22.65pt;width:35.25pt;height:0;flip:x;z-index:251657728" o:connectortype="straight">
            <v:stroke endarrow="block"/>
          </v:shape>
        </w:pict>
      </w:r>
      <w:r w:rsidRPr="00743EF7">
        <w:rPr>
          <w:noProof/>
        </w:rPr>
        <w:pict>
          <v:rect id="_x0000_s1038" style="position:absolute;margin-left:223.95pt;margin-top:13.1pt;width:69pt;height:22.5pt;z-index:251656704">
            <v:textbox style="mso-next-textbox:#_x0000_s1038">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Composite</w:t>
                  </w:r>
                </w:p>
              </w:txbxContent>
            </v:textbox>
          </v:rect>
        </w:pict>
      </w:r>
      <w:r w:rsidRPr="00743EF7">
        <w:rPr>
          <w:noProof/>
        </w:rPr>
        <w:pict>
          <v:rect id="_x0000_s1037" style="position:absolute;margin-left:328.2pt;margin-top:13.1pt;width:69pt;height:22.5pt;z-index:251655680">
            <v:textbox style="mso-next-textbox:#_x0000_s1037">
              <w:txbxContent>
                <w:p w:rsidR="00F63905" w:rsidRPr="00D80DE4" w:rsidRDefault="00F63905" w:rsidP="008E6AF8">
                  <w:pPr>
                    <w:rPr>
                      <w:rFonts w:asciiTheme="majorBidi" w:hAnsiTheme="majorBidi" w:cstheme="majorBidi"/>
                      <w:sz w:val="24"/>
                      <w:szCs w:val="24"/>
                    </w:rPr>
                  </w:pPr>
                  <w:r w:rsidRPr="00D80DE4">
                    <w:rPr>
                      <w:rFonts w:asciiTheme="majorBidi" w:hAnsiTheme="majorBidi" w:cstheme="majorBidi"/>
                      <w:sz w:val="24"/>
                      <w:szCs w:val="24"/>
                    </w:rPr>
                    <w:t>Press</w:t>
                  </w:r>
                </w:p>
              </w:txbxContent>
            </v:textbox>
          </v:rect>
        </w:pict>
      </w:r>
    </w:p>
    <w:p w:rsidR="008E6AF8" w:rsidRDefault="00743EF7" w:rsidP="00DC2737">
      <w:pPr>
        <w:pBdr>
          <w:top w:val="single" w:sz="18" w:space="1" w:color="auto"/>
          <w:left w:val="single" w:sz="18" w:space="4" w:color="auto"/>
          <w:bottom w:val="single" w:sz="18" w:space="1" w:color="auto"/>
          <w:right w:val="single" w:sz="18" w:space="4" w:color="auto"/>
        </w:pBdr>
      </w:pPr>
      <w:r w:rsidRPr="00743EF7">
        <w:rPr>
          <w:noProof/>
        </w:rPr>
        <w:pict>
          <v:shape id="_x0000_s1042" type="#_x0000_t32" style="position:absolute;margin-left:151.95pt;margin-top:10.15pt;width:0;height:38.8pt;z-index:251660800" o:connectortype="straight">
            <v:stroke endarrow="block"/>
          </v:shape>
        </w:pict>
      </w:r>
    </w:p>
    <w:p w:rsidR="008E6AF8" w:rsidRDefault="00743EF7" w:rsidP="00DC2737">
      <w:pPr>
        <w:pBdr>
          <w:top w:val="single" w:sz="18" w:space="1" w:color="auto"/>
          <w:left w:val="single" w:sz="18" w:space="4" w:color="auto"/>
          <w:bottom w:val="single" w:sz="18" w:space="1" w:color="auto"/>
          <w:right w:val="single" w:sz="18" w:space="4" w:color="auto"/>
        </w:pBdr>
      </w:pPr>
      <w:r w:rsidRPr="00743EF7">
        <w:rPr>
          <w:noProof/>
        </w:rPr>
        <w:pict>
          <v:rect id="_x0000_s1043" style="position:absolute;margin-left:119.7pt;margin-top:23.5pt;width:69pt;height:22.5pt;z-index:251661824">
            <v:textbox style="mso-next-textbox:#_x0000_s1043">
              <w:txbxContent>
                <w:p w:rsidR="00F63905" w:rsidRPr="00D80DE4" w:rsidRDefault="00F63905" w:rsidP="008E6AF8">
                  <w:pPr>
                    <w:rPr>
                      <w:rFonts w:asciiTheme="majorBidi" w:hAnsiTheme="majorBidi" w:cstheme="majorBidi"/>
                      <w:sz w:val="24"/>
                      <w:szCs w:val="24"/>
                    </w:rPr>
                  </w:pPr>
                  <w:r>
                    <w:rPr>
                      <w:rFonts w:asciiTheme="majorBidi" w:hAnsiTheme="majorBidi" w:cstheme="majorBidi"/>
                      <w:sz w:val="24"/>
                      <w:szCs w:val="24"/>
                    </w:rPr>
                    <w:t>Testing</w:t>
                  </w:r>
                </w:p>
              </w:txbxContent>
            </v:textbox>
          </v:rect>
        </w:pict>
      </w:r>
    </w:p>
    <w:p w:rsidR="008E6AF8" w:rsidRDefault="008E6AF8" w:rsidP="00DC2737">
      <w:pPr>
        <w:pBdr>
          <w:top w:val="single" w:sz="18" w:space="1" w:color="auto"/>
          <w:left w:val="single" w:sz="18" w:space="4" w:color="auto"/>
          <w:bottom w:val="single" w:sz="18" w:space="1" w:color="auto"/>
          <w:right w:val="single" w:sz="18" w:space="4" w:color="auto"/>
        </w:pBdr>
      </w:pPr>
    </w:p>
    <w:p w:rsidR="008E6AF8" w:rsidRPr="004C1EA5" w:rsidRDefault="008E6AF8" w:rsidP="00DC2737">
      <w:pPr>
        <w:pBdr>
          <w:top w:val="single" w:sz="18" w:space="1" w:color="auto"/>
          <w:left w:val="single" w:sz="18" w:space="4" w:color="auto"/>
          <w:bottom w:val="single" w:sz="18" w:space="1" w:color="auto"/>
          <w:right w:val="single" w:sz="18" w:space="4" w:color="auto"/>
        </w:pBdr>
      </w:pPr>
    </w:p>
    <w:p w:rsidR="008E6AF8" w:rsidRPr="009800A5" w:rsidRDefault="009800A5" w:rsidP="00963276">
      <w:pPr>
        <w:pStyle w:val="Caption"/>
        <w:jc w:val="center"/>
        <w:rPr>
          <w:rFonts w:asciiTheme="majorBidi" w:hAnsiTheme="majorBidi" w:cstheme="majorBidi"/>
          <w:b w:val="0"/>
          <w:bCs w:val="0"/>
          <w:sz w:val="24"/>
          <w:szCs w:val="24"/>
        </w:rPr>
      </w:pPr>
      <w:bookmarkStart w:id="41" w:name="_Toc386278795"/>
      <w:r w:rsidRPr="009800A5">
        <w:rPr>
          <w:rFonts w:asciiTheme="majorBidi" w:hAnsiTheme="majorBidi" w:cstheme="majorBidi"/>
          <w:b w:val="0"/>
          <w:bCs w:val="0"/>
          <w:sz w:val="24"/>
          <w:szCs w:val="24"/>
        </w:rPr>
        <w:t xml:space="preserve">Figure </w:t>
      </w:r>
      <w:proofErr w:type="gramStart"/>
      <w:r w:rsidRPr="009800A5">
        <w:rPr>
          <w:rFonts w:asciiTheme="majorBidi" w:hAnsiTheme="majorBidi" w:cstheme="majorBidi"/>
          <w:b w:val="0"/>
          <w:bCs w:val="0"/>
          <w:sz w:val="24"/>
          <w:szCs w:val="24"/>
        </w:rPr>
        <w:t xml:space="preserve">( </w:t>
      </w:r>
      <w:proofErr w:type="gramEnd"/>
      <w:r w:rsidR="00743EF7" w:rsidRPr="009800A5">
        <w:rPr>
          <w:rFonts w:asciiTheme="majorBidi" w:hAnsiTheme="majorBidi" w:cstheme="majorBidi"/>
          <w:b w:val="0"/>
          <w:bCs w:val="0"/>
          <w:sz w:val="24"/>
          <w:szCs w:val="24"/>
        </w:rPr>
        <w:fldChar w:fldCharType="begin"/>
      </w:r>
      <w:r w:rsidRPr="009800A5">
        <w:rPr>
          <w:rFonts w:asciiTheme="majorBidi" w:hAnsiTheme="majorBidi" w:cstheme="majorBidi"/>
          <w:b w:val="0"/>
          <w:bCs w:val="0"/>
          <w:sz w:val="24"/>
          <w:szCs w:val="24"/>
        </w:rPr>
        <w:instrText xml:space="preserve"> SEQ Figure_ \* ARABIC </w:instrText>
      </w:r>
      <w:r w:rsidR="00743EF7" w:rsidRPr="009800A5">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3</w:t>
      </w:r>
      <w:r w:rsidR="00743EF7" w:rsidRPr="009800A5">
        <w:rPr>
          <w:rFonts w:asciiTheme="majorBidi" w:hAnsiTheme="majorBidi" w:cstheme="majorBidi"/>
          <w:b w:val="0"/>
          <w:bCs w:val="0"/>
          <w:sz w:val="24"/>
          <w:szCs w:val="24"/>
        </w:rPr>
        <w:fldChar w:fldCharType="end"/>
      </w:r>
      <w:r w:rsidRPr="009800A5">
        <w:rPr>
          <w:rFonts w:asciiTheme="majorBidi" w:hAnsiTheme="majorBidi" w:cstheme="majorBidi"/>
          <w:b w:val="0"/>
          <w:bCs w:val="0"/>
          <w:noProof/>
          <w:sz w:val="24"/>
          <w:szCs w:val="24"/>
        </w:rPr>
        <w:t>): block diagram for sample preparation</w:t>
      </w:r>
      <w:bookmarkEnd w:id="41"/>
    </w:p>
    <w:p w:rsidR="008E6AF8" w:rsidRDefault="008E6AF8" w:rsidP="008E6AF8">
      <w:pPr>
        <w:pStyle w:val="Heading2"/>
        <w:rPr>
          <w:sz w:val="36"/>
          <w:szCs w:val="36"/>
        </w:rPr>
      </w:pPr>
    </w:p>
    <w:p w:rsidR="008E6AF8" w:rsidRDefault="008E6AF8" w:rsidP="008E6AF8"/>
    <w:p w:rsidR="008E6AF8" w:rsidRDefault="008E6AF8" w:rsidP="008E6AF8"/>
    <w:p w:rsidR="008E6AF8" w:rsidRDefault="008E6AF8" w:rsidP="008E6AF8">
      <w:pPr>
        <w:pStyle w:val="Heading2"/>
        <w:rPr>
          <w:rFonts w:asciiTheme="minorHAnsi" w:eastAsiaTheme="minorHAnsi" w:hAnsiTheme="minorHAnsi" w:cstheme="minorBidi"/>
          <w:b w:val="0"/>
          <w:bCs w:val="0"/>
          <w:color w:val="auto"/>
          <w:sz w:val="22"/>
          <w:szCs w:val="22"/>
        </w:rPr>
      </w:pPr>
    </w:p>
    <w:p w:rsidR="00C43F05" w:rsidRDefault="00C43F05" w:rsidP="00C43F05">
      <w:pPr>
        <w:pStyle w:val="Heading2"/>
        <w:rPr>
          <w:rFonts w:asciiTheme="minorHAnsi" w:eastAsiaTheme="minorHAnsi" w:hAnsiTheme="minorHAnsi" w:cstheme="minorBidi"/>
          <w:b w:val="0"/>
          <w:bCs w:val="0"/>
          <w:color w:val="auto"/>
          <w:sz w:val="22"/>
          <w:szCs w:val="22"/>
        </w:rPr>
      </w:pPr>
    </w:p>
    <w:p w:rsidR="00C43F05" w:rsidRPr="00C43F05" w:rsidRDefault="00C43F05" w:rsidP="00C43F05"/>
    <w:p w:rsidR="008E6AF8" w:rsidRDefault="008E6AF8" w:rsidP="00E36814"/>
    <w:p w:rsidR="00156079" w:rsidRDefault="00156079" w:rsidP="00582AD1">
      <w:pPr>
        <w:spacing w:before="240" w:line="360" w:lineRule="auto"/>
        <w:jc w:val="both"/>
        <w:rPr>
          <w:rFonts w:asciiTheme="majorBidi" w:hAnsiTheme="majorBidi" w:cstheme="majorBidi"/>
          <w:sz w:val="24"/>
          <w:szCs w:val="24"/>
        </w:rPr>
      </w:pPr>
    </w:p>
    <w:p w:rsidR="00156079" w:rsidRDefault="00156079" w:rsidP="00582AD1">
      <w:pPr>
        <w:spacing w:before="240" w:line="360" w:lineRule="auto"/>
        <w:jc w:val="both"/>
        <w:rPr>
          <w:rFonts w:asciiTheme="majorBidi" w:hAnsiTheme="majorBidi" w:cstheme="majorBidi"/>
          <w:sz w:val="24"/>
          <w:szCs w:val="24"/>
        </w:rPr>
      </w:pPr>
    </w:p>
    <w:p w:rsidR="00156079" w:rsidRDefault="00156079"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626B8A" w:rsidRDefault="00D41506" w:rsidP="00C43F05">
      <w:pPr>
        <w:pStyle w:val="Heading1"/>
        <w:jc w:val="center"/>
        <w:rPr>
          <w:color w:val="auto"/>
          <w:sz w:val="144"/>
          <w:szCs w:val="144"/>
        </w:rPr>
      </w:pPr>
      <w:bookmarkStart w:id="42" w:name="_Toc386278987"/>
      <w:r w:rsidRPr="002C011F">
        <w:rPr>
          <w:color w:val="auto"/>
          <w:sz w:val="144"/>
          <w:szCs w:val="144"/>
        </w:rPr>
        <w:t>Chapter</w:t>
      </w:r>
      <w:r>
        <w:rPr>
          <w:color w:val="auto"/>
          <w:sz w:val="144"/>
          <w:szCs w:val="144"/>
        </w:rPr>
        <w:t xml:space="preserve"> </w:t>
      </w:r>
      <w:r w:rsidR="00C43F05">
        <w:rPr>
          <w:color w:val="auto"/>
          <w:sz w:val="144"/>
          <w:szCs w:val="144"/>
        </w:rPr>
        <w:t>Three</w:t>
      </w:r>
      <w:bookmarkEnd w:id="42"/>
      <w:r w:rsidRPr="002C011F">
        <w:rPr>
          <w:color w:val="auto"/>
          <w:sz w:val="144"/>
          <w:szCs w:val="144"/>
        </w:rPr>
        <w:t xml:space="preserve"> </w:t>
      </w:r>
    </w:p>
    <w:p w:rsidR="00D41506" w:rsidRDefault="00D41506" w:rsidP="00C43F05">
      <w:pPr>
        <w:pStyle w:val="Heading1"/>
        <w:jc w:val="center"/>
      </w:pPr>
      <w:r w:rsidRPr="002C011F">
        <w:rPr>
          <w:color w:val="auto"/>
          <w:sz w:val="144"/>
          <w:szCs w:val="144"/>
        </w:rPr>
        <w:t xml:space="preserve"> </w:t>
      </w:r>
      <w:bookmarkStart w:id="43" w:name="_Toc386278988"/>
      <w:r>
        <w:rPr>
          <w:color w:val="auto"/>
          <w:sz w:val="144"/>
          <w:szCs w:val="144"/>
        </w:rPr>
        <w:t>Result and Discussion</w:t>
      </w:r>
      <w:bookmarkEnd w:id="43"/>
      <w:r>
        <w:rPr>
          <w:color w:val="auto"/>
          <w:sz w:val="144"/>
          <w:szCs w:val="144"/>
        </w:rPr>
        <w:t xml:space="preserve"> </w:t>
      </w:r>
    </w:p>
    <w:p w:rsidR="00521C16" w:rsidRDefault="00521C16" w:rsidP="00582AD1">
      <w:pPr>
        <w:spacing w:before="240" w:line="360" w:lineRule="auto"/>
        <w:jc w:val="both"/>
        <w:rPr>
          <w:rStyle w:val="apple-style-span"/>
          <w:rFonts w:asciiTheme="majorBidi" w:hAnsiTheme="majorBidi" w:cstheme="majorBidi"/>
          <w:sz w:val="24"/>
          <w:szCs w:val="24"/>
        </w:rPr>
      </w:pPr>
    </w:p>
    <w:p w:rsidR="003200FE" w:rsidRDefault="003200FE" w:rsidP="003200FE">
      <w:pPr>
        <w:pStyle w:val="Heading2"/>
        <w:rPr>
          <w:rStyle w:val="apple-style-span"/>
          <w:rFonts w:asciiTheme="majorBidi" w:hAnsiTheme="majorBidi"/>
          <w:sz w:val="24"/>
          <w:szCs w:val="24"/>
        </w:rPr>
      </w:pPr>
      <w:bookmarkStart w:id="44" w:name="_Toc386278989"/>
      <w:r>
        <w:rPr>
          <w:rStyle w:val="apple-style-span"/>
          <w:rFonts w:asciiTheme="majorBidi" w:hAnsiTheme="majorBidi"/>
          <w:sz w:val="24"/>
          <w:szCs w:val="24"/>
        </w:rPr>
        <w:lastRenderedPageBreak/>
        <w:t xml:space="preserve">3.1 Result and </w:t>
      </w:r>
      <w:r w:rsidR="004F629D">
        <w:rPr>
          <w:rStyle w:val="apple-style-span"/>
          <w:rFonts w:asciiTheme="majorBidi" w:hAnsiTheme="majorBidi"/>
          <w:sz w:val="24"/>
          <w:szCs w:val="24"/>
        </w:rPr>
        <w:t>discussion:</w:t>
      </w:r>
      <w:bookmarkEnd w:id="44"/>
    </w:p>
    <w:p w:rsidR="00711B68" w:rsidRDefault="00E27E48" w:rsidP="00626B8A">
      <w:pPr>
        <w:spacing w:before="240" w:line="360" w:lineRule="auto"/>
        <w:jc w:val="both"/>
        <w:rPr>
          <w:rStyle w:val="apple-style-span"/>
          <w:rFonts w:asciiTheme="majorBidi" w:hAnsiTheme="majorBidi" w:cstheme="majorBidi"/>
          <w:sz w:val="24"/>
          <w:szCs w:val="24"/>
        </w:rPr>
      </w:pPr>
      <w:r w:rsidRPr="00E27E48">
        <w:rPr>
          <w:rStyle w:val="apple-style-span"/>
          <w:rFonts w:asciiTheme="majorBidi" w:hAnsiTheme="majorBidi" w:cstheme="majorBidi"/>
          <w:sz w:val="24"/>
          <w:szCs w:val="24"/>
        </w:rPr>
        <w:t>The most important mechanical property of plastic is its tensile stress – strain curve (see figure .</w:t>
      </w:r>
      <w:r w:rsidR="00C43F05">
        <w:rPr>
          <w:rStyle w:val="apple-style-span"/>
          <w:rFonts w:asciiTheme="majorBidi" w:hAnsiTheme="majorBidi" w:cstheme="majorBidi"/>
          <w:sz w:val="24"/>
          <w:szCs w:val="24"/>
        </w:rPr>
        <w:t>4</w:t>
      </w:r>
      <w:r w:rsidRPr="00E27E48">
        <w:rPr>
          <w:rStyle w:val="apple-style-span"/>
          <w:rFonts w:asciiTheme="majorBidi" w:hAnsiTheme="majorBidi" w:cstheme="majorBidi"/>
          <w:sz w:val="24"/>
          <w:szCs w:val="24"/>
        </w:rPr>
        <w:t>) .it is provides information about the modulus elasticity which is related to the polymers stiffness and rigidity and Tensile strength which depending on the( load /area) that affect on the polymer samples .</w:t>
      </w:r>
    </w:p>
    <w:p w:rsidR="0030009B" w:rsidRDefault="00E27E48" w:rsidP="00626B8A">
      <w:pPr>
        <w:spacing w:before="240" w:line="360" w:lineRule="auto"/>
        <w:jc w:val="both"/>
        <w:rPr>
          <w:rStyle w:val="apple-style-span"/>
          <w:rFonts w:asciiTheme="majorBidi" w:hAnsiTheme="majorBidi" w:cstheme="majorBidi"/>
          <w:sz w:val="24"/>
          <w:szCs w:val="24"/>
        </w:rPr>
      </w:pPr>
      <w:r w:rsidRPr="00E27E48">
        <w:rPr>
          <w:rStyle w:val="apple-style-span"/>
          <w:rFonts w:asciiTheme="majorBidi" w:hAnsiTheme="majorBidi" w:cstheme="majorBidi"/>
          <w:sz w:val="24"/>
          <w:szCs w:val="24"/>
        </w:rPr>
        <w:t xml:space="preserve">Three trials for composite layer consists of HDPE as matrix reinforced with PET with different forms of it (powder ,fiber ,flakes) and different percentages (5%,10%,15%) which </w:t>
      </w:r>
      <w:r w:rsidR="00626B8A">
        <w:rPr>
          <w:rStyle w:val="apple-style-span"/>
          <w:rFonts w:asciiTheme="majorBidi" w:hAnsiTheme="majorBidi" w:cstheme="majorBidi"/>
          <w:sz w:val="24"/>
          <w:szCs w:val="24"/>
        </w:rPr>
        <w:t xml:space="preserve">pressed of </w:t>
      </w:r>
      <w:r w:rsidRPr="00E27E48">
        <w:rPr>
          <w:rStyle w:val="apple-style-span"/>
          <w:rFonts w:asciiTheme="majorBidi" w:hAnsiTheme="majorBidi" w:cstheme="majorBidi"/>
          <w:sz w:val="24"/>
          <w:szCs w:val="24"/>
        </w:rPr>
        <w:t xml:space="preserve"> different temperature</w:t>
      </w:r>
      <w:r w:rsidR="00626B8A">
        <w:rPr>
          <w:rStyle w:val="apple-style-span"/>
          <w:rFonts w:asciiTheme="majorBidi" w:hAnsiTheme="majorBidi" w:cstheme="majorBidi"/>
          <w:sz w:val="24"/>
          <w:szCs w:val="24"/>
        </w:rPr>
        <w:t>s</w:t>
      </w:r>
      <w:r w:rsidRPr="00E27E48">
        <w:rPr>
          <w:rStyle w:val="apple-style-span"/>
          <w:rFonts w:asciiTheme="majorBidi" w:hAnsiTheme="majorBidi" w:cstheme="majorBidi"/>
          <w:sz w:val="24"/>
          <w:szCs w:val="24"/>
        </w:rPr>
        <w:t xml:space="preserve"> (180,200,220,240)</w:t>
      </w:r>
      <w:r w:rsidR="00626B8A">
        <w:rPr>
          <w:rStyle w:val="apple-style-span"/>
          <w:rFonts w:asciiTheme="majorBidi" w:hAnsiTheme="majorBidi" w:cstheme="majorBidi"/>
          <w:sz w:val="24"/>
          <w:szCs w:val="24"/>
        </w:rPr>
        <w:t>Cº</w:t>
      </w:r>
      <w:r w:rsidRPr="00E27E48">
        <w:rPr>
          <w:rStyle w:val="apple-style-span"/>
          <w:rFonts w:asciiTheme="majorBidi" w:hAnsiTheme="majorBidi" w:cstheme="majorBidi"/>
          <w:sz w:val="24"/>
          <w:szCs w:val="24"/>
        </w:rPr>
        <w:t xml:space="preserve"> were tested then average Tensile strength and average Modulus </w:t>
      </w:r>
      <w:r w:rsidR="00626B8A">
        <w:rPr>
          <w:rStyle w:val="apple-style-span"/>
          <w:rFonts w:asciiTheme="majorBidi" w:hAnsiTheme="majorBidi" w:cstheme="majorBidi"/>
          <w:sz w:val="24"/>
          <w:szCs w:val="24"/>
        </w:rPr>
        <w:t xml:space="preserve">of </w:t>
      </w:r>
      <w:r w:rsidRPr="00E27E48">
        <w:rPr>
          <w:rStyle w:val="apple-style-span"/>
          <w:rFonts w:asciiTheme="majorBidi" w:hAnsiTheme="majorBidi" w:cstheme="majorBidi"/>
          <w:sz w:val="24"/>
          <w:szCs w:val="24"/>
        </w:rPr>
        <w:t xml:space="preserve">Elasticity were calculated for each sample </w:t>
      </w:r>
      <w:r w:rsidR="00626B8A">
        <w:rPr>
          <w:rStyle w:val="apple-style-span"/>
          <w:rFonts w:asciiTheme="majorBidi" w:hAnsiTheme="majorBidi" w:cstheme="majorBidi"/>
          <w:sz w:val="24"/>
          <w:szCs w:val="24"/>
        </w:rPr>
        <w:t>as shown in tables(3,4).</w:t>
      </w:r>
    </w:p>
    <w:p w:rsidR="0030009B" w:rsidRDefault="0030009B" w:rsidP="00D41506">
      <w:pPr>
        <w:spacing w:before="240" w:line="360" w:lineRule="auto"/>
        <w:rPr>
          <w:rStyle w:val="apple-style-span"/>
          <w:rFonts w:asciiTheme="majorBidi" w:hAnsiTheme="majorBidi" w:cstheme="majorBidi"/>
          <w:sz w:val="24"/>
          <w:szCs w:val="24"/>
        </w:rPr>
      </w:pPr>
    </w:p>
    <w:p w:rsidR="009800A5" w:rsidRDefault="00D41506" w:rsidP="009800A5">
      <w:pPr>
        <w:keepNext/>
        <w:spacing w:before="240" w:line="360" w:lineRule="auto"/>
        <w:rPr>
          <w:rFonts w:asciiTheme="majorBidi" w:hAnsiTheme="majorBidi" w:cstheme="majorBidi"/>
          <w:sz w:val="24"/>
          <w:szCs w:val="24"/>
        </w:rPr>
      </w:pPr>
      <w:r>
        <w:rPr>
          <w:rFonts w:asciiTheme="majorBidi" w:hAnsiTheme="majorBidi" w:cstheme="majorBidi"/>
          <w:noProof/>
          <w:sz w:val="24"/>
          <w:szCs w:val="24"/>
          <w:lang w:val="ru-RU" w:eastAsia="ru-RU"/>
        </w:rPr>
        <w:drawing>
          <wp:anchor distT="0" distB="0" distL="114300" distR="114300" simplePos="0" relativeHeight="251642368" behindDoc="0" locked="0" layoutInCell="1" allowOverlap="1">
            <wp:simplePos x="0" y="0"/>
            <wp:positionH relativeFrom="column">
              <wp:posOffset>914400</wp:posOffset>
            </wp:positionH>
            <wp:positionV relativeFrom="paragraph">
              <wp:align>top</wp:align>
            </wp:positionV>
            <wp:extent cx="4594139" cy="2767913"/>
            <wp:effectExtent l="19050" t="0" r="0" b="0"/>
            <wp:wrapSquare wrapText="bothSides"/>
            <wp:docPr id="10" name="صورة 1" descr="C:\Users\Sleet\Pictures\10268512_686805784691035_3321755123320234762_n (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leet\Pictures\10268512_686805784691035_3321755123320234762_n (1).jpg"/>
                    <pic:cNvPicPr>
                      <a:picLocks noChangeAspect="1" noChangeArrowheads="1"/>
                    </pic:cNvPicPr>
                  </pic:nvPicPr>
                  <pic:blipFill>
                    <a:blip r:embed="rId13" cstate="print"/>
                    <a:srcRect/>
                    <a:stretch>
                      <a:fillRect/>
                    </a:stretch>
                  </pic:blipFill>
                  <pic:spPr bwMode="auto">
                    <a:xfrm>
                      <a:off x="0" y="0"/>
                      <a:ext cx="4594139" cy="2767913"/>
                    </a:xfrm>
                    <a:prstGeom prst="rect">
                      <a:avLst/>
                    </a:prstGeom>
                    <a:noFill/>
                    <a:ln w="9525">
                      <a:noFill/>
                      <a:miter lim="800000"/>
                      <a:headEnd/>
                      <a:tailEnd/>
                    </a:ln>
                  </pic:spPr>
                </pic:pic>
              </a:graphicData>
            </a:graphic>
          </wp:anchor>
        </w:drawing>
      </w:r>
    </w:p>
    <w:p w:rsidR="009800A5" w:rsidRDefault="009800A5" w:rsidP="009800A5">
      <w:pPr>
        <w:keepNext/>
        <w:spacing w:before="240" w:line="360" w:lineRule="auto"/>
        <w:rPr>
          <w:rFonts w:asciiTheme="majorBidi" w:hAnsiTheme="majorBidi" w:cstheme="majorBidi"/>
          <w:sz w:val="24"/>
          <w:szCs w:val="24"/>
        </w:rPr>
      </w:pPr>
    </w:p>
    <w:p w:rsidR="009800A5" w:rsidRDefault="009800A5" w:rsidP="009800A5">
      <w:pPr>
        <w:keepNext/>
        <w:spacing w:before="240" w:line="360" w:lineRule="auto"/>
        <w:rPr>
          <w:rFonts w:asciiTheme="majorBidi" w:hAnsiTheme="majorBidi" w:cstheme="majorBidi"/>
          <w:sz w:val="24"/>
          <w:szCs w:val="24"/>
        </w:rPr>
      </w:pPr>
    </w:p>
    <w:p w:rsidR="009800A5" w:rsidRDefault="009800A5" w:rsidP="009800A5">
      <w:pPr>
        <w:keepNext/>
        <w:spacing w:before="240" w:line="360" w:lineRule="auto"/>
        <w:rPr>
          <w:rFonts w:asciiTheme="majorBidi" w:hAnsiTheme="majorBidi" w:cstheme="majorBidi"/>
          <w:sz w:val="24"/>
          <w:szCs w:val="24"/>
        </w:rPr>
      </w:pPr>
    </w:p>
    <w:p w:rsidR="009800A5" w:rsidRDefault="009800A5" w:rsidP="009800A5">
      <w:pPr>
        <w:keepNext/>
        <w:spacing w:before="240" w:line="360" w:lineRule="auto"/>
        <w:rPr>
          <w:rFonts w:asciiTheme="majorBidi" w:hAnsiTheme="majorBidi" w:cstheme="majorBidi"/>
          <w:sz w:val="24"/>
          <w:szCs w:val="24"/>
        </w:rPr>
      </w:pPr>
    </w:p>
    <w:p w:rsidR="009800A5" w:rsidRDefault="009800A5" w:rsidP="009800A5">
      <w:pPr>
        <w:keepNext/>
        <w:spacing w:before="240" w:line="360" w:lineRule="auto"/>
        <w:rPr>
          <w:rFonts w:asciiTheme="majorBidi" w:hAnsiTheme="majorBidi" w:cstheme="majorBidi"/>
          <w:sz w:val="24"/>
          <w:szCs w:val="24"/>
        </w:rPr>
      </w:pPr>
    </w:p>
    <w:p w:rsidR="009800A5" w:rsidRDefault="009800A5" w:rsidP="009800A5">
      <w:pPr>
        <w:keepNext/>
        <w:spacing w:before="240" w:line="360" w:lineRule="auto"/>
      </w:pPr>
    </w:p>
    <w:p w:rsidR="00BB24BE" w:rsidRPr="009800A5" w:rsidRDefault="009800A5" w:rsidP="009F46C4">
      <w:pPr>
        <w:pStyle w:val="Caption"/>
        <w:jc w:val="center"/>
        <w:rPr>
          <w:rFonts w:asciiTheme="majorBidi" w:hAnsiTheme="majorBidi" w:cstheme="majorBidi"/>
          <w:sz w:val="24"/>
          <w:szCs w:val="24"/>
        </w:rPr>
      </w:pPr>
      <w:bookmarkStart w:id="45" w:name="_Toc386278796"/>
      <w:proofErr w:type="gramStart"/>
      <w:r w:rsidRPr="009800A5">
        <w:rPr>
          <w:rFonts w:asciiTheme="majorBidi" w:hAnsiTheme="majorBidi" w:cstheme="majorBidi"/>
          <w:sz w:val="24"/>
          <w:szCs w:val="24"/>
        </w:rPr>
        <w:t>Figure(</w:t>
      </w:r>
      <w:proofErr w:type="gramEnd"/>
      <w:r w:rsidRPr="009800A5">
        <w:rPr>
          <w:rFonts w:asciiTheme="majorBidi" w:hAnsiTheme="majorBidi" w:cstheme="majorBidi"/>
          <w:sz w:val="24"/>
          <w:szCs w:val="24"/>
        </w:rPr>
        <w:t xml:space="preserve">  </w:t>
      </w:r>
      <w:r w:rsidR="00743EF7" w:rsidRPr="009800A5">
        <w:rPr>
          <w:rFonts w:asciiTheme="majorBidi" w:hAnsiTheme="majorBidi" w:cstheme="majorBidi"/>
          <w:sz w:val="24"/>
          <w:szCs w:val="24"/>
        </w:rPr>
        <w:fldChar w:fldCharType="begin"/>
      </w:r>
      <w:r w:rsidRPr="009800A5">
        <w:rPr>
          <w:rFonts w:asciiTheme="majorBidi" w:hAnsiTheme="majorBidi" w:cstheme="majorBidi"/>
          <w:sz w:val="24"/>
          <w:szCs w:val="24"/>
        </w:rPr>
        <w:instrText xml:space="preserve"> SEQ Figure_ \* ARABIC </w:instrText>
      </w:r>
      <w:r w:rsidR="00743EF7" w:rsidRPr="009800A5">
        <w:rPr>
          <w:rFonts w:asciiTheme="majorBidi" w:hAnsiTheme="majorBidi" w:cstheme="majorBidi"/>
          <w:sz w:val="24"/>
          <w:szCs w:val="24"/>
        </w:rPr>
        <w:fldChar w:fldCharType="separate"/>
      </w:r>
      <w:r w:rsidR="00B73BB4">
        <w:rPr>
          <w:rFonts w:asciiTheme="majorBidi" w:hAnsiTheme="majorBidi" w:cstheme="majorBidi"/>
          <w:noProof/>
          <w:sz w:val="24"/>
          <w:szCs w:val="24"/>
        </w:rPr>
        <w:t>4</w:t>
      </w:r>
      <w:r w:rsidR="00743EF7" w:rsidRPr="009800A5">
        <w:rPr>
          <w:rFonts w:asciiTheme="majorBidi" w:hAnsiTheme="majorBidi" w:cstheme="majorBidi"/>
          <w:sz w:val="24"/>
          <w:szCs w:val="24"/>
        </w:rPr>
        <w:fldChar w:fldCharType="end"/>
      </w:r>
      <w:r w:rsidRPr="009800A5">
        <w:rPr>
          <w:rFonts w:asciiTheme="majorBidi" w:hAnsiTheme="majorBidi" w:cstheme="majorBidi"/>
          <w:noProof/>
          <w:sz w:val="24"/>
          <w:szCs w:val="24"/>
        </w:rPr>
        <w:t>): stress-strain diagram for sample</w:t>
      </w:r>
      <w:r w:rsidR="00626B8A">
        <w:rPr>
          <w:rFonts w:asciiTheme="majorBidi" w:hAnsiTheme="majorBidi" w:cstheme="majorBidi"/>
          <w:noProof/>
          <w:sz w:val="24"/>
          <w:szCs w:val="24"/>
        </w:rPr>
        <w:t xml:space="preserve"> fiber 220</w:t>
      </w:r>
      <w:r w:rsidR="00626B8A" w:rsidRPr="00626B8A">
        <w:rPr>
          <w:rStyle w:val="apple-style-span"/>
          <w:rFonts w:asciiTheme="majorBidi" w:hAnsiTheme="majorBidi" w:cstheme="majorBidi"/>
          <w:sz w:val="24"/>
          <w:szCs w:val="24"/>
        </w:rPr>
        <w:t xml:space="preserve"> </w:t>
      </w:r>
      <w:r w:rsidR="00626B8A">
        <w:rPr>
          <w:rStyle w:val="apple-style-span"/>
          <w:rFonts w:asciiTheme="majorBidi" w:hAnsiTheme="majorBidi" w:cstheme="majorBidi"/>
          <w:sz w:val="24"/>
          <w:szCs w:val="24"/>
        </w:rPr>
        <w:t>Cº,</w:t>
      </w:r>
      <w:r w:rsidR="00626B8A">
        <w:rPr>
          <w:rFonts w:asciiTheme="majorBidi" w:hAnsiTheme="majorBidi" w:cstheme="majorBidi"/>
          <w:noProof/>
          <w:sz w:val="24"/>
          <w:szCs w:val="24"/>
        </w:rPr>
        <w:t xml:space="preserve"> 10%</w:t>
      </w:r>
      <w:bookmarkEnd w:id="45"/>
    </w:p>
    <w:p w:rsidR="00BB24BE" w:rsidRPr="00E27E48"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287D41" w:rsidRDefault="00287D41" w:rsidP="00582AD1">
      <w:pPr>
        <w:spacing w:before="240" w:line="360" w:lineRule="auto"/>
        <w:jc w:val="both"/>
        <w:rPr>
          <w:rFonts w:asciiTheme="majorBidi" w:hAnsiTheme="majorBidi" w:cstheme="majorBidi"/>
          <w:sz w:val="24"/>
          <w:szCs w:val="24"/>
        </w:rPr>
      </w:pPr>
    </w:p>
    <w:p w:rsidR="00C43F05" w:rsidRDefault="003F6A18" w:rsidP="003F6A18">
      <w:pPr>
        <w:pStyle w:val="Caption"/>
        <w:keepNext/>
        <w:jc w:val="both"/>
        <w:rPr>
          <w:rFonts w:asciiTheme="majorBidi" w:hAnsiTheme="majorBidi" w:cstheme="majorBidi"/>
          <w:sz w:val="24"/>
          <w:szCs w:val="24"/>
        </w:rPr>
      </w:pPr>
      <w:bookmarkStart w:id="46" w:name="_Toc386278751"/>
      <w:r w:rsidRPr="003F6A18">
        <w:rPr>
          <w:rFonts w:asciiTheme="majorBidi" w:hAnsiTheme="majorBidi" w:cstheme="majorBidi"/>
          <w:sz w:val="24"/>
          <w:szCs w:val="24"/>
        </w:rPr>
        <w:t xml:space="preserve">Table </w:t>
      </w:r>
      <w:proofErr w:type="gramStart"/>
      <w:r>
        <w:rPr>
          <w:rFonts w:asciiTheme="majorBidi" w:hAnsiTheme="majorBidi" w:cstheme="majorBidi"/>
          <w:sz w:val="24"/>
          <w:szCs w:val="24"/>
        </w:rPr>
        <w:t>(</w:t>
      </w:r>
      <w:r w:rsidRPr="003F6A18">
        <w:rPr>
          <w:rFonts w:asciiTheme="majorBidi" w:hAnsiTheme="majorBidi" w:cstheme="majorBidi"/>
          <w:sz w:val="24"/>
          <w:szCs w:val="24"/>
        </w:rPr>
        <w:t xml:space="preserve"> </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Table_ \* ARABIC </w:instrText>
      </w:r>
      <w:r w:rsidR="00743EF7" w:rsidRPr="003F6A18">
        <w:rPr>
          <w:rFonts w:asciiTheme="majorBidi" w:hAnsiTheme="majorBidi" w:cstheme="majorBidi"/>
          <w:sz w:val="24"/>
          <w:szCs w:val="24"/>
        </w:rPr>
        <w:fldChar w:fldCharType="separate"/>
      </w:r>
      <w:r>
        <w:rPr>
          <w:rFonts w:asciiTheme="majorBidi" w:hAnsiTheme="majorBidi" w:cstheme="majorBidi"/>
          <w:noProof/>
          <w:sz w:val="24"/>
          <w:szCs w:val="24"/>
        </w:rPr>
        <w:t>3</w:t>
      </w:r>
      <w:r w:rsidR="00743EF7" w:rsidRPr="003F6A18">
        <w:rPr>
          <w:rFonts w:asciiTheme="majorBidi" w:hAnsiTheme="majorBidi" w:cstheme="majorBidi"/>
          <w:sz w:val="24"/>
          <w:szCs w:val="24"/>
        </w:rPr>
        <w:fldChar w:fldCharType="end"/>
      </w:r>
      <w:r>
        <w:rPr>
          <w:rFonts w:asciiTheme="majorBidi" w:hAnsiTheme="majorBidi" w:cstheme="majorBidi"/>
          <w:sz w:val="24"/>
          <w:szCs w:val="24"/>
        </w:rPr>
        <w:t>)</w:t>
      </w:r>
      <w:r w:rsidR="00626B8A">
        <w:rPr>
          <w:rFonts w:asciiTheme="majorBidi" w:hAnsiTheme="majorBidi" w:cstheme="majorBidi"/>
          <w:noProof/>
          <w:sz w:val="24"/>
          <w:szCs w:val="24"/>
        </w:rPr>
        <w:t xml:space="preserve">:Ts for </w:t>
      </w:r>
      <w:r w:rsidRPr="003F6A18">
        <w:rPr>
          <w:rFonts w:asciiTheme="majorBidi" w:hAnsiTheme="majorBidi" w:cstheme="majorBidi"/>
          <w:noProof/>
          <w:sz w:val="24"/>
          <w:szCs w:val="24"/>
        </w:rPr>
        <w:t>different form</w:t>
      </w:r>
      <w:r w:rsidR="00626B8A">
        <w:rPr>
          <w:rFonts w:asciiTheme="majorBidi" w:hAnsiTheme="majorBidi" w:cstheme="majorBidi"/>
          <w:noProof/>
          <w:sz w:val="24"/>
          <w:szCs w:val="24"/>
        </w:rPr>
        <w:t>s</w:t>
      </w:r>
      <w:r w:rsidRPr="003F6A18">
        <w:rPr>
          <w:rFonts w:asciiTheme="majorBidi" w:hAnsiTheme="majorBidi" w:cstheme="majorBidi"/>
          <w:noProof/>
          <w:sz w:val="24"/>
          <w:szCs w:val="24"/>
        </w:rPr>
        <w:t xml:space="preserve"> , temp</w:t>
      </w:r>
      <w:r w:rsidR="00626B8A">
        <w:rPr>
          <w:rFonts w:asciiTheme="majorBidi" w:hAnsiTheme="majorBidi" w:cstheme="majorBidi"/>
          <w:noProof/>
          <w:sz w:val="24"/>
          <w:szCs w:val="24"/>
        </w:rPr>
        <w:t xml:space="preserve">ertures </w:t>
      </w:r>
      <w:r w:rsidRPr="003F6A18">
        <w:rPr>
          <w:rFonts w:asciiTheme="majorBidi" w:hAnsiTheme="majorBidi" w:cstheme="majorBidi"/>
          <w:noProof/>
          <w:sz w:val="24"/>
          <w:szCs w:val="24"/>
        </w:rPr>
        <w:t xml:space="preserve"> and percentage</w:t>
      </w:r>
      <w:r w:rsidR="00626B8A">
        <w:rPr>
          <w:rFonts w:asciiTheme="majorBidi" w:hAnsiTheme="majorBidi" w:cstheme="majorBidi"/>
          <w:noProof/>
          <w:sz w:val="24"/>
          <w:szCs w:val="24"/>
        </w:rPr>
        <w:t>s</w:t>
      </w:r>
      <w:r w:rsidRPr="003F6A18">
        <w:rPr>
          <w:rFonts w:asciiTheme="majorBidi" w:hAnsiTheme="majorBidi" w:cstheme="majorBidi"/>
          <w:noProof/>
          <w:sz w:val="24"/>
          <w:szCs w:val="24"/>
        </w:rPr>
        <w:t xml:space="preserve"> .</w:t>
      </w:r>
      <w:bookmarkEnd w:id="46"/>
    </w:p>
    <w:tbl>
      <w:tblPr>
        <w:tblStyle w:val="MediumGrid2-Accent3"/>
        <w:tblW w:w="6967" w:type="dxa"/>
        <w:jc w:val="center"/>
        <w:tblLook w:val="04A0"/>
      </w:tblPr>
      <w:tblGrid>
        <w:gridCol w:w="2248"/>
        <w:gridCol w:w="1323"/>
        <w:gridCol w:w="1134"/>
        <w:gridCol w:w="1134"/>
        <w:gridCol w:w="1134"/>
      </w:tblGrid>
      <w:tr w:rsidR="00D0367E" w:rsidRPr="00504697" w:rsidTr="00493ADA">
        <w:trPr>
          <w:cnfStyle w:val="100000000000"/>
          <w:trHeight w:val="285"/>
          <w:jc w:val="center"/>
        </w:trPr>
        <w:tc>
          <w:tcPr>
            <w:cnfStyle w:val="001000000100"/>
            <w:tcW w:w="6967" w:type="dxa"/>
            <w:gridSpan w:val="5"/>
            <w:tcBorders>
              <w:top w:val="single" w:sz="4" w:space="0" w:color="9BBB59" w:themeColor="accent3"/>
            </w:tcBorders>
            <w:noWrap/>
            <w:hideMark/>
          </w:tcPr>
          <w:p w:rsidR="00D0367E" w:rsidRPr="00504697" w:rsidRDefault="00626B8A" w:rsidP="00D0367E">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F</w:t>
            </w:r>
            <w:r w:rsidR="00D0367E" w:rsidRPr="00504697">
              <w:rPr>
                <w:rFonts w:asciiTheme="majorBidi" w:eastAsia="Times New Roman" w:hAnsiTheme="majorBidi"/>
                <w:color w:val="000000"/>
                <w:sz w:val="24"/>
                <w:szCs w:val="24"/>
              </w:rPr>
              <w:t>lakes</w:t>
            </w:r>
          </w:p>
          <w:p w:rsidR="00D0367E" w:rsidRPr="00504697" w:rsidRDefault="00D0367E" w:rsidP="00765AF4">
            <w:pPr>
              <w:rPr>
                <w:rFonts w:asciiTheme="majorBidi" w:eastAsia="Times New Roman" w:hAnsiTheme="majorBidi"/>
                <w:color w:val="000000"/>
                <w:sz w:val="24"/>
                <w:szCs w:val="24"/>
              </w:rPr>
            </w:pPr>
          </w:p>
        </w:tc>
      </w:tr>
      <w:tr w:rsidR="00765AF4" w:rsidRPr="00504697" w:rsidTr="00504697">
        <w:trPr>
          <w:cnfStyle w:val="000000100000"/>
          <w:trHeight w:val="285"/>
          <w:jc w:val="center"/>
        </w:trPr>
        <w:tc>
          <w:tcPr>
            <w:cnfStyle w:val="001000000000"/>
            <w:tcW w:w="2248" w:type="dxa"/>
            <w:noWrap/>
            <w:hideMark/>
          </w:tcPr>
          <w:p w:rsidR="00765AF4" w:rsidRPr="00504697" w:rsidRDefault="00765AF4" w:rsidP="00765AF4">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TS</w:t>
            </w:r>
          </w:p>
        </w:tc>
        <w:tc>
          <w:tcPr>
            <w:tcW w:w="1317" w:type="dxa"/>
            <w:noWrap/>
            <w:hideMark/>
          </w:tcPr>
          <w:p w:rsidR="00765AF4" w:rsidRPr="00504697" w:rsidRDefault="00765AF4" w:rsidP="00765AF4">
            <w:pPr>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PE (180C)</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15.58979</w:t>
            </w:r>
          </w:p>
        </w:tc>
        <w:tc>
          <w:tcPr>
            <w:tcW w:w="1134" w:type="dxa"/>
            <w:noWrap/>
            <w:hideMark/>
          </w:tcPr>
          <w:p w:rsidR="00765AF4" w:rsidRPr="00504697" w:rsidRDefault="00765AF4" w:rsidP="00765AF4">
            <w:pPr>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c>
          <w:tcPr>
            <w:tcW w:w="1134" w:type="dxa"/>
            <w:noWrap/>
            <w:hideMark/>
          </w:tcPr>
          <w:p w:rsidR="00765AF4" w:rsidRPr="00504697" w:rsidRDefault="00765AF4" w:rsidP="00765AF4">
            <w:pPr>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65AF4" w:rsidRPr="00504697" w:rsidTr="00504697">
        <w:trPr>
          <w:trHeight w:val="285"/>
          <w:jc w:val="center"/>
        </w:trPr>
        <w:tc>
          <w:tcPr>
            <w:cnfStyle w:val="001000000000"/>
            <w:tcW w:w="2248" w:type="dxa"/>
            <w:tcBorders>
              <w:bottom w:val="single" w:sz="8" w:space="0" w:color="9BBB59" w:themeColor="accent3"/>
            </w:tcBorders>
            <w:noWrap/>
            <w:hideMark/>
          </w:tcPr>
          <w:p w:rsidR="00765AF4" w:rsidRPr="00504697" w:rsidRDefault="00765AF4" w:rsidP="00765AF4">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r w:rsidR="00723E8A">
              <w:rPr>
                <w:rFonts w:asciiTheme="majorBidi" w:eastAsia="Times New Roman" w:hAnsiTheme="majorBidi"/>
                <w:color w:val="000000"/>
                <w:sz w:val="24"/>
                <w:szCs w:val="24"/>
              </w:rPr>
              <w:t>TS</w:t>
            </w:r>
          </w:p>
        </w:tc>
        <w:tc>
          <w:tcPr>
            <w:tcW w:w="1317" w:type="dxa"/>
            <w:noWrap/>
            <w:hideMark/>
          </w:tcPr>
          <w:p w:rsidR="00765AF4" w:rsidRPr="00504697" w:rsidRDefault="00765AF4" w:rsidP="00765AF4">
            <w:pPr>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PET(260C)</w:t>
            </w:r>
          </w:p>
        </w:tc>
        <w:tc>
          <w:tcPr>
            <w:tcW w:w="1134"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51.98719</w:t>
            </w:r>
          </w:p>
        </w:tc>
        <w:tc>
          <w:tcPr>
            <w:tcW w:w="1134" w:type="dxa"/>
            <w:noWrap/>
            <w:hideMark/>
          </w:tcPr>
          <w:p w:rsidR="00765AF4" w:rsidRPr="00504697" w:rsidRDefault="00765AF4" w:rsidP="00765AF4">
            <w:pPr>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c>
          <w:tcPr>
            <w:tcW w:w="1134" w:type="dxa"/>
            <w:noWrap/>
            <w:hideMark/>
          </w:tcPr>
          <w:p w:rsidR="00765AF4" w:rsidRPr="00504697" w:rsidRDefault="00765AF4" w:rsidP="00765AF4">
            <w:pPr>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65AF4" w:rsidRPr="00504697" w:rsidTr="00504697">
        <w:trPr>
          <w:cnfStyle w:val="000000100000"/>
          <w:trHeight w:val="540"/>
          <w:jc w:val="center"/>
        </w:trPr>
        <w:tc>
          <w:tcPr>
            <w:cnfStyle w:val="001000000000"/>
            <w:tcW w:w="2248" w:type="dxa"/>
            <w:tcBorders>
              <w:bottom w:val="single" w:sz="8" w:space="0" w:color="9BBB59" w:themeColor="accent3"/>
              <w:tr2bl w:val="single" w:sz="6" w:space="0" w:color="9BBB59" w:themeColor="accent3"/>
            </w:tcBorders>
            <w:noWrap/>
            <w:hideMark/>
          </w:tcPr>
          <w:p w:rsidR="00504697" w:rsidRPr="00504697" w:rsidRDefault="00765AF4" w:rsidP="00765AF4">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T               </w:t>
            </w:r>
          </w:p>
          <w:p w:rsidR="00765AF4" w:rsidRPr="00504697" w:rsidRDefault="00504697" w:rsidP="00765AF4">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            </w:t>
            </w:r>
            <w:r w:rsidR="00765AF4" w:rsidRPr="00504697">
              <w:rPr>
                <w:rFonts w:asciiTheme="majorBidi" w:eastAsia="Times New Roman" w:hAnsiTheme="majorBidi"/>
                <w:color w:val="000000"/>
                <w:sz w:val="24"/>
                <w:szCs w:val="24"/>
              </w:rPr>
              <w:t xml:space="preserve">percent  %          </w:t>
            </w:r>
          </w:p>
        </w:tc>
        <w:tc>
          <w:tcPr>
            <w:tcW w:w="1317"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765AF4" w:rsidRPr="00504697" w:rsidTr="00504697">
        <w:trPr>
          <w:trHeight w:val="285"/>
          <w:jc w:val="center"/>
        </w:trPr>
        <w:tc>
          <w:tcPr>
            <w:cnfStyle w:val="001000000000"/>
            <w:tcW w:w="2248" w:type="dxa"/>
            <w:tcBorders>
              <w:top w:val="single" w:sz="8" w:space="0" w:color="9BBB59" w:themeColor="accent3"/>
            </w:tcBorders>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317"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26.26</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28.1</w:t>
            </w:r>
            <w:r w:rsidR="00626B8A">
              <w:rPr>
                <w:rFonts w:asciiTheme="majorBidi" w:eastAsia="Times New Roman" w:hAnsiTheme="majorBidi"/>
                <w:color w:val="000000"/>
                <w:sz w:val="24"/>
                <w:szCs w:val="24"/>
              </w:rPr>
              <w:t>1</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22.25</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15.44</w:t>
            </w:r>
          </w:p>
        </w:tc>
      </w:tr>
      <w:tr w:rsidR="00765AF4" w:rsidRPr="00504697" w:rsidTr="00504697">
        <w:trPr>
          <w:cnfStyle w:val="000000100000"/>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317"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w:t>
            </w:r>
            <w:r w:rsidR="00626B8A">
              <w:rPr>
                <w:rFonts w:asciiTheme="majorBidi" w:eastAsia="Times New Roman" w:hAnsiTheme="majorBidi"/>
                <w:color w:val="000000"/>
                <w:sz w:val="24"/>
                <w:szCs w:val="24"/>
              </w:rPr>
              <w:t>.00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19.26</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19.15</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19.41</w:t>
            </w:r>
          </w:p>
        </w:tc>
      </w:tr>
      <w:tr w:rsidR="00765AF4" w:rsidRPr="00504697" w:rsidTr="00504697">
        <w:trPr>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317"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17.7</w:t>
            </w:r>
            <w:r w:rsidR="00626B8A">
              <w:rPr>
                <w:rFonts w:asciiTheme="majorBidi" w:eastAsia="Times New Roman" w:hAnsiTheme="majorBidi"/>
                <w:color w:val="000000"/>
                <w:sz w:val="24"/>
                <w:szCs w:val="24"/>
              </w:rPr>
              <w:t>9</w:t>
            </w:r>
          </w:p>
        </w:tc>
        <w:tc>
          <w:tcPr>
            <w:tcW w:w="1134"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11.85</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14.7</w:t>
            </w:r>
            <w:r w:rsidR="00626B8A">
              <w:rPr>
                <w:rFonts w:asciiTheme="majorBidi" w:eastAsia="Times New Roman" w:hAnsiTheme="majorBidi"/>
                <w:color w:val="000000"/>
                <w:sz w:val="24"/>
                <w:szCs w:val="24"/>
              </w:rPr>
              <w:t>9</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14.05</w:t>
            </w:r>
          </w:p>
        </w:tc>
      </w:tr>
      <w:tr w:rsidR="00D0367E" w:rsidRPr="00504697" w:rsidTr="00504697">
        <w:trPr>
          <w:cnfStyle w:val="000000100000"/>
          <w:trHeight w:val="285"/>
          <w:jc w:val="center"/>
        </w:trPr>
        <w:tc>
          <w:tcPr>
            <w:cnfStyle w:val="001000000000"/>
            <w:tcW w:w="6967" w:type="dxa"/>
            <w:gridSpan w:val="5"/>
            <w:noWrap/>
            <w:hideMark/>
          </w:tcPr>
          <w:p w:rsidR="00D0367E" w:rsidRPr="00504697" w:rsidRDefault="00D0367E" w:rsidP="00D0367E">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fiber</w:t>
            </w:r>
          </w:p>
          <w:p w:rsidR="00D0367E" w:rsidRPr="00504697" w:rsidRDefault="00D0367E"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D0367E" w:rsidRPr="00504697" w:rsidTr="00504697">
        <w:trPr>
          <w:trHeight w:val="285"/>
          <w:jc w:val="center"/>
        </w:trPr>
        <w:tc>
          <w:tcPr>
            <w:cnfStyle w:val="001000000000"/>
            <w:tcW w:w="2248" w:type="dxa"/>
            <w:noWrap/>
            <w:hideMark/>
          </w:tcPr>
          <w:p w:rsidR="00504697" w:rsidRPr="00504697" w:rsidRDefault="00743EF7" w:rsidP="00504697">
            <w:pPr>
              <w:rPr>
                <w:rFonts w:asciiTheme="majorBidi" w:eastAsia="Times New Roman" w:hAnsiTheme="majorBidi"/>
                <w:color w:val="000000"/>
                <w:sz w:val="24"/>
                <w:szCs w:val="24"/>
              </w:rPr>
            </w:pPr>
            <w:r>
              <w:rPr>
                <w:rFonts w:asciiTheme="majorBidi" w:eastAsia="Times New Roman" w:hAnsiTheme="majorBidi"/>
                <w:noProof/>
                <w:color w:val="000000"/>
                <w:sz w:val="24"/>
                <w:szCs w:val="24"/>
                <w:lang w:val="ru-RU" w:eastAsia="ru-RU"/>
              </w:rPr>
              <w:pict>
                <v:shape id="_x0000_s1068" type="#_x0000_t32" style="position:absolute;margin-left:-4.55pt;margin-top:-.25pt;width:110.95pt;height:24.65pt;flip:x;z-index:251673088;mso-position-horizontal-relative:text;mso-position-vertical-relative:text" o:connectortype="straight" strokecolor="#9bbb59 [3206]">
                  <v:shadow type="perspective" color="#4e6128 [1606]" opacity=".5" offset="1pt" offset2="-1pt"/>
                </v:shape>
              </w:pict>
            </w:r>
            <w:r w:rsidR="00765AF4" w:rsidRPr="00504697">
              <w:rPr>
                <w:rFonts w:asciiTheme="majorBidi" w:eastAsia="Times New Roman" w:hAnsiTheme="majorBidi"/>
                <w:color w:val="000000"/>
                <w:sz w:val="24"/>
                <w:szCs w:val="24"/>
              </w:rPr>
              <w:t xml:space="preserve">T               </w:t>
            </w:r>
          </w:p>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percent  %          </w:t>
            </w:r>
          </w:p>
        </w:tc>
        <w:tc>
          <w:tcPr>
            <w:tcW w:w="1317"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34"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65AF4" w:rsidRPr="00504697" w:rsidRDefault="00765AF4" w:rsidP="00765AF4">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D0367E" w:rsidRPr="00504697" w:rsidTr="00504697">
        <w:trPr>
          <w:cnfStyle w:val="000000100000"/>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317"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19.5</w:t>
            </w:r>
            <w:r w:rsidR="00626B8A">
              <w:rPr>
                <w:rFonts w:asciiTheme="majorBidi" w:eastAsia="Times New Roman" w:hAnsiTheme="majorBidi"/>
                <w:color w:val="000000"/>
                <w:sz w:val="24"/>
                <w:szCs w:val="24"/>
              </w:rPr>
              <w:t>9</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29.3</w:t>
            </w:r>
            <w:r w:rsidR="00626B8A">
              <w:rPr>
                <w:rFonts w:asciiTheme="majorBidi" w:eastAsia="Times New Roman" w:hAnsiTheme="majorBidi"/>
                <w:color w:val="000000"/>
                <w:sz w:val="24"/>
                <w:szCs w:val="24"/>
              </w:rPr>
              <w:t>9</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21.2</w:t>
            </w:r>
            <w:r w:rsidR="00626B8A">
              <w:rPr>
                <w:rFonts w:asciiTheme="majorBidi" w:eastAsia="Times New Roman" w:hAnsiTheme="majorBidi"/>
                <w:color w:val="000000"/>
                <w:sz w:val="24"/>
                <w:szCs w:val="24"/>
              </w:rPr>
              <w:t>2</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20.10</w:t>
            </w:r>
          </w:p>
        </w:tc>
      </w:tr>
      <w:tr w:rsidR="00D0367E" w:rsidRPr="00504697" w:rsidTr="00504697">
        <w:trPr>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317"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19.07</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20.1</w:t>
            </w:r>
            <w:r w:rsidR="00626B8A">
              <w:rPr>
                <w:rFonts w:asciiTheme="majorBidi" w:eastAsia="Times New Roman" w:hAnsiTheme="majorBidi"/>
                <w:color w:val="000000"/>
                <w:sz w:val="24"/>
                <w:szCs w:val="24"/>
              </w:rPr>
              <w:t>4</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17.42</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19.8</w:t>
            </w:r>
            <w:r w:rsidR="00626B8A">
              <w:rPr>
                <w:rFonts w:asciiTheme="majorBidi" w:eastAsia="Times New Roman" w:hAnsiTheme="majorBidi"/>
                <w:color w:val="000000"/>
                <w:sz w:val="24"/>
                <w:szCs w:val="24"/>
              </w:rPr>
              <w:t>9</w:t>
            </w:r>
          </w:p>
        </w:tc>
      </w:tr>
      <w:tr w:rsidR="00D0367E" w:rsidRPr="00504697" w:rsidTr="00504697">
        <w:trPr>
          <w:cnfStyle w:val="000000100000"/>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317"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20.17</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20.2</w:t>
            </w:r>
            <w:r w:rsidR="00626B8A">
              <w:rPr>
                <w:rFonts w:asciiTheme="majorBidi" w:eastAsia="Times New Roman" w:hAnsiTheme="majorBidi"/>
                <w:color w:val="000000"/>
                <w:sz w:val="24"/>
                <w:szCs w:val="24"/>
              </w:rPr>
              <w:t>1</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16.5</w:t>
            </w:r>
            <w:r w:rsidR="00626B8A">
              <w:rPr>
                <w:rFonts w:asciiTheme="majorBidi" w:eastAsia="Times New Roman" w:hAnsiTheme="majorBidi"/>
                <w:color w:val="000000"/>
                <w:sz w:val="24"/>
                <w:szCs w:val="24"/>
              </w:rPr>
              <w:t>8</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18.9</w:t>
            </w:r>
            <w:r w:rsidR="00626B8A">
              <w:rPr>
                <w:rFonts w:asciiTheme="majorBidi" w:eastAsia="Times New Roman" w:hAnsiTheme="majorBidi"/>
                <w:color w:val="000000"/>
                <w:sz w:val="24"/>
                <w:szCs w:val="24"/>
              </w:rPr>
              <w:t>9</w:t>
            </w:r>
          </w:p>
        </w:tc>
      </w:tr>
      <w:tr w:rsidR="00D0367E" w:rsidRPr="00504697" w:rsidTr="00504697">
        <w:trPr>
          <w:trHeight w:val="285"/>
          <w:jc w:val="center"/>
        </w:trPr>
        <w:tc>
          <w:tcPr>
            <w:cnfStyle w:val="001000000000"/>
            <w:tcW w:w="6967" w:type="dxa"/>
            <w:gridSpan w:val="5"/>
            <w:noWrap/>
            <w:hideMark/>
          </w:tcPr>
          <w:p w:rsidR="00D0367E" w:rsidRPr="00504697" w:rsidRDefault="00D0367E" w:rsidP="00D0367E">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Powder</w:t>
            </w:r>
          </w:p>
          <w:p w:rsidR="00D0367E" w:rsidRPr="00504697" w:rsidRDefault="00D0367E" w:rsidP="00D0367E">
            <w:pPr>
              <w:jc w:val="cente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D0367E" w:rsidRPr="00504697" w:rsidTr="00504697">
        <w:trPr>
          <w:cnfStyle w:val="000000100000"/>
          <w:trHeight w:val="285"/>
          <w:jc w:val="center"/>
        </w:trPr>
        <w:tc>
          <w:tcPr>
            <w:cnfStyle w:val="001000000000"/>
            <w:tcW w:w="2248" w:type="dxa"/>
            <w:noWrap/>
            <w:hideMark/>
          </w:tcPr>
          <w:p w:rsidR="00504697" w:rsidRPr="00504697" w:rsidRDefault="00743EF7" w:rsidP="00504697">
            <w:pPr>
              <w:rPr>
                <w:rFonts w:asciiTheme="majorBidi" w:eastAsia="Times New Roman" w:hAnsiTheme="majorBidi"/>
                <w:color w:val="000000"/>
                <w:sz w:val="24"/>
                <w:szCs w:val="24"/>
              </w:rPr>
            </w:pPr>
            <w:r>
              <w:rPr>
                <w:rFonts w:asciiTheme="majorBidi" w:eastAsia="Times New Roman" w:hAnsiTheme="majorBidi"/>
                <w:noProof/>
                <w:color w:val="000000"/>
                <w:sz w:val="24"/>
                <w:szCs w:val="24"/>
                <w:lang w:val="ru-RU" w:eastAsia="ru-RU"/>
              </w:rPr>
              <w:pict>
                <v:shape id="_x0000_s1069" type="#_x0000_t32" style="position:absolute;margin-left:-4.55pt;margin-top:.95pt;width:110.95pt;height:24.65pt;flip:x;z-index:251674112;mso-position-horizontal-relative:text;mso-position-vertical-relative:text" o:connectortype="straight" strokecolor="#9bbb59 [3206]">
                  <v:shadow type="perspective" color="#4e6128 [1606]" opacity=".5" offset="1pt" offset2="-1pt"/>
                </v:shape>
              </w:pict>
            </w:r>
            <w:r w:rsidR="00765AF4" w:rsidRPr="00504697">
              <w:rPr>
                <w:rFonts w:asciiTheme="majorBidi" w:eastAsia="Times New Roman" w:hAnsiTheme="majorBidi"/>
                <w:color w:val="000000"/>
                <w:sz w:val="24"/>
                <w:szCs w:val="24"/>
              </w:rPr>
              <w:t xml:space="preserve">T               </w:t>
            </w:r>
          </w:p>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percent  %          </w:t>
            </w:r>
          </w:p>
        </w:tc>
        <w:tc>
          <w:tcPr>
            <w:tcW w:w="1317"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65AF4" w:rsidRPr="00504697" w:rsidRDefault="00765AF4" w:rsidP="00765AF4">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D0367E" w:rsidRPr="00504697" w:rsidTr="00504697">
        <w:trPr>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317"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23.5</w:t>
            </w:r>
            <w:r w:rsidR="00626B8A">
              <w:rPr>
                <w:rFonts w:asciiTheme="majorBidi" w:eastAsia="Times New Roman" w:hAnsiTheme="majorBidi"/>
                <w:color w:val="000000"/>
                <w:sz w:val="24"/>
                <w:szCs w:val="24"/>
              </w:rPr>
              <w:t>9</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23.21</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19.0</w:t>
            </w:r>
            <w:r w:rsidR="00626B8A">
              <w:rPr>
                <w:rFonts w:asciiTheme="majorBidi" w:eastAsia="Times New Roman" w:hAnsiTheme="majorBidi"/>
                <w:color w:val="000000"/>
                <w:sz w:val="24"/>
                <w:szCs w:val="24"/>
              </w:rPr>
              <w:t>8</w:t>
            </w:r>
          </w:p>
        </w:tc>
        <w:tc>
          <w:tcPr>
            <w:tcW w:w="1134" w:type="dxa"/>
            <w:noWrap/>
            <w:hideMark/>
          </w:tcPr>
          <w:p w:rsidR="00765AF4" w:rsidRPr="00504697" w:rsidRDefault="00626B8A" w:rsidP="00626B8A">
            <w:pPr>
              <w:jc w:val="right"/>
              <w:cnfStyle w:val="000000000000"/>
              <w:rPr>
                <w:rFonts w:asciiTheme="majorBidi" w:eastAsia="Times New Roman" w:hAnsiTheme="majorBidi"/>
                <w:color w:val="000000"/>
                <w:sz w:val="24"/>
                <w:szCs w:val="24"/>
              </w:rPr>
            </w:pPr>
            <w:r>
              <w:rPr>
                <w:rFonts w:asciiTheme="majorBidi" w:eastAsia="Times New Roman" w:hAnsiTheme="majorBidi"/>
                <w:color w:val="000000"/>
                <w:sz w:val="24"/>
                <w:szCs w:val="24"/>
              </w:rPr>
              <w:t>20.13</w:t>
            </w:r>
          </w:p>
        </w:tc>
      </w:tr>
      <w:tr w:rsidR="00D0367E" w:rsidRPr="00504697" w:rsidTr="00504697">
        <w:trPr>
          <w:cnfStyle w:val="000000100000"/>
          <w:trHeight w:val="285"/>
          <w:jc w:val="center"/>
        </w:trPr>
        <w:tc>
          <w:tcPr>
            <w:cnfStyle w:val="001000000000"/>
            <w:tcW w:w="2248" w:type="dxa"/>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317"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29.3</w:t>
            </w:r>
            <w:r w:rsidR="00626B8A">
              <w:rPr>
                <w:rFonts w:asciiTheme="majorBidi" w:eastAsia="Times New Roman" w:hAnsiTheme="majorBidi"/>
                <w:color w:val="000000"/>
                <w:sz w:val="24"/>
                <w:szCs w:val="24"/>
              </w:rPr>
              <w:t>1</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15.91</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16.8</w:t>
            </w:r>
            <w:r w:rsidR="00626B8A">
              <w:rPr>
                <w:rFonts w:asciiTheme="majorBidi" w:eastAsia="Times New Roman" w:hAnsiTheme="majorBidi"/>
                <w:color w:val="000000"/>
                <w:sz w:val="24"/>
                <w:szCs w:val="24"/>
              </w:rPr>
              <w:t>7</w:t>
            </w:r>
          </w:p>
        </w:tc>
        <w:tc>
          <w:tcPr>
            <w:tcW w:w="1134" w:type="dxa"/>
            <w:noWrap/>
            <w:hideMark/>
          </w:tcPr>
          <w:p w:rsidR="00765AF4" w:rsidRPr="00504697" w:rsidRDefault="00765AF4" w:rsidP="00626B8A">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19.8</w:t>
            </w:r>
            <w:r w:rsidR="00626B8A">
              <w:rPr>
                <w:rFonts w:asciiTheme="majorBidi" w:eastAsia="Times New Roman" w:hAnsiTheme="majorBidi"/>
                <w:color w:val="000000"/>
                <w:sz w:val="24"/>
                <w:szCs w:val="24"/>
              </w:rPr>
              <w:t>9</w:t>
            </w:r>
          </w:p>
        </w:tc>
      </w:tr>
      <w:tr w:rsidR="00D0367E" w:rsidRPr="00504697" w:rsidTr="00493ADA">
        <w:trPr>
          <w:trHeight w:val="285"/>
          <w:jc w:val="center"/>
        </w:trPr>
        <w:tc>
          <w:tcPr>
            <w:cnfStyle w:val="001000000000"/>
            <w:tcW w:w="2248" w:type="dxa"/>
            <w:tcBorders>
              <w:bottom w:val="single" w:sz="4" w:space="0" w:color="9BBB59" w:themeColor="accent3"/>
            </w:tcBorders>
            <w:noWrap/>
            <w:hideMark/>
          </w:tcPr>
          <w:p w:rsidR="00765AF4" w:rsidRPr="00504697" w:rsidRDefault="00765AF4" w:rsidP="00765AF4">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317"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24.6</w:t>
            </w:r>
            <w:r w:rsidR="00626B8A">
              <w:rPr>
                <w:rFonts w:asciiTheme="majorBidi" w:eastAsia="Times New Roman" w:hAnsiTheme="majorBidi"/>
                <w:color w:val="000000"/>
                <w:sz w:val="24"/>
                <w:szCs w:val="24"/>
              </w:rPr>
              <w:t>4</w:t>
            </w:r>
          </w:p>
        </w:tc>
        <w:tc>
          <w:tcPr>
            <w:tcW w:w="1134" w:type="dxa"/>
            <w:noWrap/>
            <w:hideMark/>
          </w:tcPr>
          <w:p w:rsidR="00765AF4" w:rsidRPr="00504697" w:rsidRDefault="00E326CB" w:rsidP="00626B8A">
            <w:pPr>
              <w:jc w:val="right"/>
              <w:cnfStyle w:val="000000000000"/>
              <w:rPr>
                <w:rFonts w:asciiTheme="majorBidi" w:eastAsia="Times New Roman" w:hAnsiTheme="majorBidi"/>
                <w:color w:val="000000"/>
                <w:sz w:val="24"/>
                <w:szCs w:val="24"/>
              </w:rPr>
            </w:pPr>
            <w:r>
              <w:rPr>
                <w:rFonts w:asciiTheme="majorBidi" w:eastAsia="Times New Roman" w:hAnsiTheme="majorBidi"/>
                <w:color w:val="000000"/>
                <w:sz w:val="24"/>
                <w:szCs w:val="24"/>
              </w:rPr>
              <w:t>1</w:t>
            </w:r>
            <w:r w:rsidR="00765AF4" w:rsidRPr="00504697">
              <w:rPr>
                <w:rFonts w:asciiTheme="majorBidi" w:eastAsia="Times New Roman" w:hAnsiTheme="majorBidi"/>
                <w:color w:val="000000"/>
                <w:sz w:val="24"/>
                <w:szCs w:val="24"/>
              </w:rPr>
              <w:t>4.07</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15.4</w:t>
            </w:r>
            <w:r w:rsidR="00626B8A">
              <w:rPr>
                <w:rFonts w:asciiTheme="majorBidi" w:eastAsia="Times New Roman" w:hAnsiTheme="majorBidi"/>
                <w:color w:val="000000"/>
                <w:sz w:val="24"/>
                <w:szCs w:val="24"/>
              </w:rPr>
              <w:t>6</w:t>
            </w:r>
          </w:p>
        </w:tc>
        <w:tc>
          <w:tcPr>
            <w:tcW w:w="1134" w:type="dxa"/>
            <w:noWrap/>
            <w:hideMark/>
          </w:tcPr>
          <w:p w:rsidR="00765AF4" w:rsidRPr="00504697" w:rsidRDefault="00765AF4" w:rsidP="00626B8A">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18.9</w:t>
            </w:r>
            <w:r w:rsidR="00626B8A">
              <w:rPr>
                <w:rFonts w:asciiTheme="majorBidi" w:eastAsia="Times New Roman" w:hAnsiTheme="majorBidi"/>
                <w:color w:val="000000"/>
                <w:sz w:val="24"/>
                <w:szCs w:val="24"/>
              </w:rPr>
              <w:t>9</w:t>
            </w:r>
          </w:p>
        </w:tc>
      </w:tr>
    </w:tbl>
    <w:p w:rsidR="00F76465" w:rsidRDefault="00F76465"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D0367E" w:rsidRDefault="00D0367E" w:rsidP="00582AD1">
      <w:pPr>
        <w:spacing w:before="240" w:line="360" w:lineRule="auto"/>
        <w:jc w:val="both"/>
        <w:rPr>
          <w:rFonts w:asciiTheme="majorBidi" w:hAnsiTheme="majorBidi" w:cstheme="majorBidi"/>
          <w:sz w:val="24"/>
          <w:szCs w:val="24"/>
        </w:rPr>
      </w:pPr>
    </w:p>
    <w:p w:rsidR="00D0367E" w:rsidRDefault="00D0367E" w:rsidP="00582AD1">
      <w:pPr>
        <w:spacing w:before="240" w:line="360" w:lineRule="auto"/>
        <w:jc w:val="both"/>
        <w:rPr>
          <w:rFonts w:asciiTheme="majorBidi" w:hAnsiTheme="majorBidi" w:cstheme="majorBidi"/>
          <w:sz w:val="24"/>
          <w:szCs w:val="24"/>
        </w:rPr>
      </w:pPr>
    </w:p>
    <w:p w:rsidR="00D0367E" w:rsidRDefault="00D0367E" w:rsidP="00582AD1">
      <w:pPr>
        <w:spacing w:before="240" w:line="360" w:lineRule="auto"/>
        <w:jc w:val="both"/>
        <w:rPr>
          <w:rFonts w:asciiTheme="majorBidi" w:hAnsiTheme="majorBidi" w:cstheme="majorBidi"/>
          <w:sz w:val="24"/>
          <w:szCs w:val="24"/>
        </w:rPr>
      </w:pPr>
    </w:p>
    <w:p w:rsidR="00D0367E" w:rsidRDefault="00D0367E" w:rsidP="00582AD1">
      <w:pPr>
        <w:spacing w:before="240" w:line="360" w:lineRule="auto"/>
        <w:jc w:val="both"/>
        <w:rPr>
          <w:rFonts w:asciiTheme="majorBidi" w:hAnsiTheme="majorBidi" w:cstheme="majorBidi"/>
          <w:sz w:val="24"/>
          <w:szCs w:val="24"/>
        </w:rPr>
      </w:pPr>
    </w:p>
    <w:p w:rsidR="00D0367E" w:rsidRDefault="00D0367E" w:rsidP="00582AD1">
      <w:pPr>
        <w:spacing w:before="240" w:line="360" w:lineRule="auto"/>
        <w:jc w:val="both"/>
        <w:rPr>
          <w:rFonts w:asciiTheme="majorBidi" w:hAnsiTheme="majorBidi" w:cstheme="majorBidi"/>
          <w:sz w:val="24"/>
          <w:szCs w:val="24"/>
        </w:rPr>
      </w:pPr>
    </w:p>
    <w:p w:rsidR="003F6A18" w:rsidRDefault="00D0367E" w:rsidP="00582AD1">
      <w:pPr>
        <w:spacing w:before="240" w:line="360" w:lineRule="auto"/>
        <w:jc w:val="both"/>
      </w:pPr>
      <w:r>
        <w:rPr>
          <w:rFonts w:asciiTheme="majorBidi" w:hAnsiTheme="majorBidi" w:cstheme="majorBidi"/>
          <w:sz w:val="24"/>
          <w:szCs w:val="24"/>
        </w:rPr>
        <w:lastRenderedPageBreak/>
        <w:t xml:space="preserve"> </w:t>
      </w:r>
    </w:p>
    <w:p w:rsidR="00D0367E" w:rsidRDefault="003F6A18" w:rsidP="00F63905">
      <w:pPr>
        <w:pStyle w:val="Caption"/>
        <w:keepNext/>
        <w:jc w:val="both"/>
        <w:rPr>
          <w:rFonts w:asciiTheme="majorBidi" w:hAnsiTheme="majorBidi" w:cstheme="majorBidi"/>
          <w:sz w:val="24"/>
          <w:szCs w:val="24"/>
        </w:rPr>
      </w:pPr>
      <w:bookmarkStart w:id="47" w:name="_Toc386278752"/>
      <w:proofErr w:type="gramStart"/>
      <w:r w:rsidRPr="003F6A18">
        <w:rPr>
          <w:rFonts w:asciiTheme="majorBidi" w:hAnsiTheme="majorBidi" w:cstheme="majorBidi"/>
          <w:sz w:val="24"/>
          <w:szCs w:val="24"/>
        </w:rPr>
        <w:t xml:space="preserve">Table  </w:t>
      </w:r>
      <w:r>
        <w:rPr>
          <w:rFonts w:asciiTheme="majorBidi" w:hAnsiTheme="majorBidi" w:cstheme="majorBidi"/>
          <w:sz w:val="24"/>
          <w:szCs w:val="24"/>
        </w:rPr>
        <w:t>(</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Table_ \* ARABIC </w:instrText>
      </w:r>
      <w:r w:rsidR="00743EF7" w:rsidRPr="003F6A18">
        <w:rPr>
          <w:rFonts w:asciiTheme="majorBidi" w:hAnsiTheme="majorBidi" w:cstheme="majorBidi"/>
          <w:sz w:val="24"/>
          <w:szCs w:val="24"/>
        </w:rPr>
        <w:fldChar w:fldCharType="separate"/>
      </w:r>
      <w:r>
        <w:rPr>
          <w:rFonts w:asciiTheme="majorBidi" w:hAnsiTheme="majorBidi" w:cstheme="majorBidi"/>
          <w:noProof/>
          <w:sz w:val="24"/>
          <w:szCs w:val="24"/>
        </w:rPr>
        <w:t>4</w:t>
      </w:r>
      <w:r w:rsidR="00743EF7" w:rsidRPr="003F6A18">
        <w:rPr>
          <w:rFonts w:asciiTheme="majorBidi" w:hAnsiTheme="majorBidi" w:cstheme="majorBidi"/>
          <w:sz w:val="24"/>
          <w:szCs w:val="24"/>
        </w:rPr>
        <w:fldChar w:fldCharType="end"/>
      </w:r>
      <w:r>
        <w:rPr>
          <w:rFonts w:asciiTheme="majorBidi" w:hAnsiTheme="majorBidi" w:cstheme="majorBidi"/>
          <w:noProof/>
          <w:sz w:val="24"/>
          <w:szCs w:val="24"/>
        </w:rPr>
        <w:t>)</w:t>
      </w:r>
      <w:r w:rsidRPr="003F6A18">
        <w:rPr>
          <w:rFonts w:asciiTheme="majorBidi" w:hAnsiTheme="majorBidi" w:cstheme="majorBidi"/>
          <w:noProof/>
          <w:sz w:val="24"/>
          <w:szCs w:val="24"/>
        </w:rPr>
        <w:t xml:space="preserve">:E </w:t>
      </w:r>
      <w:r w:rsidR="00F63905">
        <w:rPr>
          <w:rFonts w:asciiTheme="majorBidi" w:hAnsiTheme="majorBidi" w:cstheme="majorBidi"/>
          <w:noProof/>
          <w:sz w:val="24"/>
          <w:szCs w:val="24"/>
        </w:rPr>
        <w:t xml:space="preserve">for </w:t>
      </w:r>
      <w:r w:rsidR="00F63905" w:rsidRPr="003F6A18">
        <w:rPr>
          <w:rFonts w:asciiTheme="majorBidi" w:hAnsiTheme="majorBidi" w:cstheme="majorBidi"/>
          <w:noProof/>
          <w:sz w:val="24"/>
          <w:szCs w:val="24"/>
        </w:rPr>
        <w:t>different form</w:t>
      </w:r>
      <w:r w:rsidR="00F63905">
        <w:rPr>
          <w:rFonts w:asciiTheme="majorBidi" w:hAnsiTheme="majorBidi" w:cstheme="majorBidi"/>
          <w:noProof/>
          <w:sz w:val="24"/>
          <w:szCs w:val="24"/>
        </w:rPr>
        <w:t>s</w:t>
      </w:r>
      <w:r w:rsidR="00F63905" w:rsidRPr="003F6A18">
        <w:rPr>
          <w:rFonts w:asciiTheme="majorBidi" w:hAnsiTheme="majorBidi" w:cstheme="majorBidi"/>
          <w:noProof/>
          <w:sz w:val="24"/>
          <w:szCs w:val="24"/>
        </w:rPr>
        <w:t xml:space="preserve"> , temp</w:t>
      </w:r>
      <w:r w:rsidR="00F63905">
        <w:rPr>
          <w:rFonts w:asciiTheme="majorBidi" w:hAnsiTheme="majorBidi" w:cstheme="majorBidi"/>
          <w:noProof/>
          <w:sz w:val="24"/>
          <w:szCs w:val="24"/>
        </w:rPr>
        <w:t xml:space="preserve">ertures </w:t>
      </w:r>
      <w:r w:rsidR="00F63905" w:rsidRPr="003F6A18">
        <w:rPr>
          <w:rFonts w:asciiTheme="majorBidi" w:hAnsiTheme="majorBidi" w:cstheme="majorBidi"/>
          <w:noProof/>
          <w:sz w:val="24"/>
          <w:szCs w:val="24"/>
        </w:rPr>
        <w:t xml:space="preserve"> and percentage</w:t>
      </w:r>
      <w:r w:rsidR="00F63905">
        <w:rPr>
          <w:rFonts w:asciiTheme="majorBidi" w:hAnsiTheme="majorBidi" w:cstheme="majorBidi"/>
          <w:noProof/>
          <w:sz w:val="24"/>
          <w:szCs w:val="24"/>
        </w:rPr>
        <w:t>s</w:t>
      </w:r>
      <w:r w:rsidRPr="003F6A18">
        <w:rPr>
          <w:rFonts w:asciiTheme="majorBidi" w:hAnsiTheme="majorBidi" w:cstheme="majorBidi"/>
          <w:noProof/>
          <w:sz w:val="24"/>
          <w:szCs w:val="24"/>
        </w:rPr>
        <w:t xml:space="preserve"> .</w:t>
      </w:r>
      <w:bookmarkEnd w:id="47"/>
    </w:p>
    <w:tbl>
      <w:tblPr>
        <w:tblStyle w:val="MediumGrid2-Accent3"/>
        <w:tblW w:w="7151" w:type="dxa"/>
        <w:jc w:val="center"/>
        <w:tblLook w:val="04A0"/>
      </w:tblPr>
      <w:tblGrid>
        <w:gridCol w:w="2248"/>
        <w:gridCol w:w="1508"/>
        <w:gridCol w:w="1134"/>
        <w:gridCol w:w="1134"/>
        <w:gridCol w:w="1134"/>
      </w:tblGrid>
      <w:tr w:rsidR="00723E8A" w:rsidRPr="00504697" w:rsidTr="00493ADA">
        <w:trPr>
          <w:cnfStyle w:val="100000000000"/>
          <w:trHeight w:val="285"/>
          <w:jc w:val="center"/>
        </w:trPr>
        <w:tc>
          <w:tcPr>
            <w:cnfStyle w:val="001000000100"/>
            <w:tcW w:w="7151" w:type="dxa"/>
            <w:gridSpan w:val="5"/>
            <w:tcBorders>
              <w:top w:val="single" w:sz="4" w:space="0" w:color="9BBB59" w:themeColor="accent3"/>
            </w:tcBorders>
            <w:noWrap/>
            <w:hideMark/>
          </w:tcPr>
          <w:p w:rsidR="00723E8A" w:rsidRPr="00504697" w:rsidRDefault="00723E8A" w:rsidP="003D2843">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flakes</w:t>
            </w:r>
          </w:p>
          <w:p w:rsidR="00723E8A" w:rsidRPr="00504697" w:rsidRDefault="00723E8A" w:rsidP="003D2843">
            <w:pPr>
              <w:rPr>
                <w:rFonts w:asciiTheme="majorBidi" w:eastAsia="Times New Roman" w:hAnsiTheme="majorBidi"/>
                <w:color w:val="000000"/>
                <w:sz w:val="24"/>
                <w:szCs w:val="24"/>
              </w:rPr>
            </w:pPr>
          </w:p>
        </w:tc>
      </w:tr>
      <w:tr w:rsidR="00723E8A" w:rsidRPr="00504697" w:rsidTr="00517EF9">
        <w:trPr>
          <w:cnfStyle w:val="000000100000"/>
          <w:trHeight w:val="285"/>
          <w:jc w:val="center"/>
        </w:trPr>
        <w:tc>
          <w:tcPr>
            <w:cnfStyle w:val="001000000000"/>
            <w:tcW w:w="2248" w:type="dxa"/>
            <w:noWrap/>
            <w:hideMark/>
          </w:tcPr>
          <w:p w:rsidR="00723E8A" w:rsidRPr="00504697" w:rsidRDefault="00493ADA" w:rsidP="003D2843">
            <w:pPr>
              <w:rPr>
                <w:rFonts w:asciiTheme="majorBidi" w:eastAsia="Times New Roman" w:hAnsiTheme="majorBidi"/>
                <w:color w:val="000000"/>
                <w:sz w:val="24"/>
                <w:szCs w:val="24"/>
              </w:rPr>
            </w:pPr>
            <w:r>
              <w:rPr>
                <w:rFonts w:asciiTheme="majorBidi" w:eastAsia="Times New Roman" w:hAnsiTheme="majorBidi"/>
                <w:color w:val="000000"/>
                <w:sz w:val="24"/>
                <w:szCs w:val="24"/>
              </w:rPr>
              <w:t>E</w:t>
            </w:r>
          </w:p>
        </w:tc>
        <w:tc>
          <w:tcPr>
            <w:tcW w:w="1508" w:type="dxa"/>
            <w:noWrap/>
            <w:hideMark/>
          </w:tcPr>
          <w:p w:rsidR="00723E8A" w:rsidRPr="00D0367E" w:rsidRDefault="00723E8A" w:rsidP="003D2843">
            <w:pPr>
              <w:cnfStyle w:val="000000100000"/>
              <w:rPr>
                <w:rFonts w:ascii="Arial" w:eastAsia="Times New Roman" w:hAnsi="Arial" w:cs="Arial"/>
                <w:color w:val="000000"/>
              </w:rPr>
            </w:pPr>
            <w:r w:rsidRPr="00D0367E">
              <w:rPr>
                <w:rFonts w:ascii="Arial" w:eastAsia="Times New Roman" w:hAnsi="Arial" w:cs="Arial"/>
                <w:color w:val="000000"/>
              </w:rPr>
              <w:t>PE (180C)</w:t>
            </w:r>
          </w:p>
        </w:tc>
        <w:tc>
          <w:tcPr>
            <w:tcW w:w="1127" w:type="dxa"/>
            <w:noWrap/>
            <w:hideMark/>
          </w:tcPr>
          <w:p w:rsidR="00723E8A" w:rsidRPr="00D0367E" w:rsidRDefault="00723E8A" w:rsidP="003D2843">
            <w:pPr>
              <w:jc w:val="right"/>
              <w:cnfStyle w:val="000000100000"/>
              <w:rPr>
                <w:rFonts w:ascii="Arial" w:eastAsia="Times New Roman" w:hAnsi="Arial" w:cs="Arial"/>
                <w:color w:val="000000"/>
              </w:rPr>
            </w:pPr>
            <w:r w:rsidRPr="00D0367E">
              <w:rPr>
                <w:rFonts w:ascii="Arial" w:eastAsia="Times New Roman" w:hAnsi="Arial" w:cs="Arial"/>
                <w:color w:val="000000"/>
              </w:rPr>
              <w:t>396.3746</w:t>
            </w:r>
          </w:p>
        </w:tc>
        <w:tc>
          <w:tcPr>
            <w:tcW w:w="1134" w:type="dxa"/>
            <w:noWrap/>
            <w:hideMark/>
          </w:tcPr>
          <w:p w:rsidR="00723E8A" w:rsidRPr="00504697" w:rsidRDefault="00723E8A" w:rsidP="003D2843">
            <w:pPr>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c>
          <w:tcPr>
            <w:tcW w:w="1134" w:type="dxa"/>
            <w:noWrap/>
            <w:hideMark/>
          </w:tcPr>
          <w:p w:rsidR="00723E8A" w:rsidRPr="00504697" w:rsidRDefault="00723E8A" w:rsidP="003D2843">
            <w:pPr>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23E8A" w:rsidRPr="00504697" w:rsidTr="00517EF9">
        <w:trPr>
          <w:trHeight w:val="285"/>
          <w:jc w:val="center"/>
        </w:trPr>
        <w:tc>
          <w:tcPr>
            <w:cnfStyle w:val="001000000000"/>
            <w:tcW w:w="2248" w:type="dxa"/>
            <w:tcBorders>
              <w:bottom w:val="single" w:sz="8" w:space="0" w:color="9BBB59" w:themeColor="accent3"/>
            </w:tcBorders>
            <w:noWrap/>
            <w:hideMark/>
          </w:tcPr>
          <w:p w:rsidR="00723E8A" w:rsidRPr="00504697" w:rsidRDefault="00493ADA" w:rsidP="003D2843">
            <w:pPr>
              <w:rPr>
                <w:rFonts w:asciiTheme="majorBidi" w:eastAsia="Times New Roman" w:hAnsiTheme="majorBidi"/>
                <w:color w:val="000000"/>
                <w:sz w:val="24"/>
                <w:szCs w:val="24"/>
              </w:rPr>
            </w:pPr>
            <w:r>
              <w:rPr>
                <w:rFonts w:asciiTheme="majorBidi" w:eastAsia="Times New Roman" w:hAnsiTheme="majorBidi"/>
                <w:color w:val="000000"/>
                <w:sz w:val="24"/>
                <w:szCs w:val="24"/>
              </w:rPr>
              <w:t>E</w:t>
            </w:r>
          </w:p>
        </w:tc>
        <w:tc>
          <w:tcPr>
            <w:tcW w:w="1508" w:type="dxa"/>
            <w:noWrap/>
            <w:hideMark/>
          </w:tcPr>
          <w:p w:rsidR="00723E8A" w:rsidRPr="00D0367E" w:rsidRDefault="00723E8A" w:rsidP="003D2843">
            <w:pPr>
              <w:cnfStyle w:val="000000000000"/>
              <w:rPr>
                <w:rFonts w:ascii="Arial" w:eastAsia="Times New Roman" w:hAnsi="Arial" w:cs="Arial"/>
                <w:color w:val="000000"/>
              </w:rPr>
            </w:pPr>
            <w:r w:rsidRPr="00D0367E">
              <w:rPr>
                <w:rFonts w:ascii="Arial" w:eastAsia="Times New Roman" w:hAnsi="Arial" w:cs="Arial"/>
                <w:color w:val="000000"/>
              </w:rPr>
              <w:t>PET(260C)</w:t>
            </w:r>
          </w:p>
        </w:tc>
        <w:tc>
          <w:tcPr>
            <w:tcW w:w="1127" w:type="dxa"/>
            <w:noWrap/>
            <w:hideMark/>
          </w:tcPr>
          <w:p w:rsidR="00723E8A" w:rsidRPr="00D0367E" w:rsidRDefault="00723E8A" w:rsidP="003D2843">
            <w:pPr>
              <w:jc w:val="right"/>
              <w:cnfStyle w:val="000000000000"/>
              <w:rPr>
                <w:rFonts w:ascii="Arial" w:eastAsia="Times New Roman" w:hAnsi="Arial" w:cs="Arial"/>
                <w:color w:val="000000"/>
              </w:rPr>
            </w:pPr>
            <w:r w:rsidRPr="00D0367E">
              <w:rPr>
                <w:rFonts w:ascii="Arial" w:eastAsia="Times New Roman" w:hAnsi="Arial" w:cs="Arial"/>
                <w:color w:val="000000"/>
              </w:rPr>
              <w:t>901.0934</w:t>
            </w:r>
          </w:p>
        </w:tc>
        <w:tc>
          <w:tcPr>
            <w:tcW w:w="1134" w:type="dxa"/>
            <w:noWrap/>
            <w:hideMark/>
          </w:tcPr>
          <w:p w:rsidR="00723E8A" w:rsidRPr="00504697" w:rsidRDefault="00723E8A" w:rsidP="003D2843">
            <w:pPr>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c>
          <w:tcPr>
            <w:tcW w:w="1134" w:type="dxa"/>
            <w:noWrap/>
            <w:hideMark/>
          </w:tcPr>
          <w:p w:rsidR="00723E8A" w:rsidRPr="00504697" w:rsidRDefault="00723E8A" w:rsidP="003D2843">
            <w:pPr>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23E8A" w:rsidRPr="00504697" w:rsidTr="00517EF9">
        <w:trPr>
          <w:cnfStyle w:val="000000100000"/>
          <w:trHeight w:val="540"/>
          <w:jc w:val="center"/>
        </w:trPr>
        <w:tc>
          <w:tcPr>
            <w:cnfStyle w:val="001000000000"/>
            <w:tcW w:w="2248" w:type="dxa"/>
            <w:tcBorders>
              <w:bottom w:val="single" w:sz="8" w:space="0" w:color="9BBB59" w:themeColor="accent3"/>
              <w:tr2bl w:val="single" w:sz="6" w:space="0" w:color="9BBB59" w:themeColor="accent3"/>
            </w:tcBorders>
            <w:noWrap/>
            <w:hideMark/>
          </w:tcPr>
          <w:p w:rsidR="00723E8A" w:rsidRPr="00504697" w:rsidRDefault="00723E8A" w:rsidP="003D2843">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T               </w:t>
            </w:r>
          </w:p>
          <w:p w:rsidR="00723E8A" w:rsidRPr="00504697" w:rsidRDefault="00723E8A" w:rsidP="003D2843">
            <w:pP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            percent  %          </w:t>
            </w:r>
          </w:p>
        </w:tc>
        <w:tc>
          <w:tcPr>
            <w:tcW w:w="1508"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27"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723E8A" w:rsidRPr="00504697" w:rsidTr="00517EF9">
        <w:trPr>
          <w:trHeight w:val="285"/>
          <w:jc w:val="center"/>
        </w:trPr>
        <w:tc>
          <w:tcPr>
            <w:cnfStyle w:val="001000000000"/>
            <w:tcW w:w="2248" w:type="dxa"/>
            <w:tcBorders>
              <w:top w:val="single" w:sz="8" w:space="0" w:color="9BBB59" w:themeColor="accent3"/>
            </w:tcBorders>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508"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924.18</w:t>
            </w:r>
          </w:p>
        </w:tc>
        <w:tc>
          <w:tcPr>
            <w:tcW w:w="1127"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670.2</w:t>
            </w:r>
            <w:r w:rsidR="00517EF9">
              <w:rPr>
                <w:rFonts w:ascii="Arial" w:eastAsia="Times New Roman" w:hAnsi="Arial" w:cs="Arial"/>
                <w:color w:val="000000"/>
              </w:rPr>
              <w:t>7</w:t>
            </w:r>
          </w:p>
        </w:tc>
        <w:tc>
          <w:tcPr>
            <w:tcW w:w="1134"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402.6</w:t>
            </w:r>
            <w:r w:rsidR="00517EF9">
              <w:rPr>
                <w:rFonts w:ascii="Arial" w:eastAsia="Times New Roman" w:hAnsi="Arial" w:cs="Arial"/>
                <w:color w:val="000000"/>
              </w:rPr>
              <w:t>9</w:t>
            </w:r>
          </w:p>
        </w:tc>
        <w:tc>
          <w:tcPr>
            <w:tcW w:w="1134"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239.04</w:t>
            </w:r>
          </w:p>
        </w:tc>
      </w:tr>
      <w:tr w:rsidR="00723E8A" w:rsidRPr="00504697" w:rsidTr="00517EF9">
        <w:trPr>
          <w:cnfStyle w:val="000000100000"/>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508" w:type="dxa"/>
            <w:noWrap/>
            <w:hideMark/>
          </w:tcPr>
          <w:p w:rsidR="00723E8A" w:rsidRPr="00D0367E" w:rsidRDefault="00723E8A" w:rsidP="00517EF9">
            <w:pPr>
              <w:jc w:val="right"/>
              <w:cnfStyle w:val="000000100000"/>
              <w:rPr>
                <w:rFonts w:ascii="Arial" w:eastAsia="Times New Roman" w:hAnsi="Arial" w:cs="Arial"/>
                <w:color w:val="000000"/>
              </w:rPr>
            </w:pPr>
            <w:r w:rsidRPr="00D0367E">
              <w:rPr>
                <w:rFonts w:ascii="Arial" w:eastAsia="Times New Roman" w:hAnsi="Arial" w:cs="Arial"/>
                <w:color w:val="000000"/>
              </w:rPr>
              <w:t>671.0</w:t>
            </w:r>
            <w:r w:rsidR="00517EF9">
              <w:rPr>
                <w:rFonts w:ascii="Arial" w:eastAsia="Times New Roman" w:hAnsi="Arial" w:cs="Arial"/>
                <w:color w:val="000000"/>
              </w:rPr>
              <w:t>1</w:t>
            </w:r>
          </w:p>
        </w:tc>
        <w:tc>
          <w:tcPr>
            <w:tcW w:w="1127" w:type="dxa"/>
            <w:noWrap/>
            <w:hideMark/>
          </w:tcPr>
          <w:p w:rsidR="00723E8A" w:rsidRPr="00D0367E" w:rsidRDefault="00723E8A" w:rsidP="00517EF9">
            <w:pPr>
              <w:jc w:val="right"/>
              <w:cnfStyle w:val="000000100000"/>
              <w:rPr>
                <w:rFonts w:ascii="Arial" w:eastAsia="Times New Roman" w:hAnsi="Arial" w:cs="Arial"/>
                <w:color w:val="000000"/>
              </w:rPr>
            </w:pPr>
            <w:r w:rsidRPr="00D0367E">
              <w:rPr>
                <w:rFonts w:ascii="Arial" w:eastAsia="Times New Roman" w:hAnsi="Arial" w:cs="Arial"/>
                <w:color w:val="000000"/>
              </w:rPr>
              <w:t>444.78</w:t>
            </w:r>
          </w:p>
        </w:tc>
        <w:tc>
          <w:tcPr>
            <w:tcW w:w="1134" w:type="dxa"/>
            <w:noWrap/>
            <w:hideMark/>
          </w:tcPr>
          <w:p w:rsidR="00723E8A" w:rsidRPr="00D0367E" w:rsidRDefault="00723E8A" w:rsidP="00517EF9">
            <w:pPr>
              <w:jc w:val="right"/>
              <w:cnfStyle w:val="000000100000"/>
              <w:rPr>
                <w:rFonts w:ascii="Arial" w:eastAsia="Times New Roman" w:hAnsi="Arial" w:cs="Arial"/>
                <w:color w:val="000000"/>
              </w:rPr>
            </w:pPr>
            <w:r w:rsidRPr="00D0367E">
              <w:rPr>
                <w:rFonts w:ascii="Arial" w:eastAsia="Times New Roman" w:hAnsi="Arial" w:cs="Arial"/>
                <w:color w:val="000000"/>
              </w:rPr>
              <w:t>415.7</w:t>
            </w:r>
            <w:r w:rsidR="00517EF9">
              <w:rPr>
                <w:rFonts w:ascii="Arial" w:eastAsia="Times New Roman" w:hAnsi="Arial" w:cs="Arial"/>
                <w:color w:val="000000"/>
              </w:rPr>
              <w:t>1</w:t>
            </w:r>
          </w:p>
        </w:tc>
        <w:tc>
          <w:tcPr>
            <w:tcW w:w="1134" w:type="dxa"/>
            <w:noWrap/>
            <w:hideMark/>
          </w:tcPr>
          <w:p w:rsidR="00723E8A" w:rsidRPr="00D0367E" w:rsidRDefault="00723E8A" w:rsidP="00517EF9">
            <w:pPr>
              <w:jc w:val="right"/>
              <w:cnfStyle w:val="000000100000"/>
              <w:rPr>
                <w:rFonts w:ascii="Arial" w:eastAsia="Times New Roman" w:hAnsi="Arial" w:cs="Arial"/>
                <w:color w:val="000000"/>
              </w:rPr>
            </w:pPr>
            <w:r w:rsidRPr="00D0367E">
              <w:rPr>
                <w:rFonts w:ascii="Arial" w:eastAsia="Times New Roman" w:hAnsi="Arial" w:cs="Arial"/>
                <w:color w:val="000000"/>
              </w:rPr>
              <w:t>394.05</w:t>
            </w:r>
          </w:p>
        </w:tc>
      </w:tr>
      <w:tr w:rsidR="00723E8A" w:rsidRPr="00504697" w:rsidTr="00517EF9">
        <w:trPr>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508"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559.3</w:t>
            </w:r>
            <w:r w:rsidR="00517EF9">
              <w:rPr>
                <w:rFonts w:ascii="Arial" w:eastAsia="Times New Roman" w:hAnsi="Arial" w:cs="Arial"/>
                <w:color w:val="000000"/>
              </w:rPr>
              <w:t>1</w:t>
            </w:r>
          </w:p>
        </w:tc>
        <w:tc>
          <w:tcPr>
            <w:tcW w:w="1127"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297.</w:t>
            </w:r>
            <w:r w:rsidR="00517EF9">
              <w:rPr>
                <w:rFonts w:ascii="Arial" w:eastAsia="Times New Roman" w:hAnsi="Arial" w:cs="Arial"/>
                <w:color w:val="000000"/>
              </w:rPr>
              <w:t>60</w:t>
            </w:r>
          </w:p>
        </w:tc>
        <w:tc>
          <w:tcPr>
            <w:tcW w:w="1134"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309.</w:t>
            </w:r>
            <w:r w:rsidR="00517EF9">
              <w:rPr>
                <w:rFonts w:ascii="Arial" w:eastAsia="Times New Roman" w:hAnsi="Arial" w:cs="Arial"/>
                <w:color w:val="000000"/>
              </w:rPr>
              <w:t>70</w:t>
            </w:r>
          </w:p>
        </w:tc>
        <w:tc>
          <w:tcPr>
            <w:tcW w:w="1134" w:type="dxa"/>
            <w:noWrap/>
            <w:hideMark/>
          </w:tcPr>
          <w:p w:rsidR="00723E8A" w:rsidRPr="00D0367E" w:rsidRDefault="00723E8A" w:rsidP="00517EF9">
            <w:pPr>
              <w:jc w:val="right"/>
              <w:cnfStyle w:val="000000000000"/>
              <w:rPr>
                <w:rFonts w:ascii="Arial" w:eastAsia="Times New Roman" w:hAnsi="Arial" w:cs="Arial"/>
                <w:color w:val="000000"/>
              </w:rPr>
            </w:pPr>
            <w:r w:rsidRPr="00D0367E">
              <w:rPr>
                <w:rFonts w:ascii="Arial" w:eastAsia="Times New Roman" w:hAnsi="Arial" w:cs="Arial"/>
                <w:color w:val="000000"/>
              </w:rPr>
              <w:t>352.53</w:t>
            </w:r>
          </w:p>
        </w:tc>
      </w:tr>
      <w:tr w:rsidR="00723E8A" w:rsidRPr="00504697" w:rsidTr="00723E8A">
        <w:trPr>
          <w:cnfStyle w:val="000000100000"/>
          <w:trHeight w:val="285"/>
          <w:jc w:val="center"/>
        </w:trPr>
        <w:tc>
          <w:tcPr>
            <w:cnfStyle w:val="001000000000"/>
            <w:tcW w:w="7151" w:type="dxa"/>
            <w:gridSpan w:val="5"/>
            <w:noWrap/>
            <w:hideMark/>
          </w:tcPr>
          <w:p w:rsidR="00723E8A" w:rsidRPr="00504697" w:rsidRDefault="00723E8A" w:rsidP="003D2843">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fiber</w:t>
            </w:r>
          </w:p>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23E8A" w:rsidRPr="00504697" w:rsidTr="00517EF9">
        <w:trPr>
          <w:trHeight w:val="285"/>
          <w:jc w:val="center"/>
        </w:trPr>
        <w:tc>
          <w:tcPr>
            <w:cnfStyle w:val="001000000000"/>
            <w:tcW w:w="2248" w:type="dxa"/>
            <w:noWrap/>
            <w:hideMark/>
          </w:tcPr>
          <w:p w:rsidR="00723E8A" w:rsidRPr="00504697" w:rsidRDefault="00743EF7" w:rsidP="003D2843">
            <w:pPr>
              <w:rPr>
                <w:rFonts w:asciiTheme="majorBidi" w:eastAsia="Times New Roman" w:hAnsiTheme="majorBidi"/>
                <w:color w:val="000000"/>
                <w:sz w:val="24"/>
                <w:szCs w:val="24"/>
              </w:rPr>
            </w:pPr>
            <w:r>
              <w:rPr>
                <w:rFonts w:asciiTheme="majorBidi" w:eastAsia="Times New Roman" w:hAnsiTheme="majorBidi"/>
                <w:noProof/>
                <w:color w:val="000000"/>
                <w:sz w:val="24"/>
                <w:szCs w:val="24"/>
                <w:lang w:val="ru-RU" w:eastAsia="ru-RU"/>
              </w:rPr>
              <w:pict>
                <v:shape id="_x0000_s1072" type="#_x0000_t32" style="position:absolute;margin-left:-4.55pt;margin-top:-.25pt;width:110.95pt;height:24.65pt;flip:x;z-index:251644416;mso-position-horizontal-relative:text;mso-position-vertical-relative:text" o:connectortype="straight" strokecolor="#9bbb59 [3206]">
                  <v:shadow type="perspective" color="#4e6128 [1606]" opacity=".5" offset="1pt" offset2="-1pt"/>
                </v:shape>
              </w:pict>
            </w:r>
            <w:r w:rsidR="00723E8A" w:rsidRPr="00504697">
              <w:rPr>
                <w:rFonts w:asciiTheme="majorBidi" w:eastAsia="Times New Roman" w:hAnsiTheme="majorBidi"/>
                <w:color w:val="000000"/>
                <w:sz w:val="24"/>
                <w:szCs w:val="24"/>
              </w:rPr>
              <w:t xml:space="preserve">T               </w:t>
            </w:r>
          </w:p>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percent  %          </w:t>
            </w:r>
          </w:p>
        </w:tc>
        <w:tc>
          <w:tcPr>
            <w:tcW w:w="1508" w:type="dxa"/>
            <w:noWrap/>
            <w:hideMark/>
          </w:tcPr>
          <w:p w:rsidR="00723E8A" w:rsidRPr="00504697" w:rsidRDefault="00723E8A" w:rsidP="003D2843">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27" w:type="dxa"/>
            <w:noWrap/>
            <w:hideMark/>
          </w:tcPr>
          <w:p w:rsidR="00723E8A" w:rsidRPr="00504697" w:rsidRDefault="00723E8A" w:rsidP="003D2843">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23E8A" w:rsidRPr="00504697" w:rsidRDefault="00723E8A" w:rsidP="003D2843">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23E8A" w:rsidRPr="00504697" w:rsidRDefault="00723E8A" w:rsidP="003D2843">
            <w:pPr>
              <w:jc w:val="right"/>
              <w:cnfStyle w:val="0000000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723E8A" w:rsidRPr="00504697" w:rsidTr="00517EF9">
        <w:trPr>
          <w:cnfStyle w:val="000000100000"/>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508" w:type="dxa"/>
            <w:noWrap/>
            <w:hideMark/>
          </w:tcPr>
          <w:p w:rsidR="00723E8A" w:rsidRPr="00D0367E" w:rsidRDefault="00723E8A" w:rsidP="00517EF9">
            <w:pPr>
              <w:jc w:val="right"/>
              <w:cnfStyle w:val="000000100000"/>
              <w:rPr>
                <w:rFonts w:ascii="Arial" w:eastAsia="Times New Roman" w:hAnsi="Arial" w:cs="Arial"/>
                <w:color w:val="000000"/>
              </w:rPr>
            </w:pPr>
            <w:r w:rsidRPr="00D0367E">
              <w:rPr>
                <w:rFonts w:ascii="Arial" w:eastAsia="Times New Roman" w:hAnsi="Arial" w:cs="Arial"/>
                <w:color w:val="000000"/>
              </w:rPr>
              <w:t>344.86</w:t>
            </w:r>
          </w:p>
        </w:tc>
        <w:tc>
          <w:tcPr>
            <w:tcW w:w="1127"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493.68</w:t>
            </w:r>
          </w:p>
        </w:tc>
        <w:tc>
          <w:tcPr>
            <w:tcW w:w="1134"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397.65</w:t>
            </w:r>
          </w:p>
        </w:tc>
        <w:tc>
          <w:tcPr>
            <w:tcW w:w="1134" w:type="dxa"/>
            <w:noWrap/>
            <w:hideMark/>
          </w:tcPr>
          <w:p w:rsidR="00723E8A" w:rsidRPr="00D0367E" w:rsidRDefault="00723E8A" w:rsidP="003D2843">
            <w:pPr>
              <w:jc w:val="right"/>
              <w:cnfStyle w:val="000000100000"/>
              <w:rPr>
                <w:rFonts w:ascii="Arial" w:eastAsia="Times New Roman" w:hAnsi="Arial" w:cs="Arial"/>
                <w:color w:val="000000"/>
              </w:rPr>
            </w:pPr>
            <w:r w:rsidRPr="00D0367E">
              <w:rPr>
                <w:rFonts w:ascii="Arial" w:eastAsia="Times New Roman" w:hAnsi="Arial" w:cs="Arial"/>
                <w:color w:val="000000"/>
              </w:rPr>
              <w:t>200</w:t>
            </w:r>
            <w:r w:rsidR="00517EF9">
              <w:rPr>
                <w:rFonts w:ascii="Arial" w:eastAsia="Times New Roman" w:hAnsi="Arial" w:cs="Arial"/>
                <w:color w:val="000000"/>
              </w:rPr>
              <w:t>.00</w:t>
            </w:r>
          </w:p>
        </w:tc>
      </w:tr>
      <w:tr w:rsidR="00723E8A" w:rsidRPr="00504697" w:rsidTr="00517EF9">
        <w:trPr>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508"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337.09</w:t>
            </w:r>
          </w:p>
        </w:tc>
        <w:tc>
          <w:tcPr>
            <w:tcW w:w="1127"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417.75</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251.69</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549.69</w:t>
            </w:r>
          </w:p>
        </w:tc>
      </w:tr>
      <w:tr w:rsidR="00723E8A" w:rsidRPr="00504697" w:rsidTr="00517EF9">
        <w:trPr>
          <w:cnfStyle w:val="000000100000"/>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508"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364.65</w:t>
            </w:r>
          </w:p>
        </w:tc>
        <w:tc>
          <w:tcPr>
            <w:tcW w:w="1127"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396.08</w:t>
            </w:r>
          </w:p>
        </w:tc>
        <w:tc>
          <w:tcPr>
            <w:tcW w:w="1134"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360.16</w:t>
            </w:r>
          </w:p>
        </w:tc>
        <w:tc>
          <w:tcPr>
            <w:tcW w:w="1134"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403.72</w:t>
            </w:r>
          </w:p>
        </w:tc>
      </w:tr>
      <w:tr w:rsidR="00723E8A" w:rsidRPr="00504697" w:rsidTr="00723E8A">
        <w:trPr>
          <w:trHeight w:val="285"/>
          <w:jc w:val="center"/>
        </w:trPr>
        <w:tc>
          <w:tcPr>
            <w:cnfStyle w:val="001000000000"/>
            <w:tcW w:w="7151" w:type="dxa"/>
            <w:gridSpan w:val="5"/>
            <w:noWrap/>
            <w:hideMark/>
          </w:tcPr>
          <w:p w:rsidR="00723E8A" w:rsidRPr="00504697" w:rsidRDefault="00723E8A" w:rsidP="003D2843">
            <w:pPr>
              <w:jc w:val="center"/>
              <w:rPr>
                <w:rFonts w:asciiTheme="majorBidi" w:eastAsia="Times New Roman" w:hAnsiTheme="majorBidi"/>
                <w:b w:val="0"/>
                <w:bCs w:val="0"/>
                <w:color w:val="000000"/>
                <w:sz w:val="24"/>
                <w:szCs w:val="24"/>
              </w:rPr>
            </w:pPr>
            <w:r w:rsidRPr="00504697">
              <w:rPr>
                <w:rFonts w:asciiTheme="majorBidi" w:eastAsia="Times New Roman" w:hAnsiTheme="majorBidi"/>
                <w:color w:val="000000"/>
                <w:sz w:val="24"/>
                <w:szCs w:val="24"/>
              </w:rPr>
              <w:t>Powder</w:t>
            </w:r>
          </w:p>
          <w:p w:rsidR="00723E8A" w:rsidRPr="00504697" w:rsidRDefault="00723E8A" w:rsidP="003D2843">
            <w:pPr>
              <w:jc w:val="center"/>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w:t>
            </w:r>
          </w:p>
        </w:tc>
      </w:tr>
      <w:tr w:rsidR="00723E8A" w:rsidRPr="00504697" w:rsidTr="00517EF9">
        <w:trPr>
          <w:cnfStyle w:val="000000100000"/>
          <w:trHeight w:val="285"/>
          <w:jc w:val="center"/>
        </w:trPr>
        <w:tc>
          <w:tcPr>
            <w:cnfStyle w:val="001000000000"/>
            <w:tcW w:w="2248" w:type="dxa"/>
            <w:noWrap/>
            <w:hideMark/>
          </w:tcPr>
          <w:p w:rsidR="00723E8A" w:rsidRPr="00504697" w:rsidRDefault="00743EF7" w:rsidP="003D2843">
            <w:pPr>
              <w:rPr>
                <w:rFonts w:asciiTheme="majorBidi" w:eastAsia="Times New Roman" w:hAnsiTheme="majorBidi"/>
                <w:color w:val="000000"/>
                <w:sz w:val="24"/>
                <w:szCs w:val="24"/>
              </w:rPr>
            </w:pPr>
            <w:r>
              <w:rPr>
                <w:rFonts w:asciiTheme="majorBidi" w:eastAsia="Times New Roman" w:hAnsiTheme="majorBidi"/>
                <w:noProof/>
                <w:color w:val="000000"/>
                <w:sz w:val="24"/>
                <w:szCs w:val="24"/>
                <w:lang w:val="ru-RU" w:eastAsia="ru-RU"/>
              </w:rPr>
              <w:pict>
                <v:shape id="_x0000_s1073" type="#_x0000_t32" style="position:absolute;margin-left:-4.55pt;margin-top:.95pt;width:110.95pt;height:24.65pt;flip:x;z-index:251645440;mso-position-horizontal-relative:text;mso-position-vertical-relative:text" o:connectortype="straight" strokecolor="#9bbb59 [3206]">
                  <v:shadow type="perspective" color="#4e6128 [1606]" opacity=".5" offset="1pt" offset2="-1pt"/>
                </v:shape>
              </w:pict>
            </w:r>
            <w:r w:rsidR="00723E8A" w:rsidRPr="00504697">
              <w:rPr>
                <w:rFonts w:asciiTheme="majorBidi" w:eastAsia="Times New Roman" w:hAnsiTheme="majorBidi"/>
                <w:color w:val="000000"/>
                <w:sz w:val="24"/>
                <w:szCs w:val="24"/>
              </w:rPr>
              <w:t xml:space="preserve">T               </w:t>
            </w:r>
          </w:p>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 xml:space="preserve">percent  %          </w:t>
            </w:r>
          </w:p>
        </w:tc>
        <w:tc>
          <w:tcPr>
            <w:tcW w:w="1508"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180</w:t>
            </w:r>
          </w:p>
        </w:tc>
        <w:tc>
          <w:tcPr>
            <w:tcW w:w="1127"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200</w:t>
            </w:r>
          </w:p>
        </w:tc>
        <w:tc>
          <w:tcPr>
            <w:tcW w:w="1134"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220</w:t>
            </w:r>
          </w:p>
        </w:tc>
        <w:tc>
          <w:tcPr>
            <w:tcW w:w="1134" w:type="dxa"/>
            <w:noWrap/>
            <w:hideMark/>
          </w:tcPr>
          <w:p w:rsidR="00723E8A" w:rsidRPr="00504697" w:rsidRDefault="00723E8A" w:rsidP="003D2843">
            <w:pPr>
              <w:jc w:val="right"/>
              <w:cnfStyle w:val="000000100000"/>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240</w:t>
            </w:r>
          </w:p>
        </w:tc>
      </w:tr>
      <w:tr w:rsidR="00723E8A" w:rsidRPr="00504697" w:rsidTr="00517EF9">
        <w:trPr>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5%</w:t>
            </w:r>
          </w:p>
        </w:tc>
        <w:tc>
          <w:tcPr>
            <w:tcW w:w="1508" w:type="dxa"/>
            <w:noWrap/>
            <w:hideMark/>
          </w:tcPr>
          <w:p w:rsidR="00723E8A" w:rsidRPr="00D0367E" w:rsidRDefault="00723E8A" w:rsidP="003D2843">
            <w:pPr>
              <w:jc w:val="right"/>
              <w:cnfStyle w:val="000000000000"/>
              <w:rPr>
                <w:rFonts w:ascii="Arial" w:eastAsia="Times New Roman" w:hAnsi="Arial" w:cs="Arial"/>
                <w:color w:val="000000"/>
              </w:rPr>
            </w:pPr>
            <w:r w:rsidRPr="00D0367E">
              <w:rPr>
                <w:rFonts w:ascii="Arial" w:eastAsia="Times New Roman" w:hAnsi="Arial" w:cs="Arial"/>
                <w:color w:val="000000"/>
              </w:rPr>
              <w:t>747.75</w:t>
            </w:r>
          </w:p>
        </w:tc>
        <w:tc>
          <w:tcPr>
            <w:tcW w:w="1127"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507.03</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311.66</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417.40</w:t>
            </w:r>
          </w:p>
        </w:tc>
      </w:tr>
      <w:tr w:rsidR="00723E8A" w:rsidRPr="00504697" w:rsidTr="00517EF9">
        <w:trPr>
          <w:cnfStyle w:val="000000100000"/>
          <w:trHeight w:val="285"/>
          <w:jc w:val="center"/>
        </w:trPr>
        <w:tc>
          <w:tcPr>
            <w:cnfStyle w:val="001000000000"/>
            <w:tcW w:w="2248" w:type="dxa"/>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10%</w:t>
            </w:r>
          </w:p>
        </w:tc>
        <w:tc>
          <w:tcPr>
            <w:tcW w:w="1508"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854.33</w:t>
            </w:r>
          </w:p>
        </w:tc>
        <w:tc>
          <w:tcPr>
            <w:tcW w:w="1127"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375.84</w:t>
            </w:r>
          </w:p>
        </w:tc>
        <w:tc>
          <w:tcPr>
            <w:tcW w:w="1134" w:type="dxa"/>
            <w:noWrap/>
            <w:hideMark/>
          </w:tcPr>
          <w:p w:rsidR="00723E8A" w:rsidRPr="00D0367E" w:rsidRDefault="00517EF9" w:rsidP="003D2843">
            <w:pPr>
              <w:jc w:val="right"/>
              <w:cnfStyle w:val="000000100000"/>
              <w:rPr>
                <w:rFonts w:ascii="Arial" w:eastAsia="Times New Roman" w:hAnsi="Arial" w:cs="Arial"/>
                <w:color w:val="000000"/>
              </w:rPr>
            </w:pPr>
            <w:r>
              <w:rPr>
                <w:rFonts w:ascii="Arial" w:eastAsia="Times New Roman" w:hAnsi="Arial" w:cs="Arial"/>
                <w:color w:val="000000"/>
              </w:rPr>
              <w:t>361.28</w:t>
            </w:r>
          </w:p>
        </w:tc>
        <w:tc>
          <w:tcPr>
            <w:tcW w:w="1134" w:type="dxa"/>
            <w:noWrap/>
            <w:hideMark/>
          </w:tcPr>
          <w:p w:rsidR="00723E8A" w:rsidRPr="00D0367E" w:rsidRDefault="00723E8A" w:rsidP="003D2843">
            <w:pPr>
              <w:jc w:val="right"/>
              <w:cnfStyle w:val="000000100000"/>
              <w:rPr>
                <w:rFonts w:ascii="Arial" w:eastAsia="Times New Roman" w:hAnsi="Arial" w:cs="Arial"/>
                <w:color w:val="000000"/>
              </w:rPr>
            </w:pPr>
            <w:r w:rsidRPr="00D0367E">
              <w:rPr>
                <w:rFonts w:ascii="Arial" w:eastAsia="Times New Roman" w:hAnsi="Arial" w:cs="Arial"/>
                <w:color w:val="000000"/>
              </w:rPr>
              <w:t>537.2</w:t>
            </w:r>
            <w:r w:rsidR="00517EF9">
              <w:rPr>
                <w:rFonts w:ascii="Arial" w:eastAsia="Times New Roman" w:hAnsi="Arial" w:cs="Arial"/>
                <w:color w:val="000000"/>
              </w:rPr>
              <w:t>8</w:t>
            </w:r>
          </w:p>
        </w:tc>
      </w:tr>
      <w:tr w:rsidR="00723E8A" w:rsidRPr="00504697" w:rsidTr="00517EF9">
        <w:trPr>
          <w:trHeight w:val="285"/>
          <w:jc w:val="center"/>
        </w:trPr>
        <w:tc>
          <w:tcPr>
            <w:cnfStyle w:val="001000000000"/>
            <w:tcW w:w="2248" w:type="dxa"/>
            <w:tcBorders>
              <w:bottom w:val="single" w:sz="4" w:space="0" w:color="9BBB59" w:themeColor="accent3"/>
            </w:tcBorders>
            <w:noWrap/>
            <w:hideMark/>
          </w:tcPr>
          <w:p w:rsidR="00723E8A" w:rsidRPr="00504697" w:rsidRDefault="00723E8A" w:rsidP="003D2843">
            <w:pPr>
              <w:jc w:val="right"/>
              <w:rPr>
                <w:rFonts w:asciiTheme="majorBidi" w:eastAsia="Times New Roman" w:hAnsiTheme="majorBidi"/>
                <w:color w:val="000000"/>
                <w:sz w:val="24"/>
                <w:szCs w:val="24"/>
              </w:rPr>
            </w:pPr>
            <w:r w:rsidRPr="00504697">
              <w:rPr>
                <w:rFonts w:asciiTheme="majorBidi" w:eastAsia="Times New Roman" w:hAnsiTheme="majorBidi"/>
                <w:color w:val="000000"/>
                <w:sz w:val="24"/>
                <w:szCs w:val="24"/>
              </w:rPr>
              <w:t>15%</w:t>
            </w:r>
          </w:p>
        </w:tc>
        <w:tc>
          <w:tcPr>
            <w:tcW w:w="1508"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867.97</w:t>
            </w:r>
          </w:p>
        </w:tc>
        <w:tc>
          <w:tcPr>
            <w:tcW w:w="1127"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648.93</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380.74</w:t>
            </w:r>
          </w:p>
        </w:tc>
        <w:tc>
          <w:tcPr>
            <w:tcW w:w="1134" w:type="dxa"/>
            <w:noWrap/>
            <w:hideMark/>
          </w:tcPr>
          <w:p w:rsidR="00723E8A" w:rsidRPr="00D0367E" w:rsidRDefault="00517EF9" w:rsidP="003D2843">
            <w:pPr>
              <w:jc w:val="right"/>
              <w:cnfStyle w:val="000000000000"/>
              <w:rPr>
                <w:rFonts w:ascii="Arial" w:eastAsia="Times New Roman" w:hAnsi="Arial" w:cs="Arial"/>
                <w:color w:val="000000"/>
              </w:rPr>
            </w:pPr>
            <w:r>
              <w:rPr>
                <w:rFonts w:ascii="Arial" w:eastAsia="Times New Roman" w:hAnsi="Arial" w:cs="Arial"/>
                <w:color w:val="000000"/>
              </w:rPr>
              <w:t>477.61</w:t>
            </w:r>
          </w:p>
        </w:tc>
      </w:tr>
    </w:tbl>
    <w:p w:rsidR="00723E8A" w:rsidRDefault="00723E8A" w:rsidP="00723E8A">
      <w:pPr>
        <w:spacing w:before="240" w:line="360" w:lineRule="auto"/>
        <w:jc w:val="both"/>
        <w:rPr>
          <w:rFonts w:asciiTheme="majorBidi" w:hAnsiTheme="majorBidi" w:cstheme="majorBidi"/>
          <w:sz w:val="24"/>
          <w:szCs w:val="24"/>
        </w:rPr>
      </w:pPr>
    </w:p>
    <w:p w:rsidR="00917A3F" w:rsidRPr="00F64375" w:rsidRDefault="00917A3F" w:rsidP="00917A3F">
      <w:pPr>
        <w:pStyle w:val="ListParagraph"/>
        <w:spacing w:before="240" w:line="360" w:lineRule="auto"/>
        <w:jc w:val="both"/>
        <w:rPr>
          <w:rStyle w:val="null"/>
          <w:rFonts w:asciiTheme="majorBidi" w:hAnsiTheme="majorBidi" w:cstheme="majorBidi"/>
          <w:sz w:val="24"/>
          <w:szCs w:val="24"/>
        </w:rPr>
      </w:pPr>
      <w:r w:rsidRPr="00F64375">
        <w:rPr>
          <w:rFonts w:asciiTheme="majorBidi" w:hAnsiTheme="majorBidi" w:cstheme="majorBidi"/>
          <w:sz w:val="24"/>
          <w:szCs w:val="24"/>
        </w:rPr>
        <w:t>Data from previous table (3</w:t>
      </w:r>
      <w:proofErr w:type="gramStart"/>
      <w:r w:rsidRPr="00F64375">
        <w:rPr>
          <w:rFonts w:asciiTheme="majorBidi" w:hAnsiTheme="majorBidi" w:cstheme="majorBidi"/>
          <w:sz w:val="24"/>
          <w:szCs w:val="24"/>
        </w:rPr>
        <w:t>,4</w:t>
      </w:r>
      <w:proofErr w:type="gramEnd"/>
      <w:r w:rsidRPr="00F64375">
        <w:rPr>
          <w:rFonts w:asciiTheme="majorBidi" w:hAnsiTheme="majorBidi" w:cstheme="majorBidi"/>
          <w:sz w:val="24"/>
          <w:szCs w:val="24"/>
        </w:rPr>
        <w:t xml:space="preserve">) </w:t>
      </w:r>
      <w:r w:rsidRPr="00F64375">
        <w:rPr>
          <w:rStyle w:val="null"/>
          <w:rFonts w:asciiTheme="majorBidi" w:hAnsiTheme="majorBidi" w:cstheme="majorBidi"/>
          <w:sz w:val="24"/>
          <w:szCs w:val="24"/>
        </w:rPr>
        <w:t xml:space="preserve"> were represented graphically for each case where the Y-axis is the mechanical property and the X-axis is the temperature at different percentages of PET for each form of PET .</w:t>
      </w:r>
    </w:p>
    <w:p w:rsidR="00F64375" w:rsidRPr="00F64375" w:rsidRDefault="00F64375" w:rsidP="00917A3F">
      <w:pPr>
        <w:pStyle w:val="ListParagraph"/>
        <w:spacing w:before="240" w:line="360" w:lineRule="auto"/>
        <w:jc w:val="both"/>
        <w:rPr>
          <w:rStyle w:val="null"/>
          <w:rFonts w:asciiTheme="majorBidi" w:hAnsiTheme="majorBidi" w:cstheme="majorBidi"/>
          <w:sz w:val="24"/>
          <w:szCs w:val="24"/>
        </w:rPr>
      </w:pPr>
    </w:p>
    <w:p w:rsidR="00917A3F" w:rsidRDefault="00917A3F" w:rsidP="00723E8A">
      <w:pPr>
        <w:spacing w:before="240" w:line="360" w:lineRule="auto"/>
        <w:jc w:val="both"/>
        <w:rPr>
          <w:rFonts w:asciiTheme="majorBidi" w:hAnsiTheme="majorBidi" w:cstheme="majorBidi"/>
          <w:sz w:val="24"/>
          <w:szCs w:val="24"/>
        </w:rPr>
      </w:pPr>
    </w:p>
    <w:p w:rsidR="00F76465" w:rsidRDefault="00F76465"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BB24BE" w:rsidRDefault="00BB24BE" w:rsidP="00582AD1">
      <w:pPr>
        <w:spacing w:before="240" w:line="360" w:lineRule="auto"/>
        <w:jc w:val="both"/>
        <w:rPr>
          <w:rFonts w:asciiTheme="majorBidi" w:hAnsiTheme="majorBidi" w:cstheme="majorBidi"/>
          <w:sz w:val="24"/>
          <w:szCs w:val="24"/>
        </w:rPr>
      </w:pPr>
    </w:p>
    <w:p w:rsidR="003B10B2" w:rsidRDefault="00BE4606" w:rsidP="008A61A5">
      <w:pPr>
        <w:spacing w:before="240" w:line="360" w:lineRule="auto"/>
        <w:jc w:val="center"/>
        <w:rPr>
          <w:rFonts w:asciiTheme="majorBidi" w:hAnsiTheme="majorBidi" w:cstheme="majorBidi"/>
          <w:sz w:val="24"/>
          <w:szCs w:val="24"/>
        </w:rPr>
      </w:pPr>
      <w:r w:rsidRPr="00BE4606">
        <w:rPr>
          <w:rFonts w:asciiTheme="majorBidi" w:hAnsiTheme="majorBidi" w:cstheme="majorBidi"/>
          <w:noProof/>
          <w:sz w:val="24"/>
          <w:szCs w:val="24"/>
          <w:lang w:val="ru-RU" w:eastAsia="ru-RU"/>
        </w:rPr>
        <w:lastRenderedPageBreak/>
        <w:drawing>
          <wp:inline distT="0" distB="0" distL="0" distR="0">
            <wp:extent cx="4219610" cy="3361038"/>
            <wp:effectExtent l="19050" t="0" r="28540" b="0"/>
            <wp:docPr id="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rsidR="007B441D" w:rsidRDefault="009800A5" w:rsidP="00143703">
      <w:pPr>
        <w:pStyle w:val="Caption"/>
        <w:jc w:val="center"/>
        <w:rPr>
          <w:rFonts w:asciiTheme="majorBidi" w:hAnsiTheme="majorBidi" w:cstheme="majorBidi"/>
          <w:b w:val="0"/>
          <w:bCs w:val="0"/>
          <w:noProof/>
          <w:sz w:val="24"/>
          <w:szCs w:val="24"/>
        </w:rPr>
      </w:pPr>
      <w:bookmarkStart w:id="48" w:name="_Toc386278797"/>
      <w:r w:rsidRPr="009800A5">
        <w:rPr>
          <w:rFonts w:asciiTheme="majorBidi" w:hAnsiTheme="majorBidi" w:cstheme="majorBidi"/>
          <w:b w:val="0"/>
          <w:bCs w:val="0"/>
          <w:sz w:val="24"/>
          <w:szCs w:val="24"/>
        </w:rPr>
        <w:t xml:space="preserve">Figure </w:t>
      </w:r>
      <w:proofErr w:type="gramStart"/>
      <w:r w:rsidRPr="009800A5">
        <w:rPr>
          <w:rFonts w:asciiTheme="majorBidi" w:hAnsiTheme="majorBidi" w:cstheme="majorBidi"/>
          <w:b w:val="0"/>
          <w:bCs w:val="0"/>
          <w:sz w:val="24"/>
          <w:szCs w:val="24"/>
        </w:rPr>
        <w:t xml:space="preserve">( </w:t>
      </w:r>
      <w:proofErr w:type="gramEnd"/>
      <w:r w:rsidR="00743EF7" w:rsidRPr="009800A5">
        <w:rPr>
          <w:rFonts w:asciiTheme="majorBidi" w:hAnsiTheme="majorBidi" w:cstheme="majorBidi"/>
          <w:b w:val="0"/>
          <w:bCs w:val="0"/>
          <w:sz w:val="24"/>
          <w:szCs w:val="24"/>
        </w:rPr>
        <w:fldChar w:fldCharType="begin"/>
      </w:r>
      <w:r w:rsidRPr="009800A5">
        <w:rPr>
          <w:rFonts w:asciiTheme="majorBidi" w:hAnsiTheme="majorBidi" w:cstheme="majorBidi"/>
          <w:b w:val="0"/>
          <w:bCs w:val="0"/>
          <w:sz w:val="24"/>
          <w:szCs w:val="24"/>
        </w:rPr>
        <w:instrText xml:space="preserve"> SEQ Figure_ \* ARABIC </w:instrText>
      </w:r>
      <w:r w:rsidR="00743EF7" w:rsidRPr="009800A5">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5</w:t>
      </w:r>
      <w:r w:rsidR="00743EF7" w:rsidRPr="009800A5">
        <w:rPr>
          <w:rFonts w:asciiTheme="majorBidi" w:hAnsiTheme="majorBidi" w:cstheme="majorBidi"/>
          <w:b w:val="0"/>
          <w:bCs w:val="0"/>
          <w:sz w:val="24"/>
          <w:szCs w:val="24"/>
        </w:rPr>
        <w:fldChar w:fldCharType="end"/>
      </w:r>
      <w:r w:rsidRPr="009800A5">
        <w:rPr>
          <w:rFonts w:asciiTheme="majorBidi" w:hAnsiTheme="majorBidi" w:cstheme="majorBidi"/>
          <w:b w:val="0"/>
          <w:bCs w:val="0"/>
          <w:noProof/>
          <w:sz w:val="24"/>
          <w:szCs w:val="24"/>
        </w:rPr>
        <w:t>) :</w:t>
      </w:r>
      <w:r w:rsidR="00010E39">
        <w:rPr>
          <w:rFonts w:asciiTheme="majorBidi" w:hAnsiTheme="majorBidi" w:cstheme="majorBidi"/>
          <w:b w:val="0"/>
          <w:bCs w:val="0"/>
          <w:noProof/>
          <w:sz w:val="24"/>
          <w:szCs w:val="24"/>
        </w:rPr>
        <w:t xml:space="preserve"> </w:t>
      </w:r>
      <w:r w:rsidRPr="009800A5">
        <w:rPr>
          <w:rFonts w:asciiTheme="majorBidi" w:hAnsiTheme="majorBidi" w:cstheme="majorBidi"/>
          <w:b w:val="0"/>
          <w:bCs w:val="0"/>
          <w:noProof/>
          <w:sz w:val="24"/>
          <w:szCs w:val="24"/>
        </w:rPr>
        <w:t>av</w:t>
      </w:r>
      <w:r w:rsidR="00143703">
        <w:rPr>
          <w:rFonts w:asciiTheme="majorBidi" w:hAnsiTheme="majorBidi" w:cstheme="majorBidi"/>
          <w:b w:val="0"/>
          <w:bCs w:val="0"/>
          <w:noProof/>
          <w:sz w:val="24"/>
          <w:szCs w:val="24"/>
        </w:rPr>
        <w:t>erage</w:t>
      </w:r>
      <w:r w:rsidR="007A4E6A">
        <w:rPr>
          <w:rFonts w:asciiTheme="majorBidi" w:hAnsiTheme="majorBidi" w:cstheme="majorBidi"/>
          <w:b w:val="0"/>
          <w:bCs w:val="0"/>
          <w:noProof/>
          <w:sz w:val="24"/>
          <w:szCs w:val="24"/>
        </w:rPr>
        <w:t xml:space="preserve"> </w:t>
      </w:r>
      <w:r w:rsidRPr="009800A5">
        <w:rPr>
          <w:rFonts w:asciiTheme="majorBidi" w:hAnsiTheme="majorBidi" w:cstheme="majorBidi"/>
          <w:b w:val="0"/>
          <w:bCs w:val="0"/>
          <w:noProof/>
          <w:sz w:val="24"/>
          <w:szCs w:val="24"/>
        </w:rPr>
        <w:t xml:space="preserve"> Ts for </w:t>
      </w:r>
      <w:r w:rsidR="00E41E8E">
        <w:rPr>
          <w:rFonts w:asciiTheme="majorBidi" w:hAnsiTheme="majorBidi" w:cstheme="majorBidi"/>
          <w:b w:val="0"/>
          <w:bCs w:val="0"/>
          <w:noProof/>
          <w:sz w:val="24"/>
          <w:szCs w:val="24"/>
        </w:rPr>
        <w:t>PET flakes &amp; PE matrix</w:t>
      </w:r>
      <w:bookmarkEnd w:id="48"/>
      <w:r w:rsidR="00E41E8E">
        <w:rPr>
          <w:rFonts w:asciiTheme="majorBidi" w:hAnsiTheme="majorBidi" w:cstheme="majorBidi"/>
          <w:b w:val="0"/>
          <w:bCs w:val="0"/>
          <w:noProof/>
          <w:sz w:val="24"/>
          <w:szCs w:val="24"/>
        </w:rPr>
        <w:t xml:space="preserve"> </w:t>
      </w:r>
    </w:p>
    <w:p w:rsidR="00143703" w:rsidRPr="00143703" w:rsidRDefault="00143703" w:rsidP="00143703"/>
    <w:p w:rsidR="00BB24BE" w:rsidRDefault="00F76465" w:rsidP="008A61A5">
      <w:pPr>
        <w:spacing w:before="240" w:line="360" w:lineRule="auto"/>
        <w:jc w:val="center"/>
        <w:rPr>
          <w:rFonts w:asciiTheme="majorBidi" w:hAnsiTheme="majorBidi" w:cstheme="majorBidi"/>
          <w:sz w:val="24"/>
          <w:szCs w:val="24"/>
        </w:rPr>
      </w:pPr>
      <w:r w:rsidRPr="00F76465">
        <w:rPr>
          <w:rFonts w:asciiTheme="majorBidi" w:hAnsiTheme="majorBidi" w:cstheme="majorBidi"/>
          <w:noProof/>
          <w:sz w:val="24"/>
          <w:szCs w:val="24"/>
          <w:lang w:val="ru-RU" w:eastAsia="ru-RU"/>
        </w:rPr>
        <w:drawing>
          <wp:inline distT="0" distB="0" distL="0" distR="0">
            <wp:extent cx="4339984" cy="3050522"/>
            <wp:effectExtent l="19050" t="0" r="22466" b="0"/>
            <wp:docPr id="14" name="مخطط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rsidR="00701334" w:rsidRPr="00C17589" w:rsidRDefault="009800A5" w:rsidP="00C17589">
      <w:pPr>
        <w:pStyle w:val="Caption"/>
        <w:jc w:val="center"/>
        <w:rPr>
          <w:rFonts w:asciiTheme="majorBidi" w:hAnsiTheme="majorBidi" w:cstheme="majorBidi"/>
          <w:b w:val="0"/>
          <w:bCs w:val="0"/>
          <w:sz w:val="24"/>
          <w:szCs w:val="24"/>
          <w:rtl/>
        </w:rPr>
      </w:pPr>
      <w:bookmarkStart w:id="49" w:name="_Toc386278798"/>
      <w:r w:rsidRPr="009800A5">
        <w:rPr>
          <w:rFonts w:asciiTheme="majorBidi" w:hAnsiTheme="majorBidi" w:cstheme="majorBidi"/>
          <w:b w:val="0"/>
          <w:bCs w:val="0"/>
          <w:sz w:val="24"/>
          <w:szCs w:val="24"/>
        </w:rPr>
        <w:t xml:space="preserve">Figure </w:t>
      </w:r>
      <w:proofErr w:type="gramStart"/>
      <w:r w:rsidRPr="009800A5">
        <w:rPr>
          <w:rFonts w:asciiTheme="majorBidi" w:hAnsiTheme="majorBidi" w:cstheme="majorBidi"/>
          <w:b w:val="0"/>
          <w:bCs w:val="0"/>
          <w:sz w:val="24"/>
          <w:szCs w:val="24"/>
        </w:rPr>
        <w:t xml:space="preserve">( </w:t>
      </w:r>
      <w:proofErr w:type="gramEnd"/>
      <w:r w:rsidR="00743EF7" w:rsidRPr="009800A5">
        <w:rPr>
          <w:rFonts w:asciiTheme="majorBidi" w:hAnsiTheme="majorBidi" w:cstheme="majorBidi"/>
          <w:b w:val="0"/>
          <w:bCs w:val="0"/>
          <w:sz w:val="24"/>
          <w:szCs w:val="24"/>
        </w:rPr>
        <w:fldChar w:fldCharType="begin"/>
      </w:r>
      <w:r w:rsidRPr="009800A5">
        <w:rPr>
          <w:rFonts w:asciiTheme="majorBidi" w:hAnsiTheme="majorBidi" w:cstheme="majorBidi"/>
          <w:b w:val="0"/>
          <w:bCs w:val="0"/>
          <w:sz w:val="24"/>
          <w:szCs w:val="24"/>
        </w:rPr>
        <w:instrText xml:space="preserve"> SEQ Figure_ \* ARABIC </w:instrText>
      </w:r>
      <w:r w:rsidR="00743EF7" w:rsidRPr="009800A5">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6</w:t>
      </w:r>
      <w:r w:rsidR="00743EF7" w:rsidRPr="009800A5">
        <w:rPr>
          <w:rFonts w:asciiTheme="majorBidi" w:hAnsiTheme="majorBidi" w:cstheme="majorBidi"/>
          <w:b w:val="0"/>
          <w:bCs w:val="0"/>
          <w:sz w:val="24"/>
          <w:szCs w:val="24"/>
        </w:rPr>
        <w:fldChar w:fldCharType="end"/>
      </w:r>
      <w:r w:rsidRPr="009800A5">
        <w:rPr>
          <w:rFonts w:asciiTheme="majorBidi" w:hAnsiTheme="majorBidi" w:cstheme="majorBidi"/>
          <w:b w:val="0"/>
          <w:bCs w:val="0"/>
          <w:sz w:val="24"/>
          <w:szCs w:val="24"/>
        </w:rPr>
        <w:t>):</w:t>
      </w:r>
      <w:r w:rsidR="007F3055">
        <w:rPr>
          <w:rFonts w:asciiTheme="majorBidi" w:hAnsiTheme="majorBidi" w:cstheme="majorBidi"/>
          <w:b w:val="0"/>
          <w:bCs w:val="0"/>
          <w:sz w:val="24"/>
          <w:szCs w:val="24"/>
        </w:rPr>
        <w:t xml:space="preserve"> average </w:t>
      </w:r>
      <w:r w:rsidRPr="009800A5">
        <w:rPr>
          <w:rFonts w:asciiTheme="majorBidi" w:hAnsiTheme="majorBidi" w:cstheme="majorBidi"/>
          <w:b w:val="0"/>
          <w:bCs w:val="0"/>
          <w:sz w:val="24"/>
          <w:szCs w:val="24"/>
        </w:rPr>
        <w:t xml:space="preserve"> E for</w:t>
      </w:r>
      <w:r w:rsidR="00E41E8E">
        <w:rPr>
          <w:rFonts w:asciiTheme="majorBidi" w:hAnsiTheme="majorBidi" w:cstheme="majorBidi"/>
          <w:b w:val="0"/>
          <w:bCs w:val="0"/>
          <w:sz w:val="24"/>
          <w:szCs w:val="24"/>
        </w:rPr>
        <w:t xml:space="preserve"> PET</w:t>
      </w:r>
      <w:r w:rsidRPr="009800A5">
        <w:rPr>
          <w:rFonts w:asciiTheme="majorBidi" w:hAnsiTheme="majorBidi" w:cstheme="majorBidi"/>
          <w:b w:val="0"/>
          <w:bCs w:val="0"/>
          <w:sz w:val="24"/>
          <w:szCs w:val="24"/>
        </w:rPr>
        <w:t xml:space="preserve"> flakes</w:t>
      </w:r>
      <w:r w:rsidR="00E41E8E">
        <w:rPr>
          <w:rFonts w:asciiTheme="majorBidi" w:hAnsiTheme="majorBidi" w:cstheme="majorBidi"/>
          <w:b w:val="0"/>
          <w:bCs w:val="0"/>
          <w:sz w:val="24"/>
          <w:szCs w:val="24"/>
        </w:rPr>
        <w:t xml:space="preserve"> and PE matrix</w:t>
      </w:r>
      <w:bookmarkEnd w:id="49"/>
    </w:p>
    <w:p w:rsidR="004E46BE" w:rsidRPr="007B441D" w:rsidRDefault="007B441D" w:rsidP="007B441D">
      <w:pPr>
        <w:bidi/>
        <w:spacing w:before="240" w:line="360" w:lineRule="auto"/>
        <w:jc w:val="center"/>
        <w:rPr>
          <w:rFonts w:asciiTheme="majorBidi" w:hAnsiTheme="majorBidi" w:cstheme="majorBidi"/>
          <w:sz w:val="24"/>
          <w:szCs w:val="24"/>
          <w:rtl/>
        </w:rPr>
      </w:pPr>
      <w:r w:rsidRPr="002F1E2F">
        <w:rPr>
          <w:rFonts w:cs="Times New Roman"/>
          <w:noProof/>
          <w:rtl/>
          <w:lang w:val="ru-RU" w:eastAsia="ru-RU"/>
        </w:rPr>
        <w:lastRenderedPageBreak/>
        <w:drawing>
          <wp:inline distT="0" distB="0" distL="0" distR="0">
            <wp:extent cx="4670768" cy="3303372"/>
            <wp:effectExtent l="19050" t="0" r="15532" b="0"/>
            <wp:docPr id="3" name="مخطط 5"/>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9800A5" w:rsidRDefault="00194FC9" w:rsidP="00E41E8E">
      <w:pPr>
        <w:pStyle w:val="Caption"/>
        <w:keepNext/>
        <w:bidi/>
        <w:jc w:val="center"/>
      </w:pPr>
      <w:proofErr w:type="gramStart"/>
      <w:r>
        <w:rPr>
          <w:rFonts w:asciiTheme="majorBidi" w:hAnsiTheme="majorBidi" w:cstheme="majorBidi"/>
          <w:b w:val="0"/>
          <w:bCs w:val="0"/>
          <w:sz w:val="24"/>
          <w:szCs w:val="24"/>
        </w:rPr>
        <w:t>Figure(</w:t>
      </w:r>
      <w:proofErr w:type="gramEnd"/>
      <w:r>
        <w:rPr>
          <w:rFonts w:asciiTheme="majorBidi" w:hAnsiTheme="majorBidi" w:cstheme="majorBidi"/>
          <w:b w:val="0"/>
          <w:bCs w:val="0"/>
          <w:sz w:val="24"/>
          <w:szCs w:val="24"/>
        </w:rPr>
        <w:t xml:space="preserve">7): Average </w:t>
      </w:r>
      <w:r w:rsidR="009800A5" w:rsidRPr="009800A5">
        <w:rPr>
          <w:rFonts w:asciiTheme="majorBidi" w:hAnsiTheme="majorBidi" w:cstheme="majorBidi"/>
          <w:b w:val="0"/>
          <w:bCs w:val="0"/>
          <w:sz w:val="24"/>
          <w:szCs w:val="24"/>
        </w:rPr>
        <w:t>Ts for</w:t>
      </w:r>
      <w:r w:rsidR="00E41E8E">
        <w:rPr>
          <w:rFonts w:asciiTheme="majorBidi" w:hAnsiTheme="majorBidi" w:cstheme="majorBidi"/>
          <w:b w:val="0"/>
          <w:bCs w:val="0"/>
          <w:sz w:val="24"/>
          <w:szCs w:val="24"/>
        </w:rPr>
        <w:t xml:space="preserve"> PET fiber and PE matrix</w:t>
      </w:r>
    </w:p>
    <w:p w:rsidR="009800A5" w:rsidRPr="009800A5" w:rsidRDefault="009800A5" w:rsidP="008A61A5">
      <w:pPr>
        <w:pStyle w:val="Caption"/>
        <w:bidi/>
        <w:jc w:val="right"/>
        <w:rPr>
          <w:rFonts w:cs="Times New Roman"/>
          <w:b w:val="0"/>
          <w:bCs w:val="0"/>
          <w:noProof/>
          <w:color w:val="auto"/>
          <w:sz w:val="22"/>
          <w:szCs w:val="22"/>
          <w:rtl/>
        </w:rPr>
      </w:pPr>
    </w:p>
    <w:p w:rsidR="004E46BE" w:rsidRDefault="004E46BE" w:rsidP="008A61A5">
      <w:pPr>
        <w:bidi/>
        <w:jc w:val="center"/>
        <w:rPr>
          <w:rtl/>
        </w:rPr>
      </w:pPr>
      <w:r w:rsidRPr="002F1E2F">
        <w:rPr>
          <w:rFonts w:cs="Times New Roman"/>
          <w:noProof/>
          <w:rtl/>
          <w:lang w:val="ru-RU" w:eastAsia="ru-RU"/>
        </w:rPr>
        <w:drawing>
          <wp:inline distT="0" distB="0" distL="0" distR="0">
            <wp:extent cx="4492076" cy="3772930"/>
            <wp:effectExtent l="19050" t="0" r="22774" b="0"/>
            <wp:docPr id="16" name="مخطط 6"/>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rsidR="009800A5" w:rsidRPr="009800A5" w:rsidRDefault="00E41E8E" w:rsidP="008A61A5">
      <w:pPr>
        <w:pStyle w:val="Caption"/>
        <w:jc w:val="center"/>
        <w:rPr>
          <w:rFonts w:asciiTheme="majorBidi" w:hAnsiTheme="majorBidi" w:cstheme="majorBidi"/>
          <w:b w:val="0"/>
          <w:bCs w:val="0"/>
          <w:sz w:val="24"/>
          <w:szCs w:val="24"/>
        </w:rPr>
      </w:pPr>
      <w:bookmarkStart w:id="50" w:name="_Toc386278799"/>
      <w:proofErr w:type="gramStart"/>
      <w:r>
        <w:rPr>
          <w:rFonts w:asciiTheme="majorBidi" w:hAnsiTheme="majorBidi" w:cstheme="majorBidi"/>
          <w:b w:val="0"/>
          <w:bCs w:val="0"/>
          <w:sz w:val="24"/>
          <w:szCs w:val="24"/>
        </w:rPr>
        <w:t>Figure(</w:t>
      </w:r>
      <w:proofErr w:type="gramEnd"/>
      <w:r w:rsidR="009800A5" w:rsidRPr="009800A5">
        <w:rPr>
          <w:rFonts w:asciiTheme="majorBidi" w:hAnsiTheme="majorBidi" w:cstheme="majorBidi"/>
          <w:b w:val="0"/>
          <w:bCs w:val="0"/>
          <w:sz w:val="24"/>
          <w:szCs w:val="24"/>
        </w:rPr>
        <w:t xml:space="preserve"> </w:t>
      </w:r>
      <w:r w:rsidR="00743EF7" w:rsidRPr="009800A5">
        <w:rPr>
          <w:rFonts w:asciiTheme="majorBidi" w:hAnsiTheme="majorBidi" w:cstheme="majorBidi"/>
          <w:b w:val="0"/>
          <w:bCs w:val="0"/>
          <w:sz w:val="24"/>
          <w:szCs w:val="24"/>
        </w:rPr>
        <w:fldChar w:fldCharType="begin"/>
      </w:r>
      <w:r w:rsidR="009800A5" w:rsidRPr="009800A5">
        <w:rPr>
          <w:rFonts w:asciiTheme="majorBidi" w:hAnsiTheme="majorBidi" w:cstheme="majorBidi"/>
          <w:b w:val="0"/>
          <w:bCs w:val="0"/>
          <w:sz w:val="24"/>
          <w:szCs w:val="24"/>
        </w:rPr>
        <w:instrText xml:space="preserve"> SEQ Figure_ \* ARABIC </w:instrText>
      </w:r>
      <w:r w:rsidR="00743EF7" w:rsidRPr="009800A5">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8</w:t>
      </w:r>
      <w:r w:rsidR="00743EF7" w:rsidRPr="009800A5">
        <w:rPr>
          <w:rFonts w:asciiTheme="majorBidi" w:hAnsiTheme="majorBidi" w:cstheme="majorBidi"/>
          <w:b w:val="0"/>
          <w:bCs w:val="0"/>
          <w:sz w:val="24"/>
          <w:szCs w:val="24"/>
        </w:rPr>
        <w:fldChar w:fldCharType="end"/>
      </w:r>
      <w:r w:rsidR="009800A5" w:rsidRPr="009800A5">
        <w:rPr>
          <w:rFonts w:asciiTheme="majorBidi" w:hAnsiTheme="majorBidi" w:cstheme="majorBidi"/>
          <w:b w:val="0"/>
          <w:bCs w:val="0"/>
          <w:sz w:val="24"/>
          <w:szCs w:val="24"/>
        </w:rPr>
        <w:t>)</w:t>
      </w:r>
      <w:r w:rsidR="009800A5" w:rsidRPr="009800A5">
        <w:rPr>
          <w:rFonts w:asciiTheme="majorBidi" w:hAnsiTheme="majorBidi" w:cstheme="majorBidi"/>
          <w:b w:val="0"/>
          <w:bCs w:val="0"/>
          <w:noProof/>
          <w:sz w:val="24"/>
          <w:szCs w:val="24"/>
        </w:rPr>
        <w:t>: avg</w:t>
      </w:r>
      <w:r w:rsidR="00C17589">
        <w:rPr>
          <w:rFonts w:asciiTheme="majorBidi" w:hAnsiTheme="majorBidi" w:cstheme="majorBidi"/>
          <w:b w:val="0"/>
          <w:bCs w:val="0"/>
          <w:noProof/>
          <w:sz w:val="24"/>
          <w:szCs w:val="24"/>
        </w:rPr>
        <w:t xml:space="preserve">erage </w:t>
      </w:r>
      <w:r w:rsidR="009800A5" w:rsidRPr="009800A5">
        <w:rPr>
          <w:rFonts w:asciiTheme="majorBidi" w:hAnsiTheme="majorBidi" w:cstheme="majorBidi"/>
          <w:b w:val="0"/>
          <w:bCs w:val="0"/>
          <w:noProof/>
          <w:sz w:val="24"/>
          <w:szCs w:val="24"/>
        </w:rPr>
        <w:t xml:space="preserve"> E for </w:t>
      </w:r>
      <w:r>
        <w:rPr>
          <w:rFonts w:asciiTheme="majorBidi" w:hAnsiTheme="majorBidi" w:cstheme="majorBidi"/>
          <w:b w:val="0"/>
          <w:bCs w:val="0"/>
          <w:noProof/>
          <w:sz w:val="24"/>
          <w:szCs w:val="24"/>
        </w:rPr>
        <w:t>PET fiber &amp; PE matrix</w:t>
      </w:r>
      <w:bookmarkEnd w:id="50"/>
    </w:p>
    <w:p w:rsidR="00043CEB" w:rsidRDefault="00C46E38" w:rsidP="00C46E38">
      <w:pPr>
        <w:jc w:val="center"/>
      </w:pPr>
      <w:r w:rsidRPr="00C46E38">
        <w:rPr>
          <w:noProof/>
          <w:lang w:val="ru-RU" w:eastAsia="ru-RU"/>
        </w:rPr>
        <w:lastRenderedPageBreak/>
        <w:drawing>
          <wp:inline distT="0" distB="0" distL="0" distR="0">
            <wp:extent cx="4289339" cy="3146854"/>
            <wp:effectExtent l="19050" t="0" r="15961" b="0"/>
            <wp:docPr id="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r w:rsidR="00701334">
        <w:br w:type="textWrapping" w:clear="all"/>
      </w:r>
    </w:p>
    <w:p w:rsidR="00701334" w:rsidRPr="009800A5" w:rsidRDefault="009800A5" w:rsidP="008A61A5">
      <w:pPr>
        <w:pStyle w:val="Caption"/>
        <w:jc w:val="center"/>
        <w:rPr>
          <w:rFonts w:asciiTheme="majorBidi" w:hAnsiTheme="majorBidi" w:cstheme="majorBidi"/>
          <w:b w:val="0"/>
          <w:bCs w:val="0"/>
          <w:sz w:val="24"/>
          <w:szCs w:val="24"/>
        </w:rPr>
      </w:pPr>
      <w:bookmarkStart w:id="51" w:name="_Toc386278800"/>
      <w:r w:rsidRPr="009800A5">
        <w:rPr>
          <w:rFonts w:asciiTheme="majorBidi" w:hAnsiTheme="majorBidi" w:cstheme="majorBidi"/>
          <w:b w:val="0"/>
          <w:bCs w:val="0"/>
          <w:sz w:val="24"/>
          <w:szCs w:val="24"/>
        </w:rPr>
        <w:t xml:space="preserve">Figure </w:t>
      </w:r>
      <w:proofErr w:type="gramStart"/>
      <w:r w:rsidRPr="009800A5">
        <w:rPr>
          <w:rFonts w:asciiTheme="majorBidi" w:hAnsiTheme="majorBidi" w:cstheme="majorBidi"/>
          <w:b w:val="0"/>
          <w:bCs w:val="0"/>
          <w:sz w:val="24"/>
          <w:szCs w:val="24"/>
        </w:rPr>
        <w:t xml:space="preserve">( </w:t>
      </w:r>
      <w:proofErr w:type="gramEnd"/>
      <w:r w:rsidR="00743EF7" w:rsidRPr="009800A5">
        <w:rPr>
          <w:rFonts w:asciiTheme="majorBidi" w:hAnsiTheme="majorBidi" w:cstheme="majorBidi"/>
          <w:b w:val="0"/>
          <w:bCs w:val="0"/>
          <w:sz w:val="24"/>
          <w:szCs w:val="24"/>
        </w:rPr>
        <w:fldChar w:fldCharType="begin"/>
      </w:r>
      <w:r w:rsidRPr="009800A5">
        <w:rPr>
          <w:rFonts w:asciiTheme="majorBidi" w:hAnsiTheme="majorBidi" w:cstheme="majorBidi"/>
          <w:b w:val="0"/>
          <w:bCs w:val="0"/>
          <w:sz w:val="24"/>
          <w:szCs w:val="24"/>
        </w:rPr>
        <w:instrText xml:space="preserve"> SEQ Figure_ \* ARABIC </w:instrText>
      </w:r>
      <w:r w:rsidR="00743EF7" w:rsidRPr="009800A5">
        <w:rPr>
          <w:rFonts w:asciiTheme="majorBidi" w:hAnsiTheme="majorBidi" w:cstheme="majorBidi"/>
          <w:b w:val="0"/>
          <w:bCs w:val="0"/>
          <w:sz w:val="24"/>
          <w:szCs w:val="24"/>
        </w:rPr>
        <w:fldChar w:fldCharType="separate"/>
      </w:r>
      <w:r w:rsidR="00B73BB4">
        <w:rPr>
          <w:rFonts w:asciiTheme="majorBidi" w:hAnsiTheme="majorBidi" w:cstheme="majorBidi"/>
          <w:b w:val="0"/>
          <w:bCs w:val="0"/>
          <w:noProof/>
          <w:sz w:val="24"/>
          <w:szCs w:val="24"/>
        </w:rPr>
        <w:t>9</w:t>
      </w:r>
      <w:r w:rsidR="00743EF7" w:rsidRPr="009800A5">
        <w:rPr>
          <w:rFonts w:asciiTheme="majorBidi" w:hAnsiTheme="majorBidi" w:cstheme="majorBidi"/>
          <w:b w:val="0"/>
          <w:bCs w:val="0"/>
          <w:sz w:val="24"/>
          <w:szCs w:val="24"/>
        </w:rPr>
        <w:fldChar w:fldCharType="end"/>
      </w:r>
      <w:r w:rsidRPr="009800A5">
        <w:rPr>
          <w:rFonts w:asciiTheme="majorBidi" w:hAnsiTheme="majorBidi" w:cstheme="majorBidi"/>
          <w:b w:val="0"/>
          <w:bCs w:val="0"/>
          <w:noProof/>
          <w:sz w:val="24"/>
          <w:szCs w:val="24"/>
        </w:rPr>
        <w:t xml:space="preserve">) : </w:t>
      </w:r>
      <w:r w:rsidR="00E41E8E">
        <w:rPr>
          <w:rFonts w:asciiTheme="majorBidi" w:hAnsiTheme="majorBidi" w:cstheme="majorBidi"/>
          <w:b w:val="0"/>
          <w:bCs w:val="0"/>
          <w:noProof/>
          <w:sz w:val="24"/>
          <w:szCs w:val="24"/>
        </w:rPr>
        <w:t xml:space="preserve">average </w:t>
      </w:r>
      <w:r w:rsidRPr="009800A5">
        <w:rPr>
          <w:rFonts w:asciiTheme="majorBidi" w:hAnsiTheme="majorBidi" w:cstheme="majorBidi"/>
          <w:b w:val="0"/>
          <w:bCs w:val="0"/>
          <w:noProof/>
          <w:sz w:val="24"/>
          <w:szCs w:val="24"/>
        </w:rPr>
        <w:t xml:space="preserve">Ts for </w:t>
      </w:r>
      <w:r w:rsidR="00E41E8E">
        <w:rPr>
          <w:rFonts w:asciiTheme="majorBidi" w:hAnsiTheme="majorBidi" w:cstheme="majorBidi"/>
          <w:b w:val="0"/>
          <w:bCs w:val="0"/>
          <w:noProof/>
          <w:sz w:val="24"/>
          <w:szCs w:val="24"/>
        </w:rPr>
        <w:t xml:space="preserve">PET </w:t>
      </w:r>
      <w:r w:rsidRPr="009800A5">
        <w:rPr>
          <w:rFonts w:asciiTheme="majorBidi" w:hAnsiTheme="majorBidi" w:cstheme="majorBidi"/>
          <w:b w:val="0"/>
          <w:bCs w:val="0"/>
          <w:noProof/>
          <w:sz w:val="24"/>
          <w:szCs w:val="24"/>
        </w:rPr>
        <w:t>powder</w:t>
      </w:r>
      <w:r w:rsidR="00E41E8E">
        <w:rPr>
          <w:rFonts w:asciiTheme="majorBidi" w:hAnsiTheme="majorBidi" w:cstheme="majorBidi"/>
          <w:b w:val="0"/>
          <w:bCs w:val="0"/>
          <w:noProof/>
          <w:sz w:val="24"/>
          <w:szCs w:val="24"/>
        </w:rPr>
        <w:t xml:space="preserve"> and PE matrix</w:t>
      </w:r>
      <w:bookmarkEnd w:id="51"/>
    </w:p>
    <w:p w:rsidR="00043CEB" w:rsidRDefault="00043CEB" w:rsidP="008A61A5">
      <w:pPr>
        <w:jc w:val="center"/>
        <w:rPr>
          <w:rtl/>
        </w:rPr>
      </w:pPr>
      <w:r w:rsidRPr="002F1E2F">
        <w:rPr>
          <w:rFonts w:cs="Times New Roman"/>
          <w:noProof/>
          <w:rtl/>
          <w:lang w:val="ru-RU" w:eastAsia="ru-RU"/>
        </w:rPr>
        <w:drawing>
          <wp:inline distT="0" distB="0" distL="0" distR="0">
            <wp:extent cx="4848190" cy="3369275"/>
            <wp:effectExtent l="19050" t="0" r="9560" b="2575"/>
            <wp:docPr id="18" name="مخطط 4"/>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rsidR="009800A5" w:rsidRPr="00B73BB4" w:rsidRDefault="009800A5" w:rsidP="008A61A5">
      <w:pPr>
        <w:pStyle w:val="Caption"/>
        <w:jc w:val="center"/>
        <w:rPr>
          <w:rFonts w:asciiTheme="majorBidi" w:hAnsiTheme="majorBidi" w:cstheme="majorBidi"/>
          <w:sz w:val="24"/>
          <w:szCs w:val="24"/>
        </w:rPr>
      </w:pPr>
      <w:bookmarkStart w:id="52" w:name="_Toc386278801"/>
      <w:r w:rsidRPr="00B73BB4">
        <w:rPr>
          <w:rFonts w:asciiTheme="majorBidi" w:hAnsiTheme="majorBidi" w:cstheme="majorBidi"/>
          <w:sz w:val="24"/>
          <w:szCs w:val="24"/>
        </w:rPr>
        <w:t xml:space="preserve">Figure </w:t>
      </w:r>
      <w:proofErr w:type="gramStart"/>
      <w:r w:rsidR="00B73BB4" w:rsidRPr="00B73BB4">
        <w:rPr>
          <w:rFonts w:asciiTheme="majorBidi" w:hAnsiTheme="majorBidi" w:cstheme="majorBidi"/>
          <w:sz w:val="24"/>
          <w:szCs w:val="24"/>
        </w:rPr>
        <w:t>(</w:t>
      </w:r>
      <w:r w:rsidRPr="00B73BB4">
        <w:rPr>
          <w:rFonts w:asciiTheme="majorBidi" w:hAnsiTheme="majorBidi" w:cstheme="majorBidi"/>
          <w:sz w:val="24"/>
          <w:szCs w:val="24"/>
        </w:rPr>
        <w:t xml:space="preserve"> </w:t>
      </w:r>
      <w:proofErr w:type="gramEnd"/>
      <w:r w:rsidR="00743EF7" w:rsidRPr="00B73BB4">
        <w:rPr>
          <w:rFonts w:asciiTheme="majorBidi" w:hAnsiTheme="majorBidi" w:cstheme="majorBidi"/>
          <w:sz w:val="24"/>
          <w:szCs w:val="24"/>
        </w:rPr>
        <w:fldChar w:fldCharType="begin"/>
      </w:r>
      <w:r w:rsidRPr="00B73BB4">
        <w:rPr>
          <w:rFonts w:asciiTheme="majorBidi" w:hAnsiTheme="majorBidi" w:cstheme="majorBidi"/>
          <w:sz w:val="24"/>
          <w:szCs w:val="24"/>
        </w:rPr>
        <w:instrText xml:space="preserve"> SEQ Figure_ \* ARABIC </w:instrText>
      </w:r>
      <w:r w:rsidR="00743EF7" w:rsidRPr="00B73BB4">
        <w:rPr>
          <w:rFonts w:asciiTheme="majorBidi" w:hAnsiTheme="majorBidi" w:cstheme="majorBidi"/>
          <w:sz w:val="24"/>
          <w:szCs w:val="24"/>
        </w:rPr>
        <w:fldChar w:fldCharType="separate"/>
      </w:r>
      <w:r w:rsidR="00B73BB4">
        <w:rPr>
          <w:rFonts w:asciiTheme="majorBidi" w:hAnsiTheme="majorBidi" w:cstheme="majorBidi"/>
          <w:noProof/>
          <w:sz w:val="24"/>
          <w:szCs w:val="24"/>
        </w:rPr>
        <w:t>10</w:t>
      </w:r>
      <w:r w:rsidR="00743EF7" w:rsidRPr="00B73BB4">
        <w:rPr>
          <w:rFonts w:asciiTheme="majorBidi" w:hAnsiTheme="majorBidi" w:cstheme="majorBidi"/>
          <w:sz w:val="24"/>
          <w:szCs w:val="24"/>
        </w:rPr>
        <w:fldChar w:fldCharType="end"/>
      </w:r>
      <w:r w:rsidR="00B73BB4" w:rsidRPr="00B73BB4">
        <w:rPr>
          <w:rFonts w:asciiTheme="majorBidi" w:hAnsiTheme="majorBidi" w:cstheme="majorBidi"/>
          <w:sz w:val="24"/>
          <w:szCs w:val="24"/>
        </w:rPr>
        <w:t xml:space="preserve"> )</w:t>
      </w:r>
      <w:r w:rsidRPr="00B73BB4">
        <w:rPr>
          <w:rFonts w:asciiTheme="majorBidi" w:hAnsiTheme="majorBidi" w:cstheme="majorBidi"/>
          <w:noProof/>
          <w:sz w:val="24"/>
          <w:szCs w:val="24"/>
        </w:rPr>
        <w:t xml:space="preserve"> :Avg</w:t>
      </w:r>
      <w:r w:rsidR="00E41E8E">
        <w:rPr>
          <w:rFonts w:asciiTheme="majorBidi" w:hAnsiTheme="majorBidi" w:cstheme="majorBidi"/>
          <w:noProof/>
          <w:sz w:val="24"/>
          <w:szCs w:val="24"/>
        </w:rPr>
        <w:t xml:space="preserve">erage </w:t>
      </w:r>
      <w:r w:rsidRPr="00B73BB4">
        <w:rPr>
          <w:rFonts w:asciiTheme="majorBidi" w:hAnsiTheme="majorBidi" w:cstheme="majorBidi"/>
          <w:noProof/>
          <w:sz w:val="24"/>
          <w:szCs w:val="24"/>
        </w:rPr>
        <w:t xml:space="preserve"> E for </w:t>
      </w:r>
      <w:r w:rsidR="00E41E8E">
        <w:rPr>
          <w:rFonts w:asciiTheme="majorBidi" w:hAnsiTheme="majorBidi" w:cstheme="majorBidi"/>
          <w:noProof/>
          <w:sz w:val="24"/>
          <w:szCs w:val="24"/>
        </w:rPr>
        <w:t xml:space="preserve"> PET </w:t>
      </w:r>
      <w:r w:rsidRPr="00B73BB4">
        <w:rPr>
          <w:rFonts w:asciiTheme="majorBidi" w:hAnsiTheme="majorBidi" w:cstheme="majorBidi"/>
          <w:noProof/>
          <w:sz w:val="24"/>
          <w:szCs w:val="24"/>
        </w:rPr>
        <w:t xml:space="preserve">powder </w:t>
      </w:r>
      <w:r w:rsidR="00E41E8E">
        <w:rPr>
          <w:rFonts w:asciiTheme="majorBidi" w:hAnsiTheme="majorBidi" w:cstheme="majorBidi"/>
          <w:noProof/>
          <w:sz w:val="24"/>
          <w:szCs w:val="24"/>
        </w:rPr>
        <w:t>and PE matrix</w:t>
      </w:r>
      <w:bookmarkEnd w:id="52"/>
    </w:p>
    <w:p w:rsidR="009800A5" w:rsidRDefault="009800A5" w:rsidP="009800A5">
      <w:pPr>
        <w:pStyle w:val="Caption"/>
        <w:bidi/>
        <w:jc w:val="right"/>
        <w:rPr>
          <w:rFonts w:asciiTheme="majorBidi" w:hAnsiTheme="majorBidi" w:cstheme="majorBidi"/>
          <w:sz w:val="24"/>
          <w:szCs w:val="24"/>
          <w:rtl/>
        </w:rPr>
      </w:pPr>
      <w:r w:rsidRPr="00FD2C4A">
        <w:rPr>
          <w:noProof/>
        </w:rPr>
        <w:t>.</w:t>
      </w:r>
    </w:p>
    <w:p w:rsidR="00701334" w:rsidRDefault="00701334" w:rsidP="00582AD1">
      <w:pPr>
        <w:spacing w:before="240" w:line="360" w:lineRule="auto"/>
        <w:jc w:val="both"/>
        <w:rPr>
          <w:rFonts w:asciiTheme="majorBidi" w:hAnsiTheme="majorBidi" w:cstheme="majorBidi"/>
          <w:sz w:val="24"/>
          <w:szCs w:val="24"/>
        </w:rPr>
      </w:pPr>
    </w:p>
    <w:p w:rsidR="00013095" w:rsidRDefault="00013095" w:rsidP="008A61A5">
      <w:pPr>
        <w:spacing w:before="240" w:line="360" w:lineRule="auto"/>
        <w:jc w:val="center"/>
        <w:rPr>
          <w:rFonts w:asciiTheme="majorBidi" w:hAnsiTheme="majorBidi" w:cstheme="majorBidi"/>
          <w:sz w:val="24"/>
          <w:szCs w:val="24"/>
        </w:rPr>
      </w:pPr>
      <w:r w:rsidRPr="00013095">
        <w:rPr>
          <w:rFonts w:asciiTheme="majorBidi" w:hAnsiTheme="majorBidi" w:cstheme="majorBidi"/>
          <w:noProof/>
          <w:sz w:val="24"/>
          <w:szCs w:val="24"/>
          <w:lang w:val="ru-RU" w:eastAsia="ru-RU"/>
        </w:rPr>
        <w:lastRenderedPageBreak/>
        <w:drawing>
          <wp:inline distT="0" distB="0" distL="0" distR="0">
            <wp:extent cx="5049091" cy="2913654"/>
            <wp:effectExtent l="19050" t="0" r="18209" b="996"/>
            <wp:docPr id="21" name="مخطط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B73BB4" w:rsidRPr="00B73BB4" w:rsidRDefault="00B73BB4" w:rsidP="008A61A5">
      <w:pPr>
        <w:pStyle w:val="Caption"/>
        <w:jc w:val="center"/>
        <w:rPr>
          <w:rFonts w:asciiTheme="majorBidi" w:hAnsiTheme="majorBidi" w:cstheme="majorBidi"/>
          <w:b w:val="0"/>
          <w:bCs w:val="0"/>
          <w:sz w:val="24"/>
          <w:szCs w:val="24"/>
        </w:rPr>
      </w:pPr>
      <w:bookmarkStart w:id="53" w:name="_Toc386278802"/>
      <w:proofErr w:type="gramStart"/>
      <w:r w:rsidRPr="00B73BB4">
        <w:rPr>
          <w:rFonts w:asciiTheme="majorBidi" w:hAnsiTheme="majorBidi" w:cstheme="majorBidi"/>
          <w:b w:val="0"/>
          <w:bCs w:val="0"/>
          <w:sz w:val="24"/>
          <w:szCs w:val="24"/>
        </w:rPr>
        <w:t>Figure  (</w:t>
      </w:r>
      <w:proofErr w:type="gramEnd"/>
      <w:r w:rsidR="00743EF7" w:rsidRPr="00B73BB4">
        <w:rPr>
          <w:rFonts w:asciiTheme="majorBidi" w:hAnsiTheme="majorBidi" w:cstheme="majorBidi"/>
          <w:b w:val="0"/>
          <w:bCs w:val="0"/>
          <w:sz w:val="24"/>
          <w:szCs w:val="24"/>
        </w:rPr>
        <w:fldChar w:fldCharType="begin"/>
      </w:r>
      <w:r w:rsidRPr="00B73BB4">
        <w:rPr>
          <w:rFonts w:asciiTheme="majorBidi" w:hAnsiTheme="majorBidi" w:cstheme="majorBidi"/>
          <w:b w:val="0"/>
          <w:bCs w:val="0"/>
          <w:sz w:val="24"/>
          <w:szCs w:val="24"/>
        </w:rPr>
        <w:instrText xml:space="preserve"> SEQ Figure_ \* ARABIC </w:instrText>
      </w:r>
      <w:r w:rsidR="00743EF7" w:rsidRPr="00B73BB4">
        <w:rPr>
          <w:rFonts w:asciiTheme="majorBidi" w:hAnsiTheme="majorBidi" w:cstheme="majorBidi"/>
          <w:b w:val="0"/>
          <w:bCs w:val="0"/>
          <w:sz w:val="24"/>
          <w:szCs w:val="24"/>
        </w:rPr>
        <w:fldChar w:fldCharType="separate"/>
      </w:r>
      <w:r>
        <w:rPr>
          <w:rFonts w:asciiTheme="majorBidi" w:hAnsiTheme="majorBidi" w:cstheme="majorBidi"/>
          <w:b w:val="0"/>
          <w:bCs w:val="0"/>
          <w:noProof/>
          <w:sz w:val="24"/>
          <w:szCs w:val="24"/>
        </w:rPr>
        <w:t>11</w:t>
      </w:r>
      <w:r w:rsidR="00743EF7" w:rsidRPr="00B73BB4">
        <w:rPr>
          <w:rFonts w:asciiTheme="majorBidi" w:hAnsiTheme="majorBidi" w:cstheme="majorBidi"/>
          <w:b w:val="0"/>
          <w:bCs w:val="0"/>
          <w:sz w:val="24"/>
          <w:szCs w:val="24"/>
        </w:rPr>
        <w:fldChar w:fldCharType="end"/>
      </w:r>
      <w:r w:rsidR="00E41E8E">
        <w:rPr>
          <w:rFonts w:asciiTheme="majorBidi" w:hAnsiTheme="majorBidi" w:cstheme="majorBidi"/>
          <w:b w:val="0"/>
          <w:bCs w:val="0"/>
          <w:sz w:val="24"/>
          <w:szCs w:val="24"/>
        </w:rPr>
        <w:t xml:space="preserve">) : average </w:t>
      </w:r>
      <w:r w:rsidRPr="00B73BB4">
        <w:rPr>
          <w:rFonts w:asciiTheme="majorBidi" w:hAnsiTheme="majorBidi" w:cstheme="majorBidi"/>
          <w:b w:val="0"/>
          <w:bCs w:val="0"/>
          <w:sz w:val="24"/>
          <w:szCs w:val="24"/>
        </w:rPr>
        <w:t xml:space="preserve"> Ts for compoun</w:t>
      </w:r>
      <w:r w:rsidR="00E41E8E">
        <w:rPr>
          <w:rFonts w:asciiTheme="majorBidi" w:hAnsiTheme="majorBidi" w:cstheme="majorBidi"/>
          <w:b w:val="0"/>
          <w:bCs w:val="0"/>
          <w:sz w:val="24"/>
          <w:szCs w:val="24"/>
        </w:rPr>
        <w:t>ded PET and PE</w:t>
      </w:r>
      <w:bookmarkEnd w:id="53"/>
    </w:p>
    <w:p w:rsidR="00013095" w:rsidRDefault="00013095" w:rsidP="008A61A5">
      <w:pPr>
        <w:spacing w:before="240" w:line="360" w:lineRule="auto"/>
        <w:jc w:val="center"/>
        <w:rPr>
          <w:rFonts w:asciiTheme="majorBidi" w:hAnsiTheme="majorBidi" w:cstheme="majorBidi"/>
          <w:sz w:val="24"/>
          <w:szCs w:val="24"/>
        </w:rPr>
      </w:pPr>
      <w:r w:rsidRPr="00013095">
        <w:rPr>
          <w:rFonts w:asciiTheme="majorBidi" w:hAnsiTheme="majorBidi" w:cstheme="majorBidi"/>
          <w:noProof/>
          <w:sz w:val="24"/>
          <w:szCs w:val="24"/>
          <w:lang w:val="ru-RU" w:eastAsia="ru-RU"/>
        </w:rPr>
        <w:drawing>
          <wp:inline distT="0" distB="0" distL="0" distR="0">
            <wp:extent cx="4846955" cy="2619632"/>
            <wp:effectExtent l="19050" t="0" r="10795" b="9268"/>
            <wp:docPr id="22" name="مخطط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3200FE" w:rsidRDefault="00B73BB4" w:rsidP="000F3A61">
      <w:pPr>
        <w:pStyle w:val="Caption"/>
        <w:jc w:val="center"/>
        <w:rPr>
          <w:rFonts w:asciiTheme="majorBidi" w:hAnsiTheme="majorBidi" w:cstheme="majorBidi"/>
          <w:b w:val="0"/>
          <w:bCs w:val="0"/>
          <w:noProof/>
          <w:sz w:val="24"/>
          <w:szCs w:val="24"/>
        </w:rPr>
      </w:pPr>
      <w:bookmarkStart w:id="54" w:name="_Toc386278803"/>
      <w:proofErr w:type="gramStart"/>
      <w:r w:rsidRPr="00B73BB4">
        <w:rPr>
          <w:rFonts w:asciiTheme="majorBidi" w:hAnsiTheme="majorBidi" w:cstheme="majorBidi"/>
          <w:b w:val="0"/>
          <w:bCs w:val="0"/>
          <w:sz w:val="24"/>
          <w:szCs w:val="24"/>
        </w:rPr>
        <w:t>Figure  (</w:t>
      </w:r>
      <w:proofErr w:type="gramEnd"/>
      <w:r w:rsidR="00743EF7" w:rsidRPr="00B73BB4">
        <w:rPr>
          <w:rFonts w:asciiTheme="majorBidi" w:hAnsiTheme="majorBidi" w:cstheme="majorBidi"/>
          <w:b w:val="0"/>
          <w:bCs w:val="0"/>
          <w:sz w:val="24"/>
          <w:szCs w:val="24"/>
        </w:rPr>
        <w:fldChar w:fldCharType="begin"/>
      </w:r>
      <w:r w:rsidRPr="00B73BB4">
        <w:rPr>
          <w:rFonts w:asciiTheme="majorBidi" w:hAnsiTheme="majorBidi" w:cstheme="majorBidi"/>
          <w:b w:val="0"/>
          <w:bCs w:val="0"/>
          <w:sz w:val="24"/>
          <w:szCs w:val="24"/>
        </w:rPr>
        <w:instrText xml:space="preserve"> SEQ Figure_ \* ARABIC </w:instrText>
      </w:r>
      <w:r w:rsidR="00743EF7" w:rsidRPr="00B73BB4">
        <w:rPr>
          <w:rFonts w:asciiTheme="majorBidi" w:hAnsiTheme="majorBidi" w:cstheme="majorBidi"/>
          <w:b w:val="0"/>
          <w:bCs w:val="0"/>
          <w:sz w:val="24"/>
          <w:szCs w:val="24"/>
        </w:rPr>
        <w:fldChar w:fldCharType="separate"/>
      </w:r>
      <w:r>
        <w:rPr>
          <w:rFonts w:asciiTheme="majorBidi" w:hAnsiTheme="majorBidi" w:cstheme="majorBidi"/>
          <w:b w:val="0"/>
          <w:bCs w:val="0"/>
          <w:noProof/>
          <w:sz w:val="24"/>
          <w:szCs w:val="24"/>
        </w:rPr>
        <w:t>12</w:t>
      </w:r>
      <w:r w:rsidR="00743EF7" w:rsidRPr="00B73BB4">
        <w:rPr>
          <w:rFonts w:asciiTheme="majorBidi" w:hAnsiTheme="majorBidi" w:cstheme="majorBidi"/>
          <w:b w:val="0"/>
          <w:bCs w:val="0"/>
          <w:sz w:val="24"/>
          <w:szCs w:val="24"/>
        </w:rPr>
        <w:fldChar w:fldCharType="end"/>
      </w:r>
      <w:r w:rsidRPr="00B73BB4">
        <w:rPr>
          <w:rFonts w:asciiTheme="majorBidi" w:hAnsiTheme="majorBidi" w:cstheme="majorBidi"/>
          <w:b w:val="0"/>
          <w:bCs w:val="0"/>
          <w:noProof/>
          <w:sz w:val="24"/>
          <w:szCs w:val="24"/>
        </w:rPr>
        <w:t>) :</w:t>
      </w:r>
      <w:r w:rsidR="000F3A61">
        <w:rPr>
          <w:rFonts w:asciiTheme="majorBidi" w:hAnsiTheme="majorBidi" w:cstheme="majorBidi"/>
          <w:b w:val="0"/>
          <w:bCs w:val="0"/>
          <w:noProof/>
          <w:sz w:val="24"/>
          <w:szCs w:val="24"/>
        </w:rPr>
        <w:t>average</w:t>
      </w:r>
      <w:r w:rsidRPr="00B73BB4">
        <w:rPr>
          <w:rFonts w:asciiTheme="majorBidi" w:hAnsiTheme="majorBidi" w:cstheme="majorBidi"/>
          <w:b w:val="0"/>
          <w:bCs w:val="0"/>
          <w:noProof/>
          <w:sz w:val="24"/>
          <w:szCs w:val="24"/>
        </w:rPr>
        <w:t xml:space="preserve"> E for compound</w:t>
      </w:r>
      <w:r w:rsidR="000F3A61">
        <w:rPr>
          <w:rFonts w:asciiTheme="majorBidi" w:hAnsiTheme="majorBidi" w:cstheme="majorBidi"/>
          <w:b w:val="0"/>
          <w:bCs w:val="0"/>
          <w:noProof/>
          <w:sz w:val="24"/>
          <w:szCs w:val="24"/>
        </w:rPr>
        <w:t>ed PET and PE</w:t>
      </w:r>
      <w:bookmarkEnd w:id="54"/>
    </w:p>
    <w:p w:rsidR="00444296" w:rsidRPr="00444296" w:rsidRDefault="00444296" w:rsidP="00444296"/>
    <w:p w:rsidR="00917A3F" w:rsidRDefault="00917A3F" w:rsidP="00C96501">
      <w:pPr>
        <w:pStyle w:val="ListParagraph"/>
        <w:spacing w:before="240" w:line="360" w:lineRule="auto"/>
        <w:jc w:val="both"/>
        <w:rPr>
          <w:rFonts w:asciiTheme="majorBidi" w:hAnsiTheme="majorBidi" w:cstheme="majorBidi"/>
          <w:sz w:val="24"/>
          <w:szCs w:val="24"/>
        </w:rPr>
      </w:pPr>
    </w:p>
    <w:p w:rsidR="00F64375" w:rsidRDefault="00F64375" w:rsidP="00C96501">
      <w:pPr>
        <w:pStyle w:val="ListParagraph"/>
        <w:spacing w:before="240" w:line="360" w:lineRule="auto"/>
        <w:jc w:val="both"/>
        <w:rPr>
          <w:rFonts w:asciiTheme="majorBidi" w:hAnsiTheme="majorBidi" w:cstheme="majorBidi"/>
          <w:sz w:val="24"/>
          <w:szCs w:val="24"/>
        </w:rPr>
      </w:pPr>
    </w:p>
    <w:p w:rsidR="00F64375" w:rsidRDefault="00F64375" w:rsidP="00C96501">
      <w:pPr>
        <w:pStyle w:val="ListParagraph"/>
        <w:spacing w:before="240" w:line="360" w:lineRule="auto"/>
        <w:jc w:val="both"/>
        <w:rPr>
          <w:rFonts w:asciiTheme="majorBidi" w:hAnsiTheme="majorBidi" w:cstheme="majorBidi"/>
          <w:sz w:val="24"/>
          <w:szCs w:val="24"/>
        </w:rPr>
      </w:pPr>
    </w:p>
    <w:p w:rsidR="00F64375" w:rsidRDefault="00F64375" w:rsidP="00C96501">
      <w:pPr>
        <w:pStyle w:val="ListParagraph"/>
        <w:spacing w:before="240" w:line="360" w:lineRule="auto"/>
        <w:jc w:val="both"/>
        <w:rPr>
          <w:rFonts w:asciiTheme="majorBidi" w:hAnsiTheme="majorBidi" w:cstheme="majorBidi"/>
          <w:sz w:val="24"/>
          <w:szCs w:val="24"/>
        </w:rPr>
      </w:pPr>
    </w:p>
    <w:p w:rsidR="00F64375" w:rsidRDefault="00F64375" w:rsidP="00C96501">
      <w:pPr>
        <w:pStyle w:val="ListParagraph"/>
        <w:spacing w:before="240" w:line="360" w:lineRule="auto"/>
        <w:jc w:val="both"/>
        <w:rPr>
          <w:rFonts w:asciiTheme="majorBidi" w:hAnsiTheme="majorBidi" w:cstheme="majorBidi"/>
          <w:sz w:val="24"/>
          <w:szCs w:val="24"/>
        </w:rPr>
      </w:pPr>
    </w:p>
    <w:p w:rsidR="00403005" w:rsidRPr="00F8405C" w:rsidRDefault="00403005" w:rsidP="00403005">
      <w:pPr>
        <w:pStyle w:val="NormalWeb"/>
        <w:numPr>
          <w:ilvl w:val="0"/>
          <w:numId w:val="32"/>
        </w:numPr>
        <w:spacing w:before="240" w:line="360" w:lineRule="auto"/>
        <w:jc w:val="both"/>
        <w:rPr>
          <w:rStyle w:val="null"/>
          <w:rFonts w:asciiTheme="majorBidi" w:hAnsiTheme="majorBidi" w:cstheme="majorBidi"/>
          <w:lang w:val="en-US"/>
        </w:rPr>
      </w:pPr>
      <w:r w:rsidRPr="00F8405C">
        <w:rPr>
          <w:rStyle w:val="null"/>
          <w:lang w:val="en-US"/>
        </w:rPr>
        <w:lastRenderedPageBreak/>
        <w:t xml:space="preserve">As it is well known for tensile strength and modulus </w:t>
      </w:r>
      <w:proofErr w:type="gramStart"/>
      <w:r w:rsidRPr="00F8405C">
        <w:rPr>
          <w:rStyle w:val="null"/>
          <w:lang w:val="en-US"/>
        </w:rPr>
        <w:t>elasticity ,</w:t>
      </w:r>
      <w:proofErr w:type="gramEnd"/>
      <w:r w:rsidRPr="00F8405C">
        <w:rPr>
          <w:rStyle w:val="null"/>
          <w:lang w:val="en-US"/>
        </w:rPr>
        <w:t xml:space="preserve"> there is direct proportion between them, they act the same behavior if they are under the same condition such as temperature and load</w:t>
      </w:r>
      <w:r>
        <w:rPr>
          <w:rStyle w:val="null"/>
          <w:lang w:val="en-US"/>
        </w:rPr>
        <w:t xml:space="preserve"> .</w:t>
      </w:r>
    </w:p>
    <w:p w:rsidR="00403005" w:rsidRPr="00F8405C" w:rsidRDefault="00403005" w:rsidP="00403005">
      <w:pPr>
        <w:pStyle w:val="NormalWeb"/>
        <w:spacing w:before="240" w:line="360" w:lineRule="auto"/>
        <w:ind w:left="720"/>
        <w:jc w:val="both"/>
        <w:rPr>
          <w:rStyle w:val="null"/>
          <w:rFonts w:asciiTheme="majorBidi" w:hAnsiTheme="majorBidi" w:cstheme="majorBidi"/>
          <w:lang w:val="en-US"/>
        </w:rPr>
      </w:pPr>
    </w:p>
    <w:p w:rsidR="00F64375" w:rsidRPr="00F8405C" w:rsidRDefault="00983654" w:rsidP="002530C0">
      <w:pPr>
        <w:pStyle w:val="NormalWeb"/>
        <w:numPr>
          <w:ilvl w:val="0"/>
          <w:numId w:val="32"/>
        </w:numPr>
        <w:spacing w:before="240" w:line="360" w:lineRule="auto"/>
        <w:jc w:val="both"/>
        <w:rPr>
          <w:rFonts w:asciiTheme="majorBidi" w:hAnsiTheme="majorBidi" w:cstheme="majorBidi"/>
          <w:lang w:val="en-US"/>
        </w:rPr>
      </w:pPr>
      <w:r>
        <w:rPr>
          <w:lang w:val="en-US"/>
        </w:rPr>
        <w:t>I</w:t>
      </w:r>
      <w:r w:rsidR="00F64375" w:rsidRPr="00F8405C">
        <w:rPr>
          <w:lang w:val="en-US"/>
        </w:rPr>
        <w:t>ncreasing</w:t>
      </w:r>
      <w:r w:rsidR="00F64375">
        <w:rPr>
          <w:lang w:val="en-US"/>
        </w:rPr>
        <w:t xml:space="preserve"> temperature for </w:t>
      </w:r>
      <w:r w:rsidR="00F64375" w:rsidRPr="00F8405C">
        <w:rPr>
          <w:lang w:val="en-US"/>
        </w:rPr>
        <w:t xml:space="preserve">pure polymers </w:t>
      </w:r>
      <w:r w:rsidR="00F64375">
        <w:rPr>
          <w:lang w:val="en-US"/>
        </w:rPr>
        <w:t>will</w:t>
      </w:r>
      <w:r w:rsidR="00F64375" w:rsidRPr="00F8405C">
        <w:rPr>
          <w:lang w:val="en-US"/>
        </w:rPr>
        <w:t xml:space="preserve"> </w:t>
      </w:r>
      <w:r w:rsidR="00F64375">
        <w:rPr>
          <w:lang w:val="en-US"/>
        </w:rPr>
        <w:t xml:space="preserve"> </w:t>
      </w:r>
      <w:r w:rsidR="00F64375" w:rsidRPr="00F8405C">
        <w:rPr>
          <w:lang w:val="en-US"/>
        </w:rPr>
        <w:t>decr</w:t>
      </w:r>
      <w:r w:rsidR="001F00D9">
        <w:rPr>
          <w:lang w:val="en-US"/>
        </w:rPr>
        <w:t>ease</w:t>
      </w:r>
      <w:r w:rsidR="00F64375">
        <w:rPr>
          <w:lang w:val="en-US"/>
        </w:rPr>
        <w:t xml:space="preserve"> their </w:t>
      </w:r>
      <w:r w:rsidR="00F64375" w:rsidRPr="00F8405C">
        <w:rPr>
          <w:lang w:val="en-US"/>
        </w:rPr>
        <w:t xml:space="preserve"> mechanical properties</w:t>
      </w:r>
      <w:r w:rsidR="00F64375">
        <w:rPr>
          <w:lang w:val="en-US"/>
        </w:rPr>
        <w:t xml:space="preserve"> but in this study there was different trends , sometimes there was increasing in mechanical prosperities  </w:t>
      </w:r>
      <w:r w:rsidR="001F00D9">
        <w:rPr>
          <w:lang w:val="en-US"/>
        </w:rPr>
        <w:t>with increasing temperature  as shown in figure (</w:t>
      </w:r>
      <w:r w:rsidR="00CB2875">
        <w:rPr>
          <w:lang w:val="en-US"/>
        </w:rPr>
        <w:t>5,</w:t>
      </w:r>
      <w:r w:rsidR="002530C0">
        <w:rPr>
          <w:lang w:val="en-US"/>
        </w:rPr>
        <w:t>8,9</w:t>
      </w:r>
      <w:r w:rsidR="001F00D9">
        <w:rPr>
          <w:lang w:val="en-US"/>
        </w:rPr>
        <w:t xml:space="preserve"> )</w:t>
      </w:r>
      <w:r w:rsidR="00001C26">
        <w:rPr>
          <w:lang w:val="en-US"/>
        </w:rPr>
        <w:t xml:space="preserve"> such as Ts reading of 5% flakes ,increasing temperature decreasing the viscosity to certain level will increase Ts due to impregnation , however more decrease </w:t>
      </w:r>
      <w:r w:rsidR="007D6E3C">
        <w:rPr>
          <w:lang w:val="en-US"/>
        </w:rPr>
        <w:t>in</w:t>
      </w:r>
      <w:r w:rsidR="00001C26">
        <w:rPr>
          <w:lang w:val="en-US"/>
        </w:rPr>
        <w:t xml:space="preserve"> viscosity decrease Ts </w:t>
      </w:r>
      <w:r w:rsidR="007D6E3C">
        <w:rPr>
          <w:lang w:val="en-US"/>
        </w:rPr>
        <w:t>because of lake of distributions , and this was clear in the behavior of the sample .</w:t>
      </w:r>
    </w:p>
    <w:p w:rsidR="007D6E3C" w:rsidRPr="00E4236F" w:rsidRDefault="007D6E3C" w:rsidP="007D6E3C">
      <w:pPr>
        <w:pStyle w:val="NormalWeb"/>
        <w:spacing w:before="240" w:line="360" w:lineRule="auto"/>
        <w:ind w:left="720"/>
        <w:jc w:val="both"/>
        <w:rPr>
          <w:rFonts w:asciiTheme="majorBidi" w:hAnsiTheme="majorBidi" w:cstheme="majorBidi"/>
          <w:lang w:val="en-US"/>
        </w:rPr>
      </w:pPr>
    </w:p>
    <w:p w:rsidR="00E4236F" w:rsidRPr="00F8405C" w:rsidRDefault="00E4236F" w:rsidP="009733D7">
      <w:pPr>
        <w:pStyle w:val="NormalWeb"/>
        <w:numPr>
          <w:ilvl w:val="0"/>
          <w:numId w:val="32"/>
        </w:numPr>
        <w:spacing w:before="240" w:line="360" w:lineRule="auto"/>
        <w:jc w:val="both"/>
        <w:rPr>
          <w:rStyle w:val="null"/>
          <w:rFonts w:asciiTheme="majorBidi" w:hAnsiTheme="majorBidi" w:cstheme="majorBidi"/>
          <w:lang w:val="en-US"/>
        </w:rPr>
      </w:pPr>
      <w:r>
        <w:rPr>
          <w:rStyle w:val="null"/>
          <w:lang w:val="en-US"/>
        </w:rPr>
        <w:t xml:space="preserve">In other </w:t>
      </w:r>
      <w:proofErr w:type="gramStart"/>
      <w:r>
        <w:rPr>
          <w:rStyle w:val="null"/>
          <w:lang w:val="en-US"/>
        </w:rPr>
        <w:t>hand ,</w:t>
      </w:r>
      <w:proofErr w:type="gramEnd"/>
      <w:r>
        <w:rPr>
          <w:rStyle w:val="null"/>
          <w:lang w:val="en-US"/>
        </w:rPr>
        <w:t xml:space="preserve"> increasing temperature lead to decrease  mechanical properties as shown in figure (6,</w:t>
      </w:r>
      <w:r w:rsidR="002530C0">
        <w:rPr>
          <w:rStyle w:val="null"/>
          <w:lang w:val="en-US"/>
        </w:rPr>
        <w:t>10</w:t>
      </w:r>
      <w:r>
        <w:rPr>
          <w:rStyle w:val="null"/>
          <w:lang w:val="en-US"/>
        </w:rPr>
        <w:t xml:space="preserve">) for example ; E for powder start to decrease then increase that’s because  </w:t>
      </w:r>
      <w:r w:rsidRPr="00F8405C">
        <w:rPr>
          <w:rStyle w:val="null"/>
          <w:lang w:val="en-US"/>
        </w:rPr>
        <w:t>increase of temperature start to soften the PET p</w:t>
      </w:r>
      <w:r w:rsidR="00F720AE">
        <w:rPr>
          <w:rStyle w:val="null"/>
          <w:lang w:val="en-US"/>
        </w:rPr>
        <w:t>owder</w:t>
      </w:r>
      <w:r w:rsidRPr="00F8405C">
        <w:rPr>
          <w:rStyle w:val="null"/>
          <w:lang w:val="en-US"/>
        </w:rPr>
        <w:t xml:space="preserve"> and begin to form a continuous media within the PE matrix besides the prevention of irregular motion and undesired orientation within</w:t>
      </w:r>
      <w:r w:rsidR="00F720AE">
        <w:rPr>
          <w:rStyle w:val="null"/>
          <w:lang w:val="en-US"/>
        </w:rPr>
        <w:t xml:space="preserve"> </w:t>
      </w:r>
      <w:r w:rsidRPr="00F8405C">
        <w:rPr>
          <w:rStyle w:val="null"/>
          <w:lang w:val="en-US"/>
        </w:rPr>
        <w:t xml:space="preserve"> which has appositive effect on mechanical properties</w:t>
      </w:r>
      <w:r>
        <w:rPr>
          <w:rStyle w:val="null"/>
          <w:lang w:val="en-US"/>
        </w:rPr>
        <w:t xml:space="preserve"> .</w:t>
      </w:r>
      <w:r w:rsidR="009733D7">
        <w:rPr>
          <w:rStyle w:val="null"/>
          <w:lang w:val="en-US"/>
        </w:rPr>
        <w:t xml:space="preserve"> </w:t>
      </w:r>
    </w:p>
    <w:p w:rsidR="009733D7" w:rsidRDefault="009733D7" w:rsidP="009733D7">
      <w:pPr>
        <w:pStyle w:val="ListParagraph"/>
        <w:rPr>
          <w:rStyle w:val="null"/>
          <w:rFonts w:asciiTheme="majorBidi" w:hAnsiTheme="majorBidi" w:cstheme="majorBidi"/>
        </w:rPr>
      </w:pPr>
    </w:p>
    <w:p w:rsidR="009733D7" w:rsidRPr="00F8405C" w:rsidRDefault="009733D7" w:rsidP="00CA33AF">
      <w:pPr>
        <w:pStyle w:val="NormalWeb"/>
        <w:numPr>
          <w:ilvl w:val="0"/>
          <w:numId w:val="32"/>
        </w:numPr>
        <w:spacing w:before="240" w:line="360" w:lineRule="auto"/>
        <w:jc w:val="both"/>
        <w:rPr>
          <w:rStyle w:val="null"/>
          <w:rFonts w:asciiTheme="majorBidi" w:hAnsiTheme="majorBidi" w:cstheme="majorBidi"/>
          <w:lang w:val="en-US"/>
        </w:rPr>
      </w:pPr>
      <w:r>
        <w:rPr>
          <w:rStyle w:val="null"/>
          <w:rFonts w:asciiTheme="majorBidi" w:hAnsiTheme="majorBidi" w:cstheme="majorBidi"/>
          <w:lang w:val="en-US"/>
        </w:rPr>
        <w:t>In some cases increas</w:t>
      </w:r>
      <w:r w:rsidR="00CA33AF">
        <w:rPr>
          <w:rStyle w:val="null"/>
          <w:rFonts w:asciiTheme="majorBidi" w:hAnsiTheme="majorBidi" w:cstheme="majorBidi"/>
          <w:lang w:val="en-US"/>
        </w:rPr>
        <w:t xml:space="preserve">e temperature leads to increase then decrease then increase as shown in figure (8) for  E values ,10% fiber ,because  </w:t>
      </w:r>
      <w:r w:rsidR="00CA33AF" w:rsidRPr="00F8405C">
        <w:rPr>
          <w:rStyle w:val="null"/>
          <w:lang w:val="en-US"/>
        </w:rPr>
        <w:t xml:space="preserve">increase temperature </w:t>
      </w:r>
      <w:r w:rsidR="00CA33AF">
        <w:rPr>
          <w:rStyle w:val="null"/>
          <w:lang w:val="en-US"/>
        </w:rPr>
        <w:t>decrease</w:t>
      </w:r>
      <w:r w:rsidR="00CA33AF" w:rsidRPr="00F8405C">
        <w:rPr>
          <w:rStyle w:val="null"/>
          <w:lang w:val="en-US"/>
        </w:rPr>
        <w:t xml:space="preserve"> the viscosity of</w:t>
      </w:r>
      <w:r w:rsidR="00EB76DC">
        <w:rPr>
          <w:rStyle w:val="null"/>
          <w:lang w:val="en-US"/>
        </w:rPr>
        <w:t xml:space="preserve"> </w:t>
      </w:r>
      <w:r w:rsidR="00CA33AF" w:rsidRPr="00F8405C">
        <w:rPr>
          <w:rStyle w:val="null"/>
          <w:lang w:val="en-US"/>
        </w:rPr>
        <w:t xml:space="preserve"> PE matrix effecting and enhance its ability to impregnate PET reinforcement and increase its participation in carrying the load and it is clear in increasing E for new composite , more increase in temperature affect the orientation of </w:t>
      </w:r>
      <w:r w:rsidR="0005399C">
        <w:rPr>
          <w:rStyle w:val="null"/>
          <w:lang w:val="en-US"/>
        </w:rPr>
        <w:t xml:space="preserve"> </w:t>
      </w:r>
      <w:r w:rsidR="00CA33AF" w:rsidRPr="00F8405C">
        <w:rPr>
          <w:rStyle w:val="null"/>
          <w:lang w:val="en-US"/>
        </w:rPr>
        <w:t>PET particles and lead to poor distribution and dispersion of reinforcement which adversely affect mechanical properties.</w:t>
      </w:r>
    </w:p>
    <w:p w:rsidR="000F77CE" w:rsidRPr="00F8405C" w:rsidRDefault="000F77CE" w:rsidP="000F77CE">
      <w:pPr>
        <w:pStyle w:val="NormalWeb"/>
        <w:spacing w:before="240" w:line="360" w:lineRule="auto"/>
        <w:jc w:val="both"/>
        <w:rPr>
          <w:rStyle w:val="null"/>
          <w:rFonts w:asciiTheme="majorBidi" w:hAnsiTheme="majorBidi" w:cstheme="majorBidi"/>
          <w:lang w:val="en-US"/>
        </w:rPr>
      </w:pPr>
    </w:p>
    <w:p w:rsidR="002530C0" w:rsidRPr="00F8405C" w:rsidRDefault="002530C0" w:rsidP="00721995">
      <w:pPr>
        <w:pStyle w:val="NormalWeb"/>
        <w:numPr>
          <w:ilvl w:val="0"/>
          <w:numId w:val="32"/>
        </w:numPr>
        <w:spacing w:before="240" w:line="360" w:lineRule="auto"/>
        <w:jc w:val="both"/>
        <w:rPr>
          <w:rStyle w:val="null"/>
          <w:rFonts w:asciiTheme="majorBidi" w:hAnsiTheme="majorBidi" w:cstheme="majorBidi"/>
          <w:lang w:val="en-US"/>
        </w:rPr>
      </w:pPr>
      <w:r>
        <w:rPr>
          <w:rStyle w:val="null"/>
          <w:rFonts w:asciiTheme="majorBidi" w:hAnsiTheme="majorBidi" w:cstheme="majorBidi"/>
          <w:lang w:val="en-US"/>
        </w:rPr>
        <w:lastRenderedPageBreak/>
        <w:t xml:space="preserve">It also noticed that </w:t>
      </w:r>
      <w:r w:rsidR="000F77CE">
        <w:rPr>
          <w:rStyle w:val="null"/>
          <w:rFonts w:asciiTheme="majorBidi" w:hAnsiTheme="majorBidi" w:cstheme="majorBidi"/>
          <w:lang w:val="en-US"/>
        </w:rPr>
        <w:t>at low concentration of PET  there was increasing in mechanical proprieties in comparison with pure HDPE ,</w:t>
      </w:r>
      <w:r w:rsidR="0015387A">
        <w:rPr>
          <w:rStyle w:val="null"/>
          <w:rFonts w:asciiTheme="majorBidi" w:hAnsiTheme="majorBidi" w:cstheme="majorBidi"/>
          <w:lang w:val="en-US"/>
        </w:rPr>
        <w:t>due to  high mechanical properties of PET  which raise the values of new composite</w:t>
      </w:r>
      <w:r w:rsidR="00721995">
        <w:rPr>
          <w:rStyle w:val="null"/>
          <w:rFonts w:asciiTheme="majorBidi" w:hAnsiTheme="majorBidi" w:cstheme="majorBidi"/>
          <w:lang w:val="en-US"/>
        </w:rPr>
        <w:t xml:space="preserve"> so the polymeric matrix can impregnate the additive easily </w:t>
      </w:r>
      <w:r w:rsidR="0015387A">
        <w:rPr>
          <w:rStyle w:val="null"/>
          <w:rFonts w:asciiTheme="majorBidi" w:hAnsiTheme="majorBidi" w:cstheme="majorBidi"/>
          <w:lang w:val="en-US"/>
        </w:rPr>
        <w:t xml:space="preserve"> </w:t>
      </w:r>
      <w:r w:rsidR="00721995">
        <w:rPr>
          <w:rStyle w:val="null"/>
          <w:rFonts w:asciiTheme="majorBidi" w:hAnsiTheme="majorBidi" w:cstheme="majorBidi"/>
          <w:lang w:val="en-US"/>
        </w:rPr>
        <w:t>that was clear in figure</w:t>
      </w:r>
      <w:r w:rsidR="00F56FEC">
        <w:rPr>
          <w:rStyle w:val="null"/>
          <w:rFonts w:asciiTheme="majorBidi" w:hAnsiTheme="majorBidi" w:cstheme="majorBidi"/>
          <w:lang w:val="en-US"/>
        </w:rPr>
        <w:t>s</w:t>
      </w:r>
      <w:r w:rsidR="00721995">
        <w:rPr>
          <w:rStyle w:val="null"/>
          <w:rFonts w:asciiTheme="majorBidi" w:hAnsiTheme="majorBidi" w:cstheme="majorBidi"/>
          <w:lang w:val="en-US"/>
        </w:rPr>
        <w:t xml:space="preserve"> (5,6,9) .</w:t>
      </w:r>
    </w:p>
    <w:p w:rsidR="00721995" w:rsidRDefault="00721995" w:rsidP="00721995">
      <w:pPr>
        <w:pStyle w:val="ListParagraph"/>
        <w:rPr>
          <w:rStyle w:val="null"/>
          <w:rFonts w:asciiTheme="majorBidi" w:hAnsiTheme="majorBidi" w:cstheme="majorBidi"/>
        </w:rPr>
      </w:pPr>
    </w:p>
    <w:p w:rsidR="00F56FEC" w:rsidRPr="00F8405C" w:rsidRDefault="00F56FEC" w:rsidP="0015387A">
      <w:pPr>
        <w:pStyle w:val="NormalWeb"/>
        <w:numPr>
          <w:ilvl w:val="0"/>
          <w:numId w:val="32"/>
        </w:numPr>
        <w:spacing w:before="240" w:line="360" w:lineRule="auto"/>
        <w:jc w:val="both"/>
        <w:rPr>
          <w:rStyle w:val="null"/>
          <w:rFonts w:asciiTheme="majorBidi" w:hAnsiTheme="majorBidi" w:cstheme="majorBidi"/>
          <w:lang w:val="en-US"/>
        </w:rPr>
      </w:pPr>
      <w:r>
        <w:rPr>
          <w:rStyle w:val="null"/>
          <w:rFonts w:asciiTheme="majorBidi" w:hAnsiTheme="majorBidi" w:cstheme="majorBidi"/>
          <w:lang w:val="en-US"/>
        </w:rPr>
        <w:t>Related to figures (5,6,9 ) m</w:t>
      </w:r>
      <w:r w:rsidR="00721995">
        <w:rPr>
          <w:rStyle w:val="null"/>
          <w:rFonts w:asciiTheme="majorBidi" w:hAnsiTheme="majorBidi" w:cstheme="majorBidi"/>
          <w:lang w:val="en-US"/>
        </w:rPr>
        <w:t xml:space="preserve">ore increase in percentage of PET decrease mechanical properties </w:t>
      </w:r>
      <w:r>
        <w:rPr>
          <w:rStyle w:val="null"/>
          <w:rFonts w:asciiTheme="majorBidi" w:hAnsiTheme="majorBidi" w:cstheme="majorBidi"/>
          <w:lang w:val="en-US"/>
        </w:rPr>
        <w:t xml:space="preserve">as 15% for flakes (Ts and E ) number of flakes increase  lead to scattering the flakes </w:t>
      </w:r>
      <w:r w:rsidRPr="00F8405C">
        <w:rPr>
          <w:rStyle w:val="null"/>
          <w:lang w:val="en-US"/>
        </w:rPr>
        <w:t>away from each other with high surface area which decrease the stress</w:t>
      </w:r>
      <w:r>
        <w:rPr>
          <w:rStyle w:val="null"/>
          <w:lang w:val="en-US"/>
        </w:rPr>
        <w:t>.</w:t>
      </w:r>
    </w:p>
    <w:p w:rsidR="00DD6DC4" w:rsidRDefault="00DD6DC4" w:rsidP="00DD6DC4">
      <w:pPr>
        <w:pStyle w:val="ListParagraph"/>
        <w:rPr>
          <w:rStyle w:val="null"/>
          <w:rFonts w:asciiTheme="majorBidi" w:hAnsiTheme="majorBidi" w:cstheme="majorBidi"/>
        </w:rPr>
      </w:pPr>
    </w:p>
    <w:p w:rsidR="00F64375" w:rsidRPr="00F8405C" w:rsidRDefault="00DD6DC4" w:rsidP="00E17F31">
      <w:pPr>
        <w:pStyle w:val="NormalWeb"/>
        <w:numPr>
          <w:ilvl w:val="0"/>
          <w:numId w:val="32"/>
        </w:numPr>
        <w:spacing w:before="240" w:line="360" w:lineRule="auto"/>
        <w:jc w:val="both"/>
        <w:rPr>
          <w:rStyle w:val="null"/>
          <w:rFonts w:asciiTheme="majorBidi" w:hAnsiTheme="majorBidi" w:cstheme="majorBidi"/>
          <w:lang w:val="en-US"/>
        </w:rPr>
      </w:pPr>
      <w:r w:rsidRPr="00F8405C">
        <w:rPr>
          <w:rStyle w:val="null"/>
          <w:lang w:val="en-US"/>
        </w:rPr>
        <w:t xml:space="preserve">For compounding method the resulted data didn’t match with desired properties for version for both PET and </w:t>
      </w:r>
      <w:proofErr w:type="gramStart"/>
      <w:r w:rsidRPr="00F8405C">
        <w:rPr>
          <w:rStyle w:val="null"/>
          <w:lang w:val="en-US"/>
        </w:rPr>
        <w:t>HDPE ,</w:t>
      </w:r>
      <w:proofErr w:type="gramEnd"/>
      <w:r w:rsidRPr="00F8405C">
        <w:rPr>
          <w:rStyle w:val="null"/>
          <w:lang w:val="en-US"/>
        </w:rPr>
        <w:t xml:space="preserve"> because there is no cohesion between HDPE and PET powder </w:t>
      </w:r>
      <w:r>
        <w:rPr>
          <w:rStyle w:val="null"/>
          <w:lang w:val="en-US"/>
        </w:rPr>
        <w:t xml:space="preserve">as shown in figure (11,12) </w:t>
      </w:r>
      <w:r w:rsidR="00E17F31">
        <w:rPr>
          <w:rStyle w:val="null"/>
          <w:lang w:val="en-US"/>
        </w:rPr>
        <w:t>.</w:t>
      </w:r>
    </w:p>
    <w:p w:rsidR="00E17F31" w:rsidRDefault="00E17F31" w:rsidP="00E17F31">
      <w:pPr>
        <w:pStyle w:val="ListParagraph"/>
        <w:rPr>
          <w:rFonts w:asciiTheme="majorBidi" w:hAnsiTheme="majorBidi" w:cstheme="majorBidi"/>
        </w:rPr>
      </w:pPr>
    </w:p>
    <w:p w:rsidR="00E17F31" w:rsidRPr="00F8405C" w:rsidRDefault="00E17F31" w:rsidP="00E17F31">
      <w:pPr>
        <w:pStyle w:val="NormalWeb"/>
        <w:spacing w:before="240" w:line="360" w:lineRule="auto"/>
        <w:ind w:left="720"/>
        <w:jc w:val="both"/>
        <w:rPr>
          <w:rFonts w:asciiTheme="majorBidi" w:hAnsiTheme="majorBidi" w:cstheme="majorBidi"/>
          <w:lang w:val="en-US"/>
        </w:rPr>
      </w:pPr>
    </w:p>
    <w:p w:rsidR="00F64375" w:rsidRDefault="00F64375" w:rsidP="00521C16">
      <w:pPr>
        <w:spacing w:before="240" w:line="360" w:lineRule="auto"/>
        <w:jc w:val="both"/>
        <w:rPr>
          <w:rFonts w:asciiTheme="majorBidi" w:hAnsiTheme="majorBidi" w:cstheme="majorBidi"/>
          <w:sz w:val="24"/>
          <w:szCs w:val="24"/>
        </w:rPr>
      </w:pPr>
    </w:p>
    <w:p w:rsidR="00E20F5E" w:rsidRDefault="00E20F5E" w:rsidP="00521C16">
      <w:pPr>
        <w:spacing w:before="240" w:line="360" w:lineRule="auto"/>
        <w:jc w:val="both"/>
        <w:rPr>
          <w:rFonts w:asciiTheme="majorBidi" w:hAnsiTheme="majorBidi" w:cstheme="majorBidi"/>
          <w:sz w:val="24"/>
          <w:szCs w:val="24"/>
        </w:rPr>
      </w:pPr>
    </w:p>
    <w:p w:rsidR="00E20F5E" w:rsidRDefault="00E20F5E" w:rsidP="00521C16">
      <w:pPr>
        <w:spacing w:before="240" w:line="360" w:lineRule="auto"/>
        <w:jc w:val="both"/>
        <w:rPr>
          <w:rFonts w:asciiTheme="majorBidi" w:hAnsiTheme="majorBidi" w:cstheme="majorBidi"/>
          <w:sz w:val="24"/>
          <w:szCs w:val="24"/>
        </w:rPr>
      </w:pPr>
    </w:p>
    <w:p w:rsidR="00E20F5E" w:rsidRDefault="00E20F5E" w:rsidP="00521C16">
      <w:pPr>
        <w:spacing w:before="240" w:line="360" w:lineRule="auto"/>
        <w:jc w:val="both"/>
        <w:rPr>
          <w:rFonts w:asciiTheme="majorBidi" w:hAnsiTheme="majorBidi" w:cstheme="majorBidi"/>
          <w:sz w:val="24"/>
          <w:szCs w:val="24"/>
        </w:rPr>
      </w:pPr>
    </w:p>
    <w:p w:rsidR="00E20F5E" w:rsidRDefault="00E20F5E" w:rsidP="00521C16">
      <w:pPr>
        <w:spacing w:before="240" w:line="360" w:lineRule="auto"/>
        <w:jc w:val="both"/>
        <w:rPr>
          <w:rFonts w:asciiTheme="majorBidi" w:hAnsiTheme="majorBidi" w:cstheme="majorBidi"/>
          <w:sz w:val="24"/>
          <w:szCs w:val="24"/>
        </w:rPr>
      </w:pPr>
    </w:p>
    <w:p w:rsidR="00E20F5E" w:rsidRDefault="00E20F5E" w:rsidP="00521C16">
      <w:pPr>
        <w:spacing w:before="240" w:line="360" w:lineRule="auto"/>
        <w:jc w:val="both"/>
        <w:rPr>
          <w:rFonts w:asciiTheme="majorBidi" w:hAnsiTheme="majorBidi" w:cstheme="majorBidi"/>
          <w:sz w:val="24"/>
          <w:szCs w:val="24"/>
        </w:rPr>
      </w:pPr>
    </w:p>
    <w:p w:rsidR="00E20F5E" w:rsidRPr="00C96501" w:rsidRDefault="00E20F5E" w:rsidP="00521C16">
      <w:pPr>
        <w:spacing w:before="240" w:line="360" w:lineRule="auto"/>
        <w:jc w:val="both"/>
        <w:rPr>
          <w:rFonts w:asciiTheme="majorBidi" w:hAnsiTheme="majorBidi" w:cstheme="majorBidi"/>
          <w:sz w:val="24"/>
          <w:szCs w:val="24"/>
        </w:rPr>
      </w:pPr>
    </w:p>
    <w:p w:rsidR="00BB24BE" w:rsidRDefault="003200FE" w:rsidP="003200FE">
      <w:pPr>
        <w:pStyle w:val="Heading2"/>
      </w:pPr>
      <w:bookmarkStart w:id="55" w:name="_Toc386278990"/>
      <w:r>
        <w:lastRenderedPageBreak/>
        <w:t xml:space="preserve">3.2 </w:t>
      </w:r>
      <w:r w:rsidR="00C96501">
        <w:t xml:space="preserve">Minitab </w:t>
      </w:r>
      <w:proofErr w:type="gramStart"/>
      <w:r w:rsidR="00C96501">
        <w:t>Analysis :</w:t>
      </w:r>
      <w:bookmarkEnd w:id="55"/>
      <w:proofErr w:type="gramEnd"/>
    </w:p>
    <w:p w:rsidR="00FB5F91" w:rsidRPr="008F4B88" w:rsidRDefault="00FB5F91" w:rsidP="009D5020">
      <w:pPr>
        <w:pStyle w:val="ListParagraph"/>
        <w:numPr>
          <w:ilvl w:val="0"/>
          <w:numId w:val="20"/>
        </w:numPr>
        <w:spacing w:before="240" w:line="360" w:lineRule="auto"/>
        <w:jc w:val="both"/>
        <w:rPr>
          <w:rStyle w:val="apple-style-span"/>
          <w:rFonts w:asciiTheme="majorBidi" w:hAnsiTheme="majorBidi" w:cstheme="majorBidi"/>
          <w:sz w:val="24"/>
          <w:szCs w:val="24"/>
        </w:rPr>
      </w:pPr>
      <w:r w:rsidRPr="008F4B88">
        <w:rPr>
          <w:rStyle w:val="apple-style-span"/>
          <w:rFonts w:asciiTheme="majorBidi" w:hAnsiTheme="majorBidi" w:cstheme="majorBidi"/>
          <w:sz w:val="24"/>
          <w:szCs w:val="24"/>
        </w:rPr>
        <w:t xml:space="preserve">The recorded results of TS and E in tables ( ) were analyzed by soft ware called mini </w:t>
      </w:r>
      <w:proofErr w:type="gramStart"/>
      <w:r w:rsidRPr="008F4B88">
        <w:rPr>
          <w:rStyle w:val="apple-style-span"/>
          <w:rFonts w:asciiTheme="majorBidi" w:hAnsiTheme="majorBidi" w:cstheme="majorBidi"/>
          <w:sz w:val="24"/>
          <w:szCs w:val="24"/>
        </w:rPr>
        <w:t>tab .</w:t>
      </w:r>
      <w:proofErr w:type="gramEnd"/>
      <w:r w:rsidRPr="008F4B88">
        <w:rPr>
          <w:rStyle w:val="apple-style-span"/>
          <w:rFonts w:asciiTheme="majorBidi" w:hAnsiTheme="majorBidi" w:cstheme="majorBidi"/>
          <w:sz w:val="24"/>
          <w:szCs w:val="24"/>
        </w:rPr>
        <w:t xml:space="preserve"> The measured variables were TS, and E ,the best combination will be with higher value because it needs to increase the mechanical properties TS and E of HDPE with PET .The experiment was done after three factors were adopted in this study the result analyzed depending on F-factor and P-value with relative confidence equal to .05</w:t>
      </w:r>
    </w:p>
    <w:p w:rsidR="009D5020" w:rsidRPr="008F4B88" w:rsidRDefault="009D5020" w:rsidP="009D5020">
      <w:pPr>
        <w:pStyle w:val="ListParagraph"/>
        <w:numPr>
          <w:ilvl w:val="0"/>
          <w:numId w:val="20"/>
        </w:numPr>
        <w:spacing w:before="240" w:line="360" w:lineRule="auto"/>
        <w:jc w:val="both"/>
        <w:rPr>
          <w:rStyle w:val="apple-style-span"/>
          <w:rFonts w:asciiTheme="majorBidi" w:hAnsiTheme="majorBidi" w:cstheme="majorBidi"/>
          <w:sz w:val="24"/>
          <w:szCs w:val="24"/>
        </w:rPr>
      </w:pPr>
      <w:r w:rsidRPr="008F4B88">
        <w:rPr>
          <w:rStyle w:val="apple-style-span"/>
          <w:rFonts w:asciiTheme="majorBidi" w:hAnsiTheme="majorBidi" w:cstheme="majorBidi"/>
          <w:sz w:val="24"/>
          <w:szCs w:val="24"/>
        </w:rPr>
        <w:t xml:space="preserve"> Null hypothesis (H◦ : form ) =0 for all combination ) will accept if P-value &gt; α</w:t>
      </w:r>
    </w:p>
    <w:p w:rsidR="009F46C4" w:rsidRDefault="009D5020" w:rsidP="00E17F31">
      <w:pPr>
        <w:pStyle w:val="ListParagraph"/>
        <w:numPr>
          <w:ilvl w:val="0"/>
          <w:numId w:val="20"/>
        </w:numPr>
        <w:spacing w:before="240" w:line="360" w:lineRule="auto"/>
        <w:jc w:val="both"/>
        <w:rPr>
          <w:rFonts w:asciiTheme="majorBidi" w:hAnsiTheme="majorBidi" w:cstheme="majorBidi"/>
          <w:sz w:val="24"/>
          <w:szCs w:val="24"/>
        </w:rPr>
      </w:pPr>
      <w:r w:rsidRPr="008F4B88">
        <w:rPr>
          <w:rStyle w:val="apple-style-span"/>
          <w:rFonts w:asciiTheme="majorBidi" w:hAnsiTheme="majorBidi" w:cstheme="majorBidi"/>
          <w:sz w:val="24"/>
          <w:szCs w:val="24"/>
        </w:rPr>
        <w:t xml:space="preserve">  But if P-value &lt; α the alternative hypothesis (</w:t>
      </w:r>
      <w:proofErr w:type="gramStart"/>
      <w:r w:rsidRPr="008F4B88">
        <w:rPr>
          <w:rStyle w:val="apple-style-span"/>
          <w:rFonts w:asciiTheme="majorBidi" w:hAnsiTheme="majorBidi" w:cstheme="majorBidi"/>
          <w:sz w:val="24"/>
          <w:szCs w:val="24"/>
        </w:rPr>
        <w:t>H1 :</w:t>
      </w:r>
      <w:proofErr w:type="gramEnd"/>
      <w:r w:rsidRPr="008F4B88">
        <w:rPr>
          <w:rStyle w:val="apple-style-span"/>
          <w:rFonts w:asciiTheme="majorBidi" w:hAnsiTheme="majorBidi" w:cstheme="majorBidi"/>
          <w:sz w:val="24"/>
          <w:szCs w:val="24"/>
        </w:rPr>
        <w:t xml:space="preserve"> form ) not equal zero for at least one combination) will accept </w:t>
      </w:r>
      <w:r w:rsidR="008F4B88">
        <w:rPr>
          <w:rFonts w:asciiTheme="majorBidi" w:hAnsiTheme="majorBidi" w:cstheme="majorBidi"/>
          <w:sz w:val="24"/>
          <w:szCs w:val="24"/>
        </w:rPr>
        <w:t>.</w:t>
      </w:r>
    </w:p>
    <w:p w:rsidR="00E17F31" w:rsidRPr="00E17F31" w:rsidRDefault="00E17F31" w:rsidP="00E17F31">
      <w:pPr>
        <w:pStyle w:val="ListParagraph"/>
        <w:spacing w:before="240" w:line="360" w:lineRule="auto"/>
        <w:jc w:val="both"/>
        <w:rPr>
          <w:rFonts w:asciiTheme="majorBidi" w:hAnsiTheme="majorBidi" w:cstheme="majorBidi"/>
          <w:sz w:val="24"/>
          <w:szCs w:val="24"/>
        </w:rPr>
      </w:pPr>
    </w:p>
    <w:p w:rsidR="003F6A18" w:rsidRPr="003F6A18" w:rsidRDefault="003F6A18" w:rsidP="0032277B">
      <w:pPr>
        <w:pStyle w:val="Caption"/>
        <w:keepNext/>
        <w:rPr>
          <w:rFonts w:asciiTheme="majorBidi" w:hAnsiTheme="majorBidi" w:cstheme="majorBidi"/>
          <w:sz w:val="24"/>
          <w:szCs w:val="24"/>
        </w:rPr>
      </w:pPr>
      <w:bookmarkStart w:id="56" w:name="_Toc386278753"/>
      <w:proofErr w:type="gramStart"/>
      <w:r w:rsidRPr="003F6A18">
        <w:rPr>
          <w:rFonts w:asciiTheme="majorBidi" w:hAnsiTheme="majorBidi" w:cstheme="majorBidi"/>
          <w:sz w:val="24"/>
          <w:szCs w:val="24"/>
        </w:rPr>
        <w:t>Table  (</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Table_ \* ARABIC </w:instrText>
      </w:r>
      <w:r w:rsidR="00743EF7" w:rsidRPr="003F6A18">
        <w:rPr>
          <w:rFonts w:asciiTheme="majorBidi" w:hAnsiTheme="majorBidi" w:cstheme="majorBidi"/>
          <w:sz w:val="24"/>
          <w:szCs w:val="24"/>
        </w:rPr>
        <w:fldChar w:fldCharType="separate"/>
      </w:r>
      <w:r>
        <w:rPr>
          <w:rFonts w:asciiTheme="majorBidi" w:hAnsiTheme="majorBidi" w:cstheme="majorBidi"/>
          <w:noProof/>
          <w:sz w:val="24"/>
          <w:szCs w:val="24"/>
        </w:rPr>
        <w:t>5</w:t>
      </w:r>
      <w:r w:rsidR="00743EF7" w:rsidRPr="003F6A18">
        <w:rPr>
          <w:rFonts w:asciiTheme="majorBidi" w:hAnsiTheme="majorBidi" w:cstheme="majorBidi"/>
          <w:sz w:val="24"/>
          <w:szCs w:val="24"/>
        </w:rPr>
        <w:fldChar w:fldCharType="end"/>
      </w:r>
      <w:r w:rsidRPr="003F6A18">
        <w:rPr>
          <w:rFonts w:asciiTheme="majorBidi" w:hAnsiTheme="majorBidi" w:cstheme="majorBidi"/>
          <w:noProof/>
          <w:sz w:val="24"/>
          <w:szCs w:val="24"/>
        </w:rPr>
        <w:t>):</w:t>
      </w:r>
      <w:r>
        <w:rPr>
          <w:rFonts w:asciiTheme="majorBidi" w:hAnsiTheme="majorBidi" w:cstheme="majorBidi"/>
          <w:noProof/>
          <w:sz w:val="24"/>
          <w:szCs w:val="24"/>
        </w:rPr>
        <w:t xml:space="preserve"> </w:t>
      </w:r>
      <w:r w:rsidR="0032277B">
        <w:rPr>
          <w:rFonts w:asciiTheme="majorBidi" w:hAnsiTheme="majorBidi" w:cstheme="majorBidi"/>
          <w:noProof/>
          <w:sz w:val="24"/>
          <w:szCs w:val="24"/>
        </w:rPr>
        <w:t xml:space="preserve">Minitab analysis for Ts at different forms, </w:t>
      </w:r>
      <w:r w:rsidRPr="003F6A18">
        <w:rPr>
          <w:rFonts w:asciiTheme="majorBidi" w:hAnsiTheme="majorBidi" w:cstheme="majorBidi"/>
          <w:noProof/>
          <w:sz w:val="24"/>
          <w:szCs w:val="24"/>
        </w:rPr>
        <w:t>temp</w:t>
      </w:r>
      <w:r w:rsidR="0032277B">
        <w:rPr>
          <w:rFonts w:asciiTheme="majorBidi" w:hAnsiTheme="majorBidi" w:cstheme="majorBidi"/>
          <w:noProof/>
          <w:sz w:val="24"/>
          <w:szCs w:val="24"/>
        </w:rPr>
        <w:t>eratures</w:t>
      </w:r>
      <w:r w:rsidRPr="003F6A18">
        <w:rPr>
          <w:rFonts w:asciiTheme="majorBidi" w:hAnsiTheme="majorBidi" w:cstheme="majorBidi"/>
          <w:noProof/>
          <w:sz w:val="24"/>
          <w:szCs w:val="24"/>
        </w:rPr>
        <w:t xml:space="preserve"> and percentage</w:t>
      </w:r>
      <w:r w:rsidR="0032277B">
        <w:rPr>
          <w:rFonts w:asciiTheme="majorBidi" w:hAnsiTheme="majorBidi" w:cstheme="majorBidi"/>
          <w:noProof/>
          <w:sz w:val="24"/>
          <w:szCs w:val="24"/>
        </w:rPr>
        <w:t>s</w:t>
      </w:r>
      <w:r w:rsidRPr="003F6A18">
        <w:rPr>
          <w:rFonts w:asciiTheme="majorBidi" w:hAnsiTheme="majorBidi" w:cstheme="majorBidi"/>
          <w:noProof/>
          <w:sz w:val="24"/>
          <w:szCs w:val="24"/>
        </w:rPr>
        <w:t>.</w:t>
      </w:r>
      <w:bookmarkEnd w:id="56"/>
    </w:p>
    <w:p w:rsidR="00E24D03" w:rsidRPr="00C96501" w:rsidRDefault="00E24D03" w:rsidP="00C96501">
      <w:pPr>
        <w:autoSpaceDE w:val="0"/>
        <w:autoSpaceDN w:val="0"/>
        <w:adjustRightInd w:val="0"/>
        <w:spacing w:after="0" w:line="240" w:lineRule="auto"/>
        <w:rPr>
          <w:rFonts w:ascii="Courier New" w:eastAsia="Times New Roman" w:hAnsi="Courier New" w:cs="Courier New"/>
          <w:sz w:val="18"/>
          <w:szCs w:val="18"/>
          <w:lang w:eastAsia="ru-RU"/>
        </w:rPr>
      </w:pPr>
    </w:p>
    <w:tbl>
      <w:tblPr>
        <w:tblStyle w:val="LightGrid-Accent3"/>
        <w:tblW w:w="0" w:type="auto"/>
        <w:jc w:val="center"/>
        <w:tblLook w:val="04A0"/>
      </w:tblPr>
      <w:tblGrid>
        <w:gridCol w:w="6689"/>
      </w:tblGrid>
      <w:tr w:rsidR="00C96501" w:rsidRPr="00C96501" w:rsidTr="000A2E93">
        <w:trPr>
          <w:cnfStyle w:val="10000000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Analysis of Variance for TS, using Adjusted SS for Tests</w:t>
            </w:r>
          </w:p>
        </w:tc>
      </w:tr>
      <w:tr w:rsidR="00C96501" w:rsidRPr="00C96501" w:rsidTr="000A2E93">
        <w:trPr>
          <w:cnfStyle w:val="00000010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Source     DF   </w:t>
            </w:r>
            <w:proofErr w:type="spellStart"/>
            <w:r w:rsidRPr="00C96501">
              <w:rPr>
                <w:rFonts w:ascii="Courier New" w:hAnsi="Courier New" w:cs="Courier New"/>
                <w:sz w:val="18"/>
                <w:szCs w:val="18"/>
              </w:rPr>
              <w:t>Seq</w:t>
            </w:r>
            <w:proofErr w:type="spellEnd"/>
            <w:r w:rsidRPr="00C96501">
              <w:rPr>
                <w:rFonts w:ascii="Courier New" w:hAnsi="Courier New" w:cs="Courier New"/>
                <w:sz w:val="18"/>
                <w:szCs w:val="18"/>
              </w:rPr>
              <w:t xml:space="preserve"> SS   </w:t>
            </w:r>
            <w:proofErr w:type="spellStart"/>
            <w:r w:rsidRPr="00C96501">
              <w:rPr>
                <w:rFonts w:ascii="Courier New" w:hAnsi="Courier New" w:cs="Courier New"/>
                <w:sz w:val="18"/>
                <w:szCs w:val="18"/>
              </w:rPr>
              <w:t>Adj</w:t>
            </w:r>
            <w:proofErr w:type="spellEnd"/>
            <w:r w:rsidRPr="00C96501">
              <w:rPr>
                <w:rFonts w:ascii="Courier New" w:hAnsi="Courier New" w:cs="Courier New"/>
                <w:sz w:val="18"/>
                <w:szCs w:val="18"/>
              </w:rPr>
              <w:t xml:space="preserve"> SS  </w:t>
            </w:r>
            <w:proofErr w:type="spellStart"/>
            <w:r w:rsidRPr="00C96501">
              <w:rPr>
                <w:rFonts w:ascii="Courier New" w:hAnsi="Courier New" w:cs="Courier New"/>
                <w:sz w:val="18"/>
                <w:szCs w:val="18"/>
              </w:rPr>
              <w:t>Adj</w:t>
            </w:r>
            <w:proofErr w:type="spellEnd"/>
            <w:r w:rsidRPr="00C96501">
              <w:rPr>
                <w:rFonts w:ascii="Courier New" w:hAnsi="Courier New" w:cs="Courier New"/>
                <w:sz w:val="18"/>
                <w:szCs w:val="18"/>
              </w:rPr>
              <w:t xml:space="preserve"> MS      F      P</w:t>
            </w:r>
          </w:p>
        </w:tc>
      </w:tr>
      <w:tr w:rsidR="00C96501" w:rsidRPr="00C96501" w:rsidTr="000A2E93">
        <w:trPr>
          <w:cnfStyle w:val="000000010000"/>
          <w:trHeight w:val="194"/>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T           3   320.38   </w:t>
            </w:r>
            <w:proofErr w:type="spellStart"/>
            <w:r w:rsidRPr="00C96501">
              <w:rPr>
                <w:rFonts w:ascii="Courier New" w:hAnsi="Courier New" w:cs="Courier New"/>
                <w:sz w:val="18"/>
                <w:szCs w:val="18"/>
              </w:rPr>
              <w:t>320.38</w:t>
            </w:r>
            <w:proofErr w:type="spellEnd"/>
            <w:r w:rsidRPr="00C96501">
              <w:rPr>
                <w:rFonts w:ascii="Courier New" w:hAnsi="Courier New" w:cs="Courier New"/>
                <w:sz w:val="18"/>
                <w:szCs w:val="18"/>
              </w:rPr>
              <w:t xml:space="preserve">  106.79   5.33  0.002</w:t>
            </w:r>
          </w:p>
        </w:tc>
      </w:tr>
      <w:tr w:rsidR="00C96501" w:rsidRPr="00C96501" w:rsidTr="000A2E93">
        <w:trPr>
          <w:cnfStyle w:val="00000010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form        2    65.92    </w:t>
            </w:r>
            <w:proofErr w:type="spellStart"/>
            <w:r w:rsidRPr="00C96501">
              <w:rPr>
                <w:rFonts w:ascii="Courier New" w:hAnsi="Courier New" w:cs="Courier New"/>
                <w:sz w:val="18"/>
                <w:szCs w:val="18"/>
              </w:rPr>
              <w:t>65.92</w:t>
            </w:r>
            <w:proofErr w:type="spellEnd"/>
            <w:r w:rsidRPr="00C96501">
              <w:rPr>
                <w:rFonts w:ascii="Courier New" w:hAnsi="Courier New" w:cs="Courier New"/>
                <w:sz w:val="18"/>
                <w:szCs w:val="18"/>
              </w:rPr>
              <w:t xml:space="preserve">   32.96   1.65  0.200</w:t>
            </w:r>
          </w:p>
        </w:tc>
      </w:tr>
      <w:tr w:rsidR="00C96501" w:rsidRPr="00C96501" w:rsidTr="000A2E93">
        <w:trPr>
          <w:cnfStyle w:val="00000001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           2   429.03   </w:t>
            </w:r>
            <w:proofErr w:type="spellStart"/>
            <w:r w:rsidRPr="00C96501">
              <w:rPr>
                <w:rFonts w:ascii="Courier New" w:hAnsi="Courier New" w:cs="Courier New"/>
                <w:sz w:val="18"/>
                <w:szCs w:val="18"/>
              </w:rPr>
              <w:t>429.03</w:t>
            </w:r>
            <w:proofErr w:type="spellEnd"/>
            <w:r w:rsidRPr="00C96501">
              <w:rPr>
                <w:rFonts w:ascii="Courier New" w:hAnsi="Courier New" w:cs="Courier New"/>
                <w:sz w:val="18"/>
                <w:szCs w:val="18"/>
              </w:rPr>
              <w:t xml:space="preserve">  214.51  10.71  0.000</w:t>
            </w:r>
          </w:p>
        </w:tc>
      </w:tr>
      <w:tr w:rsidR="00C96501" w:rsidRPr="00C96501" w:rsidTr="000A2E93">
        <w:trPr>
          <w:cnfStyle w:val="000000100000"/>
          <w:trHeight w:val="194"/>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T*form      6   320.25   </w:t>
            </w:r>
            <w:proofErr w:type="spellStart"/>
            <w:r w:rsidRPr="00C96501">
              <w:rPr>
                <w:rFonts w:ascii="Courier New" w:hAnsi="Courier New" w:cs="Courier New"/>
                <w:sz w:val="18"/>
                <w:szCs w:val="18"/>
              </w:rPr>
              <w:t>320.25</w:t>
            </w:r>
            <w:proofErr w:type="spellEnd"/>
            <w:r w:rsidRPr="00C96501">
              <w:rPr>
                <w:rFonts w:ascii="Courier New" w:hAnsi="Courier New" w:cs="Courier New"/>
                <w:sz w:val="18"/>
                <w:szCs w:val="18"/>
              </w:rPr>
              <w:t xml:space="preserve">   53.37   2.66  0.022</w:t>
            </w:r>
          </w:p>
        </w:tc>
      </w:tr>
      <w:tr w:rsidR="00C96501" w:rsidRPr="00C96501" w:rsidTr="000A2E93">
        <w:trPr>
          <w:cnfStyle w:val="00000001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T*%         6   242.90   </w:t>
            </w:r>
            <w:proofErr w:type="spellStart"/>
            <w:r w:rsidRPr="00C96501">
              <w:rPr>
                <w:rFonts w:ascii="Courier New" w:hAnsi="Courier New" w:cs="Courier New"/>
                <w:sz w:val="18"/>
                <w:szCs w:val="18"/>
              </w:rPr>
              <w:t>242.90</w:t>
            </w:r>
            <w:proofErr w:type="spellEnd"/>
            <w:r w:rsidRPr="00C96501">
              <w:rPr>
                <w:rFonts w:ascii="Courier New" w:hAnsi="Courier New" w:cs="Courier New"/>
                <w:sz w:val="18"/>
                <w:szCs w:val="18"/>
              </w:rPr>
              <w:t xml:space="preserve">   40.48   2.02  0.074</w:t>
            </w:r>
          </w:p>
        </w:tc>
      </w:tr>
      <w:tr w:rsidR="00C96501" w:rsidRPr="00C96501" w:rsidTr="000A2E93">
        <w:trPr>
          <w:cnfStyle w:val="00000010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form*%      4   206.63   </w:t>
            </w:r>
            <w:proofErr w:type="spellStart"/>
            <w:r w:rsidRPr="00C96501">
              <w:rPr>
                <w:rFonts w:ascii="Courier New" w:hAnsi="Courier New" w:cs="Courier New"/>
                <w:sz w:val="18"/>
                <w:szCs w:val="18"/>
              </w:rPr>
              <w:t>206.63</w:t>
            </w:r>
            <w:proofErr w:type="spellEnd"/>
            <w:r w:rsidRPr="00C96501">
              <w:rPr>
                <w:rFonts w:ascii="Courier New" w:hAnsi="Courier New" w:cs="Courier New"/>
                <w:sz w:val="18"/>
                <w:szCs w:val="18"/>
              </w:rPr>
              <w:t xml:space="preserve">   51.66   2.58  0.044</w:t>
            </w:r>
          </w:p>
        </w:tc>
      </w:tr>
      <w:tr w:rsidR="00C96501" w:rsidRPr="00C96501" w:rsidTr="000A2E93">
        <w:trPr>
          <w:cnfStyle w:val="000000010000"/>
          <w:trHeight w:val="194"/>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T*form*%   12   287.01   </w:t>
            </w:r>
            <w:proofErr w:type="spellStart"/>
            <w:r w:rsidRPr="00C96501">
              <w:rPr>
                <w:rFonts w:ascii="Courier New" w:hAnsi="Courier New" w:cs="Courier New"/>
                <w:sz w:val="18"/>
                <w:szCs w:val="18"/>
              </w:rPr>
              <w:t>287.01</w:t>
            </w:r>
            <w:proofErr w:type="spellEnd"/>
            <w:r w:rsidRPr="00C96501">
              <w:rPr>
                <w:rFonts w:ascii="Courier New" w:hAnsi="Courier New" w:cs="Courier New"/>
                <w:sz w:val="18"/>
                <w:szCs w:val="18"/>
              </w:rPr>
              <w:t xml:space="preserve">   23.92   1.19  0.304</w:t>
            </w:r>
          </w:p>
        </w:tc>
      </w:tr>
      <w:tr w:rsidR="00C96501" w:rsidRPr="00C96501" w:rsidTr="000A2E93">
        <w:trPr>
          <w:cnfStyle w:val="000000100000"/>
          <w:trHeight w:val="207"/>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 xml:space="preserve">Error      72  1442.66  </w:t>
            </w:r>
            <w:proofErr w:type="spellStart"/>
            <w:r w:rsidRPr="00C96501">
              <w:rPr>
                <w:rFonts w:ascii="Courier New" w:hAnsi="Courier New" w:cs="Courier New"/>
                <w:sz w:val="18"/>
                <w:szCs w:val="18"/>
              </w:rPr>
              <w:t>1442.66</w:t>
            </w:r>
            <w:proofErr w:type="spellEnd"/>
            <w:r w:rsidRPr="00C96501">
              <w:rPr>
                <w:rFonts w:ascii="Courier New" w:hAnsi="Courier New" w:cs="Courier New"/>
                <w:sz w:val="18"/>
                <w:szCs w:val="18"/>
              </w:rPr>
              <w:t xml:space="preserve">   20.04</w:t>
            </w:r>
          </w:p>
        </w:tc>
      </w:tr>
      <w:tr w:rsidR="00C96501" w:rsidRPr="00C96501" w:rsidTr="000A2E93">
        <w:trPr>
          <w:cnfStyle w:val="000000010000"/>
          <w:trHeight w:val="194"/>
          <w:jc w:val="center"/>
        </w:trPr>
        <w:tc>
          <w:tcPr>
            <w:cnfStyle w:val="001000000000"/>
            <w:tcW w:w="6689" w:type="dxa"/>
          </w:tcPr>
          <w:p w:rsidR="00C96501" w:rsidRPr="00C96501" w:rsidRDefault="00C96501" w:rsidP="00FB3CA6">
            <w:pPr>
              <w:autoSpaceDE w:val="0"/>
              <w:autoSpaceDN w:val="0"/>
              <w:adjustRightInd w:val="0"/>
              <w:rPr>
                <w:rFonts w:ascii="Courier New" w:hAnsi="Courier New" w:cs="Courier New"/>
                <w:sz w:val="18"/>
                <w:szCs w:val="18"/>
              </w:rPr>
            </w:pPr>
            <w:r w:rsidRPr="00C96501">
              <w:rPr>
                <w:rFonts w:ascii="Courier New" w:hAnsi="Courier New" w:cs="Courier New"/>
                <w:sz w:val="18"/>
                <w:szCs w:val="18"/>
              </w:rPr>
              <w:t>Total     107  3314.78</w:t>
            </w:r>
          </w:p>
        </w:tc>
      </w:tr>
    </w:tbl>
    <w:p w:rsidR="003B10B2" w:rsidRDefault="003B10B2" w:rsidP="00C96501">
      <w:pPr>
        <w:rPr>
          <w:noProof/>
          <w:lang w:eastAsia="ru-RU"/>
        </w:rPr>
      </w:pPr>
    </w:p>
    <w:p w:rsidR="00E24D03" w:rsidRDefault="00A94B5F" w:rsidP="00A94B5F">
      <w:pPr>
        <w:jc w:val="center"/>
      </w:pPr>
      <w:r>
        <w:rPr>
          <w:noProof/>
          <w:lang w:val="ru-RU" w:eastAsia="ru-RU"/>
        </w:rPr>
        <w:lastRenderedPageBreak/>
        <w:drawing>
          <wp:inline distT="0" distB="0" distL="0" distR="0">
            <wp:extent cx="4794250" cy="3665855"/>
            <wp:effectExtent l="57150" t="19050" r="120650" b="67945"/>
            <wp:docPr id="2" name="Picture 6" descr="C:\Users\sveta\Desktop\Untitle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sveta\Desktop\Untitled.png"/>
                    <pic:cNvPicPr>
                      <a:picLocks noChangeAspect="1" noChangeArrowheads="1"/>
                    </pic:cNvPicPr>
                  </pic:nvPicPr>
                  <pic:blipFill>
                    <a:blip r:embed="rId22" cstate="print"/>
                    <a:srcRect/>
                    <a:stretch>
                      <a:fillRect/>
                    </a:stretch>
                  </pic:blipFill>
                  <pic:spPr bwMode="auto">
                    <a:xfrm>
                      <a:off x="0" y="0"/>
                      <a:ext cx="4794250" cy="3665855"/>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8F4B88" w:rsidRDefault="00B73BB4" w:rsidP="008A61A5">
      <w:pPr>
        <w:pStyle w:val="Caption"/>
        <w:jc w:val="center"/>
        <w:rPr>
          <w:rFonts w:asciiTheme="majorBidi" w:hAnsiTheme="majorBidi" w:cstheme="majorBidi"/>
          <w:b w:val="0"/>
          <w:bCs w:val="0"/>
          <w:noProof/>
          <w:sz w:val="24"/>
          <w:szCs w:val="24"/>
        </w:rPr>
      </w:pPr>
      <w:bookmarkStart w:id="57" w:name="_Toc386278804"/>
      <w:proofErr w:type="gramStart"/>
      <w:r w:rsidRPr="00B73BB4">
        <w:rPr>
          <w:rFonts w:asciiTheme="majorBidi" w:hAnsiTheme="majorBidi" w:cstheme="majorBidi"/>
          <w:b w:val="0"/>
          <w:bCs w:val="0"/>
          <w:sz w:val="24"/>
          <w:szCs w:val="24"/>
        </w:rPr>
        <w:t>Figure  (</w:t>
      </w:r>
      <w:proofErr w:type="gramEnd"/>
      <w:r w:rsidR="00743EF7" w:rsidRPr="00B73BB4">
        <w:rPr>
          <w:rFonts w:asciiTheme="majorBidi" w:hAnsiTheme="majorBidi" w:cstheme="majorBidi"/>
          <w:b w:val="0"/>
          <w:bCs w:val="0"/>
          <w:sz w:val="24"/>
          <w:szCs w:val="24"/>
        </w:rPr>
        <w:fldChar w:fldCharType="begin"/>
      </w:r>
      <w:r w:rsidRPr="00B73BB4">
        <w:rPr>
          <w:rFonts w:asciiTheme="majorBidi" w:hAnsiTheme="majorBidi" w:cstheme="majorBidi"/>
          <w:b w:val="0"/>
          <w:bCs w:val="0"/>
          <w:sz w:val="24"/>
          <w:szCs w:val="24"/>
        </w:rPr>
        <w:instrText xml:space="preserve"> SEQ Figure_ \* ARABIC </w:instrText>
      </w:r>
      <w:r w:rsidR="00743EF7" w:rsidRPr="00B73BB4">
        <w:rPr>
          <w:rFonts w:asciiTheme="majorBidi" w:hAnsiTheme="majorBidi" w:cstheme="majorBidi"/>
          <w:b w:val="0"/>
          <w:bCs w:val="0"/>
          <w:sz w:val="24"/>
          <w:szCs w:val="24"/>
        </w:rPr>
        <w:fldChar w:fldCharType="separate"/>
      </w:r>
      <w:r>
        <w:rPr>
          <w:rFonts w:asciiTheme="majorBidi" w:hAnsiTheme="majorBidi" w:cstheme="majorBidi"/>
          <w:b w:val="0"/>
          <w:bCs w:val="0"/>
          <w:noProof/>
          <w:sz w:val="24"/>
          <w:szCs w:val="24"/>
        </w:rPr>
        <w:t>13</w:t>
      </w:r>
      <w:r w:rsidR="00743EF7" w:rsidRPr="00B73BB4">
        <w:rPr>
          <w:rFonts w:asciiTheme="majorBidi" w:hAnsiTheme="majorBidi" w:cstheme="majorBidi"/>
          <w:b w:val="0"/>
          <w:bCs w:val="0"/>
          <w:sz w:val="24"/>
          <w:szCs w:val="24"/>
        </w:rPr>
        <w:fldChar w:fldCharType="end"/>
      </w:r>
      <w:r w:rsidRPr="00B73BB4">
        <w:rPr>
          <w:rFonts w:asciiTheme="majorBidi" w:hAnsiTheme="majorBidi" w:cstheme="majorBidi"/>
          <w:b w:val="0"/>
          <w:bCs w:val="0"/>
          <w:noProof/>
          <w:sz w:val="24"/>
          <w:szCs w:val="24"/>
        </w:rPr>
        <w:t>) : interaction for factors on Ts</w:t>
      </w:r>
      <w:bookmarkEnd w:id="57"/>
    </w:p>
    <w:p w:rsidR="009F46C4" w:rsidRDefault="009F46C4" w:rsidP="009F46C4"/>
    <w:p w:rsidR="009F46C4" w:rsidRDefault="009F46C4" w:rsidP="009F46C4"/>
    <w:p w:rsidR="009F46C4" w:rsidRDefault="009F46C4" w:rsidP="009F46C4"/>
    <w:p w:rsidR="009F46C4" w:rsidRPr="009F46C4" w:rsidRDefault="009F46C4" w:rsidP="009F46C4"/>
    <w:p w:rsidR="009B109F" w:rsidRPr="003F6A18" w:rsidRDefault="003F6A18" w:rsidP="0032277B">
      <w:pPr>
        <w:pStyle w:val="Caption"/>
        <w:keepNext/>
        <w:rPr>
          <w:rFonts w:asciiTheme="majorBidi" w:hAnsiTheme="majorBidi" w:cstheme="majorBidi"/>
          <w:sz w:val="24"/>
          <w:szCs w:val="24"/>
        </w:rPr>
      </w:pPr>
      <w:bookmarkStart w:id="58" w:name="_Toc386278754"/>
      <w:r w:rsidRPr="003F6A18">
        <w:rPr>
          <w:rFonts w:asciiTheme="majorBidi" w:hAnsiTheme="majorBidi" w:cstheme="majorBidi"/>
          <w:sz w:val="24"/>
          <w:szCs w:val="24"/>
        </w:rPr>
        <w:t xml:space="preserve">Table </w:t>
      </w:r>
      <w:proofErr w:type="gramStart"/>
      <w:r w:rsidRPr="003F6A18">
        <w:rPr>
          <w:rFonts w:asciiTheme="majorBidi" w:hAnsiTheme="majorBidi" w:cstheme="majorBidi"/>
          <w:sz w:val="24"/>
          <w:szCs w:val="24"/>
        </w:rPr>
        <w:t xml:space="preserve">( </w:t>
      </w:r>
      <w:proofErr w:type="gramEnd"/>
      <w:r w:rsidR="00743EF7" w:rsidRPr="003F6A18">
        <w:rPr>
          <w:rFonts w:asciiTheme="majorBidi" w:hAnsiTheme="majorBidi" w:cstheme="majorBidi"/>
          <w:sz w:val="24"/>
          <w:szCs w:val="24"/>
        </w:rPr>
        <w:fldChar w:fldCharType="begin"/>
      </w:r>
      <w:r w:rsidRPr="003F6A18">
        <w:rPr>
          <w:rFonts w:asciiTheme="majorBidi" w:hAnsiTheme="majorBidi" w:cstheme="majorBidi"/>
          <w:sz w:val="24"/>
          <w:szCs w:val="24"/>
        </w:rPr>
        <w:instrText xml:space="preserve"> SEQ Table_ \* ARABIC </w:instrText>
      </w:r>
      <w:r w:rsidR="00743EF7" w:rsidRPr="003F6A18">
        <w:rPr>
          <w:rFonts w:asciiTheme="majorBidi" w:hAnsiTheme="majorBidi" w:cstheme="majorBidi"/>
          <w:sz w:val="24"/>
          <w:szCs w:val="24"/>
        </w:rPr>
        <w:fldChar w:fldCharType="separate"/>
      </w:r>
      <w:r w:rsidRPr="003F6A18">
        <w:rPr>
          <w:rFonts w:asciiTheme="majorBidi" w:hAnsiTheme="majorBidi" w:cstheme="majorBidi"/>
          <w:noProof/>
          <w:sz w:val="24"/>
          <w:szCs w:val="24"/>
        </w:rPr>
        <w:t>6</w:t>
      </w:r>
      <w:r w:rsidR="00743EF7" w:rsidRPr="003F6A18">
        <w:rPr>
          <w:rFonts w:asciiTheme="majorBidi" w:hAnsiTheme="majorBidi" w:cstheme="majorBidi"/>
          <w:sz w:val="24"/>
          <w:szCs w:val="24"/>
        </w:rPr>
        <w:fldChar w:fldCharType="end"/>
      </w:r>
      <w:r w:rsidRPr="003F6A18">
        <w:rPr>
          <w:rFonts w:asciiTheme="majorBidi" w:hAnsiTheme="majorBidi" w:cstheme="majorBidi"/>
          <w:noProof/>
          <w:sz w:val="24"/>
          <w:szCs w:val="24"/>
        </w:rPr>
        <w:t>):</w:t>
      </w:r>
      <w:r w:rsidR="0032277B" w:rsidRPr="0032277B">
        <w:rPr>
          <w:rFonts w:asciiTheme="majorBidi" w:hAnsiTheme="majorBidi" w:cstheme="majorBidi"/>
          <w:noProof/>
          <w:sz w:val="24"/>
          <w:szCs w:val="24"/>
        </w:rPr>
        <w:t xml:space="preserve"> </w:t>
      </w:r>
      <w:r w:rsidR="0032277B">
        <w:rPr>
          <w:rFonts w:asciiTheme="majorBidi" w:hAnsiTheme="majorBidi" w:cstheme="majorBidi"/>
          <w:noProof/>
          <w:sz w:val="24"/>
          <w:szCs w:val="24"/>
        </w:rPr>
        <w:t xml:space="preserve">Minitab analysis for  E at different forms, </w:t>
      </w:r>
      <w:r w:rsidR="0032277B" w:rsidRPr="003F6A18">
        <w:rPr>
          <w:rFonts w:asciiTheme="majorBidi" w:hAnsiTheme="majorBidi" w:cstheme="majorBidi"/>
          <w:noProof/>
          <w:sz w:val="24"/>
          <w:szCs w:val="24"/>
        </w:rPr>
        <w:t>temp</w:t>
      </w:r>
      <w:r w:rsidR="0032277B">
        <w:rPr>
          <w:rFonts w:asciiTheme="majorBidi" w:hAnsiTheme="majorBidi" w:cstheme="majorBidi"/>
          <w:noProof/>
          <w:sz w:val="24"/>
          <w:szCs w:val="24"/>
        </w:rPr>
        <w:t>eratures</w:t>
      </w:r>
      <w:r w:rsidR="0032277B" w:rsidRPr="003F6A18">
        <w:rPr>
          <w:rFonts w:asciiTheme="majorBidi" w:hAnsiTheme="majorBidi" w:cstheme="majorBidi"/>
          <w:noProof/>
          <w:sz w:val="24"/>
          <w:szCs w:val="24"/>
        </w:rPr>
        <w:t xml:space="preserve"> and percentage</w:t>
      </w:r>
      <w:r w:rsidR="0032277B">
        <w:rPr>
          <w:rFonts w:asciiTheme="majorBidi" w:hAnsiTheme="majorBidi" w:cstheme="majorBidi"/>
          <w:noProof/>
          <w:sz w:val="24"/>
          <w:szCs w:val="24"/>
        </w:rPr>
        <w:t>s</w:t>
      </w:r>
      <w:r w:rsidR="0032277B" w:rsidRPr="003F6A18">
        <w:rPr>
          <w:rFonts w:asciiTheme="majorBidi" w:hAnsiTheme="majorBidi" w:cstheme="majorBidi"/>
          <w:noProof/>
          <w:sz w:val="24"/>
          <w:szCs w:val="24"/>
        </w:rPr>
        <w:t>.</w:t>
      </w:r>
      <w:r>
        <w:rPr>
          <w:rFonts w:asciiTheme="majorBidi" w:hAnsiTheme="majorBidi" w:cstheme="majorBidi"/>
          <w:sz w:val="24"/>
          <w:szCs w:val="24"/>
        </w:rPr>
        <w:t>.</w:t>
      </w:r>
      <w:bookmarkEnd w:id="58"/>
    </w:p>
    <w:tbl>
      <w:tblPr>
        <w:tblStyle w:val="MediumShading1-Accent3"/>
        <w:tblW w:w="0" w:type="auto"/>
        <w:jc w:val="center"/>
        <w:tblLook w:val="04A0"/>
      </w:tblPr>
      <w:tblGrid>
        <w:gridCol w:w="5965"/>
      </w:tblGrid>
      <w:tr w:rsidR="009B109F" w:rsidRPr="009B109F" w:rsidTr="008A61A5">
        <w:trPr>
          <w:cnfStyle w:val="10000000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Analysis of Variance for E, using Adjusted SS for Tests</w:t>
            </w:r>
          </w:p>
        </w:tc>
      </w:tr>
      <w:tr w:rsidR="009B109F" w:rsidRPr="009B109F" w:rsidTr="008A61A5">
        <w:trPr>
          <w:cnfStyle w:val="00000010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Source     DF   </w:t>
            </w:r>
            <w:proofErr w:type="spellStart"/>
            <w:r w:rsidRPr="009B109F">
              <w:rPr>
                <w:rFonts w:ascii="Courier New" w:eastAsia="Times New Roman" w:hAnsi="Courier New" w:cs="Courier New"/>
                <w:sz w:val="18"/>
                <w:szCs w:val="18"/>
                <w:lang w:eastAsia="ru-RU"/>
              </w:rPr>
              <w:t>Seq</w:t>
            </w:r>
            <w:proofErr w:type="spellEnd"/>
            <w:r w:rsidRPr="009B109F">
              <w:rPr>
                <w:rFonts w:ascii="Courier New" w:eastAsia="Times New Roman" w:hAnsi="Courier New" w:cs="Courier New"/>
                <w:sz w:val="18"/>
                <w:szCs w:val="18"/>
                <w:lang w:eastAsia="ru-RU"/>
              </w:rPr>
              <w:t xml:space="preserve"> SS   </w:t>
            </w:r>
            <w:proofErr w:type="spellStart"/>
            <w:r w:rsidRPr="009B109F">
              <w:rPr>
                <w:rFonts w:ascii="Courier New" w:eastAsia="Times New Roman" w:hAnsi="Courier New" w:cs="Courier New"/>
                <w:sz w:val="18"/>
                <w:szCs w:val="18"/>
                <w:lang w:eastAsia="ru-RU"/>
              </w:rPr>
              <w:t>Adj</w:t>
            </w:r>
            <w:proofErr w:type="spellEnd"/>
            <w:r w:rsidRPr="009B109F">
              <w:rPr>
                <w:rFonts w:ascii="Courier New" w:eastAsia="Times New Roman" w:hAnsi="Courier New" w:cs="Courier New"/>
                <w:sz w:val="18"/>
                <w:szCs w:val="18"/>
                <w:lang w:eastAsia="ru-RU"/>
              </w:rPr>
              <w:t xml:space="preserve"> SS  </w:t>
            </w:r>
            <w:proofErr w:type="spellStart"/>
            <w:r w:rsidRPr="009B109F">
              <w:rPr>
                <w:rFonts w:ascii="Courier New" w:eastAsia="Times New Roman" w:hAnsi="Courier New" w:cs="Courier New"/>
                <w:sz w:val="18"/>
                <w:szCs w:val="18"/>
                <w:lang w:eastAsia="ru-RU"/>
              </w:rPr>
              <w:t>Adj</w:t>
            </w:r>
            <w:proofErr w:type="spellEnd"/>
            <w:r w:rsidRPr="009B109F">
              <w:rPr>
                <w:rFonts w:ascii="Courier New" w:eastAsia="Times New Roman" w:hAnsi="Courier New" w:cs="Courier New"/>
                <w:sz w:val="18"/>
                <w:szCs w:val="18"/>
                <w:lang w:eastAsia="ru-RU"/>
              </w:rPr>
              <w:t xml:space="preserve"> MS      F      P</w:t>
            </w:r>
          </w:p>
        </w:tc>
      </w:tr>
      <w:tr w:rsidR="009B109F" w:rsidRPr="009B109F" w:rsidTr="008A61A5">
        <w:trPr>
          <w:cnfStyle w:val="000000010000"/>
          <w:trHeight w:val="258"/>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T           3  1073723  </w:t>
            </w:r>
            <w:proofErr w:type="spellStart"/>
            <w:r w:rsidRPr="009B109F">
              <w:rPr>
                <w:rFonts w:ascii="Courier New" w:eastAsia="Times New Roman" w:hAnsi="Courier New" w:cs="Courier New"/>
                <w:sz w:val="18"/>
                <w:szCs w:val="18"/>
                <w:lang w:eastAsia="ru-RU"/>
              </w:rPr>
              <w:t>1073723</w:t>
            </w:r>
            <w:proofErr w:type="spellEnd"/>
            <w:r w:rsidRPr="009B109F">
              <w:rPr>
                <w:rFonts w:ascii="Courier New" w:eastAsia="Times New Roman" w:hAnsi="Courier New" w:cs="Courier New"/>
                <w:sz w:val="18"/>
                <w:szCs w:val="18"/>
                <w:lang w:eastAsia="ru-RU"/>
              </w:rPr>
              <w:t xml:space="preserve">  357908  31.48  0.000</w:t>
            </w:r>
          </w:p>
        </w:tc>
      </w:tr>
      <w:tr w:rsidR="009B109F" w:rsidRPr="009B109F" w:rsidTr="008A61A5">
        <w:trPr>
          <w:cnfStyle w:val="00000010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form        2   311603   </w:t>
            </w:r>
            <w:proofErr w:type="spellStart"/>
            <w:r w:rsidRPr="009B109F">
              <w:rPr>
                <w:rFonts w:ascii="Courier New" w:eastAsia="Times New Roman" w:hAnsi="Courier New" w:cs="Courier New"/>
                <w:sz w:val="18"/>
                <w:szCs w:val="18"/>
                <w:lang w:eastAsia="ru-RU"/>
              </w:rPr>
              <w:t>311603</w:t>
            </w:r>
            <w:proofErr w:type="spellEnd"/>
            <w:r w:rsidRPr="009B109F">
              <w:rPr>
                <w:rFonts w:ascii="Courier New" w:eastAsia="Times New Roman" w:hAnsi="Courier New" w:cs="Courier New"/>
                <w:sz w:val="18"/>
                <w:szCs w:val="18"/>
                <w:lang w:eastAsia="ru-RU"/>
              </w:rPr>
              <w:t xml:space="preserve">  155801  13.70  0.000</w:t>
            </w:r>
          </w:p>
        </w:tc>
      </w:tr>
      <w:tr w:rsidR="009B109F" w:rsidRPr="009B109F" w:rsidTr="008A61A5">
        <w:trPr>
          <w:cnfStyle w:val="000000010000"/>
          <w:trHeight w:val="258"/>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           2    52027    </w:t>
            </w:r>
            <w:proofErr w:type="spellStart"/>
            <w:r w:rsidRPr="009B109F">
              <w:rPr>
                <w:rFonts w:ascii="Courier New" w:eastAsia="Times New Roman" w:hAnsi="Courier New" w:cs="Courier New"/>
                <w:sz w:val="18"/>
                <w:szCs w:val="18"/>
                <w:lang w:eastAsia="ru-RU"/>
              </w:rPr>
              <w:t>52027</w:t>
            </w:r>
            <w:proofErr w:type="spellEnd"/>
            <w:r w:rsidRPr="009B109F">
              <w:rPr>
                <w:rFonts w:ascii="Courier New" w:eastAsia="Times New Roman" w:hAnsi="Courier New" w:cs="Courier New"/>
                <w:sz w:val="18"/>
                <w:szCs w:val="18"/>
                <w:lang w:eastAsia="ru-RU"/>
              </w:rPr>
              <w:t xml:space="preserve">   26013   2.29  0.109</w:t>
            </w:r>
          </w:p>
        </w:tc>
      </w:tr>
      <w:tr w:rsidR="009B109F" w:rsidRPr="009B109F" w:rsidTr="008A61A5">
        <w:trPr>
          <w:cnfStyle w:val="000000100000"/>
          <w:trHeight w:val="258"/>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T*form      6  1013750  </w:t>
            </w:r>
            <w:proofErr w:type="spellStart"/>
            <w:r w:rsidRPr="009B109F">
              <w:rPr>
                <w:rFonts w:ascii="Courier New" w:eastAsia="Times New Roman" w:hAnsi="Courier New" w:cs="Courier New"/>
                <w:sz w:val="18"/>
                <w:szCs w:val="18"/>
                <w:lang w:eastAsia="ru-RU"/>
              </w:rPr>
              <w:t>1013750</w:t>
            </w:r>
            <w:proofErr w:type="spellEnd"/>
            <w:r w:rsidRPr="009B109F">
              <w:rPr>
                <w:rFonts w:ascii="Courier New" w:eastAsia="Times New Roman" w:hAnsi="Courier New" w:cs="Courier New"/>
                <w:sz w:val="18"/>
                <w:szCs w:val="18"/>
                <w:lang w:eastAsia="ru-RU"/>
              </w:rPr>
              <w:t xml:space="preserve">  168958  14.86  0.000</w:t>
            </w:r>
          </w:p>
        </w:tc>
      </w:tr>
      <w:tr w:rsidR="009B109F" w:rsidRPr="009B109F" w:rsidTr="008A61A5">
        <w:trPr>
          <w:cnfStyle w:val="00000001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T*%         6   118569   </w:t>
            </w:r>
            <w:proofErr w:type="spellStart"/>
            <w:r w:rsidRPr="009B109F">
              <w:rPr>
                <w:rFonts w:ascii="Courier New" w:eastAsia="Times New Roman" w:hAnsi="Courier New" w:cs="Courier New"/>
                <w:sz w:val="18"/>
                <w:szCs w:val="18"/>
                <w:lang w:eastAsia="ru-RU"/>
              </w:rPr>
              <w:t>118569</w:t>
            </w:r>
            <w:proofErr w:type="spellEnd"/>
            <w:r w:rsidRPr="009B109F">
              <w:rPr>
                <w:rFonts w:ascii="Courier New" w:eastAsia="Times New Roman" w:hAnsi="Courier New" w:cs="Courier New"/>
                <w:sz w:val="18"/>
                <w:szCs w:val="18"/>
                <w:lang w:eastAsia="ru-RU"/>
              </w:rPr>
              <w:t xml:space="preserve">   19762   1.74  0.124</w:t>
            </w:r>
          </w:p>
        </w:tc>
      </w:tr>
      <w:tr w:rsidR="009B109F" w:rsidRPr="009B109F" w:rsidTr="008A61A5">
        <w:trPr>
          <w:cnfStyle w:val="000000100000"/>
          <w:trHeight w:val="258"/>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form*%      4   242470   </w:t>
            </w:r>
            <w:proofErr w:type="spellStart"/>
            <w:r w:rsidRPr="009B109F">
              <w:rPr>
                <w:rFonts w:ascii="Courier New" w:eastAsia="Times New Roman" w:hAnsi="Courier New" w:cs="Courier New"/>
                <w:sz w:val="18"/>
                <w:szCs w:val="18"/>
                <w:lang w:eastAsia="ru-RU"/>
              </w:rPr>
              <w:t>242470</w:t>
            </w:r>
            <w:proofErr w:type="spellEnd"/>
            <w:r w:rsidRPr="009B109F">
              <w:rPr>
                <w:rFonts w:ascii="Courier New" w:eastAsia="Times New Roman" w:hAnsi="Courier New" w:cs="Courier New"/>
                <w:sz w:val="18"/>
                <w:szCs w:val="18"/>
                <w:lang w:eastAsia="ru-RU"/>
              </w:rPr>
              <w:t xml:space="preserve">   60617   5.33  0.001</w:t>
            </w:r>
          </w:p>
        </w:tc>
      </w:tr>
      <w:tr w:rsidR="009B109F" w:rsidRPr="009B109F" w:rsidTr="008A61A5">
        <w:trPr>
          <w:cnfStyle w:val="00000001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T*form*%   12   343847   </w:t>
            </w:r>
            <w:proofErr w:type="spellStart"/>
            <w:r w:rsidRPr="009B109F">
              <w:rPr>
                <w:rFonts w:ascii="Courier New" w:eastAsia="Times New Roman" w:hAnsi="Courier New" w:cs="Courier New"/>
                <w:sz w:val="18"/>
                <w:szCs w:val="18"/>
                <w:lang w:eastAsia="ru-RU"/>
              </w:rPr>
              <w:t>343847</w:t>
            </w:r>
            <w:proofErr w:type="spellEnd"/>
            <w:r w:rsidRPr="009B109F">
              <w:rPr>
                <w:rFonts w:ascii="Courier New" w:eastAsia="Times New Roman" w:hAnsi="Courier New" w:cs="Courier New"/>
                <w:sz w:val="18"/>
                <w:szCs w:val="18"/>
                <w:lang w:eastAsia="ru-RU"/>
              </w:rPr>
              <w:t xml:space="preserve">   28654   2.52  0.008</w:t>
            </w:r>
          </w:p>
        </w:tc>
      </w:tr>
      <w:tr w:rsidR="009B109F" w:rsidRPr="009B109F" w:rsidTr="008A61A5">
        <w:trPr>
          <w:cnfStyle w:val="000000100000"/>
          <w:trHeight w:val="258"/>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 xml:space="preserve">Error      72   818587   </w:t>
            </w:r>
            <w:proofErr w:type="spellStart"/>
            <w:r w:rsidRPr="009B109F">
              <w:rPr>
                <w:rFonts w:ascii="Courier New" w:eastAsia="Times New Roman" w:hAnsi="Courier New" w:cs="Courier New"/>
                <w:sz w:val="18"/>
                <w:szCs w:val="18"/>
                <w:lang w:eastAsia="ru-RU"/>
              </w:rPr>
              <w:t>818587</w:t>
            </w:r>
            <w:proofErr w:type="spellEnd"/>
            <w:r w:rsidRPr="009B109F">
              <w:rPr>
                <w:rFonts w:ascii="Courier New" w:eastAsia="Times New Roman" w:hAnsi="Courier New" w:cs="Courier New"/>
                <w:sz w:val="18"/>
                <w:szCs w:val="18"/>
                <w:lang w:eastAsia="ru-RU"/>
              </w:rPr>
              <w:t xml:space="preserve">   11369</w:t>
            </w:r>
          </w:p>
        </w:tc>
      </w:tr>
      <w:tr w:rsidR="009B109F" w:rsidRPr="009B109F" w:rsidTr="008A61A5">
        <w:trPr>
          <w:cnfStyle w:val="000000010000"/>
          <w:trHeight w:val="242"/>
          <w:jc w:val="center"/>
        </w:trPr>
        <w:tc>
          <w:tcPr>
            <w:cnfStyle w:val="001000000000"/>
            <w:tcW w:w="5965" w:type="dxa"/>
          </w:tcPr>
          <w:p w:rsidR="009B109F" w:rsidRPr="009B109F" w:rsidRDefault="009B109F" w:rsidP="009B109F">
            <w:pPr>
              <w:autoSpaceDE w:val="0"/>
              <w:autoSpaceDN w:val="0"/>
              <w:adjustRightInd w:val="0"/>
              <w:rPr>
                <w:rFonts w:ascii="Courier New" w:eastAsia="Times New Roman" w:hAnsi="Courier New" w:cs="Courier New"/>
                <w:sz w:val="18"/>
                <w:szCs w:val="18"/>
                <w:lang w:eastAsia="ru-RU"/>
              </w:rPr>
            </w:pPr>
            <w:r w:rsidRPr="009B109F">
              <w:rPr>
                <w:rFonts w:ascii="Courier New" w:eastAsia="Times New Roman" w:hAnsi="Courier New" w:cs="Courier New"/>
                <w:sz w:val="18"/>
                <w:szCs w:val="18"/>
                <w:lang w:eastAsia="ru-RU"/>
              </w:rPr>
              <w:t>Total     107  3974576</w:t>
            </w:r>
          </w:p>
        </w:tc>
      </w:tr>
    </w:tbl>
    <w:p w:rsidR="000A198D" w:rsidRDefault="000A198D" w:rsidP="00C96501"/>
    <w:p w:rsidR="009B109F" w:rsidRDefault="009B109F" w:rsidP="008A61A5">
      <w:pPr>
        <w:jc w:val="center"/>
      </w:pPr>
      <w:r>
        <w:rPr>
          <w:noProof/>
          <w:lang w:val="ru-RU" w:eastAsia="ru-RU"/>
        </w:rPr>
        <w:lastRenderedPageBreak/>
        <w:drawing>
          <wp:inline distT="0" distB="0" distL="0" distR="0">
            <wp:extent cx="4663835" cy="3129691"/>
            <wp:effectExtent l="57150" t="19050" r="117715" b="70709"/>
            <wp:docPr id="1" name="صورة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cstate="print"/>
                    <a:srcRect/>
                    <a:stretch>
                      <a:fillRect/>
                    </a:stretch>
                  </pic:blipFill>
                  <pic:spPr bwMode="auto">
                    <a:xfrm>
                      <a:off x="0" y="0"/>
                      <a:ext cx="4665115" cy="3130550"/>
                    </a:xfrm>
                    <a:prstGeom prst="rect">
                      <a:avLst/>
                    </a:prstGeom>
                    <a:ln w="6350" cap="sq">
                      <a:solidFill>
                        <a:srgbClr val="000000"/>
                      </a:solidFill>
                      <a:prstDash val="solid"/>
                      <a:miter lim="800000"/>
                    </a:ln>
                    <a:effectLst>
                      <a:outerShdw blurRad="50800" dist="38100" dir="2700000" algn="tl" rotWithShape="0">
                        <a:srgbClr val="000000">
                          <a:alpha val="43000"/>
                        </a:srgbClr>
                      </a:outerShdw>
                    </a:effectLst>
                  </pic:spPr>
                </pic:pic>
              </a:graphicData>
            </a:graphic>
          </wp:inline>
        </w:drawing>
      </w:r>
    </w:p>
    <w:p w:rsidR="00B73BB4" w:rsidRDefault="00B73BB4" w:rsidP="008A61A5">
      <w:pPr>
        <w:pStyle w:val="Caption"/>
        <w:jc w:val="center"/>
        <w:rPr>
          <w:rFonts w:asciiTheme="majorBidi" w:hAnsiTheme="majorBidi" w:cstheme="majorBidi"/>
          <w:b w:val="0"/>
          <w:bCs w:val="0"/>
          <w:sz w:val="24"/>
          <w:szCs w:val="24"/>
        </w:rPr>
      </w:pPr>
      <w:bookmarkStart w:id="59" w:name="_Toc386278805"/>
      <w:r w:rsidRPr="00B73BB4">
        <w:rPr>
          <w:rFonts w:asciiTheme="majorBidi" w:hAnsiTheme="majorBidi" w:cstheme="majorBidi"/>
          <w:b w:val="0"/>
          <w:bCs w:val="0"/>
          <w:sz w:val="24"/>
          <w:szCs w:val="24"/>
        </w:rPr>
        <w:t xml:space="preserve">Figure </w:t>
      </w:r>
      <w:proofErr w:type="gramStart"/>
      <w:r w:rsidRPr="00B73BB4">
        <w:rPr>
          <w:rFonts w:asciiTheme="majorBidi" w:hAnsiTheme="majorBidi" w:cstheme="majorBidi"/>
          <w:b w:val="0"/>
          <w:bCs w:val="0"/>
          <w:sz w:val="24"/>
          <w:szCs w:val="24"/>
        </w:rPr>
        <w:t xml:space="preserve">( </w:t>
      </w:r>
      <w:proofErr w:type="gramEnd"/>
      <w:r w:rsidR="00743EF7" w:rsidRPr="00B73BB4">
        <w:rPr>
          <w:rFonts w:asciiTheme="majorBidi" w:hAnsiTheme="majorBidi" w:cstheme="majorBidi"/>
          <w:b w:val="0"/>
          <w:bCs w:val="0"/>
          <w:sz w:val="24"/>
          <w:szCs w:val="24"/>
        </w:rPr>
        <w:fldChar w:fldCharType="begin"/>
      </w:r>
      <w:r w:rsidRPr="00B73BB4">
        <w:rPr>
          <w:rFonts w:asciiTheme="majorBidi" w:hAnsiTheme="majorBidi" w:cstheme="majorBidi"/>
          <w:b w:val="0"/>
          <w:bCs w:val="0"/>
          <w:sz w:val="24"/>
          <w:szCs w:val="24"/>
        </w:rPr>
        <w:instrText xml:space="preserve"> SEQ Figure_ \* ARABIC </w:instrText>
      </w:r>
      <w:r w:rsidR="00743EF7" w:rsidRPr="00B73BB4">
        <w:rPr>
          <w:rFonts w:asciiTheme="majorBidi" w:hAnsiTheme="majorBidi" w:cstheme="majorBidi"/>
          <w:b w:val="0"/>
          <w:bCs w:val="0"/>
          <w:sz w:val="24"/>
          <w:szCs w:val="24"/>
        </w:rPr>
        <w:fldChar w:fldCharType="separate"/>
      </w:r>
      <w:r w:rsidRPr="00B73BB4">
        <w:rPr>
          <w:rFonts w:asciiTheme="majorBidi" w:hAnsiTheme="majorBidi" w:cstheme="majorBidi"/>
          <w:b w:val="0"/>
          <w:bCs w:val="0"/>
          <w:noProof/>
          <w:sz w:val="24"/>
          <w:szCs w:val="24"/>
        </w:rPr>
        <w:t>14</w:t>
      </w:r>
      <w:r w:rsidR="00743EF7" w:rsidRPr="00B73BB4">
        <w:rPr>
          <w:rFonts w:asciiTheme="majorBidi" w:hAnsiTheme="majorBidi" w:cstheme="majorBidi"/>
          <w:b w:val="0"/>
          <w:bCs w:val="0"/>
          <w:sz w:val="24"/>
          <w:szCs w:val="24"/>
        </w:rPr>
        <w:fldChar w:fldCharType="end"/>
      </w:r>
      <w:r w:rsidRPr="00B73BB4">
        <w:rPr>
          <w:rFonts w:asciiTheme="majorBidi" w:hAnsiTheme="majorBidi" w:cstheme="majorBidi"/>
          <w:b w:val="0"/>
          <w:bCs w:val="0"/>
          <w:noProof/>
          <w:sz w:val="24"/>
          <w:szCs w:val="24"/>
        </w:rPr>
        <w:t xml:space="preserve">) : </w:t>
      </w:r>
      <w:r w:rsidR="0032277B">
        <w:rPr>
          <w:rFonts w:asciiTheme="majorBidi" w:hAnsiTheme="majorBidi" w:cstheme="majorBidi"/>
          <w:b w:val="0"/>
          <w:bCs w:val="0"/>
          <w:noProof/>
          <w:sz w:val="24"/>
          <w:szCs w:val="24"/>
        </w:rPr>
        <w:t xml:space="preserve">Interaction between factors on modulus of elasticity </w:t>
      </w:r>
      <w:r w:rsidRPr="00B73BB4">
        <w:rPr>
          <w:rFonts w:asciiTheme="majorBidi" w:hAnsiTheme="majorBidi" w:cstheme="majorBidi"/>
          <w:b w:val="0"/>
          <w:bCs w:val="0"/>
          <w:sz w:val="24"/>
          <w:szCs w:val="24"/>
        </w:rPr>
        <w:t xml:space="preserve"> .</w:t>
      </w:r>
      <w:bookmarkEnd w:id="59"/>
    </w:p>
    <w:p w:rsidR="009F46C4" w:rsidRPr="009F46C4" w:rsidRDefault="009F46C4" w:rsidP="009F46C4"/>
    <w:p w:rsidR="009D5020" w:rsidRPr="008F4B88" w:rsidRDefault="00890238" w:rsidP="009D5020">
      <w:pPr>
        <w:pStyle w:val="ListParagraph"/>
        <w:numPr>
          <w:ilvl w:val="0"/>
          <w:numId w:val="20"/>
        </w:numPr>
        <w:spacing w:before="240" w:line="360" w:lineRule="auto"/>
        <w:jc w:val="both"/>
        <w:rPr>
          <w:rStyle w:val="apple-style-span"/>
          <w:rFonts w:asciiTheme="majorBidi" w:hAnsiTheme="majorBidi" w:cstheme="majorBidi"/>
          <w:sz w:val="24"/>
          <w:szCs w:val="24"/>
        </w:rPr>
      </w:pPr>
      <w:r w:rsidRPr="008F4B88">
        <w:rPr>
          <w:rStyle w:val="apple-style-span"/>
          <w:rFonts w:asciiTheme="majorBidi" w:hAnsiTheme="majorBidi" w:cstheme="majorBidi"/>
          <w:sz w:val="24"/>
          <w:szCs w:val="24"/>
        </w:rPr>
        <w:t>As shown in the table (</w:t>
      </w:r>
      <w:r w:rsidR="00B85A81">
        <w:rPr>
          <w:rStyle w:val="apple-style-span"/>
          <w:rFonts w:asciiTheme="majorBidi" w:hAnsiTheme="majorBidi" w:cstheme="majorBidi"/>
          <w:sz w:val="24"/>
          <w:szCs w:val="24"/>
        </w:rPr>
        <w:t xml:space="preserve"> 5,6</w:t>
      </w:r>
      <w:r w:rsidRPr="008F4B88">
        <w:rPr>
          <w:rStyle w:val="apple-style-span"/>
          <w:rFonts w:asciiTheme="majorBidi" w:hAnsiTheme="majorBidi" w:cstheme="majorBidi"/>
          <w:sz w:val="24"/>
          <w:szCs w:val="24"/>
        </w:rPr>
        <w:t>) the value of α= 0.05 there is low effect for form</w:t>
      </w:r>
      <w:r w:rsidR="00FB3CA6" w:rsidRPr="008F4B88">
        <w:rPr>
          <w:rStyle w:val="apple-style-span"/>
          <w:rFonts w:asciiTheme="majorBidi" w:hAnsiTheme="majorBidi" w:cstheme="majorBidi"/>
          <w:sz w:val="24"/>
          <w:szCs w:val="24"/>
        </w:rPr>
        <w:t xml:space="preserve"> </w:t>
      </w:r>
      <w:r w:rsidRPr="008F4B88">
        <w:rPr>
          <w:rStyle w:val="apple-style-span"/>
          <w:rFonts w:asciiTheme="majorBidi" w:hAnsiTheme="majorBidi" w:cstheme="majorBidi"/>
          <w:sz w:val="24"/>
          <w:szCs w:val="24"/>
        </w:rPr>
        <w:t>(powder</w:t>
      </w:r>
      <w:r w:rsidR="000A198D" w:rsidRPr="008F4B88">
        <w:rPr>
          <w:rStyle w:val="apple-style-span"/>
          <w:rFonts w:asciiTheme="majorBidi" w:hAnsiTheme="majorBidi" w:cstheme="majorBidi"/>
          <w:sz w:val="24"/>
          <w:szCs w:val="24"/>
        </w:rPr>
        <w:t xml:space="preserve"> </w:t>
      </w:r>
      <w:r w:rsidRPr="008F4B88">
        <w:rPr>
          <w:rStyle w:val="apple-style-span"/>
          <w:rFonts w:asciiTheme="majorBidi" w:hAnsiTheme="majorBidi" w:cstheme="majorBidi"/>
          <w:sz w:val="24"/>
          <w:szCs w:val="24"/>
        </w:rPr>
        <w:t>,flakes</w:t>
      </w:r>
      <w:r w:rsidR="000A198D" w:rsidRPr="008F4B88">
        <w:rPr>
          <w:rStyle w:val="apple-style-span"/>
          <w:rFonts w:asciiTheme="majorBidi" w:hAnsiTheme="majorBidi" w:cstheme="majorBidi"/>
          <w:sz w:val="24"/>
          <w:szCs w:val="24"/>
        </w:rPr>
        <w:t xml:space="preserve"> </w:t>
      </w:r>
      <w:r w:rsidRPr="008F4B88">
        <w:rPr>
          <w:rStyle w:val="apple-style-span"/>
          <w:rFonts w:asciiTheme="majorBidi" w:hAnsiTheme="majorBidi" w:cstheme="majorBidi"/>
          <w:sz w:val="24"/>
          <w:szCs w:val="24"/>
        </w:rPr>
        <w:t xml:space="preserve">,fiber) on Response (TS) </w:t>
      </w:r>
      <w:r w:rsidR="00FB3CA6" w:rsidRPr="008F4B88">
        <w:rPr>
          <w:rStyle w:val="apple-style-span"/>
          <w:rFonts w:asciiTheme="majorBidi" w:hAnsiTheme="majorBidi" w:cstheme="majorBidi"/>
          <w:sz w:val="24"/>
          <w:szCs w:val="24"/>
        </w:rPr>
        <w:t>,factor of percentages have most significant effect  on tensile strength depending on the value of F-factor and there  is an effect of temperature also but less than percentage effect</w:t>
      </w:r>
      <w:r w:rsidR="000A198D" w:rsidRPr="008F4B88">
        <w:rPr>
          <w:rStyle w:val="apple-style-span"/>
          <w:rFonts w:asciiTheme="majorBidi" w:hAnsiTheme="majorBidi" w:cstheme="majorBidi"/>
          <w:sz w:val="24"/>
          <w:szCs w:val="24"/>
        </w:rPr>
        <w:t xml:space="preserve"> .However form  E analysis the most significant factor is temperature then form then percentages there is an effect of interaction between temperature and form .  </w:t>
      </w:r>
    </w:p>
    <w:p w:rsidR="00652C93" w:rsidRPr="009B109F" w:rsidRDefault="00652C93" w:rsidP="009D5020">
      <w:pPr>
        <w:pStyle w:val="ListParagraph"/>
        <w:numPr>
          <w:ilvl w:val="0"/>
          <w:numId w:val="20"/>
        </w:numPr>
        <w:spacing w:before="240" w:line="360" w:lineRule="auto"/>
        <w:jc w:val="both"/>
        <w:rPr>
          <w:rStyle w:val="apple-style-span"/>
          <w:rFonts w:asciiTheme="majorBidi" w:hAnsiTheme="majorBidi" w:cstheme="majorBidi"/>
          <w:sz w:val="24"/>
          <w:szCs w:val="24"/>
        </w:rPr>
      </w:pPr>
      <w:r w:rsidRPr="009B109F">
        <w:rPr>
          <w:rStyle w:val="apple-style-span"/>
          <w:rFonts w:asciiTheme="majorBidi" w:hAnsiTheme="majorBidi" w:cstheme="majorBidi"/>
          <w:sz w:val="24"/>
          <w:szCs w:val="24"/>
        </w:rPr>
        <w:t>From the previous figures the best combination is:</w:t>
      </w:r>
    </w:p>
    <w:p w:rsidR="00652C93" w:rsidRPr="009B109F" w:rsidRDefault="00652C93" w:rsidP="00652C93">
      <w:pPr>
        <w:pStyle w:val="ListParagraph"/>
        <w:numPr>
          <w:ilvl w:val="0"/>
          <w:numId w:val="21"/>
        </w:numPr>
        <w:spacing w:before="240" w:line="360" w:lineRule="auto"/>
        <w:jc w:val="both"/>
        <w:rPr>
          <w:rStyle w:val="apple-style-span"/>
          <w:rFonts w:asciiTheme="majorBidi" w:hAnsiTheme="majorBidi" w:cstheme="majorBidi"/>
          <w:sz w:val="24"/>
          <w:szCs w:val="24"/>
        </w:rPr>
      </w:pPr>
      <w:r w:rsidRPr="009B109F">
        <w:rPr>
          <w:rStyle w:val="apple-style-span"/>
          <w:rFonts w:asciiTheme="majorBidi" w:hAnsiTheme="majorBidi" w:cstheme="majorBidi"/>
          <w:sz w:val="24"/>
          <w:szCs w:val="24"/>
        </w:rPr>
        <w:t xml:space="preserve">powder 15% at 200 C </w:t>
      </w:r>
    </w:p>
    <w:p w:rsidR="009F46C4" w:rsidRPr="00E20F5E" w:rsidRDefault="00652C93" w:rsidP="00E20F5E">
      <w:pPr>
        <w:pStyle w:val="ListParagraph"/>
        <w:numPr>
          <w:ilvl w:val="0"/>
          <w:numId w:val="21"/>
        </w:numPr>
        <w:spacing w:before="240" w:line="360" w:lineRule="auto"/>
        <w:jc w:val="both"/>
        <w:rPr>
          <w:rFonts w:asciiTheme="majorBidi" w:hAnsiTheme="majorBidi" w:cstheme="majorBidi"/>
          <w:sz w:val="24"/>
          <w:szCs w:val="24"/>
        </w:rPr>
      </w:pPr>
      <w:r w:rsidRPr="009B109F">
        <w:rPr>
          <w:rStyle w:val="apple-style-span"/>
          <w:rFonts w:asciiTheme="majorBidi" w:hAnsiTheme="majorBidi" w:cstheme="majorBidi"/>
          <w:sz w:val="24"/>
          <w:szCs w:val="24"/>
        </w:rPr>
        <w:t>powder 180 C 10%</w:t>
      </w:r>
    </w:p>
    <w:p w:rsidR="009F46C4" w:rsidRPr="008A61A5" w:rsidRDefault="009F46C4" w:rsidP="008A61A5">
      <w:pPr>
        <w:spacing w:before="240" w:line="360" w:lineRule="auto"/>
        <w:jc w:val="both"/>
        <w:rPr>
          <w:rFonts w:asciiTheme="majorBidi" w:hAnsiTheme="majorBidi" w:cstheme="majorBidi"/>
          <w:sz w:val="24"/>
          <w:szCs w:val="24"/>
        </w:rPr>
      </w:pPr>
    </w:p>
    <w:p w:rsidR="00E20F5E" w:rsidRDefault="00E20F5E" w:rsidP="009B109F">
      <w:pPr>
        <w:pStyle w:val="Heading2"/>
      </w:pPr>
    </w:p>
    <w:p w:rsidR="00E20F5E" w:rsidRDefault="00E20F5E" w:rsidP="009B109F">
      <w:pPr>
        <w:pStyle w:val="Heading2"/>
      </w:pPr>
    </w:p>
    <w:p w:rsidR="00E20F5E" w:rsidRPr="00E20F5E" w:rsidRDefault="00E20F5E" w:rsidP="00E20F5E"/>
    <w:p w:rsidR="00C96501" w:rsidRDefault="009B109F" w:rsidP="009B109F">
      <w:pPr>
        <w:pStyle w:val="Heading2"/>
      </w:pPr>
      <w:bookmarkStart w:id="60" w:name="_Toc386278991"/>
      <w:r>
        <w:lastRenderedPageBreak/>
        <w:t xml:space="preserve">3.3 </w:t>
      </w:r>
      <w:proofErr w:type="gramStart"/>
      <w:r w:rsidR="002C71BE">
        <w:t>Conclusion :</w:t>
      </w:r>
      <w:bookmarkEnd w:id="60"/>
      <w:proofErr w:type="gramEnd"/>
    </w:p>
    <w:p w:rsidR="00137398" w:rsidRPr="00137398" w:rsidRDefault="00137398" w:rsidP="00137398"/>
    <w:p w:rsidR="002C71BE" w:rsidRDefault="002C71BE" w:rsidP="006C6C04">
      <w:pPr>
        <w:pStyle w:val="ListParagraph"/>
        <w:numPr>
          <w:ilvl w:val="0"/>
          <w:numId w:val="22"/>
        </w:numPr>
        <w:spacing w:before="240" w:line="360" w:lineRule="auto"/>
        <w:jc w:val="both"/>
        <w:rPr>
          <w:rFonts w:asciiTheme="majorBidi" w:hAnsiTheme="majorBidi" w:cstheme="majorBidi"/>
          <w:sz w:val="24"/>
          <w:szCs w:val="24"/>
        </w:rPr>
      </w:pPr>
      <w:r>
        <w:rPr>
          <w:rFonts w:asciiTheme="majorBidi" w:hAnsiTheme="majorBidi" w:cstheme="majorBidi"/>
          <w:sz w:val="24"/>
          <w:szCs w:val="24"/>
        </w:rPr>
        <w:t>HDPE has mechanical properties of (Ts = 15</w:t>
      </w:r>
      <w:r w:rsidR="006C6C04">
        <w:rPr>
          <w:rFonts w:asciiTheme="majorBidi" w:hAnsiTheme="majorBidi" w:cstheme="majorBidi"/>
          <w:sz w:val="24"/>
          <w:szCs w:val="24"/>
        </w:rPr>
        <w:t>.58</w:t>
      </w:r>
      <w:r>
        <w:rPr>
          <w:rFonts w:asciiTheme="majorBidi" w:hAnsiTheme="majorBidi" w:cstheme="majorBidi"/>
          <w:sz w:val="24"/>
          <w:szCs w:val="24"/>
        </w:rPr>
        <w:t xml:space="preserve"> </w:t>
      </w:r>
      <w:proofErr w:type="spellStart"/>
      <w:r>
        <w:rPr>
          <w:rFonts w:asciiTheme="majorBidi" w:hAnsiTheme="majorBidi" w:cstheme="majorBidi"/>
          <w:sz w:val="24"/>
          <w:szCs w:val="24"/>
        </w:rPr>
        <w:t>MPa</w:t>
      </w:r>
      <w:proofErr w:type="spellEnd"/>
      <w:r>
        <w:rPr>
          <w:rFonts w:asciiTheme="majorBidi" w:hAnsiTheme="majorBidi" w:cstheme="majorBidi"/>
          <w:sz w:val="24"/>
          <w:szCs w:val="24"/>
        </w:rPr>
        <w:t>) &amp; (</w:t>
      </w:r>
      <w:r>
        <w:rPr>
          <w:rFonts w:asciiTheme="majorBidi" w:hAnsiTheme="majorBidi" w:cstheme="majorBidi"/>
          <w:sz w:val="24"/>
          <w:szCs w:val="24"/>
        </w:rPr>
        <w:tab/>
        <w:t>E=</w:t>
      </w:r>
      <w:r w:rsidR="006C6C04">
        <w:rPr>
          <w:rFonts w:asciiTheme="majorBidi" w:hAnsiTheme="majorBidi" w:cstheme="majorBidi"/>
          <w:sz w:val="24"/>
          <w:szCs w:val="24"/>
        </w:rPr>
        <w:t xml:space="preserve">396.37 </w:t>
      </w:r>
      <w:proofErr w:type="spellStart"/>
      <w:r w:rsidR="000B1863">
        <w:rPr>
          <w:rFonts w:asciiTheme="majorBidi" w:hAnsiTheme="majorBidi" w:cstheme="majorBidi"/>
          <w:sz w:val="24"/>
          <w:szCs w:val="24"/>
        </w:rPr>
        <w:t>MPa</w:t>
      </w:r>
      <w:proofErr w:type="spellEnd"/>
      <w:r w:rsidR="000B1863">
        <w:rPr>
          <w:rFonts w:asciiTheme="majorBidi" w:hAnsiTheme="majorBidi" w:cstheme="majorBidi"/>
          <w:sz w:val="24"/>
          <w:szCs w:val="24"/>
        </w:rPr>
        <w:t>)</w:t>
      </w:r>
    </w:p>
    <w:p w:rsidR="002C71BE" w:rsidRDefault="000B1863" w:rsidP="000D75FD">
      <w:pPr>
        <w:pStyle w:val="ListParagraph"/>
        <w:numPr>
          <w:ilvl w:val="0"/>
          <w:numId w:val="22"/>
        </w:numPr>
        <w:spacing w:before="240" w:line="360" w:lineRule="auto"/>
        <w:jc w:val="both"/>
        <w:rPr>
          <w:rFonts w:asciiTheme="majorBidi" w:hAnsiTheme="majorBidi" w:cstheme="majorBidi"/>
          <w:sz w:val="24"/>
          <w:szCs w:val="24"/>
        </w:rPr>
      </w:pPr>
      <w:r>
        <w:rPr>
          <w:rFonts w:asciiTheme="majorBidi" w:hAnsiTheme="majorBidi" w:cstheme="majorBidi"/>
          <w:sz w:val="24"/>
          <w:szCs w:val="24"/>
        </w:rPr>
        <w:t>PET has mechanical properties of (Ts=</w:t>
      </w:r>
      <w:r w:rsidR="000D75FD">
        <w:rPr>
          <w:rFonts w:asciiTheme="majorBidi" w:hAnsiTheme="majorBidi" w:cstheme="majorBidi"/>
          <w:sz w:val="24"/>
          <w:szCs w:val="24"/>
        </w:rPr>
        <w:t xml:space="preserve">51.98 </w:t>
      </w:r>
      <w:proofErr w:type="spellStart"/>
      <w:r>
        <w:rPr>
          <w:rFonts w:asciiTheme="majorBidi" w:hAnsiTheme="majorBidi" w:cstheme="majorBidi"/>
          <w:sz w:val="24"/>
          <w:szCs w:val="24"/>
        </w:rPr>
        <w:t>MPa</w:t>
      </w:r>
      <w:proofErr w:type="spellEnd"/>
      <w:r>
        <w:rPr>
          <w:rFonts w:asciiTheme="majorBidi" w:hAnsiTheme="majorBidi" w:cstheme="majorBidi"/>
          <w:sz w:val="24"/>
          <w:szCs w:val="24"/>
        </w:rPr>
        <w:t>) &amp; (E=</w:t>
      </w:r>
      <w:r w:rsidR="000D75FD">
        <w:rPr>
          <w:rFonts w:asciiTheme="majorBidi" w:hAnsiTheme="majorBidi" w:cstheme="majorBidi"/>
          <w:sz w:val="24"/>
          <w:szCs w:val="24"/>
        </w:rPr>
        <w:t xml:space="preserve">901.09 </w:t>
      </w:r>
      <w:proofErr w:type="spellStart"/>
      <w:r>
        <w:rPr>
          <w:rFonts w:asciiTheme="majorBidi" w:hAnsiTheme="majorBidi" w:cstheme="majorBidi"/>
          <w:sz w:val="24"/>
          <w:szCs w:val="24"/>
        </w:rPr>
        <w:t>MPa</w:t>
      </w:r>
      <w:proofErr w:type="spellEnd"/>
      <w:r>
        <w:rPr>
          <w:rFonts w:asciiTheme="majorBidi" w:hAnsiTheme="majorBidi" w:cstheme="majorBidi"/>
          <w:sz w:val="24"/>
          <w:szCs w:val="24"/>
        </w:rPr>
        <w:t>)</w:t>
      </w:r>
    </w:p>
    <w:p w:rsidR="000B1863" w:rsidRDefault="000B1863" w:rsidP="00137398">
      <w:pPr>
        <w:pStyle w:val="ListParagraph"/>
        <w:numPr>
          <w:ilvl w:val="0"/>
          <w:numId w:val="22"/>
        </w:numPr>
        <w:spacing w:before="240" w:line="360" w:lineRule="auto"/>
        <w:jc w:val="both"/>
        <w:rPr>
          <w:rFonts w:asciiTheme="majorBidi" w:hAnsiTheme="majorBidi" w:cstheme="majorBidi"/>
          <w:sz w:val="24"/>
          <w:szCs w:val="24"/>
        </w:rPr>
      </w:pPr>
      <w:r>
        <w:rPr>
          <w:rFonts w:asciiTheme="majorBidi" w:hAnsiTheme="majorBidi" w:cstheme="majorBidi"/>
          <w:sz w:val="24"/>
          <w:szCs w:val="24"/>
        </w:rPr>
        <w:t>The most factor affect Ts is percentage and for E is Temperature.</w:t>
      </w:r>
    </w:p>
    <w:p w:rsidR="000B1863" w:rsidRDefault="000B1863" w:rsidP="00137398">
      <w:pPr>
        <w:pStyle w:val="ListParagraph"/>
        <w:numPr>
          <w:ilvl w:val="0"/>
          <w:numId w:val="22"/>
        </w:numPr>
        <w:spacing w:before="240" w:line="360" w:lineRule="auto"/>
        <w:jc w:val="both"/>
        <w:rPr>
          <w:rFonts w:asciiTheme="majorBidi" w:hAnsiTheme="majorBidi" w:cstheme="majorBidi"/>
          <w:sz w:val="24"/>
          <w:szCs w:val="24"/>
        </w:rPr>
      </w:pPr>
      <w:r w:rsidRPr="000B1863">
        <w:rPr>
          <w:rFonts w:asciiTheme="majorBidi" w:hAnsiTheme="majorBidi" w:cstheme="majorBidi"/>
          <w:sz w:val="24"/>
          <w:szCs w:val="24"/>
        </w:rPr>
        <w:t xml:space="preserve">Increase the Temp </w:t>
      </w:r>
      <w:r w:rsidRPr="000B1863">
        <w:rPr>
          <w:rStyle w:val="apple-style-span"/>
          <w:rFonts w:asciiTheme="majorBidi" w:hAnsiTheme="majorBidi" w:cstheme="majorBidi"/>
          <w:sz w:val="24"/>
          <w:szCs w:val="24"/>
        </w:rPr>
        <w:t>increases the viscosity</w:t>
      </w:r>
      <w:r w:rsidRPr="000B1863">
        <w:rPr>
          <w:rFonts w:asciiTheme="majorBidi" w:hAnsiTheme="majorBidi" w:cstheme="majorBidi"/>
          <w:sz w:val="24"/>
          <w:szCs w:val="24"/>
        </w:rPr>
        <w:t xml:space="preserve"> which affect the mechanical </w:t>
      </w:r>
      <w:proofErr w:type="gramStart"/>
      <w:r w:rsidRPr="000B1863">
        <w:rPr>
          <w:rFonts w:asciiTheme="majorBidi" w:hAnsiTheme="majorBidi" w:cstheme="majorBidi"/>
          <w:sz w:val="24"/>
          <w:szCs w:val="24"/>
        </w:rPr>
        <w:t>properties</w:t>
      </w:r>
      <w:r>
        <w:rPr>
          <w:rFonts w:asciiTheme="majorBidi" w:hAnsiTheme="majorBidi" w:cstheme="majorBidi"/>
          <w:sz w:val="24"/>
          <w:szCs w:val="24"/>
        </w:rPr>
        <w:t xml:space="preserve"> .</w:t>
      </w:r>
      <w:proofErr w:type="gramEnd"/>
    </w:p>
    <w:p w:rsidR="000B1863" w:rsidRDefault="000B1863" w:rsidP="00137398">
      <w:pPr>
        <w:pStyle w:val="ListParagraph"/>
        <w:numPr>
          <w:ilvl w:val="0"/>
          <w:numId w:val="22"/>
        </w:numPr>
        <w:spacing w:before="240" w:line="360" w:lineRule="auto"/>
        <w:jc w:val="both"/>
        <w:rPr>
          <w:rFonts w:asciiTheme="majorBidi" w:hAnsiTheme="majorBidi" w:cstheme="majorBidi"/>
          <w:sz w:val="24"/>
          <w:szCs w:val="24"/>
        </w:rPr>
      </w:pPr>
      <w:r>
        <w:rPr>
          <w:rStyle w:val="apple-style-span"/>
          <w:rFonts w:ascii="Helvetica" w:hAnsi="Helvetica"/>
          <w:color w:val="3E454C"/>
          <w:sz w:val="16"/>
          <w:szCs w:val="16"/>
        </w:rPr>
        <w:t xml:space="preserve"> </w:t>
      </w:r>
      <w:r w:rsidRPr="000B1863">
        <w:rPr>
          <w:rStyle w:val="apple-style-span"/>
          <w:rFonts w:asciiTheme="majorBidi" w:hAnsiTheme="majorBidi" w:cstheme="majorBidi"/>
          <w:sz w:val="24"/>
          <w:szCs w:val="24"/>
        </w:rPr>
        <w:t>Increase of temperature start to soften the PET particles and begin to form a continuous media</w:t>
      </w:r>
      <w:r>
        <w:rPr>
          <w:rFonts w:asciiTheme="majorBidi" w:hAnsiTheme="majorBidi" w:cstheme="majorBidi"/>
          <w:sz w:val="24"/>
          <w:szCs w:val="24"/>
        </w:rPr>
        <w:t>.</w:t>
      </w:r>
    </w:p>
    <w:p w:rsidR="000B1863" w:rsidRDefault="000B1863" w:rsidP="00137398">
      <w:pPr>
        <w:pStyle w:val="ListParagraph"/>
        <w:numPr>
          <w:ilvl w:val="0"/>
          <w:numId w:val="22"/>
        </w:numPr>
        <w:spacing w:before="240" w:line="360" w:lineRule="auto"/>
        <w:jc w:val="both"/>
        <w:rPr>
          <w:rFonts w:asciiTheme="majorBidi" w:hAnsiTheme="majorBidi" w:cstheme="majorBidi"/>
          <w:sz w:val="24"/>
          <w:szCs w:val="24"/>
        </w:rPr>
      </w:pPr>
      <w:proofErr w:type="gramStart"/>
      <w:r w:rsidRPr="000B1863">
        <w:rPr>
          <w:rStyle w:val="apple-style-span"/>
          <w:rFonts w:asciiTheme="majorBidi" w:hAnsiTheme="majorBidi" w:cstheme="majorBidi"/>
          <w:sz w:val="24"/>
          <w:szCs w:val="24"/>
        </w:rPr>
        <w:t>more</w:t>
      </w:r>
      <w:proofErr w:type="gramEnd"/>
      <w:r w:rsidRPr="000B1863">
        <w:rPr>
          <w:rStyle w:val="apple-style-span"/>
          <w:rFonts w:asciiTheme="majorBidi" w:hAnsiTheme="majorBidi" w:cstheme="majorBidi"/>
          <w:sz w:val="24"/>
          <w:szCs w:val="24"/>
        </w:rPr>
        <w:t xml:space="preserve"> increase in temperature affect on the orientation of PET particles and lead to poor distribution</w:t>
      </w:r>
      <w:r>
        <w:rPr>
          <w:rFonts w:asciiTheme="majorBidi" w:hAnsiTheme="majorBidi" w:cstheme="majorBidi"/>
          <w:sz w:val="24"/>
          <w:szCs w:val="24"/>
        </w:rPr>
        <w:t>.</w:t>
      </w:r>
    </w:p>
    <w:p w:rsidR="00265021" w:rsidRDefault="00265021" w:rsidP="00137398">
      <w:pPr>
        <w:pStyle w:val="ListParagraph"/>
        <w:numPr>
          <w:ilvl w:val="0"/>
          <w:numId w:val="23"/>
        </w:numPr>
        <w:spacing w:before="240" w:line="360" w:lineRule="auto"/>
        <w:jc w:val="both"/>
        <w:rPr>
          <w:rStyle w:val="apple-style-span"/>
          <w:rFonts w:asciiTheme="majorBidi" w:hAnsiTheme="majorBidi" w:cstheme="majorBidi"/>
          <w:sz w:val="24"/>
          <w:szCs w:val="24"/>
        </w:rPr>
      </w:pPr>
      <w:r>
        <w:rPr>
          <w:rStyle w:val="apple-style-span"/>
          <w:rFonts w:asciiTheme="majorBidi" w:hAnsiTheme="majorBidi" w:cstheme="majorBidi"/>
          <w:sz w:val="24"/>
          <w:szCs w:val="24"/>
        </w:rPr>
        <w:t>I</w:t>
      </w:r>
      <w:r w:rsidR="000B1863" w:rsidRPr="000B1863">
        <w:rPr>
          <w:rStyle w:val="apple-style-span"/>
          <w:rFonts w:asciiTheme="majorBidi" w:hAnsiTheme="majorBidi" w:cstheme="majorBidi"/>
          <w:sz w:val="24"/>
          <w:szCs w:val="24"/>
        </w:rPr>
        <w:t xml:space="preserve">ncreasing in percentages leads to rising the number of flakes particles so the ability of matrix to impregnate become very </w:t>
      </w:r>
      <w:proofErr w:type="gramStart"/>
      <w:r w:rsidR="000B1863" w:rsidRPr="000B1863">
        <w:rPr>
          <w:rStyle w:val="apple-style-span"/>
          <w:rFonts w:asciiTheme="majorBidi" w:hAnsiTheme="majorBidi" w:cstheme="majorBidi"/>
          <w:sz w:val="24"/>
          <w:szCs w:val="24"/>
        </w:rPr>
        <w:t>poor .</w:t>
      </w:r>
      <w:proofErr w:type="gramEnd"/>
      <w:r w:rsidR="000B1863" w:rsidRPr="000B1863">
        <w:rPr>
          <w:rStyle w:val="apple-style-span"/>
          <w:rFonts w:asciiTheme="majorBidi" w:hAnsiTheme="majorBidi" w:cstheme="majorBidi"/>
          <w:color w:val="3E454C"/>
          <w:sz w:val="24"/>
          <w:szCs w:val="24"/>
        </w:rPr>
        <w:t xml:space="preserve"> </w:t>
      </w:r>
    </w:p>
    <w:p w:rsidR="00265021" w:rsidRPr="00265021" w:rsidRDefault="00265021" w:rsidP="00137398">
      <w:pPr>
        <w:pStyle w:val="ListParagraph"/>
        <w:numPr>
          <w:ilvl w:val="0"/>
          <w:numId w:val="23"/>
        </w:numPr>
        <w:spacing w:before="240" w:line="360" w:lineRule="auto"/>
        <w:jc w:val="both"/>
        <w:rPr>
          <w:rStyle w:val="apple-style-span"/>
          <w:rFonts w:asciiTheme="majorBidi" w:hAnsiTheme="majorBidi" w:cstheme="majorBidi"/>
          <w:sz w:val="24"/>
          <w:szCs w:val="24"/>
        </w:rPr>
      </w:pPr>
      <w:r>
        <w:rPr>
          <w:rStyle w:val="apple-style-span"/>
          <w:rFonts w:asciiTheme="majorBidi" w:hAnsiTheme="majorBidi" w:cstheme="majorBidi"/>
          <w:sz w:val="24"/>
          <w:szCs w:val="24"/>
        </w:rPr>
        <w:t>T</w:t>
      </w:r>
      <w:r w:rsidRPr="00C96501">
        <w:rPr>
          <w:rStyle w:val="apple-style-span"/>
          <w:rFonts w:asciiTheme="majorBidi" w:hAnsiTheme="majorBidi" w:cstheme="majorBidi"/>
          <w:sz w:val="24"/>
          <w:szCs w:val="24"/>
        </w:rPr>
        <w:t>here is direct proportion between</w:t>
      </w:r>
      <w:r w:rsidRPr="000B1863">
        <w:rPr>
          <w:rStyle w:val="apple-style-span"/>
          <w:rFonts w:asciiTheme="majorBidi" w:hAnsiTheme="majorBidi" w:cstheme="majorBidi"/>
          <w:sz w:val="24"/>
          <w:szCs w:val="24"/>
        </w:rPr>
        <w:t xml:space="preserve"> </w:t>
      </w:r>
      <w:r w:rsidRPr="00C96501">
        <w:rPr>
          <w:rStyle w:val="apple-style-span"/>
          <w:rFonts w:asciiTheme="majorBidi" w:hAnsiTheme="majorBidi" w:cstheme="majorBidi"/>
          <w:sz w:val="24"/>
          <w:szCs w:val="24"/>
        </w:rPr>
        <w:t xml:space="preserve">tensile strength and modulus </w:t>
      </w:r>
      <w:proofErr w:type="gramStart"/>
      <w:r w:rsidRPr="00C96501">
        <w:rPr>
          <w:rStyle w:val="apple-style-span"/>
          <w:rFonts w:asciiTheme="majorBidi" w:hAnsiTheme="majorBidi" w:cstheme="majorBidi"/>
          <w:sz w:val="24"/>
          <w:szCs w:val="24"/>
        </w:rPr>
        <w:t xml:space="preserve">elasticity </w:t>
      </w:r>
      <w:r>
        <w:rPr>
          <w:rStyle w:val="apple-style-span"/>
          <w:rFonts w:asciiTheme="majorBidi" w:hAnsiTheme="majorBidi" w:cstheme="majorBidi"/>
          <w:sz w:val="24"/>
          <w:szCs w:val="24"/>
        </w:rPr>
        <w:t>.</w:t>
      </w:r>
      <w:proofErr w:type="gramEnd"/>
      <w:r w:rsidRPr="00C96501">
        <w:rPr>
          <w:rStyle w:val="apple-style-span"/>
          <w:rFonts w:asciiTheme="majorBidi" w:hAnsiTheme="majorBidi" w:cstheme="majorBidi"/>
          <w:sz w:val="24"/>
          <w:szCs w:val="24"/>
        </w:rPr>
        <w:t xml:space="preserve"> </w:t>
      </w:r>
    </w:p>
    <w:p w:rsidR="00265021" w:rsidRPr="00F21A73" w:rsidRDefault="00265021" w:rsidP="00137398">
      <w:pPr>
        <w:pStyle w:val="ListParagraph"/>
        <w:numPr>
          <w:ilvl w:val="0"/>
          <w:numId w:val="23"/>
        </w:numPr>
        <w:spacing w:before="240" w:line="360" w:lineRule="auto"/>
        <w:jc w:val="both"/>
        <w:rPr>
          <w:rFonts w:asciiTheme="majorBidi" w:hAnsiTheme="majorBidi" w:cstheme="majorBidi"/>
          <w:sz w:val="24"/>
          <w:szCs w:val="24"/>
        </w:rPr>
      </w:pPr>
      <w:r w:rsidRPr="00F21A73">
        <w:rPr>
          <w:rFonts w:asciiTheme="majorBidi" w:hAnsiTheme="majorBidi" w:cstheme="majorBidi"/>
          <w:sz w:val="24"/>
          <w:szCs w:val="24"/>
        </w:rPr>
        <w:t>T</w:t>
      </w:r>
      <w:r w:rsidR="000B1863" w:rsidRPr="00F21A73">
        <w:rPr>
          <w:rFonts w:asciiTheme="majorBidi" w:hAnsiTheme="majorBidi" w:cstheme="majorBidi"/>
          <w:sz w:val="24"/>
          <w:szCs w:val="24"/>
        </w:rPr>
        <w:t>he best combination is powder 15% at 200C</w:t>
      </w:r>
      <w:r w:rsidR="00445E2D" w:rsidRPr="00F21A73">
        <w:rPr>
          <w:rFonts w:asciiTheme="majorBidi" w:hAnsiTheme="majorBidi" w:cstheme="majorBidi"/>
          <w:sz w:val="24"/>
          <w:szCs w:val="24"/>
        </w:rPr>
        <w:t xml:space="preserve"> (Ts =</w:t>
      </w:r>
      <w:proofErr w:type="gramStart"/>
      <w:r w:rsidR="00445E2D" w:rsidRPr="00F21A73">
        <w:rPr>
          <w:rFonts w:asciiTheme="majorBidi" w:hAnsiTheme="majorBidi" w:cstheme="majorBidi"/>
          <w:sz w:val="24"/>
          <w:szCs w:val="24"/>
        </w:rPr>
        <w:t>24.075MPa ,</w:t>
      </w:r>
      <w:proofErr w:type="gramEnd"/>
      <w:r w:rsidR="00445E2D" w:rsidRPr="00F21A73">
        <w:rPr>
          <w:rFonts w:asciiTheme="majorBidi" w:hAnsiTheme="majorBidi" w:cstheme="majorBidi"/>
          <w:sz w:val="24"/>
          <w:szCs w:val="24"/>
        </w:rPr>
        <w:t xml:space="preserve"> E=648.93MPa)</w:t>
      </w:r>
      <w:r w:rsidR="000B1863" w:rsidRPr="00F21A73">
        <w:rPr>
          <w:rFonts w:asciiTheme="majorBidi" w:hAnsiTheme="majorBidi" w:cstheme="majorBidi"/>
          <w:sz w:val="24"/>
          <w:szCs w:val="24"/>
        </w:rPr>
        <w:t xml:space="preserve"> , powder 10% at 180C </w:t>
      </w:r>
      <w:r w:rsidR="00031122" w:rsidRPr="00F21A73">
        <w:rPr>
          <w:rFonts w:asciiTheme="majorBidi" w:hAnsiTheme="majorBidi" w:cstheme="majorBidi"/>
          <w:sz w:val="24"/>
          <w:szCs w:val="24"/>
        </w:rPr>
        <w:t>(</w:t>
      </w:r>
      <w:r w:rsidR="00F55ED3" w:rsidRPr="00F21A73">
        <w:rPr>
          <w:rFonts w:asciiTheme="majorBidi" w:hAnsiTheme="majorBidi" w:cstheme="majorBidi"/>
          <w:sz w:val="24"/>
          <w:szCs w:val="24"/>
        </w:rPr>
        <w:t xml:space="preserve">Ts =29.31MPa , E=854.33 </w:t>
      </w:r>
      <w:proofErr w:type="spellStart"/>
      <w:r w:rsidR="00F55ED3" w:rsidRPr="00F21A73">
        <w:rPr>
          <w:rFonts w:asciiTheme="majorBidi" w:hAnsiTheme="majorBidi" w:cstheme="majorBidi"/>
          <w:sz w:val="24"/>
          <w:szCs w:val="24"/>
        </w:rPr>
        <w:t>MPa</w:t>
      </w:r>
      <w:proofErr w:type="spellEnd"/>
      <w:r w:rsidR="00F55ED3" w:rsidRPr="00F21A73">
        <w:rPr>
          <w:rFonts w:asciiTheme="majorBidi" w:hAnsiTheme="majorBidi" w:cstheme="majorBidi"/>
          <w:sz w:val="24"/>
          <w:szCs w:val="24"/>
        </w:rPr>
        <w:t xml:space="preserve">) </w:t>
      </w:r>
      <w:r w:rsidR="00F21A73">
        <w:rPr>
          <w:rFonts w:asciiTheme="majorBidi" w:hAnsiTheme="majorBidi" w:cstheme="majorBidi"/>
          <w:sz w:val="24"/>
          <w:szCs w:val="24"/>
        </w:rPr>
        <w:t>.</w:t>
      </w:r>
    </w:p>
    <w:p w:rsidR="00265021" w:rsidRDefault="00265021" w:rsidP="00137398">
      <w:pPr>
        <w:pStyle w:val="ListParagraph"/>
        <w:numPr>
          <w:ilvl w:val="0"/>
          <w:numId w:val="23"/>
        </w:numPr>
        <w:spacing w:before="240" w:line="360" w:lineRule="auto"/>
        <w:jc w:val="both"/>
        <w:rPr>
          <w:rFonts w:asciiTheme="majorBidi" w:hAnsiTheme="majorBidi" w:cstheme="majorBidi"/>
          <w:sz w:val="24"/>
          <w:szCs w:val="24"/>
        </w:rPr>
      </w:pPr>
      <w:r w:rsidRPr="00F21A73">
        <w:rPr>
          <w:rFonts w:asciiTheme="majorBidi" w:hAnsiTheme="majorBidi" w:cstheme="majorBidi"/>
          <w:sz w:val="24"/>
          <w:szCs w:val="24"/>
        </w:rPr>
        <w:t xml:space="preserve">Recycling of PET &amp; HDPE economic and environmentally </w:t>
      </w:r>
      <w:proofErr w:type="gramStart"/>
      <w:r w:rsidRPr="00F21A73">
        <w:rPr>
          <w:rFonts w:asciiTheme="majorBidi" w:hAnsiTheme="majorBidi" w:cstheme="majorBidi"/>
          <w:sz w:val="24"/>
          <w:szCs w:val="24"/>
        </w:rPr>
        <w:t>friendly .</w:t>
      </w:r>
      <w:proofErr w:type="gramEnd"/>
    </w:p>
    <w:p w:rsidR="008F688B" w:rsidRDefault="008643C1" w:rsidP="00137398">
      <w:pPr>
        <w:pStyle w:val="ListParagraph"/>
        <w:numPr>
          <w:ilvl w:val="0"/>
          <w:numId w:val="23"/>
        </w:numPr>
        <w:spacing w:before="240" w:line="360" w:lineRule="auto"/>
        <w:jc w:val="both"/>
        <w:rPr>
          <w:rFonts w:asciiTheme="majorBidi" w:hAnsiTheme="majorBidi" w:cstheme="majorBidi"/>
          <w:sz w:val="24"/>
          <w:szCs w:val="24"/>
        </w:rPr>
      </w:pPr>
      <w:r w:rsidRPr="00D0029D">
        <w:rPr>
          <w:rFonts w:asciiTheme="majorBidi" w:hAnsiTheme="majorBidi" w:cstheme="majorBidi"/>
          <w:sz w:val="24"/>
          <w:szCs w:val="24"/>
        </w:rPr>
        <w:t xml:space="preserve">Recycled PET and HDPE can be used to make new bottles, polyester fibers for use in clothing, car parts and plastic lumber, among other </w:t>
      </w:r>
      <w:proofErr w:type="gramStart"/>
      <w:r w:rsidRPr="00D0029D">
        <w:rPr>
          <w:rFonts w:asciiTheme="majorBidi" w:hAnsiTheme="majorBidi" w:cstheme="majorBidi"/>
          <w:sz w:val="24"/>
          <w:szCs w:val="24"/>
        </w:rPr>
        <w:t>products .</w:t>
      </w:r>
      <w:proofErr w:type="gramEnd"/>
      <w:r w:rsidRPr="00D0029D">
        <w:rPr>
          <w:rFonts w:asciiTheme="majorBidi" w:hAnsiTheme="majorBidi" w:cstheme="majorBidi"/>
          <w:sz w:val="24"/>
          <w:szCs w:val="24"/>
        </w:rPr>
        <w:t xml:space="preserve"> </w:t>
      </w:r>
    </w:p>
    <w:p w:rsidR="003D2843" w:rsidRPr="00D0029D" w:rsidRDefault="003D2843" w:rsidP="003D2843">
      <w:pPr>
        <w:pStyle w:val="ListParagraph"/>
        <w:numPr>
          <w:ilvl w:val="0"/>
          <w:numId w:val="23"/>
        </w:numPr>
        <w:spacing w:before="240" w:line="360" w:lineRule="auto"/>
        <w:jc w:val="both"/>
        <w:rPr>
          <w:rFonts w:asciiTheme="majorBidi" w:hAnsiTheme="majorBidi" w:cstheme="majorBidi"/>
          <w:sz w:val="24"/>
          <w:szCs w:val="24"/>
        </w:rPr>
      </w:pPr>
      <w:r>
        <w:rPr>
          <w:rFonts w:asciiTheme="majorBidi" w:hAnsiTheme="majorBidi" w:cstheme="majorBidi"/>
          <w:sz w:val="24"/>
          <w:szCs w:val="24"/>
        </w:rPr>
        <w:t>recycled  HDPE and PET  reduced</w:t>
      </w:r>
      <w:r w:rsidRPr="00A0325D">
        <w:rPr>
          <w:rFonts w:asciiTheme="majorBidi" w:hAnsiTheme="majorBidi" w:cstheme="majorBidi"/>
          <w:sz w:val="24"/>
          <w:szCs w:val="24"/>
        </w:rPr>
        <w:t xml:space="preserve"> energy and price about half that of </w:t>
      </w:r>
      <w:r>
        <w:rPr>
          <w:rFonts w:asciiTheme="majorBidi" w:hAnsiTheme="majorBidi" w:cstheme="majorBidi"/>
          <w:sz w:val="24"/>
          <w:szCs w:val="24"/>
        </w:rPr>
        <w:t xml:space="preserve"> version </w:t>
      </w:r>
      <w:r w:rsidRPr="00A0325D">
        <w:rPr>
          <w:rFonts w:asciiTheme="majorBidi" w:hAnsiTheme="majorBidi" w:cstheme="majorBidi"/>
          <w:sz w:val="24"/>
          <w:szCs w:val="24"/>
        </w:rPr>
        <w:t xml:space="preserve"> material</w:t>
      </w:r>
    </w:p>
    <w:p w:rsidR="00D0029D" w:rsidRDefault="00D0029D" w:rsidP="003D2843">
      <w:pPr>
        <w:pStyle w:val="Heading1"/>
      </w:pPr>
    </w:p>
    <w:p w:rsidR="003D2843" w:rsidRDefault="003D2843" w:rsidP="003D2843"/>
    <w:p w:rsidR="003D2843" w:rsidRDefault="003D2843" w:rsidP="003D2843"/>
    <w:p w:rsidR="003D2843" w:rsidRDefault="003D2843" w:rsidP="003D2843"/>
    <w:p w:rsidR="003D2843" w:rsidRDefault="003D2843" w:rsidP="003D2843"/>
    <w:p w:rsidR="003D2843" w:rsidRDefault="003D2843" w:rsidP="003D2843"/>
    <w:p w:rsidR="003D2843" w:rsidRDefault="003D2843" w:rsidP="003D2843"/>
    <w:p w:rsidR="003D2843" w:rsidRDefault="003D2843" w:rsidP="003D2843"/>
    <w:p w:rsidR="00E20F5E" w:rsidRPr="003D2843" w:rsidRDefault="00E20F5E" w:rsidP="003D2843"/>
    <w:p w:rsidR="00265021" w:rsidRDefault="003D2843" w:rsidP="003D2843">
      <w:pPr>
        <w:pStyle w:val="Heading1"/>
        <w:numPr>
          <w:ilvl w:val="0"/>
          <w:numId w:val="6"/>
        </w:numPr>
      </w:pPr>
      <w:bookmarkStart w:id="61" w:name="_Toc386278992"/>
      <w:proofErr w:type="gramStart"/>
      <w:r>
        <w:lastRenderedPageBreak/>
        <w:t>Recommendation</w:t>
      </w:r>
      <w:r w:rsidR="00E14A64">
        <w:t xml:space="preserve"> :</w:t>
      </w:r>
      <w:bookmarkEnd w:id="61"/>
      <w:proofErr w:type="gramEnd"/>
    </w:p>
    <w:p w:rsidR="00E14A64" w:rsidRDefault="003D2843" w:rsidP="004F2D24">
      <w:pPr>
        <w:spacing w:line="360" w:lineRule="auto"/>
        <w:rPr>
          <w:rFonts w:asciiTheme="majorBidi" w:hAnsiTheme="majorBidi" w:cstheme="majorBidi"/>
          <w:sz w:val="24"/>
          <w:szCs w:val="24"/>
        </w:rPr>
      </w:pPr>
      <w:proofErr w:type="gramStart"/>
      <w:r>
        <w:rPr>
          <w:rFonts w:asciiTheme="majorBidi" w:hAnsiTheme="majorBidi" w:cstheme="majorBidi"/>
          <w:sz w:val="24"/>
          <w:szCs w:val="24"/>
        </w:rPr>
        <w:t>the  final</w:t>
      </w:r>
      <w:proofErr w:type="gramEnd"/>
      <w:r>
        <w:rPr>
          <w:rFonts w:asciiTheme="majorBidi" w:hAnsiTheme="majorBidi" w:cstheme="majorBidi"/>
          <w:sz w:val="24"/>
          <w:szCs w:val="24"/>
        </w:rPr>
        <w:t xml:space="preserve"> compo</w:t>
      </w:r>
      <w:r w:rsidR="004F2D24">
        <w:rPr>
          <w:rFonts w:asciiTheme="majorBidi" w:hAnsiTheme="majorBidi" w:cstheme="majorBidi"/>
          <w:sz w:val="24"/>
          <w:szCs w:val="24"/>
        </w:rPr>
        <w:t xml:space="preserve">sites with new properties  </w:t>
      </w:r>
      <w:r>
        <w:rPr>
          <w:rFonts w:asciiTheme="majorBidi" w:hAnsiTheme="majorBidi" w:cstheme="majorBidi"/>
          <w:sz w:val="24"/>
          <w:szCs w:val="24"/>
        </w:rPr>
        <w:t xml:space="preserve"> </w:t>
      </w:r>
      <w:r w:rsidR="004F2D24">
        <w:rPr>
          <w:rFonts w:asciiTheme="majorBidi" w:hAnsiTheme="majorBidi" w:cstheme="majorBidi"/>
          <w:sz w:val="24"/>
          <w:szCs w:val="24"/>
        </w:rPr>
        <w:t xml:space="preserve">c can be </w:t>
      </w:r>
      <w:r>
        <w:rPr>
          <w:rFonts w:asciiTheme="majorBidi" w:hAnsiTheme="majorBidi" w:cstheme="majorBidi"/>
          <w:sz w:val="24"/>
          <w:szCs w:val="24"/>
        </w:rPr>
        <w:t xml:space="preserve">  </w:t>
      </w:r>
      <w:r w:rsidRPr="0032721D">
        <w:rPr>
          <w:rFonts w:asciiTheme="majorBidi" w:hAnsiTheme="majorBidi" w:cstheme="majorBidi"/>
          <w:sz w:val="24"/>
          <w:szCs w:val="24"/>
        </w:rPr>
        <w:t>used in applications similar to those for w</w:t>
      </w:r>
      <w:r w:rsidR="004F2D24">
        <w:rPr>
          <w:rFonts w:asciiTheme="majorBidi" w:hAnsiTheme="majorBidi" w:cstheme="majorBidi"/>
          <w:sz w:val="24"/>
          <w:szCs w:val="24"/>
        </w:rPr>
        <w:t xml:space="preserve">hich version </w:t>
      </w:r>
      <w:r>
        <w:rPr>
          <w:rFonts w:asciiTheme="majorBidi" w:hAnsiTheme="majorBidi" w:cstheme="majorBidi"/>
          <w:sz w:val="24"/>
          <w:szCs w:val="24"/>
        </w:rPr>
        <w:t xml:space="preserve"> HDPE  is used</w:t>
      </w:r>
      <w:r w:rsidR="004F2D24">
        <w:rPr>
          <w:rFonts w:asciiTheme="majorBidi" w:hAnsiTheme="majorBidi" w:cstheme="majorBidi"/>
          <w:sz w:val="24"/>
          <w:szCs w:val="24"/>
        </w:rPr>
        <w:t xml:space="preserve"> as following :</w:t>
      </w:r>
    </w:p>
    <w:p w:rsidR="004F2D24" w:rsidRPr="004F2D24" w:rsidRDefault="004F2D2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Recycled Plastic Lumber</w:t>
      </w:r>
    </w:p>
    <w:p w:rsidR="00E14A64" w:rsidRPr="00E14A64" w:rsidRDefault="00E14A64" w:rsidP="004F2D24">
      <w:pPr>
        <w:spacing w:line="360" w:lineRule="auto"/>
        <w:rPr>
          <w:rFonts w:ascii="Georgia" w:hAnsi="Georgia"/>
          <w:sz w:val="23"/>
          <w:szCs w:val="23"/>
        </w:rPr>
      </w:pPr>
      <w:r w:rsidRPr="00E14A64">
        <w:rPr>
          <w:rFonts w:ascii="Georgia" w:hAnsi="Georgia"/>
          <w:sz w:val="23"/>
          <w:szCs w:val="23"/>
        </w:rPr>
        <w:t>Recycled HDPE can be remade into plastic lumber. According to the California Integrated Waste and Management board, this material is good for decks, is available in many colors, and is less stiff than real wood.</w:t>
      </w:r>
    </w:p>
    <w:p w:rsidR="00E14A64" w:rsidRPr="004F2D24" w:rsidRDefault="00E14A6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Toiletry Containers</w:t>
      </w:r>
    </w:p>
    <w:p w:rsidR="00E14A64" w:rsidRPr="00E14A64" w:rsidRDefault="004F2D24" w:rsidP="004F2D24">
      <w:pPr>
        <w:spacing w:line="360" w:lineRule="auto"/>
        <w:rPr>
          <w:rFonts w:ascii="Georgia" w:hAnsi="Georgia"/>
          <w:sz w:val="23"/>
          <w:szCs w:val="23"/>
        </w:rPr>
      </w:pPr>
      <w:r>
        <w:rPr>
          <w:rFonts w:ascii="Georgia" w:hAnsi="Georgia"/>
          <w:sz w:val="23"/>
          <w:szCs w:val="23"/>
        </w:rPr>
        <w:t>As s</w:t>
      </w:r>
      <w:r w:rsidR="00E14A64" w:rsidRPr="00E14A64">
        <w:rPr>
          <w:rFonts w:ascii="Georgia" w:hAnsi="Georgia"/>
          <w:sz w:val="23"/>
          <w:szCs w:val="23"/>
        </w:rPr>
        <w:t>hampoo, conditioner and liquid soap bottles are often made of recycled HDPE materials.</w:t>
      </w:r>
    </w:p>
    <w:p w:rsidR="00E14A64" w:rsidRPr="004F2D24" w:rsidRDefault="004F2D2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Recycling</w:t>
      </w:r>
      <w:r w:rsidR="00E14A64" w:rsidRPr="004F2D24">
        <w:rPr>
          <w:rFonts w:asciiTheme="majorBidi" w:hAnsiTheme="majorBidi" w:cstheme="majorBidi"/>
          <w:sz w:val="24"/>
          <w:szCs w:val="24"/>
        </w:rPr>
        <w:t xml:space="preserve"> Bins</w:t>
      </w:r>
    </w:p>
    <w:p w:rsidR="00E14A64" w:rsidRPr="00E14A64" w:rsidRDefault="00E14A64" w:rsidP="004F2D24">
      <w:pPr>
        <w:spacing w:line="360" w:lineRule="auto"/>
        <w:rPr>
          <w:rFonts w:ascii="Georgia" w:hAnsi="Georgia"/>
          <w:sz w:val="23"/>
          <w:szCs w:val="23"/>
        </w:rPr>
      </w:pPr>
      <w:r w:rsidRPr="00E14A64">
        <w:rPr>
          <w:rFonts w:ascii="Georgia" w:hAnsi="Georgia"/>
          <w:sz w:val="23"/>
          <w:szCs w:val="23"/>
        </w:rPr>
        <w:t>Ironically, HDPE recycled plastics make great recycling bins, due to the durability of the material.</w:t>
      </w:r>
    </w:p>
    <w:p w:rsidR="00E14A64" w:rsidRPr="004F2D24" w:rsidRDefault="00E14A6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Outdoor Furniture</w:t>
      </w:r>
    </w:p>
    <w:p w:rsidR="00E14A64" w:rsidRPr="00E14A64" w:rsidRDefault="00E14A64" w:rsidP="004F2D24">
      <w:pPr>
        <w:spacing w:line="360" w:lineRule="auto"/>
        <w:rPr>
          <w:rFonts w:ascii="Georgia" w:hAnsi="Georgia"/>
          <w:sz w:val="23"/>
          <w:szCs w:val="23"/>
        </w:rPr>
      </w:pPr>
      <w:r w:rsidRPr="00E14A64">
        <w:rPr>
          <w:rFonts w:ascii="Georgia" w:hAnsi="Georgia"/>
          <w:sz w:val="23"/>
          <w:szCs w:val="23"/>
        </w:rPr>
        <w:t>Recycled HDPE material is often made into outdoor furniture, such as doghouses, picnic tables, mailbox posts, benches and fences.</w:t>
      </w:r>
    </w:p>
    <w:p w:rsidR="00E14A64" w:rsidRPr="004F2D24" w:rsidRDefault="00E14A6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Liquid Containers</w:t>
      </w:r>
    </w:p>
    <w:p w:rsidR="00E14A64" w:rsidRDefault="00E14A64" w:rsidP="004F2D24">
      <w:pPr>
        <w:spacing w:line="360" w:lineRule="auto"/>
        <w:rPr>
          <w:rFonts w:ascii="Georgia" w:hAnsi="Georgia"/>
          <w:sz w:val="23"/>
          <w:szCs w:val="23"/>
        </w:rPr>
      </w:pPr>
      <w:r w:rsidRPr="00E14A64">
        <w:rPr>
          <w:rFonts w:ascii="Georgia" w:hAnsi="Georgia"/>
          <w:sz w:val="23"/>
          <w:szCs w:val="23"/>
        </w:rPr>
        <w:t xml:space="preserve">HDPE plastics, once they are broken down, can be used again for holding concentrated liquids, such as laundry detergent or oil. </w:t>
      </w:r>
      <w:r>
        <w:rPr>
          <w:rFonts w:ascii="Georgia" w:hAnsi="Georgia"/>
          <w:sz w:val="23"/>
          <w:szCs w:val="23"/>
        </w:rPr>
        <w:t>Buckets are also a common use of HDPE plastics.</w:t>
      </w:r>
    </w:p>
    <w:p w:rsidR="00E14A64" w:rsidRPr="004F2D24" w:rsidRDefault="00E14A64" w:rsidP="004F2D24">
      <w:pPr>
        <w:pStyle w:val="ListParagraph"/>
        <w:numPr>
          <w:ilvl w:val="0"/>
          <w:numId w:val="31"/>
        </w:numPr>
        <w:spacing w:line="360" w:lineRule="auto"/>
        <w:rPr>
          <w:rFonts w:asciiTheme="majorBidi" w:hAnsiTheme="majorBidi" w:cstheme="majorBidi"/>
          <w:sz w:val="24"/>
          <w:szCs w:val="24"/>
        </w:rPr>
      </w:pPr>
      <w:r w:rsidRPr="004F2D24">
        <w:rPr>
          <w:rFonts w:asciiTheme="majorBidi" w:hAnsiTheme="majorBidi" w:cstheme="majorBidi"/>
          <w:sz w:val="24"/>
          <w:szCs w:val="24"/>
        </w:rPr>
        <w:t>Piping</w:t>
      </w:r>
    </w:p>
    <w:p w:rsidR="00E14A64" w:rsidRPr="00E14A64" w:rsidRDefault="00E14A64" w:rsidP="004F2D24">
      <w:pPr>
        <w:spacing w:line="360" w:lineRule="auto"/>
        <w:rPr>
          <w:rFonts w:ascii="Georgia" w:hAnsi="Georgia"/>
          <w:sz w:val="23"/>
          <w:szCs w:val="23"/>
        </w:rPr>
      </w:pPr>
      <w:r w:rsidRPr="00E14A64">
        <w:rPr>
          <w:rFonts w:ascii="Georgia" w:hAnsi="Georgia"/>
          <w:sz w:val="23"/>
          <w:szCs w:val="23"/>
        </w:rPr>
        <w:t>This recycled material is so strong that it is commonly used to manufacture drainage pipes.</w:t>
      </w:r>
      <w:r w:rsidR="004F2D24" w:rsidRPr="004F2D24">
        <w:rPr>
          <w:rFonts w:asciiTheme="majorBidi" w:hAnsiTheme="majorBidi" w:cstheme="majorBidi"/>
          <w:sz w:val="24"/>
          <w:szCs w:val="24"/>
        </w:rPr>
        <w:t xml:space="preserve"> </w:t>
      </w:r>
      <w:r w:rsidR="004F2D24">
        <w:rPr>
          <w:rFonts w:asciiTheme="majorBidi" w:hAnsiTheme="majorBidi" w:cstheme="majorBidi"/>
          <w:sz w:val="24"/>
          <w:szCs w:val="24"/>
        </w:rPr>
        <w:t>[(</w:t>
      </w:r>
      <w:r w:rsidR="004F2D24" w:rsidRPr="004F2D24">
        <w:rPr>
          <w:rFonts w:asciiTheme="majorBidi" w:hAnsiTheme="majorBidi" w:cstheme="majorBidi"/>
          <w:sz w:val="24"/>
          <w:szCs w:val="24"/>
        </w:rPr>
        <w:t>Jessica Bates</w:t>
      </w:r>
      <w:proofErr w:type="gramStart"/>
      <w:r w:rsidR="004F2D24">
        <w:rPr>
          <w:rFonts w:asciiTheme="majorBidi" w:hAnsiTheme="majorBidi" w:cstheme="majorBidi"/>
          <w:sz w:val="24"/>
          <w:szCs w:val="24"/>
        </w:rPr>
        <w:t>,2014</w:t>
      </w:r>
      <w:proofErr w:type="gramEnd"/>
      <w:r w:rsidR="004F2D24">
        <w:rPr>
          <w:rFonts w:asciiTheme="majorBidi" w:hAnsiTheme="majorBidi" w:cstheme="majorBidi"/>
          <w:sz w:val="24"/>
          <w:szCs w:val="24"/>
        </w:rPr>
        <w:t>)]</w:t>
      </w:r>
    </w:p>
    <w:p w:rsidR="00E14A64" w:rsidRDefault="00E14A64" w:rsidP="004F2D24">
      <w:pPr>
        <w:spacing w:line="360" w:lineRule="auto"/>
        <w:rPr>
          <w:rFonts w:asciiTheme="majorBidi" w:hAnsiTheme="majorBidi" w:cstheme="majorBidi"/>
          <w:sz w:val="24"/>
          <w:szCs w:val="24"/>
        </w:rPr>
      </w:pPr>
    </w:p>
    <w:p w:rsidR="000B1863" w:rsidRPr="000B1863" w:rsidRDefault="000B1863" w:rsidP="004F2D24">
      <w:pPr>
        <w:spacing w:line="360" w:lineRule="auto"/>
        <w:rPr>
          <w:rFonts w:asciiTheme="majorBidi" w:hAnsiTheme="majorBidi" w:cstheme="majorBidi"/>
          <w:sz w:val="24"/>
          <w:szCs w:val="24"/>
        </w:rPr>
      </w:pPr>
    </w:p>
    <w:p w:rsidR="00C96501" w:rsidRPr="00582AD1" w:rsidRDefault="00C96501" w:rsidP="003D2843">
      <w:pPr>
        <w:rPr>
          <w:rFonts w:asciiTheme="majorBidi" w:hAnsiTheme="majorBidi" w:cstheme="majorBidi"/>
          <w:sz w:val="24"/>
          <w:szCs w:val="24"/>
        </w:rPr>
      </w:pPr>
    </w:p>
    <w:p w:rsidR="00B921F0" w:rsidRDefault="002C32B1" w:rsidP="00A66C97">
      <w:pPr>
        <w:pStyle w:val="Heading1"/>
      </w:pPr>
      <w:bookmarkStart w:id="62" w:name="_GoBack"/>
      <w:bookmarkStart w:id="63" w:name="_Toc386278993"/>
      <w:bookmarkEnd w:id="62"/>
      <w:proofErr w:type="gramStart"/>
      <w:r w:rsidRPr="00A66C97">
        <w:lastRenderedPageBreak/>
        <w:t>References :</w:t>
      </w:r>
      <w:bookmarkEnd w:id="63"/>
      <w:proofErr w:type="gramEnd"/>
    </w:p>
    <w:p w:rsidR="00CE3A69" w:rsidRPr="00CE3A69" w:rsidRDefault="00CE3A69" w:rsidP="00CE3A69">
      <w:pPr>
        <w:spacing w:line="360" w:lineRule="auto"/>
        <w:jc w:val="both"/>
        <w:rPr>
          <w:rFonts w:asciiTheme="majorBidi" w:hAnsiTheme="majorBidi" w:cstheme="majorBidi"/>
          <w:sz w:val="24"/>
          <w:szCs w:val="24"/>
          <w:u w:val="single"/>
        </w:rPr>
      </w:pPr>
      <w:r w:rsidRPr="00CE3A69">
        <w:rPr>
          <w:rFonts w:asciiTheme="majorBidi" w:hAnsiTheme="majorBidi" w:cstheme="majorBidi"/>
          <w:sz w:val="24"/>
          <w:szCs w:val="24"/>
        </w:rPr>
        <w:t>[1]:</w:t>
      </w:r>
      <w:bookmarkStart w:id="64" w:name="OLE_LINK5"/>
      <w:bookmarkStart w:id="65" w:name="OLE_LINK6"/>
      <w:bookmarkStart w:id="66" w:name="OLE_LINK3"/>
      <w:bookmarkStart w:id="67" w:name="OLE_LINK4"/>
      <w:r w:rsidRPr="00CE3A69">
        <w:rPr>
          <w:rFonts w:asciiTheme="majorBidi" w:hAnsiTheme="majorBidi" w:cstheme="majorBidi"/>
          <w:sz w:val="24"/>
          <w:szCs w:val="24"/>
          <w:lang w:bidi="ar-YE"/>
        </w:rPr>
        <w:t xml:space="preserve">  Joanne and Stefanie's Plastics Retrieved</w:t>
      </w:r>
      <w:r w:rsidRPr="00CE3A69">
        <w:rPr>
          <w:rFonts w:asciiTheme="majorBidi" w:hAnsiTheme="majorBidi" w:cstheme="majorBidi"/>
          <w:sz w:val="24"/>
          <w:szCs w:val="24"/>
        </w:rPr>
        <w:t xml:space="preserve"> </w:t>
      </w:r>
      <w:proofErr w:type="gramStart"/>
      <w:r w:rsidRPr="00CE3A69">
        <w:rPr>
          <w:rFonts w:asciiTheme="majorBidi" w:hAnsiTheme="majorBidi" w:cstheme="majorBidi"/>
          <w:sz w:val="24"/>
          <w:szCs w:val="24"/>
        </w:rPr>
        <w:t>on  April</w:t>
      </w:r>
      <w:proofErr w:type="gramEnd"/>
      <w:r w:rsidRPr="00CE3A69">
        <w:rPr>
          <w:rFonts w:asciiTheme="majorBidi" w:hAnsiTheme="majorBidi" w:cstheme="majorBidi"/>
          <w:sz w:val="24"/>
          <w:szCs w:val="24"/>
        </w:rPr>
        <w:t xml:space="preserve"> 4, 2014 from : </w:t>
      </w:r>
      <w:hyperlink w:history="1">
        <w:r w:rsidRPr="00CE3A69">
          <w:rPr>
            <w:rStyle w:val="Hyperlink"/>
            <w:rFonts w:asciiTheme="majorBidi" w:hAnsiTheme="majorBidi" w:cstheme="majorBidi"/>
            <w:color w:val="auto"/>
            <w:sz w:val="24"/>
            <w:szCs w:val="24"/>
          </w:rPr>
          <w:t xml:space="preserve">http:// Joanne and Stefanie's Plastics Web Site - DW Brooks Site </w:t>
        </w:r>
      </w:hyperlink>
      <w:bookmarkEnd w:id="64"/>
      <w:bookmarkEnd w:id="65"/>
      <w:bookmarkEnd w:id="66"/>
      <w:bookmarkEnd w:id="67"/>
      <w:r>
        <w:rPr>
          <w:rFonts w:asciiTheme="majorBidi" w:hAnsiTheme="majorBidi" w:cstheme="majorBidi"/>
          <w:sz w:val="24"/>
          <w:szCs w:val="24"/>
          <w:u w:val="single"/>
        </w:rPr>
        <w:t>.</w:t>
      </w:r>
    </w:p>
    <w:p w:rsidR="00CE3A69" w:rsidRPr="00CE3A69" w:rsidRDefault="00CE3A69" w:rsidP="00CE3A69">
      <w:pPr>
        <w:spacing w:line="360" w:lineRule="auto"/>
        <w:jc w:val="both"/>
        <w:rPr>
          <w:rFonts w:asciiTheme="majorBidi" w:hAnsiTheme="majorBidi" w:cstheme="majorBidi"/>
          <w:noProof/>
          <w:sz w:val="24"/>
          <w:szCs w:val="24"/>
        </w:rPr>
      </w:pPr>
      <w:r w:rsidRPr="00CE3A69">
        <w:rPr>
          <w:rFonts w:asciiTheme="majorBidi" w:hAnsiTheme="majorBidi" w:cstheme="majorBidi"/>
          <w:sz w:val="24"/>
          <w:szCs w:val="24"/>
          <w:lang w:bidi="ar-YE"/>
        </w:rPr>
        <w:t>[2]:</w:t>
      </w:r>
      <w:r w:rsidRPr="00CE3A69">
        <w:rPr>
          <w:rFonts w:asciiTheme="majorBidi" w:hAnsiTheme="majorBidi" w:cstheme="majorBidi"/>
          <w:noProof/>
          <w:sz w:val="24"/>
          <w:szCs w:val="24"/>
        </w:rPr>
        <w:t xml:space="preserve"> </w:t>
      </w:r>
      <w:r w:rsidRPr="00CE3A69">
        <w:rPr>
          <w:rFonts w:asciiTheme="majorBidi" w:hAnsiTheme="majorBidi" w:cstheme="majorBidi"/>
          <w:sz w:val="24"/>
          <w:szCs w:val="24"/>
          <w:lang w:bidi="ar-YE"/>
        </w:rPr>
        <w:t xml:space="preserve">Retrieved on </w:t>
      </w:r>
      <w:r w:rsidRPr="00CE3A69">
        <w:rPr>
          <w:rFonts w:asciiTheme="majorBidi" w:hAnsiTheme="majorBidi" w:cstheme="majorBidi"/>
          <w:sz w:val="24"/>
          <w:szCs w:val="24"/>
        </w:rPr>
        <w:t>March 17, 2014</w:t>
      </w:r>
      <w:r w:rsidRPr="00CE3A69">
        <w:rPr>
          <w:rFonts w:asciiTheme="majorBidi" w:hAnsiTheme="majorBidi" w:cstheme="majorBidi"/>
          <w:noProof/>
          <w:sz w:val="24"/>
          <w:szCs w:val="24"/>
        </w:rPr>
        <w:t xml:space="preserve">, from  </w:t>
      </w:r>
      <w:r w:rsidRPr="00CE3A69">
        <w:rPr>
          <w:rFonts w:asciiTheme="majorBidi" w:hAnsiTheme="majorBidi" w:cstheme="majorBidi"/>
          <w:noProof/>
          <w:sz w:val="24"/>
          <w:szCs w:val="24"/>
          <w:u w:val="single"/>
        </w:rPr>
        <w:t>http://</w:t>
      </w:r>
      <w:r w:rsidRPr="00CE3A69">
        <w:rPr>
          <w:rStyle w:val="HTMLCite"/>
          <w:rFonts w:asciiTheme="majorBidi" w:hAnsiTheme="majorBidi" w:cstheme="majorBidi"/>
          <w:sz w:val="24"/>
          <w:szCs w:val="24"/>
          <w:u w:val="single"/>
        </w:rPr>
        <w:t>www.journals.elsevier.com/</w:t>
      </w:r>
      <w:proofErr w:type="gramStart"/>
      <w:r w:rsidRPr="00CE3A69">
        <w:rPr>
          <w:rStyle w:val="HTMLCite"/>
          <w:rFonts w:asciiTheme="majorBidi" w:hAnsiTheme="majorBidi" w:cstheme="majorBidi"/>
          <w:sz w:val="24"/>
          <w:szCs w:val="24"/>
          <w:u w:val="single"/>
        </w:rPr>
        <w:t>polymer</w:t>
      </w:r>
      <w:r w:rsidRPr="00CE3A69">
        <w:rPr>
          <w:rFonts w:asciiTheme="majorBidi" w:hAnsiTheme="majorBidi" w:cstheme="majorBidi"/>
          <w:sz w:val="24"/>
          <w:szCs w:val="24"/>
          <w:lang w:bidi="ar-YE"/>
        </w:rPr>
        <w:t xml:space="preserve"> </w:t>
      </w:r>
      <w:r>
        <w:rPr>
          <w:rFonts w:asciiTheme="majorBidi" w:hAnsiTheme="majorBidi" w:cstheme="majorBidi"/>
          <w:sz w:val="24"/>
          <w:szCs w:val="24"/>
          <w:lang w:bidi="ar-YE"/>
        </w:rPr>
        <w:t>.</w:t>
      </w:r>
      <w:proofErr w:type="gramEnd"/>
    </w:p>
    <w:p w:rsidR="003E31DE" w:rsidRDefault="00CE3A69" w:rsidP="00CE3A69">
      <w:pPr>
        <w:spacing w:line="360" w:lineRule="auto"/>
        <w:jc w:val="both"/>
        <w:rPr>
          <w:rFonts w:asciiTheme="majorBidi" w:hAnsiTheme="majorBidi" w:cstheme="majorBidi"/>
          <w:sz w:val="24"/>
          <w:szCs w:val="24"/>
        </w:rPr>
      </w:pPr>
      <w:r w:rsidRPr="00CE3A69">
        <w:rPr>
          <w:rFonts w:asciiTheme="majorBidi" w:hAnsiTheme="majorBidi" w:cstheme="majorBidi"/>
          <w:sz w:val="24"/>
          <w:szCs w:val="24"/>
          <w:lang w:bidi="ar-YE"/>
        </w:rPr>
        <w:t xml:space="preserve">[3] Retrieved on </w:t>
      </w:r>
      <w:r w:rsidRPr="00CE3A69">
        <w:rPr>
          <w:rFonts w:asciiTheme="majorBidi" w:hAnsiTheme="majorBidi" w:cstheme="majorBidi"/>
          <w:sz w:val="24"/>
          <w:szCs w:val="24"/>
        </w:rPr>
        <w:t xml:space="preserve">March 17, 2014 </w:t>
      </w:r>
      <w:r w:rsidRPr="00CE3A69">
        <w:rPr>
          <w:rFonts w:asciiTheme="majorBidi" w:hAnsiTheme="majorBidi" w:cstheme="majorBidi"/>
          <w:sz w:val="24"/>
          <w:szCs w:val="24"/>
          <w:lang w:bidi="ar-YE"/>
        </w:rPr>
        <w:t xml:space="preserve">from </w:t>
      </w:r>
      <w:hyperlink r:id="rId24" w:history="1">
        <w:r w:rsidRPr="00CE3A69">
          <w:rPr>
            <w:rStyle w:val="Hyperlink"/>
            <w:rFonts w:asciiTheme="majorBidi" w:hAnsiTheme="majorBidi" w:cstheme="majorBidi"/>
            <w:sz w:val="24"/>
            <w:szCs w:val="24"/>
          </w:rPr>
          <w:t>http://www.thomasnet.com/about/thermoset-plastics-61020277.html</w:t>
        </w:r>
      </w:hyperlink>
    </w:p>
    <w:p w:rsidR="008B61DB" w:rsidRPr="008960A0" w:rsidRDefault="00CE3A69" w:rsidP="00074B59">
      <w:pPr>
        <w:spacing w:line="360" w:lineRule="auto"/>
        <w:jc w:val="both"/>
        <w:rPr>
          <w:rFonts w:asciiTheme="majorBidi" w:hAnsiTheme="majorBidi" w:cstheme="majorBidi"/>
          <w:sz w:val="24"/>
          <w:szCs w:val="24"/>
        </w:rPr>
      </w:pPr>
      <w:r>
        <w:rPr>
          <w:rFonts w:asciiTheme="majorBidi" w:hAnsiTheme="majorBidi" w:cstheme="majorBidi"/>
          <w:sz w:val="24"/>
          <w:szCs w:val="24"/>
        </w:rPr>
        <w:t>[4</w:t>
      </w:r>
      <w:r w:rsidR="008B61DB" w:rsidRPr="00D02823">
        <w:rPr>
          <w:rFonts w:asciiTheme="majorBidi" w:hAnsiTheme="majorBidi" w:cstheme="majorBidi"/>
          <w:sz w:val="24"/>
          <w:szCs w:val="24"/>
        </w:rPr>
        <w:t xml:space="preserve">]: </w:t>
      </w:r>
      <w:proofErr w:type="spellStart"/>
      <w:r w:rsidR="00CB5421" w:rsidRPr="00CB5421">
        <w:rPr>
          <w:rFonts w:asciiTheme="majorBidi" w:hAnsiTheme="majorBidi" w:cstheme="majorBidi"/>
          <w:sz w:val="24"/>
          <w:szCs w:val="24"/>
        </w:rPr>
        <w:t>Nayab</w:t>
      </w:r>
      <w:proofErr w:type="spellEnd"/>
      <w:r w:rsidR="00CB5421">
        <w:rPr>
          <w:rFonts w:asciiTheme="majorBidi" w:hAnsiTheme="majorBidi" w:cstheme="majorBidi"/>
          <w:sz w:val="24"/>
          <w:szCs w:val="24"/>
        </w:rPr>
        <w:t xml:space="preserve"> </w:t>
      </w:r>
      <w:r w:rsidR="00CB5421" w:rsidRPr="00CB5421">
        <w:rPr>
          <w:rFonts w:asciiTheme="majorBidi" w:hAnsiTheme="majorBidi" w:cstheme="majorBidi"/>
          <w:sz w:val="24"/>
          <w:szCs w:val="24"/>
        </w:rPr>
        <w:t>e-</w:t>
      </w:r>
      <w:proofErr w:type="gramStart"/>
      <w:r w:rsidR="00CB5421" w:rsidRPr="00CB5421">
        <w:rPr>
          <w:rFonts w:asciiTheme="majorBidi" w:hAnsiTheme="majorBidi" w:cstheme="majorBidi"/>
          <w:sz w:val="24"/>
          <w:szCs w:val="24"/>
        </w:rPr>
        <w:t>Waste</w:t>
      </w:r>
      <w:r w:rsidR="00CB5421">
        <w:rPr>
          <w:rFonts w:asciiTheme="majorBidi" w:hAnsiTheme="majorBidi" w:cstheme="majorBidi"/>
          <w:sz w:val="24"/>
          <w:szCs w:val="24"/>
        </w:rPr>
        <w:t xml:space="preserve"> ,2011</w:t>
      </w:r>
      <w:proofErr w:type="gramEnd"/>
      <w:r w:rsidR="00CB5421" w:rsidRPr="00CB5421">
        <w:t xml:space="preserve"> </w:t>
      </w:r>
      <w:r w:rsidR="00CB5421">
        <w:rPr>
          <w:rFonts w:asciiTheme="majorBidi" w:hAnsiTheme="majorBidi" w:cstheme="majorBidi"/>
          <w:sz w:val="24"/>
          <w:szCs w:val="24"/>
        </w:rPr>
        <w:t xml:space="preserve"> </w:t>
      </w:r>
      <w:r w:rsidR="008B61DB" w:rsidRPr="00D02823">
        <w:rPr>
          <w:rFonts w:asciiTheme="majorBidi" w:hAnsiTheme="majorBidi" w:cstheme="majorBidi"/>
          <w:sz w:val="24"/>
          <w:szCs w:val="24"/>
          <w:lang w:bidi="ar-YE"/>
        </w:rPr>
        <w:t xml:space="preserve">Retrieved on </w:t>
      </w:r>
      <w:r w:rsidR="008B61DB">
        <w:rPr>
          <w:rFonts w:asciiTheme="majorBidi" w:hAnsiTheme="majorBidi" w:cstheme="majorBidi"/>
          <w:sz w:val="24"/>
          <w:szCs w:val="24"/>
        </w:rPr>
        <w:t>April 10</w:t>
      </w:r>
      <w:r w:rsidR="008B61DB" w:rsidRPr="00D02823">
        <w:rPr>
          <w:rFonts w:asciiTheme="majorBidi" w:hAnsiTheme="majorBidi" w:cstheme="majorBidi"/>
          <w:sz w:val="24"/>
          <w:szCs w:val="24"/>
        </w:rPr>
        <w:t>, 201</w:t>
      </w:r>
      <w:r w:rsidR="008B61DB">
        <w:rPr>
          <w:rFonts w:asciiTheme="majorBidi" w:hAnsiTheme="majorBidi" w:cstheme="majorBidi"/>
          <w:sz w:val="24"/>
          <w:szCs w:val="24"/>
        </w:rPr>
        <w:t>4</w:t>
      </w:r>
      <w:r w:rsidR="008B61DB" w:rsidRPr="00D02823">
        <w:rPr>
          <w:rFonts w:asciiTheme="majorBidi" w:hAnsiTheme="majorBidi" w:cstheme="majorBidi"/>
          <w:sz w:val="24"/>
          <w:szCs w:val="24"/>
        </w:rPr>
        <w:t xml:space="preserve"> from :</w:t>
      </w:r>
      <w:r w:rsidR="00696D86" w:rsidRPr="00696D86">
        <w:t xml:space="preserve"> </w:t>
      </w:r>
      <w:hyperlink r:id="rId25" w:history="1">
        <w:r w:rsidR="00696D86" w:rsidRPr="00696D86">
          <w:rPr>
            <w:rStyle w:val="Hyperlink"/>
            <w:rFonts w:asciiTheme="majorBidi" w:hAnsiTheme="majorBidi" w:cstheme="majorBidi"/>
            <w:sz w:val="24"/>
            <w:szCs w:val="24"/>
          </w:rPr>
          <w:t>http://www.brighthub.com/environment/green-computing/articles/71375.aspx</w:t>
        </w:r>
      </w:hyperlink>
      <w:r w:rsidR="008B61DB" w:rsidRPr="00D02823">
        <w:rPr>
          <w:rFonts w:asciiTheme="majorBidi" w:hAnsiTheme="majorBidi" w:cstheme="majorBidi"/>
          <w:sz w:val="24"/>
          <w:szCs w:val="24"/>
          <w:lang w:bidi="ar-YE"/>
        </w:rPr>
        <w:t xml:space="preserve"> </w:t>
      </w:r>
      <w:r w:rsidR="00696D86">
        <w:rPr>
          <w:rFonts w:asciiTheme="majorBidi" w:hAnsiTheme="majorBidi" w:cstheme="majorBidi"/>
          <w:sz w:val="24"/>
          <w:szCs w:val="24"/>
        </w:rPr>
        <w:t>.</w:t>
      </w:r>
    </w:p>
    <w:p w:rsidR="00FF3F85" w:rsidRDefault="00CE3A69" w:rsidP="00CB5421">
      <w:pPr>
        <w:tabs>
          <w:tab w:val="left" w:pos="5455"/>
        </w:tabs>
        <w:spacing w:line="360" w:lineRule="auto"/>
        <w:jc w:val="both"/>
        <w:rPr>
          <w:rFonts w:asciiTheme="majorBidi" w:hAnsiTheme="majorBidi" w:cstheme="majorBidi"/>
          <w:sz w:val="24"/>
          <w:szCs w:val="24"/>
        </w:rPr>
      </w:pPr>
      <w:r>
        <w:rPr>
          <w:rFonts w:asciiTheme="majorBidi" w:hAnsiTheme="majorBidi" w:cstheme="majorBidi"/>
          <w:sz w:val="24"/>
          <w:szCs w:val="24"/>
        </w:rPr>
        <w:t>[5</w:t>
      </w:r>
      <w:r w:rsidR="008B61DB" w:rsidRPr="00D02823">
        <w:rPr>
          <w:rFonts w:asciiTheme="majorBidi" w:hAnsiTheme="majorBidi" w:cstheme="majorBidi"/>
          <w:sz w:val="24"/>
          <w:szCs w:val="24"/>
        </w:rPr>
        <w:t>]:</w:t>
      </w:r>
      <w:r w:rsidR="008B61DB" w:rsidRPr="00D02823">
        <w:rPr>
          <w:sz w:val="24"/>
          <w:szCs w:val="24"/>
        </w:rPr>
        <w:t xml:space="preserve"> </w:t>
      </w:r>
      <w:proofErr w:type="spellStart"/>
      <w:proofErr w:type="gramStart"/>
      <w:r w:rsidR="00CB5421" w:rsidRPr="00CB5421">
        <w:rPr>
          <w:rFonts w:asciiTheme="majorBidi" w:hAnsiTheme="majorBidi" w:cstheme="majorBidi"/>
          <w:sz w:val="24"/>
          <w:szCs w:val="24"/>
        </w:rPr>
        <w:t>Epa</w:t>
      </w:r>
      <w:proofErr w:type="spellEnd"/>
      <w:r w:rsidR="00CB5421" w:rsidRPr="00CB5421">
        <w:rPr>
          <w:rFonts w:asciiTheme="majorBidi" w:hAnsiTheme="majorBidi" w:cstheme="majorBidi"/>
          <w:sz w:val="24"/>
          <w:szCs w:val="24"/>
        </w:rPr>
        <w:t xml:space="preserve"> ,</w:t>
      </w:r>
      <w:proofErr w:type="spellStart"/>
      <w:r w:rsidR="00CB5421" w:rsidRPr="00CB5421">
        <w:rPr>
          <w:rFonts w:asciiTheme="majorBidi" w:hAnsiTheme="majorBidi" w:cstheme="majorBidi"/>
          <w:sz w:val="24"/>
          <w:szCs w:val="24"/>
        </w:rPr>
        <w:t>Munincipal</w:t>
      </w:r>
      <w:proofErr w:type="spellEnd"/>
      <w:proofErr w:type="gramEnd"/>
      <w:r w:rsidR="00CB5421" w:rsidRPr="00CB5421">
        <w:rPr>
          <w:rFonts w:asciiTheme="majorBidi" w:hAnsiTheme="majorBidi" w:cstheme="majorBidi"/>
          <w:sz w:val="24"/>
          <w:szCs w:val="24"/>
        </w:rPr>
        <w:t xml:space="preserve"> waste ,2012</w:t>
      </w:r>
      <w:r w:rsidR="008B61DB" w:rsidRPr="00CB5421">
        <w:rPr>
          <w:rFonts w:asciiTheme="majorBidi" w:hAnsiTheme="majorBidi" w:cstheme="majorBidi"/>
          <w:sz w:val="24"/>
          <w:szCs w:val="24"/>
          <w:lang w:bidi="ar-YE"/>
        </w:rPr>
        <w:t>Retrieved</w:t>
      </w:r>
      <w:r w:rsidR="008B61DB" w:rsidRPr="00D02823">
        <w:rPr>
          <w:rFonts w:asciiTheme="majorBidi" w:hAnsiTheme="majorBidi" w:cstheme="majorBidi"/>
          <w:sz w:val="24"/>
          <w:szCs w:val="24"/>
          <w:lang w:bidi="ar-YE"/>
        </w:rPr>
        <w:t xml:space="preserve"> on</w:t>
      </w:r>
      <w:r w:rsidR="008B61DB" w:rsidRPr="00D02823">
        <w:rPr>
          <w:rFonts w:asciiTheme="majorBidi" w:hAnsiTheme="majorBidi" w:cstheme="majorBidi"/>
          <w:sz w:val="24"/>
          <w:szCs w:val="24"/>
        </w:rPr>
        <w:t xml:space="preserve"> </w:t>
      </w:r>
      <w:r w:rsidR="008B61DB">
        <w:rPr>
          <w:rFonts w:asciiTheme="majorBidi" w:hAnsiTheme="majorBidi" w:cstheme="majorBidi"/>
          <w:sz w:val="24"/>
          <w:szCs w:val="24"/>
        </w:rPr>
        <w:t>April 10</w:t>
      </w:r>
      <w:r w:rsidR="008B61DB" w:rsidRPr="00D02823">
        <w:rPr>
          <w:rFonts w:asciiTheme="majorBidi" w:hAnsiTheme="majorBidi" w:cstheme="majorBidi"/>
          <w:sz w:val="24"/>
          <w:szCs w:val="24"/>
        </w:rPr>
        <w:t>, 201</w:t>
      </w:r>
      <w:r w:rsidR="008B61DB">
        <w:rPr>
          <w:rFonts w:asciiTheme="majorBidi" w:hAnsiTheme="majorBidi" w:cstheme="majorBidi"/>
          <w:sz w:val="24"/>
          <w:szCs w:val="24"/>
        </w:rPr>
        <w:t>4</w:t>
      </w:r>
      <w:r w:rsidR="008B61DB" w:rsidRPr="00D02823">
        <w:rPr>
          <w:rFonts w:asciiTheme="majorBidi" w:hAnsiTheme="majorBidi" w:cstheme="majorBidi"/>
          <w:sz w:val="24"/>
          <w:szCs w:val="24"/>
        </w:rPr>
        <w:t xml:space="preserve"> </w:t>
      </w:r>
      <w:r w:rsidR="008B61DB" w:rsidRPr="00D02823">
        <w:rPr>
          <w:rFonts w:asciiTheme="majorBidi" w:hAnsiTheme="majorBidi" w:cstheme="majorBidi"/>
          <w:sz w:val="24"/>
          <w:szCs w:val="24"/>
          <w:lang w:eastAsia="ru-RU"/>
        </w:rPr>
        <w:t>from:</w:t>
      </w:r>
      <w:hyperlink r:id="rId26" w:history="1">
        <w:r w:rsidR="008B61DB" w:rsidRPr="00AB4E54">
          <w:rPr>
            <w:rStyle w:val="Hyperlink"/>
            <w:rFonts w:asciiTheme="majorBidi" w:hAnsiTheme="majorBidi" w:cstheme="majorBidi"/>
            <w:sz w:val="24"/>
            <w:szCs w:val="24"/>
            <w:lang w:eastAsia="ru-RU"/>
          </w:rPr>
          <w:t xml:space="preserve"> http:// www.Epa.Gov /Wastes /Non </w:t>
        </w:r>
        <w:proofErr w:type="spellStart"/>
        <w:r w:rsidR="008B61DB" w:rsidRPr="00AB4E54">
          <w:rPr>
            <w:rStyle w:val="Hyperlink"/>
            <w:rFonts w:asciiTheme="majorBidi" w:hAnsiTheme="majorBidi" w:cstheme="majorBidi"/>
            <w:sz w:val="24"/>
            <w:szCs w:val="24"/>
            <w:lang w:eastAsia="ru-RU"/>
          </w:rPr>
          <w:t>Haz</w:t>
        </w:r>
        <w:proofErr w:type="spellEnd"/>
        <w:r w:rsidR="008B61DB" w:rsidRPr="00AB4E54">
          <w:rPr>
            <w:rStyle w:val="Hyperlink"/>
            <w:rFonts w:asciiTheme="majorBidi" w:hAnsiTheme="majorBidi" w:cstheme="majorBidi"/>
            <w:sz w:val="24"/>
            <w:szCs w:val="24"/>
            <w:lang w:eastAsia="ru-RU"/>
          </w:rPr>
          <w:t>/ Municipal/ Pubs/ Msw-2014</w:t>
        </w:r>
      </w:hyperlink>
      <w:r w:rsidR="008B61DB" w:rsidRPr="00D02823">
        <w:rPr>
          <w:rFonts w:asciiTheme="majorBidi" w:hAnsiTheme="majorBidi" w:cstheme="majorBidi"/>
          <w:sz w:val="24"/>
          <w:szCs w:val="24"/>
          <w:lang w:eastAsia="ru-RU"/>
        </w:rPr>
        <w:t xml:space="preserve">-rev-factsheet </w:t>
      </w:r>
      <w:proofErr w:type="spellStart"/>
      <w:r w:rsidR="008B61DB" w:rsidRPr="00D02823">
        <w:rPr>
          <w:rFonts w:asciiTheme="majorBidi" w:hAnsiTheme="majorBidi" w:cstheme="majorBidi"/>
          <w:sz w:val="24"/>
          <w:szCs w:val="24"/>
          <w:lang w:eastAsia="ru-RU"/>
        </w:rPr>
        <w:t>pdf</w:t>
      </w:r>
      <w:proofErr w:type="spellEnd"/>
      <w:r w:rsidR="008B61DB" w:rsidRPr="0056785B">
        <w:rPr>
          <w:rFonts w:asciiTheme="majorBidi" w:hAnsiTheme="majorBidi" w:cstheme="majorBidi"/>
          <w:sz w:val="24"/>
          <w:szCs w:val="24"/>
          <w:lang w:eastAsia="ru-RU"/>
        </w:rPr>
        <w:t xml:space="preserve"> </w:t>
      </w:r>
      <w:r w:rsidR="008B61DB" w:rsidRPr="0056785B">
        <w:rPr>
          <w:rFonts w:asciiTheme="majorBidi" w:hAnsiTheme="majorBidi" w:cstheme="majorBidi"/>
          <w:sz w:val="24"/>
          <w:szCs w:val="24"/>
        </w:rPr>
        <w:t xml:space="preserve"> </w:t>
      </w:r>
    </w:p>
    <w:p w:rsidR="00060293" w:rsidRDefault="00FF3F85" w:rsidP="00060293">
      <w:pPr>
        <w:tabs>
          <w:tab w:val="left" w:pos="5455"/>
        </w:tabs>
        <w:spacing w:line="360" w:lineRule="auto"/>
        <w:jc w:val="both"/>
        <w:rPr>
          <w:rFonts w:asciiTheme="majorBidi" w:hAnsiTheme="majorBidi" w:cstheme="majorBidi"/>
          <w:sz w:val="24"/>
          <w:szCs w:val="24"/>
          <w:shd w:val="clear" w:color="auto" w:fill="FFFFFF"/>
        </w:rPr>
      </w:pPr>
      <w:r w:rsidRPr="00032E3D">
        <w:rPr>
          <w:rStyle w:val="HTMLCite"/>
          <w:rFonts w:asciiTheme="majorBidi" w:hAnsiTheme="majorBidi" w:cstheme="majorBidi"/>
          <w:i w:val="0"/>
          <w:iCs w:val="0"/>
          <w:sz w:val="24"/>
          <w:szCs w:val="24"/>
          <w:shd w:val="clear" w:color="auto" w:fill="FFFFFF"/>
        </w:rPr>
        <w:t xml:space="preserve"> </w:t>
      </w:r>
      <w:r w:rsidR="00CE3A69">
        <w:rPr>
          <w:rStyle w:val="HTMLCite"/>
          <w:rFonts w:asciiTheme="majorBidi" w:hAnsiTheme="majorBidi" w:cstheme="majorBidi"/>
          <w:i w:val="0"/>
          <w:iCs w:val="0"/>
          <w:sz w:val="24"/>
          <w:szCs w:val="24"/>
          <w:shd w:val="clear" w:color="auto" w:fill="FFFFFF"/>
        </w:rPr>
        <w:t>[6</w:t>
      </w:r>
      <w:r w:rsidRPr="00032E3D">
        <w:rPr>
          <w:rStyle w:val="HTMLCite"/>
          <w:rFonts w:asciiTheme="majorBidi" w:hAnsiTheme="majorBidi" w:cstheme="majorBidi"/>
          <w:i w:val="0"/>
          <w:iCs w:val="0"/>
          <w:sz w:val="24"/>
          <w:szCs w:val="24"/>
          <w:shd w:val="clear" w:color="auto" w:fill="FFFFFF"/>
        </w:rPr>
        <w:t>]:</w:t>
      </w:r>
      <w:r w:rsidRPr="00192006">
        <w:t xml:space="preserve"> </w:t>
      </w:r>
      <w:proofErr w:type="spellStart"/>
      <w:r w:rsidRPr="00192006">
        <w:rPr>
          <w:rStyle w:val="HTMLCite"/>
          <w:rFonts w:asciiTheme="majorBidi" w:hAnsiTheme="majorBidi" w:cstheme="majorBidi"/>
          <w:i w:val="0"/>
          <w:iCs w:val="0"/>
          <w:sz w:val="24"/>
          <w:szCs w:val="24"/>
          <w:shd w:val="clear" w:color="auto" w:fill="FFFFFF"/>
        </w:rPr>
        <w:t>Ammar</w:t>
      </w:r>
      <w:proofErr w:type="spellEnd"/>
      <w:r w:rsidRPr="00192006">
        <w:rPr>
          <w:rStyle w:val="HTMLCite"/>
          <w:rFonts w:asciiTheme="majorBidi" w:hAnsiTheme="majorBidi" w:cstheme="majorBidi"/>
          <w:i w:val="0"/>
          <w:iCs w:val="0"/>
          <w:sz w:val="24"/>
          <w:szCs w:val="24"/>
          <w:shd w:val="clear" w:color="auto" w:fill="FFFFFF"/>
        </w:rPr>
        <w:t xml:space="preserve"> J. Al-</w:t>
      </w:r>
      <w:proofErr w:type="spellStart"/>
      <w:r w:rsidRPr="00192006">
        <w:rPr>
          <w:rStyle w:val="HTMLCite"/>
          <w:rFonts w:asciiTheme="majorBidi" w:hAnsiTheme="majorBidi" w:cstheme="majorBidi"/>
          <w:i w:val="0"/>
          <w:iCs w:val="0"/>
          <w:sz w:val="24"/>
          <w:szCs w:val="24"/>
          <w:shd w:val="clear" w:color="auto" w:fill="FFFFFF"/>
        </w:rPr>
        <w:t>Khateeb</w:t>
      </w:r>
      <w:proofErr w:type="spellEnd"/>
      <w:r>
        <w:rPr>
          <w:rStyle w:val="HTMLCite"/>
          <w:rFonts w:asciiTheme="majorBidi" w:hAnsiTheme="majorBidi" w:cstheme="majorBidi"/>
          <w:i w:val="0"/>
          <w:iCs w:val="0"/>
          <w:sz w:val="24"/>
          <w:szCs w:val="24"/>
          <w:shd w:val="clear" w:color="auto" w:fill="FFFFFF"/>
        </w:rPr>
        <w:t>,</w:t>
      </w:r>
      <w:r w:rsidRPr="00192006">
        <w:t xml:space="preserve"> </w:t>
      </w:r>
      <w:r w:rsidRPr="00192006">
        <w:rPr>
          <w:rStyle w:val="HTMLCite"/>
          <w:rFonts w:asciiTheme="majorBidi" w:hAnsiTheme="majorBidi" w:cstheme="majorBidi"/>
          <w:i w:val="0"/>
          <w:iCs w:val="0"/>
          <w:sz w:val="24"/>
          <w:szCs w:val="24"/>
          <w:shd w:val="clear" w:color="auto" w:fill="FFFFFF"/>
        </w:rPr>
        <w:t xml:space="preserve">Municipal Solid Waste Management in Jericho and Ramallah Cities in the West Bank, Palestine </w:t>
      </w:r>
      <w:r>
        <w:rPr>
          <w:rStyle w:val="HTMLCite"/>
          <w:rFonts w:asciiTheme="majorBidi" w:hAnsiTheme="majorBidi" w:cstheme="majorBidi"/>
          <w:i w:val="0"/>
          <w:iCs w:val="0"/>
          <w:sz w:val="24"/>
          <w:szCs w:val="24"/>
          <w:shd w:val="clear" w:color="auto" w:fill="FFFFFF"/>
        </w:rPr>
        <w:t>,</w:t>
      </w:r>
      <w:r w:rsidRPr="00192006">
        <w:rPr>
          <w:rStyle w:val="HTMLCite"/>
          <w:rFonts w:asciiTheme="majorBidi" w:hAnsiTheme="majorBidi" w:cstheme="majorBidi"/>
          <w:i w:val="0"/>
          <w:iCs w:val="0"/>
          <w:sz w:val="24"/>
          <w:szCs w:val="24"/>
          <w:shd w:val="clear" w:color="auto" w:fill="FFFFFF"/>
        </w:rPr>
        <w:t xml:space="preserve">M.Sc. Thesis  </w:t>
      </w:r>
      <w:r>
        <w:rPr>
          <w:rStyle w:val="HTMLCite"/>
          <w:rFonts w:asciiTheme="majorBidi" w:hAnsiTheme="majorBidi" w:cstheme="majorBidi"/>
          <w:i w:val="0"/>
          <w:iCs w:val="0"/>
          <w:sz w:val="24"/>
          <w:szCs w:val="24"/>
          <w:shd w:val="clear" w:color="auto" w:fill="FFFFFF"/>
        </w:rPr>
        <w:t>,</w:t>
      </w:r>
      <w:r w:rsidRPr="00192006">
        <w:t xml:space="preserve"> </w:t>
      </w:r>
      <w:proofErr w:type="spellStart"/>
      <w:r w:rsidRPr="00192006">
        <w:rPr>
          <w:rStyle w:val="HTMLCite"/>
          <w:rFonts w:asciiTheme="majorBidi" w:hAnsiTheme="majorBidi" w:cstheme="majorBidi"/>
          <w:i w:val="0"/>
          <w:iCs w:val="0"/>
          <w:sz w:val="24"/>
          <w:szCs w:val="24"/>
          <w:shd w:val="clear" w:color="auto" w:fill="FFFFFF"/>
        </w:rPr>
        <w:t>Birzeit</w:t>
      </w:r>
      <w:proofErr w:type="spellEnd"/>
      <w:r w:rsidRPr="00192006">
        <w:rPr>
          <w:rStyle w:val="HTMLCite"/>
          <w:rFonts w:asciiTheme="majorBidi" w:hAnsiTheme="majorBidi" w:cstheme="majorBidi"/>
          <w:i w:val="0"/>
          <w:iCs w:val="0"/>
          <w:sz w:val="24"/>
          <w:szCs w:val="24"/>
          <w:shd w:val="clear" w:color="auto" w:fill="FFFFFF"/>
        </w:rPr>
        <w:t>, 2009</w:t>
      </w:r>
      <w:r>
        <w:rPr>
          <w:rStyle w:val="HTMLCite"/>
          <w:rFonts w:asciiTheme="majorBidi" w:hAnsiTheme="majorBidi" w:cstheme="majorBidi"/>
          <w:i w:val="0"/>
          <w:iCs w:val="0"/>
          <w:sz w:val="24"/>
          <w:szCs w:val="24"/>
          <w:shd w:val="clear" w:color="auto" w:fill="FFFFFF"/>
        </w:rPr>
        <w:t>.</w:t>
      </w:r>
    </w:p>
    <w:p w:rsidR="0066061A" w:rsidRPr="008960A0" w:rsidRDefault="00CB5421" w:rsidP="00074B59">
      <w:pPr>
        <w:spacing w:line="360" w:lineRule="auto"/>
        <w:jc w:val="both"/>
        <w:rPr>
          <w:rFonts w:asciiTheme="majorBidi" w:hAnsiTheme="majorBidi" w:cstheme="majorBidi"/>
          <w:sz w:val="24"/>
          <w:szCs w:val="24"/>
        </w:rPr>
      </w:pPr>
      <w:r w:rsidRPr="008960A0">
        <w:rPr>
          <w:rFonts w:asciiTheme="majorBidi" w:hAnsiTheme="majorBidi" w:cstheme="majorBidi"/>
          <w:sz w:val="24"/>
          <w:szCs w:val="24"/>
        </w:rPr>
        <w:t xml:space="preserve"> </w:t>
      </w:r>
      <w:r w:rsidR="0066061A" w:rsidRPr="008960A0">
        <w:rPr>
          <w:rFonts w:asciiTheme="majorBidi" w:hAnsiTheme="majorBidi" w:cstheme="majorBidi"/>
          <w:sz w:val="24"/>
          <w:szCs w:val="24"/>
        </w:rPr>
        <w:t>[</w:t>
      </w:r>
      <w:r w:rsidR="00CE3A69">
        <w:rPr>
          <w:rFonts w:asciiTheme="majorBidi" w:hAnsiTheme="majorBidi" w:cstheme="majorBidi"/>
          <w:sz w:val="24"/>
          <w:szCs w:val="24"/>
        </w:rPr>
        <w:t>7</w:t>
      </w:r>
      <w:r w:rsidR="0066061A" w:rsidRPr="008960A0">
        <w:rPr>
          <w:rFonts w:asciiTheme="majorBidi" w:hAnsiTheme="majorBidi" w:cstheme="majorBidi"/>
          <w:sz w:val="24"/>
          <w:szCs w:val="24"/>
        </w:rPr>
        <w:t>]:</w:t>
      </w:r>
      <w:r w:rsidR="002F0F3A" w:rsidRPr="008960A0">
        <w:rPr>
          <w:rFonts w:asciiTheme="majorBidi" w:hAnsiTheme="majorBidi" w:cstheme="majorBidi"/>
          <w:sz w:val="24"/>
          <w:szCs w:val="24"/>
          <w:lang w:bidi="ar-YE"/>
        </w:rPr>
        <w:t xml:space="preserve"> </w:t>
      </w:r>
      <w:r w:rsidR="00074B59">
        <w:rPr>
          <w:rFonts w:asciiTheme="majorBidi" w:hAnsiTheme="majorBidi" w:cstheme="majorBidi"/>
          <w:sz w:val="24"/>
          <w:szCs w:val="24"/>
          <w:lang w:bidi="ar-YE"/>
        </w:rPr>
        <w:t>G</w:t>
      </w:r>
      <w:r>
        <w:rPr>
          <w:rFonts w:asciiTheme="majorBidi" w:hAnsiTheme="majorBidi" w:cstheme="majorBidi"/>
          <w:sz w:val="24"/>
          <w:szCs w:val="24"/>
          <w:lang w:bidi="ar-YE"/>
        </w:rPr>
        <w:t xml:space="preserve">reen </w:t>
      </w:r>
      <w:proofErr w:type="gramStart"/>
      <w:r>
        <w:rPr>
          <w:rFonts w:asciiTheme="majorBidi" w:hAnsiTheme="majorBidi" w:cstheme="majorBidi"/>
          <w:sz w:val="24"/>
          <w:szCs w:val="24"/>
          <w:lang w:bidi="ar-YE"/>
        </w:rPr>
        <w:t>stuff ,</w:t>
      </w:r>
      <w:proofErr w:type="spellStart"/>
      <w:r>
        <w:rPr>
          <w:rFonts w:asciiTheme="majorBidi" w:hAnsiTheme="majorBidi" w:cstheme="majorBidi"/>
          <w:sz w:val="24"/>
          <w:szCs w:val="24"/>
          <w:lang w:bidi="ar-YE"/>
        </w:rPr>
        <w:t>thermoset</w:t>
      </w:r>
      <w:proofErr w:type="spellEnd"/>
      <w:proofErr w:type="gramEnd"/>
      <w:r>
        <w:rPr>
          <w:rFonts w:asciiTheme="majorBidi" w:hAnsiTheme="majorBidi" w:cstheme="majorBidi"/>
          <w:sz w:val="24"/>
          <w:szCs w:val="24"/>
          <w:lang w:bidi="ar-YE"/>
        </w:rPr>
        <w:t xml:space="preserve"> plastic </w:t>
      </w:r>
      <w:r w:rsidR="002F0F3A" w:rsidRPr="008960A0">
        <w:rPr>
          <w:rFonts w:asciiTheme="majorBidi" w:hAnsiTheme="majorBidi" w:cstheme="majorBidi"/>
          <w:sz w:val="24"/>
          <w:szCs w:val="24"/>
          <w:lang w:bidi="ar-YE"/>
        </w:rPr>
        <w:t>Retrieved</w:t>
      </w:r>
      <w:r w:rsidR="003E31DE" w:rsidRPr="008960A0">
        <w:rPr>
          <w:rFonts w:asciiTheme="majorBidi" w:hAnsiTheme="majorBidi" w:cstheme="majorBidi"/>
          <w:sz w:val="24"/>
          <w:szCs w:val="24"/>
        </w:rPr>
        <w:t xml:space="preserve"> </w:t>
      </w:r>
      <w:r w:rsidR="002F0F3A" w:rsidRPr="008960A0">
        <w:rPr>
          <w:rFonts w:asciiTheme="majorBidi" w:hAnsiTheme="majorBidi" w:cstheme="majorBidi"/>
          <w:sz w:val="24"/>
          <w:szCs w:val="24"/>
        </w:rPr>
        <w:t xml:space="preserve">on </w:t>
      </w:r>
      <w:r w:rsidR="000F7761" w:rsidRPr="000336C7">
        <w:rPr>
          <w:rFonts w:asciiTheme="majorBidi" w:hAnsiTheme="majorBidi" w:cstheme="majorBidi"/>
          <w:sz w:val="24"/>
          <w:szCs w:val="24"/>
        </w:rPr>
        <w:t xml:space="preserve">April </w:t>
      </w:r>
      <w:r w:rsidR="000F7761">
        <w:rPr>
          <w:rFonts w:asciiTheme="majorBidi" w:hAnsiTheme="majorBidi" w:cstheme="majorBidi"/>
          <w:sz w:val="24"/>
          <w:szCs w:val="24"/>
        </w:rPr>
        <w:t>1</w:t>
      </w:r>
      <w:r w:rsidR="000F7761" w:rsidRPr="000336C7">
        <w:rPr>
          <w:rFonts w:asciiTheme="majorBidi" w:hAnsiTheme="majorBidi" w:cstheme="majorBidi"/>
          <w:sz w:val="24"/>
          <w:szCs w:val="24"/>
        </w:rPr>
        <w:t xml:space="preserve">4, 2014 </w:t>
      </w:r>
      <w:r w:rsidR="002F0F3A" w:rsidRPr="008960A0">
        <w:rPr>
          <w:rFonts w:asciiTheme="majorBidi" w:hAnsiTheme="majorBidi" w:cstheme="majorBidi"/>
          <w:sz w:val="24"/>
          <w:szCs w:val="24"/>
        </w:rPr>
        <w:t xml:space="preserve">from  : </w:t>
      </w:r>
      <w:hyperlink r:id="rId27" w:history="1">
        <w:r w:rsidR="003E31DE" w:rsidRPr="008960A0">
          <w:rPr>
            <w:rStyle w:val="Hyperlink"/>
            <w:rFonts w:asciiTheme="majorBidi" w:hAnsiTheme="majorBidi" w:cstheme="majorBidi"/>
            <w:color w:val="auto"/>
            <w:sz w:val="24"/>
            <w:szCs w:val="24"/>
            <w:u w:val="none"/>
          </w:rPr>
          <w:t>http://www.thomasnet.com/about/thermoset-plastics-61020277.html</w:t>
        </w:r>
      </w:hyperlink>
      <w:r w:rsidR="003E31DE" w:rsidRPr="008960A0">
        <w:rPr>
          <w:rFonts w:asciiTheme="majorBidi" w:hAnsiTheme="majorBidi" w:cstheme="majorBidi"/>
          <w:sz w:val="24"/>
          <w:szCs w:val="24"/>
        </w:rPr>
        <w:t xml:space="preserve"> </w:t>
      </w:r>
      <w:r w:rsidR="002F0F3A" w:rsidRPr="008960A0">
        <w:rPr>
          <w:rFonts w:asciiTheme="majorBidi" w:hAnsiTheme="majorBidi" w:cstheme="majorBidi"/>
          <w:sz w:val="24"/>
          <w:szCs w:val="24"/>
        </w:rPr>
        <w:t>.</w:t>
      </w:r>
      <w:r w:rsidR="00074B59" w:rsidRPr="00074B59">
        <w:rPr>
          <w:rFonts w:asciiTheme="majorBidi" w:hAnsiTheme="majorBidi" w:cstheme="majorBidi"/>
          <w:sz w:val="24"/>
          <w:szCs w:val="24"/>
          <w:lang w:bidi="ar-YE"/>
        </w:rPr>
        <w:t xml:space="preserve"> </w:t>
      </w:r>
    </w:p>
    <w:p w:rsidR="005059C5" w:rsidRPr="003E31DE" w:rsidRDefault="0066061A" w:rsidP="00060293">
      <w:pPr>
        <w:spacing w:line="360" w:lineRule="auto"/>
        <w:jc w:val="both"/>
        <w:rPr>
          <w:rFonts w:asciiTheme="majorBidi" w:hAnsiTheme="majorBidi" w:cstheme="majorBidi"/>
          <w:color w:val="7030A0"/>
          <w:sz w:val="24"/>
          <w:szCs w:val="24"/>
          <w:lang w:bidi="ar-YE"/>
        </w:rPr>
      </w:pPr>
      <w:r w:rsidRPr="00032E3D">
        <w:rPr>
          <w:rFonts w:asciiTheme="majorBidi" w:hAnsiTheme="majorBidi" w:cstheme="majorBidi"/>
          <w:sz w:val="24"/>
          <w:szCs w:val="24"/>
        </w:rPr>
        <w:t xml:space="preserve"> [</w:t>
      </w:r>
      <w:r w:rsidR="00CE3A69">
        <w:rPr>
          <w:rFonts w:asciiTheme="majorBidi" w:hAnsiTheme="majorBidi" w:cstheme="majorBidi"/>
          <w:sz w:val="24"/>
          <w:szCs w:val="24"/>
        </w:rPr>
        <w:t>8</w:t>
      </w:r>
      <w:r w:rsidRPr="00032E3D">
        <w:rPr>
          <w:rFonts w:asciiTheme="majorBidi" w:hAnsiTheme="majorBidi" w:cstheme="majorBidi"/>
          <w:sz w:val="24"/>
          <w:szCs w:val="24"/>
        </w:rPr>
        <w:t xml:space="preserve">]: </w:t>
      </w:r>
      <w:proofErr w:type="spellStart"/>
      <w:proofErr w:type="gramStart"/>
      <w:r w:rsidR="003E31DE" w:rsidRPr="002F0F3A">
        <w:rPr>
          <w:rFonts w:asciiTheme="majorBidi" w:hAnsiTheme="majorBidi" w:cstheme="majorBidi"/>
          <w:sz w:val="24"/>
          <w:szCs w:val="24"/>
          <w:lang w:bidi="ar-YE"/>
        </w:rPr>
        <w:t>Tamboli</w:t>
      </w:r>
      <w:proofErr w:type="spellEnd"/>
      <w:r w:rsidR="003E31DE" w:rsidRPr="002F0F3A">
        <w:rPr>
          <w:rFonts w:asciiTheme="majorBidi" w:hAnsiTheme="majorBidi" w:cstheme="majorBidi"/>
          <w:sz w:val="24"/>
          <w:szCs w:val="24"/>
          <w:lang w:bidi="ar-YE"/>
        </w:rPr>
        <w:t xml:space="preserve"> ,</w:t>
      </w:r>
      <w:proofErr w:type="gramEnd"/>
      <w:r w:rsidR="003E31DE" w:rsidRPr="002F0F3A">
        <w:rPr>
          <w:rFonts w:asciiTheme="majorBidi" w:hAnsiTheme="majorBidi" w:cstheme="majorBidi"/>
          <w:sz w:val="24"/>
          <w:szCs w:val="24"/>
          <w:lang w:bidi="ar-YE"/>
        </w:rPr>
        <w:t xml:space="preserve"> T. Kali ,</w:t>
      </w:r>
      <w:r w:rsidR="00E51CC1" w:rsidRPr="00E51CC1">
        <w:rPr>
          <w:rFonts w:asciiTheme="majorBidi" w:hAnsiTheme="majorBidi" w:cstheme="majorBidi"/>
          <w:sz w:val="24"/>
          <w:szCs w:val="24"/>
          <w:lang w:bidi="ar-YE"/>
        </w:rPr>
        <w:t xml:space="preserve"> </w:t>
      </w:r>
      <w:r w:rsidR="00E51CC1">
        <w:rPr>
          <w:rFonts w:asciiTheme="majorBidi" w:hAnsiTheme="majorBidi" w:cstheme="majorBidi"/>
          <w:sz w:val="24"/>
          <w:szCs w:val="24"/>
          <w:lang w:bidi="ar-YE"/>
        </w:rPr>
        <w:t>"</w:t>
      </w:r>
      <w:r w:rsidR="00E51CC1" w:rsidRPr="002F0F3A">
        <w:rPr>
          <w:rFonts w:asciiTheme="majorBidi" w:hAnsiTheme="majorBidi" w:cstheme="majorBidi"/>
          <w:sz w:val="24"/>
          <w:szCs w:val="24"/>
          <w:lang w:bidi="ar-YE"/>
        </w:rPr>
        <w:t>HDPE polyethylene</w:t>
      </w:r>
      <w:r w:rsidR="00E51CC1">
        <w:rPr>
          <w:rFonts w:asciiTheme="majorBidi" w:hAnsiTheme="majorBidi" w:cstheme="majorBidi"/>
          <w:sz w:val="24"/>
          <w:szCs w:val="24"/>
          <w:lang w:bidi="ar-YE"/>
        </w:rPr>
        <w:t>" , science direct ,</w:t>
      </w:r>
      <w:proofErr w:type="spellStart"/>
      <w:r w:rsidR="003E31DE" w:rsidRPr="002F0F3A">
        <w:rPr>
          <w:rFonts w:asciiTheme="majorBidi" w:hAnsiTheme="majorBidi" w:cstheme="majorBidi"/>
          <w:sz w:val="24"/>
          <w:szCs w:val="24"/>
          <w:lang w:bidi="ar-YE"/>
        </w:rPr>
        <w:t>mumbai</w:t>
      </w:r>
      <w:proofErr w:type="spellEnd"/>
      <w:r w:rsidR="003E31DE" w:rsidRPr="002F0F3A">
        <w:rPr>
          <w:rFonts w:asciiTheme="majorBidi" w:hAnsiTheme="majorBidi" w:cstheme="majorBidi"/>
          <w:sz w:val="24"/>
          <w:szCs w:val="24"/>
          <w:lang w:bidi="ar-YE"/>
        </w:rPr>
        <w:t xml:space="preserve"> </w:t>
      </w:r>
      <w:proofErr w:type="spellStart"/>
      <w:r w:rsidR="003E31DE" w:rsidRPr="002F0F3A">
        <w:rPr>
          <w:rFonts w:asciiTheme="majorBidi" w:hAnsiTheme="majorBidi" w:cstheme="majorBidi"/>
          <w:sz w:val="24"/>
          <w:szCs w:val="24"/>
          <w:lang w:bidi="ar-YE"/>
        </w:rPr>
        <w:t>matunga</w:t>
      </w:r>
      <w:proofErr w:type="spellEnd"/>
      <w:r w:rsidR="0056785B">
        <w:rPr>
          <w:rFonts w:asciiTheme="majorBidi" w:hAnsiTheme="majorBidi" w:cstheme="majorBidi"/>
          <w:sz w:val="24"/>
          <w:szCs w:val="24"/>
          <w:lang w:bidi="ar-YE"/>
        </w:rPr>
        <w:t xml:space="preserve"> </w:t>
      </w:r>
      <w:r w:rsidR="003E31DE" w:rsidRPr="002F0F3A">
        <w:rPr>
          <w:rFonts w:asciiTheme="majorBidi" w:hAnsiTheme="majorBidi" w:cstheme="majorBidi"/>
          <w:sz w:val="24"/>
          <w:szCs w:val="24"/>
          <w:lang w:bidi="ar-YE"/>
        </w:rPr>
        <w:t xml:space="preserve">,2004,853-864 </w:t>
      </w:r>
      <w:r w:rsidRPr="002F0F3A">
        <w:rPr>
          <w:rFonts w:asciiTheme="majorBidi" w:hAnsiTheme="majorBidi" w:cstheme="majorBidi"/>
          <w:sz w:val="24"/>
          <w:szCs w:val="24"/>
        </w:rPr>
        <w:t xml:space="preserve"> </w:t>
      </w:r>
    </w:p>
    <w:p w:rsidR="00C44A69" w:rsidRDefault="0066061A" w:rsidP="00074B59">
      <w:pPr>
        <w:spacing w:line="360" w:lineRule="auto"/>
        <w:rPr>
          <w:rFonts w:asciiTheme="majorBidi" w:hAnsiTheme="majorBidi" w:cstheme="majorBidi"/>
          <w:sz w:val="24"/>
          <w:szCs w:val="24"/>
        </w:rPr>
      </w:pPr>
      <w:r w:rsidRPr="00032E3D">
        <w:rPr>
          <w:rFonts w:asciiTheme="majorBidi" w:hAnsiTheme="majorBidi" w:cstheme="majorBidi"/>
          <w:sz w:val="24"/>
          <w:szCs w:val="24"/>
          <w:shd w:val="clear" w:color="auto" w:fill="FFFFFF"/>
        </w:rPr>
        <w:t>[</w:t>
      </w:r>
      <w:r w:rsidR="00CE3A69">
        <w:rPr>
          <w:rFonts w:asciiTheme="majorBidi" w:hAnsiTheme="majorBidi" w:cstheme="majorBidi"/>
          <w:sz w:val="24"/>
          <w:szCs w:val="24"/>
          <w:shd w:val="clear" w:color="auto" w:fill="FFFFFF"/>
        </w:rPr>
        <w:t>9</w:t>
      </w:r>
      <w:r w:rsidRPr="00032E3D">
        <w:rPr>
          <w:rFonts w:asciiTheme="majorBidi" w:hAnsiTheme="majorBidi" w:cstheme="majorBidi"/>
          <w:sz w:val="24"/>
          <w:szCs w:val="24"/>
          <w:shd w:val="clear" w:color="auto" w:fill="FFFFFF"/>
        </w:rPr>
        <w:t>]:</w:t>
      </w:r>
      <w:r w:rsidR="005059C5" w:rsidRPr="005059C5">
        <w:rPr>
          <w:rFonts w:asciiTheme="majorBidi" w:hAnsiTheme="majorBidi" w:cstheme="majorBidi"/>
          <w:sz w:val="24"/>
          <w:szCs w:val="24"/>
          <w:lang w:bidi="ar-YE"/>
        </w:rPr>
        <w:t xml:space="preserve"> </w:t>
      </w:r>
      <w:r w:rsidR="00074B59">
        <w:rPr>
          <w:rFonts w:asciiTheme="majorBidi" w:hAnsiTheme="majorBidi" w:cstheme="majorBidi"/>
          <w:sz w:val="24"/>
          <w:szCs w:val="24"/>
          <w:lang w:bidi="ar-YE"/>
        </w:rPr>
        <w:t>G</w:t>
      </w:r>
      <w:r w:rsidR="00074B59" w:rsidRPr="00074B59">
        <w:rPr>
          <w:rFonts w:asciiTheme="majorBidi" w:hAnsiTheme="majorBidi" w:cstheme="majorBidi"/>
          <w:sz w:val="24"/>
          <w:szCs w:val="24"/>
          <w:lang w:bidi="ar-YE"/>
        </w:rPr>
        <w:t>ood</w:t>
      </w:r>
      <w:r w:rsidR="00074B59">
        <w:rPr>
          <w:rFonts w:asciiTheme="majorBidi" w:hAnsiTheme="majorBidi" w:cstheme="majorBidi"/>
          <w:sz w:val="24"/>
          <w:szCs w:val="24"/>
          <w:lang w:bidi="ar-YE"/>
        </w:rPr>
        <w:t xml:space="preserve"> </w:t>
      </w:r>
      <w:r w:rsidR="00074B59" w:rsidRPr="00074B59">
        <w:rPr>
          <w:rFonts w:asciiTheme="majorBidi" w:hAnsiTheme="majorBidi" w:cstheme="majorBidi"/>
          <w:sz w:val="24"/>
          <w:szCs w:val="24"/>
          <w:lang w:bidi="ar-YE"/>
        </w:rPr>
        <w:t>fellow</w:t>
      </w:r>
      <w:proofErr w:type="gramStart"/>
      <w:r w:rsidR="00074B59">
        <w:rPr>
          <w:rFonts w:asciiTheme="majorBidi" w:hAnsiTheme="majorBidi" w:cstheme="majorBidi"/>
          <w:sz w:val="24"/>
          <w:szCs w:val="24"/>
          <w:lang w:bidi="ar-YE"/>
        </w:rPr>
        <w:t>,</w:t>
      </w:r>
      <w:r w:rsidR="00074B59" w:rsidRPr="00074B59">
        <w:rPr>
          <w:rFonts w:asciiTheme="majorBidi" w:hAnsiTheme="majorBidi" w:cstheme="majorBidi"/>
          <w:sz w:val="24"/>
          <w:szCs w:val="24"/>
          <w:lang w:bidi="ar-YE"/>
        </w:rPr>
        <w:t xml:space="preserve"> </w:t>
      </w:r>
      <w:r w:rsidR="00074B59">
        <w:rPr>
          <w:rFonts w:asciiTheme="majorBidi" w:hAnsiTheme="majorBidi" w:cstheme="majorBidi"/>
          <w:sz w:val="24"/>
          <w:szCs w:val="24"/>
          <w:lang w:bidi="ar-YE"/>
        </w:rPr>
        <w:t xml:space="preserve"> HDPE</w:t>
      </w:r>
      <w:proofErr w:type="gramEnd"/>
      <w:r w:rsidR="00074B59">
        <w:rPr>
          <w:rFonts w:asciiTheme="majorBidi" w:hAnsiTheme="majorBidi" w:cstheme="majorBidi"/>
          <w:sz w:val="24"/>
          <w:szCs w:val="24"/>
          <w:lang w:bidi="ar-YE"/>
        </w:rPr>
        <w:t xml:space="preserve"> ,2014</w:t>
      </w:r>
      <w:r w:rsidR="005059C5" w:rsidRPr="008960A0">
        <w:rPr>
          <w:rFonts w:asciiTheme="majorBidi" w:hAnsiTheme="majorBidi" w:cstheme="majorBidi"/>
          <w:sz w:val="24"/>
          <w:szCs w:val="24"/>
          <w:lang w:bidi="ar-YE"/>
        </w:rPr>
        <w:t>Retrieved on</w:t>
      </w:r>
      <w:r w:rsidR="005059C5" w:rsidRPr="005059C5">
        <w:rPr>
          <w:rFonts w:asciiTheme="majorBidi" w:hAnsiTheme="majorBidi" w:cstheme="majorBidi"/>
          <w:sz w:val="24"/>
          <w:szCs w:val="24"/>
        </w:rPr>
        <w:t xml:space="preserve"> </w:t>
      </w:r>
      <w:r w:rsidR="000F7761">
        <w:rPr>
          <w:rFonts w:asciiTheme="majorBidi" w:hAnsiTheme="majorBidi" w:cstheme="majorBidi"/>
          <w:sz w:val="24"/>
          <w:szCs w:val="24"/>
        </w:rPr>
        <w:t>April 10</w:t>
      </w:r>
      <w:r w:rsidR="000F7761" w:rsidRPr="000336C7">
        <w:rPr>
          <w:rFonts w:asciiTheme="majorBidi" w:hAnsiTheme="majorBidi" w:cstheme="majorBidi"/>
          <w:sz w:val="24"/>
          <w:szCs w:val="24"/>
        </w:rPr>
        <w:t xml:space="preserve">, 2014 </w:t>
      </w:r>
      <w:r w:rsidR="0056785B">
        <w:rPr>
          <w:rFonts w:asciiTheme="majorBidi" w:hAnsiTheme="majorBidi" w:cstheme="majorBidi"/>
          <w:sz w:val="24"/>
          <w:szCs w:val="24"/>
        </w:rPr>
        <w:t xml:space="preserve">from : </w:t>
      </w:r>
      <w:hyperlink r:id="rId28" w:history="1">
        <w:r w:rsidR="005059C5" w:rsidRPr="005059C5">
          <w:rPr>
            <w:rStyle w:val="Hyperlink"/>
            <w:rFonts w:asciiTheme="majorBidi" w:hAnsiTheme="majorBidi" w:cstheme="majorBidi"/>
            <w:color w:val="auto"/>
            <w:sz w:val="24"/>
            <w:szCs w:val="24"/>
            <w:u w:val="none"/>
          </w:rPr>
          <w:t>http://www.goodfellow.com/E/Polyethylene-High-density.html</w:t>
        </w:r>
      </w:hyperlink>
      <w:r w:rsidR="005059C5">
        <w:rPr>
          <w:rFonts w:asciiTheme="majorBidi" w:hAnsiTheme="majorBidi" w:cstheme="majorBidi"/>
          <w:sz w:val="24"/>
          <w:szCs w:val="24"/>
        </w:rPr>
        <w:t>.</w:t>
      </w:r>
      <w:r w:rsidR="005059C5" w:rsidRPr="00032E3D">
        <w:rPr>
          <w:rFonts w:asciiTheme="majorBidi" w:hAnsiTheme="majorBidi" w:cstheme="majorBidi"/>
          <w:sz w:val="24"/>
          <w:szCs w:val="24"/>
        </w:rPr>
        <w:t xml:space="preserve"> </w:t>
      </w:r>
    </w:p>
    <w:p w:rsidR="00963276" w:rsidRDefault="00CE3A69" w:rsidP="00060293">
      <w:pPr>
        <w:spacing w:after="0" w:line="360" w:lineRule="auto"/>
        <w:jc w:val="both"/>
        <w:textAlignment w:val="baseline"/>
        <w:rPr>
          <w:rFonts w:ascii="inherit" w:hAnsi="inherit"/>
          <w:sz w:val="23"/>
          <w:szCs w:val="23"/>
        </w:rPr>
      </w:pPr>
      <w:r>
        <w:rPr>
          <w:rStyle w:val="HTMLCite"/>
          <w:rFonts w:asciiTheme="majorBidi" w:hAnsiTheme="majorBidi" w:cstheme="majorBidi"/>
          <w:i w:val="0"/>
          <w:iCs w:val="0"/>
          <w:sz w:val="24"/>
          <w:szCs w:val="24"/>
          <w:shd w:val="clear" w:color="auto" w:fill="FFFFFF"/>
        </w:rPr>
        <w:t>[10</w:t>
      </w:r>
      <w:r w:rsidR="00FF3F85" w:rsidRPr="00CE3A69">
        <w:rPr>
          <w:rStyle w:val="HTMLCite"/>
          <w:rFonts w:asciiTheme="majorBidi" w:hAnsiTheme="majorBidi" w:cstheme="majorBidi"/>
          <w:i w:val="0"/>
          <w:iCs w:val="0"/>
          <w:sz w:val="24"/>
          <w:szCs w:val="24"/>
          <w:shd w:val="clear" w:color="auto" w:fill="FFFFFF"/>
        </w:rPr>
        <w:t>]:</w:t>
      </w:r>
      <w:r w:rsidR="00FF3F85" w:rsidRPr="000336C7">
        <w:t xml:space="preserve"> </w:t>
      </w:r>
      <w:r w:rsidR="00FF3F85" w:rsidRPr="000336C7">
        <w:rPr>
          <w:rFonts w:ascii="inherit" w:hAnsi="inherit"/>
          <w:color w:val="333333"/>
          <w:sz w:val="23"/>
          <w:szCs w:val="23"/>
        </w:rPr>
        <w:t xml:space="preserve"> </w:t>
      </w:r>
      <w:r w:rsidR="00FF3F85" w:rsidRPr="000336C7">
        <w:rPr>
          <w:rFonts w:ascii="inherit" w:hAnsi="inherit"/>
          <w:sz w:val="23"/>
          <w:szCs w:val="23"/>
        </w:rPr>
        <w:t xml:space="preserve">Atkins </w:t>
      </w:r>
      <w:r w:rsidR="00060293">
        <w:rPr>
          <w:rFonts w:ascii="inherit" w:hAnsi="inherit"/>
          <w:sz w:val="23"/>
          <w:szCs w:val="23"/>
        </w:rPr>
        <w:t xml:space="preserve">.P </w:t>
      </w:r>
      <w:r w:rsidR="00FF3F85" w:rsidRPr="000336C7">
        <w:rPr>
          <w:rFonts w:ascii="inherit" w:hAnsi="inherit"/>
          <w:sz w:val="23"/>
          <w:szCs w:val="23"/>
        </w:rPr>
        <w:t xml:space="preserve">and Loretta Jones, "Chemical Principles, the Quest for Insight, 4th Edition", </w:t>
      </w:r>
      <w:hyperlink r:id="rId29" w:history="1">
        <w:r w:rsidR="00FF3F85" w:rsidRPr="000336C7">
          <w:rPr>
            <w:rStyle w:val="Hyperlink"/>
            <w:rFonts w:ascii="inherit" w:hAnsi="inherit"/>
            <w:sz w:val="23"/>
            <w:szCs w:val="23"/>
            <w:bdr w:val="none" w:sz="0" w:space="0" w:color="auto" w:frame="1"/>
          </w:rPr>
          <w:t xml:space="preserve">Portland Metro Regional Government: </w:t>
        </w:r>
        <w:proofErr w:type="gramStart"/>
        <w:r w:rsidR="00FF3F85" w:rsidRPr="000336C7">
          <w:rPr>
            <w:rStyle w:val="Hyperlink"/>
            <w:rFonts w:ascii="inherit" w:hAnsi="inherit"/>
            <w:sz w:val="23"/>
            <w:szCs w:val="23"/>
            <w:bdr w:val="none" w:sz="0" w:space="0" w:color="auto" w:frame="1"/>
          </w:rPr>
          <w:t>Plastics</w:t>
        </w:r>
      </w:hyperlink>
      <w:r w:rsidR="00FF3F85" w:rsidRPr="000336C7">
        <w:t xml:space="preserve"> ,</w:t>
      </w:r>
      <w:r w:rsidR="00FF3F85" w:rsidRPr="000336C7">
        <w:rPr>
          <w:rFonts w:ascii="inherit" w:hAnsi="inherit"/>
          <w:sz w:val="23"/>
          <w:szCs w:val="23"/>
        </w:rPr>
        <w:t>2008</w:t>
      </w:r>
      <w:proofErr w:type="gramEnd"/>
      <w:r w:rsidR="00FF3F85">
        <w:rPr>
          <w:rFonts w:ascii="inherit" w:hAnsi="inherit"/>
          <w:sz w:val="23"/>
          <w:szCs w:val="23"/>
        </w:rPr>
        <w:t>.</w:t>
      </w:r>
    </w:p>
    <w:p w:rsidR="00963276" w:rsidRDefault="00FF3F85" w:rsidP="00060293">
      <w:pPr>
        <w:spacing w:after="0" w:line="360" w:lineRule="auto"/>
        <w:jc w:val="both"/>
        <w:textAlignment w:val="baseline"/>
        <w:rPr>
          <w:rFonts w:asciiTheme="majorBidi" w:hAnsiTheme="majorBidi" w:cstheme="majorBidi"/>
          <w:sz w:val="24"/>
          <w:szCs w:val="24"/>
          <w:lang w:bidi="ar-YE"/>
        </w:rPr>
      </w:pPr>
      <w:r>
        <w:rPr>
          <w:rFonts w:ascii="inherit" w:hAnsi="inherit"/>
          <w:sz w:val="23"/>
          <w:szCs w:val="23"/>
        </w:rPr>
        <w:t xml:space="preserve"> </w:t>
      </w:r>
      <w:r w:rsidR="00CE3A69">
        <w:rPr>
          <w:rFonts w:ascii="inherit" w:hAnsi="inherit"/>
          <w:sz w:val="23"/>
          <w:szCs w:val="23"/>
        </w:rPr>
        <w:t>[11</w:t>
      </w:r>
      <w:r w:rsidR="00963276">
        <w:rPr>
          <w:rFonts w:ascii="inherit" w:hAnsi="inherit"/>
          <w:sz w:val="23"/>
          <w:szCs w:val="23"/>
        </w:rPr>
        <w:t>]:</w:t>
      </w:r>
      <w:r w:rsidR="00963276" w:rsidRPr="002F0F3A">
        <w:rPr>
          <w:rFonts w:asciiTheme="majorBidi" w:hAnsiTheme="majorBidi" w:cstheme="majorBidi"/>
          <w:sz w:val="24"/>
          <w:szCs w:val="24"/>
          <w:lang w:bidi="ar-YE"/>
        </w:rPr>
        <w:t xml:space="preserve"> </w:t>
      </w:r>
      <w:r w:rsidR="00963276">
        <w:rPr>
          <w:rFonts w:asciiTheme="majorBidi" w:hAnsiTheme="majorBidi" w:cstheme="majorBidi"/>
          <w:sz w:val="24"/>
          <w:szCs w:val="24"/>
          <w:lang w:bidi="ar-YE"/>
        </w:rPr>
        <w:t>Heather</w:t>
      </w:r>
      <w:r w:rsidR="00060293">
        <w:rPr>
          <w:rFonts w:asciiTheme="majorBidi" w:hAnsiTheme="majorBidi" w:cstheme="majorBidi"/>
          <w:sz w:val="24"/>
          <w:szCs w:val="24"/>
          <w:lang w:bidi="ar-YE"/>
        </w:rPr>
        <w:t>.</w:t>
      </w:r>
      <w:r w:rsidR="00060293" w:rsidRPr="00060293">
        <w:rPr>
          <w:rFonts w:asciiTheme="majorBidi" w:hAnsiTheme="majorBidi" w:cstheme="majorBidi"/>
          <w:sz w:val="24"/>
          <w:szCs w:val="24"/>
          <w:lang w:bidi="ar-YE"/>
        </w:rPr>
        <w:t xml:space="preserve"> </w:t>
      </w:r>
      <w:r w:rsidR="00060293">
        <w:rPr>
          <w:rFonts w:asciiTheme="majorBidi" w:hAnsiTheme="majorBidi" w:cstheme="majorBidi"/>
          <w:sz w:val="24"/>
          <w:szCs w:val="24"/>
          <w:lang w:bidi="ar-YE"/>
        </w:rPr>
        <w:t>St</w:t>
      </w:r>
      <w:r w:rsidR="00963276">
        <w:rPr>
          <w:rFonts w:asciiTheme="majorBidi" w:hAnsiTheme="majorBidi" w:cstheme="majorBidi"/>
          <w:sz w:val="24"/>
          <w:szCs w:val="24"/>
          <w:lang w:bidi="ar-YE"/>
        </w:rPr>
        <w:t>,</w:t>
      </w:r>
      <w:r w:rsidR="00963276" w:rsidRPr="000379B3">
        <w:t xml:space="preserve"> </w:t>
      </w:r>
      <w:r w:rsidR="00963276">
        <w:rPr>
          <w:rFonts w:asciiTheme="majorBidi" w:hAnsiTheme="majorBidi" w:cstheme="majorBidi"/>
          <w:sz w:val="24"/>
          <w:szCs w:val="24"/>
          <w:lang w:bidi="ar-YE"/>
        </w:rPr>
        <w:t>"</w:t>
      </w:r>
      <w:r w:rsidR="00963276" w:rsidRPr="000379B3">
        <w:rPr>
          <w:rFonts w:asciiTheme="majorBidi" w:hAnsiTheme="majorBidi" w:cstheme="majorBidi"/>
          <w:sz w:val="24"/>
          <w:szCs w:val="24"/>
          <w:lang w:bidi="ar-YE"/>
        </w:rPr>
        <w:t>Recycling of Plastics</w:t>
      </w:r>
      <w:proofErr w:type="gramStart"/>
      <w:r w:rsidR="00963276">
        <w:rPr>
          <w:rFonts w:asciiTheme="majorBidi" w:hAnsiTheme="majorBidi" w:cstheme="majorBidi"/>
          <w:sz w:val="24"/>
          <w:szCs w:val="24"/>
          <w:lang w:bidi="ar-YE"/>
        </w:rPr>
        <w:t>" ,</w:t>
      </w:r>
      <w:proofErr w:type="gramEnd"/>
      <w:r w:rsidR="00963276" w:rsidRPr="000379B3">
        <w:rPr>
          <w:rFonts w:asciiTheme="majorBidi" w:hAnsiTheme="majorBidi" w:cstheme="majorBidi"/>
          <w:sz w:val="24"/>
          <w:szCs w:val="24"/>
          <w:lang w:bidi="ar-YE"/>
        </w:rPr>
        <w:t>University of Cambridge</w:t>
      </w:r>
      <w:r w:rsidR="00963276">
        <w:rPr>
          <w:rFonts w:asciiTheme="majorBidi" w:hAnsiTheme="majorBidi" w:cstheme="majorBidi"/>
          <w:sz w:val="24"/>
          <w:szCs w:val="24"/>
          <w:lang w:bidi="ar-YE"/>
        </w:rPr>
        <w:t xml:space="preserve"> </w:t>
      </w:r>
      <w:r w:rsidR="00963276" w:rsidRPr="000379B3">
        <w:rPr>
          <w:rFonts w:asciiTheme="majorBidi" w:hAnsiTheme="majorBidi" w:cstheme="majorBidi"/>
          <w:sz w:val="24"/>
          <w:szCs w:val="24"/>
          <w:lang w:bidi="ar-YE"/>
        </w:rPr>
        <w:t>,</w:t>
      </w:r>
      <w:r w:rsidR="00963276">
        <w:rPr>
          <w:rFonts w:asciiTheme="majorBidi" w:hAnsiTheme="majorBidi" w:cstheme="majorBidi"/>
          <w:sz w:val="24"/>
          <w:szCs w:val="24"/>
          <w:lang w:bidi="ar-YE"/>
        </w:rPr>
        <w:t>IMPEE ,</w:t>
      </w:r>
      <w:r w:rsidR="00963276" w:rsidRPr="000379B3">
        <w:rPr>
          <w:rFonts w:asciiTheme="majorBidi" w:hAnsiTheme="majorBidi" w:cstheme="majorBidi"/>
          <w:sz w:val="24"/>
          <w:szCs w:val="24"/>
          <w:lang w:bidi="ar-YE"/>
        </w:rPr>
        <w:t xml:space="preserve"> 2005</w:t>
      </w:r>
      <w:r w:rsidR="00963276">
        <w:rPr>
          <w:rFonts w:asciiTheme="majorBidi" w:hAnsiTheme="majorBidi" w:cstheme="majorBidi"/>
          <w:sz w:val="24"/>
          <w:szCs w:val="24"/>
          <w:lang w:bidi="ar-YE"/>
        </w:rPr>
        <w:t>.</w:t>
      </w:r>
    </w:p>
    <w:p w:rsidR="00FF3F85" w:rsidRPr="00A4117F" w:rsidRDefault="00060293" w:rsidP="00A4117F">
      <w:pPr>
        <w:spacing w:after="0" w:line="360" w:lineRule="auto"/>
        <w:jc w:val="both"/>
        <w:textAlignment w:val="baseline"/>
        <w:rPr>
          <w:rFonts w:asciiTheme="majorBidi" w:hAnsiTheme="majorBidi" w:cstheme="majorBidi"/>
          <w:sz w:val="24"/>
          <w:szCs w:val="24"/>
          <w:lang w:bidi="ar-YE"/>
        </w:rPr>
      </w:pPr>
      <w:r>
        <w:rPr>
          <w:rFonts w:asciiTheme="majorBidi" w:hAnsiTheme="majorBidi" w:cstheme="majorBidi"/>
          <w:sz w:val="24"/>
          <w:szCs w:val="24"/>
          <w:lang w:bidi="ar-YE"/>
        </w:rPr>
        <w:t xml:space="preserve"> </w:t>
      </w:r>
      <w:r w:rsidR="00CE3A69">
        <w:rPr>
          <w:rFonts w:asciiTheme="majorBidi" w:hAnsiTheme="majorBidi" w:cstheme="majorBidi"/>
          <w:sz w:val="24"/>
          <w:szCs w:val="24"/>
          <w:lang w:bidi="ar-YE"/>
        </w:rPr>
        <w:t>[12</w:t>
      </w:r>
      <w:r w:rsidR="00963276">
        <w:rPr>
          <w:rFonts w:asciiTheme="majorBidi" w:hAnsiTheme="majorBidi" w:cstheme="majorBidi"/>
          <w:sz w:val="24"/>
          <w:szCs w:val="24"/>
          <w:lang w:bidi="ar-YE"/>
        </w:rPr>
        <w:t>]:</w:t>
      </w:r>
      <w:r w:rsidR="00963276" w:rsidRPr="00996913">
        <w:rPr>
          <w:rFonts w:asciiTheme="majorBidi" w:hAnsiTheme="majorBidi" w:cstheme="majorBidi"/>
          <w:sz w:val="24"/>
          <w:szCs w:val="24"/>
          <w:lang w:bidi="ar-YE"/>
        </w:rPr>
        <w:t xml:space="preserve"> </w:t>
      </w:r>
      <w:proofErr w:type="spellStart"/>
      <w:r w:rsidR="00BE762C">
        <w:rPr>
          <w:rFonts w:asciiTheme="majorBidi" w:hAnsiTheme="majorBidi" w:cstheme="majorBidi"/>
          <w:sz w:val="24"/>
          <w:szCs w:val="24"/>
          <w:lang w:bidi="ar-YE"/>
        </w:rPr>
        <w:t>Jone</w:t>
      </w:r>
      <w:proofErr w:type="spellEnd"/>
      <w:r w:rsidR="00963276">
        <w:rPr>
          <w:rFonts w:asciiTheme="majorBidi" w:hAnsiTheme="majorBidi" w:cstheme="majorBidi"/>
          <w:sz w:val="24"/>
          <w:szCs w:val="24"/>
          <w:lang w:bidi="ar-YE"/>
        </w:rPr>
        <w:t xml:space="preserve"> .W.B and David. Y,</w:t>
      </w:r>
      <w:r w:rsidR="00963276" w:rsidRPr="00996913">
        <w:rPr>
          <w:rFonts w:asciiTheme="majorBidi" w:hAnsiTheme="majorBidi" w:cstheme="majorBidi"/>
          <w:sz w:val="24"/>
          <w:szCs w:val="24"/>
          <w:lang w:bidi="ar-YE"/>
        </w:rPr>
        <w:t xml:space="preserve"> XIV-Environment-E-Plastic recycling</w:t>
      </w:r>
      <w:r w:rsidR="00963276">
        <w:rPr>
          <w:rFonts w:asciiTheme="majorBidi" w:hAnsiTheme="majorBidi" w:cstheme="majorBidi"/>
          <w:sz w:val="24"/>
          <w:szCs w:val="24"/>
          <w:lang w:bidi="ar-YE"/>
        </w:rPr>
        <w:t>,</w:t>
      </w:r>
      <w:r w:rsidR="00963276" w:rsidRPr="00C82E0D">
        <w:t xml:space="preserve"> </w:t>
      </w:r>
      <w:r w:rsidR="00963276" w:rsidRPr="00C82E0D">
        <w:rPr>
          <w:rFonts w:asciiTheme="majorBidi" w:hAnsiTheme="majorBidi" w:cstheme="majorBidi"/>
          <w:sz w:val="24"/>
          <w:szCs w:val="24"/>
          <w:lang w:bidi="ar-YE"/>
        </w:rPr>
        <w:t>New Zealand Recyclers Ltd</w:t>
      </w:r>
      <w:proofErr w:type="gramStart"/>
      <w:r w:rsidR="00963276">
        <w:rPr>
          <w:rFonts w:asciiTheme="majorBidi" w:hAnsiTheme="majorBidi" w:cstheme="majorBidi"/>
          <w:sz w:val="24"/>
          <w:szCs w:val="24"/>
          <w:lang w:bidi="ar-YE"/>
        </w:rPr>
        <w:t>,2007</w:t>
      </w:r>
      <w:proofErr w:type="gramEnd"/>
      <w:r w:rsidR="00963276">
        <w:rPr>
          <w:rFonts w:asciiTheme="majorBidi" w:hAnsiTheme="majorBidi" w:cstheme="majorBidi"/>
          <w:sz w:val="24"/>
          <w:szCs w:val="24"/>
          <w:lang w:bidi="ar-YE"/>
        </w:rPr>
        <w:t>.</w:t>
      </w:r>
    </w:p>
    <w:p w:rsidR="00FF3F85" w:rsidRDefault="00CE3A69" w:rsidP="003E6F1C">
      <w:pPr>
        <w:rPr>
          <w:rFonts w:asciiTheme="majorBidi" w:hAnsiTheme="majorBidi" w:cstheme="majorBidi"/>
          <w:sz w:val="24"/>
          <w:szCs w:val="24"/>
        </w:rPr>
      </w:pPr>
      <w:r>
        <w:rPr>
          <w:rFonts w:asciiTheme="majorBidi" w:hAnsiTheme="majorBidi" w:cstheme="majorBidi"/>
          <w:sz w:val="24"/>
          <w:szCs w:val="24"/>
        </w:rPr>
        <w:t>[13</w:t>
      </w:r>
      <w:r w:rsidR="00FF3F85" w:rsidRPr="000336C7">
        <w:rPr>
          <w:rFonts w:asciiTheme="majorBidi" w:hAnsiTheme="majorBidi" w:cstheme="majorBidi"/>
          <w:sz w:val="24"/>
          <w:szCs w:val="24"/>
        </w:rPr>
        <w:t>]:</w:t>
      </w:r>
      <w:r w:rsidR="00FF3F85" w:rsidRPr="000336C7">
        <w:rPr>
          <w:rFonts w:asciiTheme="majorBidi" w:hAnsiTheme="majorBidi" w:cstheme="majorBidi"/>
          <w:sz w:val="24"/>
          <w:szCs w:val="24"/>
          <w:lang w:bidi="ar-YE"/>
        </w:rPr>
        <w:t xml:space="preserve"> </w:t>
      </w:r>
      <w:proofErr w:type="spellStart"/>
      <w:proofErr w:type="gramStart"/>
      <w:r w:rsidR="003E6F1C">
        <w:rPr>
          <w:rFonts w:asciiTheme="majorBidi" w:hAnsiTheme="majorBidi" w:cstheme="majorBidi"/>
          <w:sz w:val="24"/>
          <w:szCs w:val="24"/>
          <w:lang w:bidi="ar-YE"/>
        </w:rPr>
        <w:t>M</w:t>
      </w:r>
      <w:r w:rsidR="003E6F1C" w:rsidRPr="003E6F1C">
        <w:rPr>
          <w:rFonts w:asciiTheme="majorBidi" w:hAnsiTheme="majorBidi" w:cstheme="majorBidi"/>
          <w:sz w:val="24"/>
          <w:szCs w:val="24"/>
          <w:lang w:bidi="ar-YE"/>
        </w:rPr>
        <w:t>atweb</w:t>
      </w:r>
      <w:proofErr w:type="spellEnd"/>
      <w:r w:rsidR="003E6F1C" w:rsidRPr="003E6F1C">
        <w:rPr>
          <w:rFonts w:asciiTheme="majorBidi" w:hAnsiTheme="majorBidi" w:cstheme="majorBidi"/>
          <w:sz w:val="24"/>
          <w:szCs w:val="24"/>
          <w:lang w:bidi="ar-YE"/>
        </w:rPr>
        <w:t xml:space="preserve"> </w:t>
      </w:r>
      <w:r w:rsidR="003E6F1C">
        <w:rPr>
          <w:rFonts w:asciiTheme="majorBidi" w:hAnsiTheme="majorBidi" w:cstheme="majorBidi"/>
          <w:sz w:val="24"/>
          <w:szCs w:val="24"/>
          <w:lang w:bidi="ar-YE"/>
        </w:rPr>
        <w:t xml:space="preserve"> ,</w:t>
      </w:r>
      <w:proofErr w:type="gramEnd"/>
      <w:r w:rsidR="003E6F1C">
        <w:rPr>
          <w:rFonts w:asciiTheme="majorBidi" w:hAnsiTheme="majorBidi" w:cstheme="majorBidi"/>
          <w:sz w:val="24"/>
          <w:szCs w:val="24"/>
          <w:lang w:bidi="ar-YE"/>
        </w:rPr>
        <w:t xml:space="preserve"> </w:t>
      </w:r>
      <w:r w:rsidR="003E6F1C" w:rsidRPr="003E6F1C">
        <w:rPr>
          <w:rFonts w:asciiTheme="majorBidi" w:hAnsiTheme="majorBidi" w:cstheme="majorBidi"/>
          <w:sz w:val="24"/>
          <w:szCs w:val="24"/>
          <w:lang w:bidi="ar-YE"/>
        </w:rPr>
        <w:t>tensile</w:t>
      </w:r>
      <w:r w:rsidR="003E6F1C">
        <w:rPr>
          <w:rFonts w:asciiTheme="majorBidi" w:hAnsiTheme="majorBidi" w:cstheme="majorBidi"/>
          <w:sz w:val="24"/>
          <w:szCs w:val="24"/>
          <w:lang w:bidi="ar-YE"/>
        </w:rPr>
        <w:t xml:space="preserve"> properties  </w:t>
      </w:r>
      <w:r w:rsidR="00FF3F85" w:rsidRPr="000336C7">
        <w:rPr>
          <w:rFonts w:asciiTheme="majorBidi" w:hAnsiTheme="majorBidi" w:cstheme="majorBidi"/>
          <w:sz w:val="24"/>
          <w:szCs w:val="24"/>
          <w:lang w:bidi="ar-YE"/>
        </w:rPr>
        <w:t xml:space="preserve">Retrieved on </w:t>
      </w:r>
      <w:r w:rsidR="00FF3F85" w:rsidRPr="000336C7">
        <w:rPr>
          <w:rFonts w:asciiTheme="majorBidi" w:hAnsiTheme="majorBidi" w:cstheme="majorBidi"/>
          <w:sz w:val="24"/>
          <w:szCs w:val="24"/>
        </w:rPr>
        <w:t>April 4, 2014 from</w:t>
      </w:r>
      <w:r w:rsidR="003E6F1C">
        <w:rPr>
          <w:rFonts w:asciiTheme="majorBidi" w:hAnsiTheme="majorBidi" w:cstheme="majorBidi"/>
          <w:sz w:val="24"/>
          <w:szCs w:val="24"/>
        </w:rPr>
        <w:t xml:space="preserve"> </w:t>
      </w:r>
      <w:hyperlink r:id="rId30" w:history="1">
        <w:r w:rsidR="003E6F1C" w:rsidRPr="007D7B18">
          <w:rPr>
            <w:rStyle w:val="Hyperlink"/>
            <w:rFonts w:asciiTheme="majorBidi" w:hAnsiTheme="majorBidi" w:cstheme="majorBidi"/>
            <w:sz w:val="24"/>
            <w:szCs w:val="24"/>
          </w:rPr>
          <w:t>http://www.matweb.com/reference / tensilestrength.aspx</w:t>
        </w:r>
      </w:hyperlink>
    </w:p>
    <w:p w:rsidR="00963276" w:rsidRDefault="00CE3A69" w:rsidP="003E6F1C">
      <w:pPr>
        <w:spacing w:line="360" w:lineRule="auto"/>
        <w:jc w:val="both"/>
        <w:rPr>
          <w:rFonts w:asciiTheme="majorBidi" w:hAnsiTheme="majorBidi" w:cstheme="majorBidi"/>
          <w:sz w:val="24"/>
          <w:szCs w:val="24"/>
        </w:rPr>
      </w:pPr>
      <w:r>
        <w:rPr>
          <w:rFonts w:asciiTheme="majorBidi" w:hAnsiTheme="majorBidi" w:cstheme="majorBidi"/>
          <w:sz w:val="24"/>
          <w:szCs w:val="24"/>
        </w:rPr>
        <w:t>[14</w:t>
      </w:r>
      <w:r w:rsidR="00963276" w:rsidRPr="00FC7451">
        <w:rPr>
          <w:rFonts w:asciiTheme="majorBidi" w:hAnsiTheme="majorBidi" w:cstheme="majorBidi"/>
          <w:sz w:val="24"/>
          <w:szCs w:val="24"/>
        </w:rPr>
        <w:t>]:</w:t>
      </w:r>
      <w:r w:rsidR="00963276" w:rsidRPr="00FC7451">
        <w:rPr>
          <w:rFonts w:asciiTheme="majorBidi" w:hAnsiTheme="majorBidi" w:cstheme="majorBidi"/>
          <w:sz w:val="24"/>
          <w:szCs w:val="24"/>
          <w:lang w:bidi="ar-YE"/>
        </w:rPr>
        <w:t xml:space="preserve"> </w:t>
      </w:r>
      <w:proofErr w:type="spellStart"/>
      <w:r w:rsidR="003E6F1C">
        <w:rPr>
          <w:rFonts w:asciiTheme="majorBidi" w:hAnsiTheme="majorBidi" w:cstheme="majorBidi"/>
          <w:sz w:val="24"/>
          <w:szCs w:val="24"/>
          <w:lang w:bidi="ar-YE"/>
        </w:rPr>
        <w:t>Veqter</w:t>
      </w:r>
      <w:proofErr w:type="spellEnd"/>
      <w:r w:rsidR="003E6F1C">
        <w:rPr>
          <w:rFonts w:asciiTheme="majorBidi" w:hAnsiTheme="majorBidi" w:cstheme="majorBidi"/>
          <w:sz w:val="24"/>
          <w:szCs w:val="24"/>
          <w:lang w:bidi="ar-YE"/>
        </w:rPr>
        <w:t>,</w:t>
      </w:r>
      <w:r w:rsidR="003E6F1C" w:rsidRPr="003E6F1C">
        <w:t xml:space="preserve"> </w:t>
      </w:r>
      <w:r w:rsidR="003E6F1C" w:rsidRPr="003E6F1C">
        <w:rPr>
          <w:rFonts w:asciiTheme="majorBidi" w:hAnsiTheme="majorBidi" w:cstheme="majorBidi"/>
          <w:sz w:val="24"/>
          <w:szCs w:val="24"/>
          <w:lang w:bidi="ar-YE"/>
        </w:rPr>
        <w:t>Residual Stress Analysis</w:t>
      </w:r>
      <w:r w:rsidR="003E6F1C">
        <w:rPr>
          <w:rFonts w:asciiTheme="majorBidi" w:hAnsiTheme="majorBidi" w:cstheme="majorBidi"/>
          <w:sz w:val="24"/>
          <w:szCs w:val="24"/>
          <w:lang w:bidi="ar-YE"/>
        </w:rPr>
        <w:t xml:space="preserve">, </w:t>
      </w:r>
      <w:r w:rsidR="00963276" w:rsidRPr="00FC7451">
        <w:rPr>
          <w:rFonts w:asciiTheme="majorBidi" w:hAnsiTheme="majorBidi" w:cstheme="majorBidi"/>
          <w:sz w:val="24"/>
          <w:szCs w:val="24"/>
          <w:lang w:bidi="ar-YE"/>
        </w:rPr>
        <w:t>Retrieved</w:t>
      </w:r>
      <w:r w:rsidR="00963276" w:rsidRPr="00FC7451">
        <w:rPr>
          <w:rFonts w:asciiTheme="majorBidi" w:hAnsiTheme="majorBidi" w:cstheme="majorBidi"/>
          <w:sz w:val="24"/>
          <w:szCs w:val="24"/>
        </w:rPr>
        <w:t xml:space="preserve"> on April 2, 2014 </w:t>
      </w:r>
      <w:proofErr w:type="gramStart"/>
      <w:r w:rsidR="00963276" w:rsidRPr="00FC7451">
        <w:rPr>
          <w:rFonts w:asciiTheme="majorBidi" w:hAnsiTheme="majorBidi" w:cstheme="majorBidi"/>
          <w:sz w:val="24"/>
          <w:szCs w:val="24"/>
        </w:rPr>
        <w:t xml:space="preserve">from  </w:t>
      </w:r>
      <w:proofErr w:type="gramEnd"/>
      <w:r w:rsidR="00743EF7">
        <w:fldChar w:fldCharType="begin"/>
      </w:r>
      <w:r w:rsidR="00743EF7">
        <w:instrText>HYPERLINK "http://www.engineeringtoolbox.com/stress-strain-d_950.html"</w:instrText>
      </w:r>
      <w:r w:rsidR="00743EF7">
        <w:fldChar w:fldCharType="separate"/>
      </w:r>
      <w:r w:rsidR="00963276" w:rsidRPr="00FC7451">
        <w:rPr>
          <w:rStyle w:val="Hyperlink"/>
          <w:rFonts w:asciiTheme="majorBidi" w:hAnsiTheme="majorBidi" w:cstheme="majorBidi"/>
          <w:sz w:val="24"/>
          <w:szCs w:val="24"/>
        </w:rPr>
        <w:t>http://www.engineeringtoolbox.com/stress-strain-d_950.html</w:t>
      </w:r>
      <w:r w:rsidR="00743EF7">
        <w:fldChar w:fldCharType="end"/>
      </w:r>
      <w:r w:rsidR="003E6F1C">
        <w:rPr>
          <w:rFonts w:asciiTheme="majorBidi" w:hAnsiTheme="majorBidi" w:cstheme="majorBidi"/>
          <w:sz w:val="24"/>
          <w:szCs w:val="24"/>
        </w:rPr>
        <w:t>.</w:t>
      </w:r>
    </w:p>
    <w:p w:rsidR="004F2D24" w:rsidRDefault="00CE3A69" w:rsidP="004F2D24">
      <w:pPr>
        <w:spacing w:line="360" w:lineRule="auto"/>
        <w:jc w:val="both"/>
        <w:rPr>
          <w:rFonts w:asciiTheme="majorBidi" w:hAnsiTheme="majorBidi" w:cstheme="majorBidi"/>
          <w:sz w:val="24"/>
          <w:szCs w:val="24"/>
        </w:rPr>
      </w:pPr>
      <w:r>
        <w:rPr>
          <w:rFonts w:asciiTheme="majorBidi" w:hAnsiTheme="majorBidi" w:cstheme="majorBidi"/>
          <w:sz w:val="24"/>
          <w:szCs w:val="24"/>
        </w:rPr>
        <w:lastRenderedPageBreak/>
        <w:t>[15</w:t>
      </w:r>
      <w:r w:rsidR="004F2D24">
        <w:rPr>
          <w:rFonts w:asciiTheme="majorBidi" w:hAnsiTheme="majorBidi" w:cstheme="majorBidi"/>
          <w:sz w:val="24"/>
          <w:szCs w:val="24"/>
        </w:rPr>
        <w:t>]:</w:t>
      </w:r>
      <w:r w:rsidR="004F2D24" w:rsidRPr="004F2D24">
        <w:t xml:space="preserve"> </w:t>
      </w:r>
      <w:r w:rsidR="004F2D24" w:rsidRPr="004F2D24">
        <w:rPr>
          <w:rFonts w:asciiTheme="majorBidi" w:hAnsiTheme="majorBidi" w:cstheme="majorBidi"/>
          <w:sz w:val="24"/>
          <w:szCs w:val="24"/>
        </w:rPr>
        <w:t xml:space="preserve">Jessica Bates, </w:t>
      </w:r>
      <w:r w:rsidR="004F2D24">
        <w:rPr>
          <w:rFonts w:asciiTheme="majorBidi" w:hAnsiTheme="majorBidi" w:cstheme="majorBidi"/>
          <w:sz w:val="24"/>
          <w:szCs w:val="24"/>
        </w:rPr>
        <w:t xml:space="preserve">HDPE uses, </w:t>
      </w:r>
      <w:proofErr w:type="gramStart"/>
      <w:r w:rsidR="004F2D24" w:rsidRPr="00FC7451">
        <w:rPr>
          <w:rFonts w:asciiTheme="majorBidi" w:hAnsiTheme="majorBidi" w:cstheme="majorBidi"/>
          <w:sz w:val="24"/>
          <w:szCs w:val="24"/>
          <w:lang w:bidi="ar-YE"/>
        </w:rPr>
        <w:t>Retrieved</w:t>
      </w:r>
      <w:proofErr w:type="gramEnd"/>
      <w:r w:rsidR="004F2D24" w:rsidRPr="00FC7451">
        <w:rPr>
          <w:rFonts w:asciiTheme="majorBidi" w:hAnsiTheme="majorBidi" w:cstheme="majorBidi"/>
          <w:sz w:val="24"/>
          <w:szCs w:val="24"/>
        </w:rPr>
        <w:t xml:space="preserve"> on April </w:t>
      </w:r>
      <w:r w:rsidR="004F2D24">
        <w:rPr>
          <w:rFonts w:asciiTheme="majorBidi" w:hAnsiTheme="majorBidi" w:cstheme="majorBidi"/>
          <w:sz w:val="24"/>
          <w:szCs w:val="24"/>
        </w:rPr>
        <w:t xml:space="preserve">21 from </w:t>
      </w:r>
      <w:hyperlink r:id="rId31" w:history="1">
        <w:r w:rsidR="004F2D24" w:rsidRPr="007D7B18">
          <w:rPr>
            <w:rStyle w:val="Hyperlink"/>
            <w:rFonts w:asciiTheme="majorBidi" w:hAnsiTheme="majorBidi" w:cstheme="majorBidi"/>
            <w:sz w:val="24"/>
            <w:szCs w:val="24"/>
          </w:rPr>
          <w:t>http://www.ehow.com/facts_5749342_recycled-hdpe-plastic-used-for_.html</w:t>
        </w:r>
      </w:hyperlink>
    </w:p>
    <w:p w:rsidR="004F2D24" w:rsidRPr="00FC7451" w:rsidRDefault="004F2D24" w:rsidP="00C462CB">
      <w:pPr>
        <w:tabs>
          <w:tab w:val="left" w:pos="6285"/>
        </w:tabs>
        <w:spacing w:line="360" w:lineRule="auto"/>
        <w:jc w:val="both"/>
        <w:rPr>
          <w:rFonts w:asciiTheme="majorBidi" w:hAnsiTheme="majorBidi" w:cstheme="majorBidi"/>
          <w:sz w:val="24"/>
          <w:szCs w:val="24"/>
        </w:rPr>
      </w:pPr>
    </w:p>
    <w:sectPr w:rsidR="004F2D24" w:rsidRPr="00FC7451" w:rsidSect="00D324A2">
      <w:headerReference w:type="default" r:id="rId32"/>
      <w:pgSz w:w="12240" w:h="15840"/>
      <w:pgMar w:top="1440" w:right="1440" w:bottom="1440" w:left="1440" w:header="720" w:footer="720" w:gutter="0"/>
      <w:pgBorders w:offsetFrom="page">
        <w:top w:val="single" w:sz="48" w:space="24" w:color="000000" w:themeColor="text1"/>
        <w:left w:val="single" w:sz="48" w:space="24" w:color="000000" w:themeColor="text1"/>
        <w:bottom w:val="single" w:sz="48" w:space="24" w:color="000000" w:themeColor="text1"/>
        <w:right w:val="single" w:sz="48" w:space="24" w:color="000000" w:themeColor="text1"/>
      </w:pgBorders>
      <w:pgNumType w:start="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5741D" w:rsidRDefault="0085741D" w:rsidP="0098472B">
      <w:pPr>
        <w:spacing w:after="0" w:line="240" w:lineRule="auto"/>
      </w:pPr>
      <w:r>
        <w:separator/>
      </w:r>
    </w:p>
  </w:endnote>
  <w:endnote w:type="continuationSeparator" w:id="0">
    <w:p w:rsidR="0085741D" w:rsidRDefault="0085741D" w:rsidP="0098472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Swis721 Md BT">
    <w:altName w:val="Arial"/>
    <w:panose1 w:val="00000000000000000000"/>
    <w:charset w:val="00"/>
    <w:family w:val="swiss"/>
    <w:notTrueType/>
    <w:pitch w:val="default"/>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ITC Berkeley Oldstyle Std">
    <w:altName w:val="Times New Roman"/>
    <w:panose1 w:val="00000000000000000000"/>
    <w:charset w:val="00"/>
    <w:family w:val="roman"/>
    <w:notTrueType/>
    <w:pitch w:val="default"/>
    <w:sig w:usb0="00000003" w:usb1="00000000" w:usb2="00000000" w:usb3="00000000" w:csb0="00000001" w:csb1="00000000"/>
  </w:font>
  <w:font w:name="Andalus">
    <w:panose1 w:val="02020603050405020304"/>
    <w:charset w:val="00"/>
    <w:family w:val="roman"/>
    <w:pitch w:val="variable"/>
    <w:sig w:usb0="00002003" w:usb1="80000000" w:usb2="00000008" w:usb3="00000000" w:csb0="00000041" w:csb1="00000000"/>
  </w:font>
  <w:font w:name="inherit">
    <w:altName w:val="Times New Roman"/>
    <w:panose1 w:val="00000000000000000000"/>
    <w:charset w:val="00"/>
    <w:family w:val="roman"/>
    <w:notTrueType/>
    <w:pitch w:val="default"/>
    <w:sig w:usb0="00000000" w:usb1="00000000" w:usb2="00000000" w:usb3="00000000" w:csb0="00000000" w:csb1="00000000"/>
  </w:font>
  <w:font w:name="Helvetica">
    <w:panose1 w:val="020B0604020202020204"/>
    <w:charset w:val="00"/>
    <w:family w:val="swiss"/>
    <w:notTrueType/>
    <w:pitch w:val="variable"/>
    <w:sig w:usb0="00000003" w:usb1="00000000" w:usb2="00000000" w:usb3="00000000" w:csb0="00000001" w:csb1="00000000"/>
  </w:font>
  <w:font w:name="Georgia">
    <w:panose1 w:val="02040502050405020303"/>
    <w:charset w:val="CC"/>
    <w:family w:val="roman"/>
    <w:pitch w:val="variable"/>
    <w:sig w:usb0="00000287" w:usb1="00000000"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5741D" w:rsidRDefault="0085741D" w:rsidP="0098472B">
      <w:pPr>
        <w:spacing w:after="0" w:line="240" w:lineRule="auto"/>
      </w:pPr>
      <w:r>
        <w:separator/>
      </w:r>
    </w:p>
  </w:footnote>
  <w:footnote w:type="continuationSeparator" w:id="0">
    <w:p w:rsidR="0085741D" w:rsidRDefault="0085741D" w:rsidP="0098472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63905" w:rsidRDefault="00F63905" w:rsidP="00863A70">
    <w:pPr>
      <w:pStyle w:val="Header"/>
    </w:pPr>
  </w:p>
  <w:p w:rsidR="00F63905" w:rsidRDefault="00F63905">
    <w:pPr>
      <w:pStyle w:val="Heade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4E67109"/>
    <w:multiLevelType w:val="hybridMultilevel"/>
    <w:tmpl w:val="765C0E06"/>
    <w:lvl w:ilvl="0" w:tplc="041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nsid w:val="17763392"/>
    <w:multiLevelType w:val="hybridMultilevel"/>
    <w:tmpl w:val="E606056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600704"/>
    <w:multiLevelType w:val="hybridMultilevel"/>
    <w:tmpl w:val="AEAC80B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1AA974B9"/>
    <w:multiLevelType w:val="hybridMultilevel"/>
    <w:tmpl w:val="BDC01C1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B025A40"/>
    <w:multiLevelType w:val="hybridMultilevel"/>
    <w:tmpl w:val="2250A69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27B93015"/>
    <w:multiLevelType w:val="hybridMultilevel"/>
    <w:tmpl w:val="B3A2CAA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85458C5"/>
    <w:multiLevelType w:val="hybridMultilevel"/>
    <w:tmpl w:val="E216E7DA"/>
    <w:lvl w:ilvl="0" w:tplc="21BEE2EC">
      <w:start w:val="1"/>
      <w:numFmt w:val="bullet"/>
      <w:pStyle w:val="TOC2"/>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93F09AB"/>
    <w:multiLevelType w:val="hybridMultilevel"/>
    <w:tmpl w:val="9BF4638C"/>
    <w:lvl w:ilvl="0" w:tplc="015A3206">
      <w:start w:val="4"/>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CBD138B"/>
    <w:multiLevelType w:val="hybridMultilevel"/>
    <w:tmpl w:val="F5F2E79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E692063"/>
    <w:multiLevelType w:val="hybridMultilevel"/>
    <w:tmpl w:val="4EE877E2"/>
    <w:lvl w:ilvl="0" w:tplc="04190009">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16063AA"/>
    <w:multiLevelType w:val="hybridMultilevel"/>
    <w:tmpl w:val="BA1E7F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2F5EDA"/>
    <w:multiLevelType w:val="hybridMultilevel"/>
    <w:tmpl w:val="46A6A1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4ED16E9"/>
    <w:multiLevelType w:val="multilevel"/>
    <w:tmpl w:val="211C9C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5C74CBF"/>
    <w:multiLevelType w:val="hybridMultilevel"/>
    <w:tmpl w:val="5A2A83FC"/>
    <w:lvl w:ilvl="0" w:tplc="80A6C112">
      <w:start w:val="1"/>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7DE7DFC"/>
    <w:multiLevelType w:val="hybridMultilevel"/>
    <w:tmpl w:val="FAF8BA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397F6EA8"/>
    <w:multiLevelType w:val="multilevel"/>
    <w:tmpl w:val="01CA033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3C681B1E"/>
    <w:multiLevelType w:val="hybridMultilevel"/>
    <w:tmpl w:val="2AD46138"/>
    <w:lvl w:ilvl="0" w:tplc="041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E2F44A2"/>
    <w:multiLevelType w:val="hybridMultilevel"/>
    <w:tmpl w:val="949EE232"/>
    <w:lvl w:ilvl="0" w:tplc="015A3206">
      <w:start w:val="4"/>
      <w:numFmt w:val="bullet"/>
      <w:lvlText w:val="-"/>
      <w:lvlJc w:val="left"/>
      <w:pPr>
        <w:ind w:left="644" w:hanging="360"/>
      </w:pPr>
      <w:rPr>
        <w:rFonts w:ascii="Times New Roman" w:eastAsiaTheme="minorHAnsi" w:hAnsi="Times New Roman"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8">
    <w:nsid w:val="433F0C69"/>
    <w:multiLevelType w:val="hybridMultilevel"/>
    <w:tmpl w:val="BA64042C"/>
    <w:lvl w:ilvl="0" w:tplc="0409000D">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nsid w:val="43A83879"/>
    <w:multiLevelType w:val="multilevel"/>
    <w:tmpl w:val="B57845EA"/>
    <w:lvl w:ilvl="0">
      <w:start w:val="1"/>
      <w:numFmt w:val="decimal"/>
      <w:lvlText w:val="%1."/>
      <w:lvlJc w:val="left"/>
      <w:pPr>
        <w:ind w:left="720" w:hanging="360"/>
      </w:p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0">
    <w:nsid w:val="48774369"/>
    <w:multiLevelType w:val="hybridMultilevel"/>
    <w:tmpl w:val="3B408B0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5057665B"/>
    <w:multiLevelType w:val="hybridMultilevel"/>
    <w:tmpl w:val="11E6F0AE"/>
    <w:lvl w:ilvl="0" w:tplc="041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50854991"/>
    <w:multiLevelType w:val="hybridMultilevel"/>
    <w:tmpl w:val="0BD89C4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nsid w:val="5ACC7BFA"/>
    <w:multiLevelType w:val="hybridMultilevel"/>
    <w:tmpl w:val="122EC7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nsid w:val="62093E55"/>
    <w:multiLevelType w:val="hybridMultilevel"/>
    <w:tmpl w:val="194CBC52"/>
    <w:lvl w:ilvl="0" w:tplc="377E69D2">
      <w:start w:val="1"/>
      <w:numFmt w:val="bullet"/>
      <w:lvlText w:val=""/>
      <w:lvlJc w:val="left"/>
      <w:pPr>
        <w:tabs>
          <w:tab w:val="num" w:pos="720"/>
        </w:tabs>
        <w:ind w:left="720" w:hanging="360"/>
      </w:pPr>
      <w:rPr>
        <w:rFonts w:ascii="Wingdings" w:hAnsi="Wingdings" w:hint="default"/>
      </w:rPr>
    </w:lvl>
    <w:lvl w:ilvl="1" w:tplc="3514D188" w:tentative="1">
      <w:start w:val="1"/>
      <w:numFmt w:val="bullet"/>
      <w:lvlText w:val=""/>
      <w:lvlJc w:val="left"/>
      <w:pPr>
        <w:tabs>
          <w:tab w:val="num" w:pos="1440"/>
        </w:tabs>
        <w:ind w:left="1440" w:hanging="360"/>
      </w:pPr>
      <w:rPr>
        <w:rFonts w:ascii="Wingdings" w:hAnsi="Wingdings" w:hint="default"/>
      </w:rPr>
    </w:lvl>
    <w:lvl w:ilvl="2" w:tplc="E1D6517C" w:tentative="1">
      <w:start w:val="1"/>
      <w:numFmt w:val="bullet"/>
      <w:lvlText w:val=""/>
      <w:lvlJc w:val="left"/>
      <w:pPr>
        <w:tabs>
          <w:tab w:val="num" w:pos="2160"/>
        </w:tabs>
        <w:ind w:left="2160" w:hanging="360"/>
      </w:pPr>
      <w:rPr>
        <w:rFonts w:ascii="Wingdings" w:hAnsi="Wingdings" w:hint="default"/>
      </w:rPr>
    </w:lvl>
    <w:lvl w:ilvl="3" w:tplc="56BCDCAC" w:tentative="1">
      <w:start w:val="1"/>
      <w:numFmt w:val="bullet"/>
      <w:lvlText w:val=""/>
      <w:lvlJc w:val="left"/>
      <w:pPr>
        <w:tabs>
          <w:tab w:val="num" w:pos="2880"/>
        </w:tabs>
        <w:ind w:left="2880" w:hanging="360"/>
      </w:pPr>
      <w:rPr>
        <w:rFonts w:ascii="Wingdings" w:hAnsi="Wingdings" w:hint="default"/>
      </w:rPr>
    </w:lvl>
    <w:lvl w:ilvl="4" w:tplc="342CD72E" w:tentative="1">
      <w:start w:val="1"/>
      <w:numFmt w:val="bullet"/>
      <w:lvlText w:val=""/>
      <w:lvlJc w:val="left"/>
      <w:pPr>
        <w:tabs>
          <w:tab w:val="num" w:pos="3600"/>
        </w:tabs>
        <w:ind w:left="3600" w:hanging="360"/>
      </w:pPr>
      <w:rPr>
        <w:rFonts w:ascii="Wingdings" w:hAnsi="Wingdings" w:hint="default"/>
      </w:rPr>
    </w:lvl>
    <w:lvl w:ilvl="5" w:tplc="AAB8E78C" w:tentative="1">
      <w:start w:val="1"/>
      <w:numFmt w:val="bullet"/>
      <w:lvlText w:val=""/>
      <w:lvlJc w:val="left"/>
      <w:pPr>
        <w:tabs>
          <w:tab w:val="num" w:pos="4320"/>
        </w:tabs>
        <w:ind w:left="4320" w:hanging="360"/>
      </w:pPr>
      <w:rPr>
        <w:rFonts w:ascii="Wingdings" w:hAnsi="Wingdings" w:hint="default"/>
      </w:rPr>
    </w:lvl>
    <w:lvl w:ilvl="6" w:tplc="9788A158" w:tentative="1">
      <w:start w:val="1"/>
      <w:numFmt w:val="bullet"/>
      <w:lvlText w:val=""/>
      <w:lvlJc w:val="left"/>
      <w:pPr>
        <w:tabs>
          <w:tab w:val="num" w:pos="5040"/>
        </w:tabs>
        <w:ind w:left="5040" w:hanging="360"/>
      </w:pPr>
      <w:rPr>
        <w:rFonts w:ascii="Wingdings" w:hAnsi="Wingdings" w:hint="default"/>
      </w:rPr>
    </w:lvl>
    <w:lvl w:ilvl="7" w:tplc="38C0948E" w:tentative="1">
      <w:start w:val="1"/>
      <w:numFmt w:val="bullet"/>
      <w:lvlText w:val=""/>
      <w:lvlJc w:val="left"/>
      <w:pPr>
        <w:tabs>
          <w:tab w:val="num" w:pos="5760"/>
        </w:tabs>
        <w:ind w:left="5760" w:hanging="360"/>
      </w:pPr>
      <w:rPr>
        <w:rFonts w:ascii="Wingdings" w:hAnsi="Wingdings" w:hint="default"/>
      </w:rPr>
    </w:lvl>
    <w:lvl w:ilvl="8" w:tplc="A4C6BE30" w:tentative="1">
      <w:start w:val="1"/>
      <w:numFmt w:val="bullet"/>
      <w:lvlText w:val=""/>
      <w:lvlJc w:val="left"/>
      <w:pPr>
        <w:tabs>
          <w:tab w:val="num" w:pos="6480"/>
        </w:tabs>
        <w:ind w:left="6480" w:hanging="360"/>
      </w:pPr>
      <w:rPr>
        <w:rFonts w:ascii="Wingdings" w:hAnsi="Wingdings" w:hint="default"/>
      </w:rPr>
    </w:lvl>
  </w:abstractNum>
  <w:abstractNum w:abstractNumId="25">
    <w:nsid w:val="62BF0143"/>
    <w:multiLevelType w:val="hybridMultilevel"/>
    <w:tmpl w:val="0F822A1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63993730"/>
    <w:multiLevelType w:val="hybridMultilevel"/>
    <w:tmpl w:val="B56808B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nsid w:val="67881428"/>
    <w:multiLevelType w:val="hybridMultilevel"/>
    <w:tmpl w:val="CEA29D60"/>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nsid w:val="6A9E6FC2"/>
    <w:multiLevelType w:val="hybridMultilevel"/>
    <w:tmpl w:val="6F32396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6BB8448D"/>
    <w:multiLevelType w:val="hybridMultilevel"/>
    <w:tmpl w:val="4582E79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6C245CAC"/>
    <w:multiLevelType w:val="hybridMultilevel"/>
    <w:tmpl w:val="FF84F468"/>
    <w:lvl w:ilvl="0" w:tplc="0419000B">
      <w:start w:val="1"/>
      <w:numFmt w:val="bullet"/>
      <w:lvlText w:val=""/>
      <w:lvlJc w:val="left"/>
      <w:pPr>
        <w:ind w:left="1080" w:hanging="360"/>
      </w:pPr>
      <w:rPr>
        <w:rFonts w:ascii="Wingdings" w:hAnsi="Wingdings"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1">
    <w:nsid w:val="793C50AA"/>
    <w:multiLevelType w:val="hybridMultilevel"/>
    <w:tmpl w:val="88303D4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D416AC3"/>
    <w:multiLevelType w:val="hybridMultilevel"/>
    <w:tmpl w:val="928EF4BA"/>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13"/>
  </w:num>
  <w:num w:numId="2">
    <w:abstractNumId w:val="20"/>
  </w:num>
  <w:num w:numId="3">
    <w:abstractNumId w:val="1"/>
  </w:num>
  <w:num w:numId="4">
    <w:abstractNumId w:val="30"/>
  </w:num>
  <w:num w:numId="5">
    <w:abstractNumId w:val="25"/>
  </w:num>
  <w:num w:numId="6">
    <w:abstractNumId w:val="19"/>
  </w:num>
  <w:num w:numId="7">
    <w:abstractNumId w:val="2"/>
  </w:num>
  <w:num w:numId="8">
    <w:abstractNumId w:val="4"/>
  </w:num>
  <w:num w:numId="9">
    <w:abstractNumId w:val="26"/>
  </w:num>
  <w:num w:numId="10">
    <w:abstractNumId w:val="17"/>
  </w:num>
  <w:num w:numId="11">
    <w:abstractNumId w:val="6"/>
  </w:num>
  <w:num w:numId="12">
    <w:abstractNumId w:val="22"/>
  </w:num>
  <w:num w:numId="13">
    <w:abstractNumId w:val="31"/>
  </w:num>
  <w:num w:numId="14">
    <w:abstractNumId w:val="10"/>
  </w:num>
  <w:num w:numId="15">
    <w:abstractNumId w:val="9"/>
  </w:num>
  <w:num w:numId="16">
    <w:abstractNumId w:val="0"/>
  </w:num>
  <w:num w:numId="17">
    <w:abstractNumId w:val="27"/>
  </w:num>
  <w:num w:numId="18">
    <w:abstractNumId w:val="32"/>
  </w:num>
  <w:num w:numId="19">
    <w:abstractNumId w:val="14"/>
  </w:num>
  <w:num w:numId="20">
    <w:abstractNumId w:val="11"/>
  </w:num>
  <w:num w:numId="21">
    <w:abstractNumId w:val="3"/>
  </w:num>
  <w:num w:numId="22">
    <w:abstractNumId w:val="21"/>
  </w:num>
  <w:num w:numId="23">
    <w:abstractNumId w:val="16"/>
  </w:num>
  <w:num w:numId="24">
    <w:abstractNumId w:val="24"/>
  </w:num>
  <w:num w:numId="25">
    <w:abstractNumId w:val="5"/>
  </w:num>
  <w:num w:numId="26">
    <w:abstractNumId w:val="28"/>
  </w:num>
  <w:num w:numId="27">
    <w:abstractNumId w:val="18"/>
  </w:num>
  <w:num w:numId="28">
    <w:abstractNumId w:val="8"/>
  </w:num>
  <w:num w:numId="29">
    <w:abstractNumId w:val="29"/>
  </w:num>
  <w:num w:numId="30">
    <w:abstractNumId w:val="15"/>
  </w:num>
  <w:num w:numId="31">
    <w:abstractNumId w:val="7"/>
  </w:num>
  <w:num w:numId="32">
    <w:abstractNumId w:val="12"/>
  </w:num>
  <w:num w:numId="33">
    <w:abstractNumId w:val="23"/>
  </w:num>
  <w:numIdMacAtCleanup w:val="1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20"/>
  <w:drawingGridHorizontalSpacing w:val="110"/>
  <w:displayHorizontalDrawingGridEvery w:val="2"/>
  <w:characterSpacingControl w:val="doNotCompress"/>
  <w:hdrShapeDefaults>
    <o:shapedefaults v:ext="edit" spidmax="36866">
      <o:colormenu v:ext="edit" strokecolor="none [3206]"/>
    </o:shapedefaults>
  </w:hdrShapeDefaults>
  <w:footnotePr>
    <w:footnote w:id="-1"/>
    <w:footnote w:id="0"/>
  </w:footnotePr>
  <w:endnotePr>
    <w:endnote w:id="-1"/>
    <w:endnote w:id="0"/>
  </w:endnotePr>
  <w:compat/>
  <w:rsids>
    <w:rsidRoot w:val="00F271AE"/>
    <w:rsid w:val="00001C26"/>
    <w:rsid w:val="00001C94"/>
    <w:rsid w:val="00010E39"/>
    <w:rsid w:val="00013095"/>
    <w:rsid w:val="000159D6"/>
    <w:rsid w:val="00017E50"/>
    <w:rsid w:val="00027BA9"/>
    <w:rsid w:val="00031122"/>
    <w:rsid w:val="00032E3D"/>
    <w:rsid w:val="00033F8A"/>
    <w:rsid w:val="00043CEB"/>
    <w:rsid w:val="0005399C"/>
    <w:rsid w:val="00054DB6"/>
    <w:rsid w:val="00054E66"/>
    <w:rsid w:val="0005593D"/>
    <w:rsid w:val="00060293"/>
    <w:rsid w:val="000616D3"/>
    <w:rsid w:val="00061D05"/>
    <w:rsid w:val="00065ADF"/>
    <w:rsid w:val="00074B59"/>
    <w:rsid w:val="000873DC"/>
    <w:rsid w:val="00091760"/>
    <w:rsid w:val="00096F60"/>
    <w:rsid w:val="000A0854"/>
    <w:rsid w:val="000A0B80"/>
    <w:rsid w:val="000A198D"/>
    <w:rsid w:val="000A2E93"/>
    <w:rsid w:val="000B1863"/>
    <w:rsid w:val="000C6010"/>
    <w:rsid w:val="000D3ABD"/>
    <w:rsid w:val="000D75FD"/>
    <w:rsid w:val="000E3681"/>
    <w:rsid w:val="000F032A"/>
    <w:rsid w:val="000F23A0"/>
    <w:rsid w:val="000F338C"/>
    <w:rsid w:val="000F3A61"/>
    <w:rsid w:val="000F42FF"/>
    <w:rsid w:val="000F7761"/>
    <w:rsid w:val="000F77CE"/>
    <w:rsid w:val="00103CE0"/>
    <w:rsid w:val="001054F8"/>
    <w:rsid w:val="001125B9"/>
    <w:rsid w:val="00124715"/>
    <w:rsid w:val="0012528F"/>
    <w:rsid w:val="0012584F"/>
    <w:rsid w:val="001324BF"/>
    <w:rsid w:val="0013372F"/>
    <w:rsid w:val="00134129"/>
    <w:rsid w:val="00137398"/>
    <w:rsid w:val="00140C0F"/>
    <w:rsid w:val="00140C88"/>
    <w:rsid w:val="001413EA"/>
    <w:rsid w:val="00143703"/>
    <w:rsid w:val="001469CB"/>
    <w:rsid w:val="001472EC"/>
    <w:rsid w:val="00151081"/>
    <w:rsid w:val="00152BB3"/>
    <w:rsid w:val="0015387A"/>
    <w:rsid w:val="00156079"/>
    <w:rsid w:val="0018075F"/>
    <w:rsid w:val="0018143D"/>
    <w:rsid w:val="00190D65"/>
    <w:rsid w:val="00191702"/>
    <w:rsid w:val="00192006"/>
    <w:rsid w:val="001925E2"/>
    <w:rsid w:val="00194FC9"/>
    <w:rsid w:val="001967D9"/>
    <w:rsid w:val="001A4DF6"/>
    <w:rsid w:val="001B01A3"/>
    <w:rsid w:val="001B01DE"/>
    <w:rsid w:val="001B3D3D"/>
    <w:rsid w:val="001B7C4B"/>
    <w:rsid w:val="001C5E56"/>
    <w:rsid w:val="001D1285"/>
    <w:rsid w:val="001D51B8"/>
    <w:rsid w:val="001E1CEB"/>
    <w:rsid w:val="001E24BD"/>
    <w:rsid w:val="001E298A"/>
    <w:rsid w:val="001F00D9"/>
    <w:rsid w:val="001F2861"/>
    <w:rsid w:val="001F32DC"/>
    <w:rsid w:val="002008D3"/>
    <w:rsid w:val="00202FB6"/>
    <w:rsid w:val="00211DC8"/>
    <w:rsid w:val="00211F73"/>
    <w:rsid w:val="00215BFC"/>
    <w:rsid w:val="00216E56"/>
    <w:rsid w:val="00217753"/>
    <w:rsid w:val="00217EDE"/>
    <w:rsid w:val="00225038"/>
    <w:rsid w:val="0022712B"/>
    <w:rsid w:val="00235D5C"/>
    <w:rsid w:val="0023791F"/>
    <w:rsid w:val="002424B9"/>
    <w:rsid w:val="00245069"/>
    <w:rsid w:val="002530C0"/>
    <w:rsid w:val="002554BE"/>
    <w:rsid w:val="00261625"/>
    <w:rsid w:val="00261C42"/>
    <w:rsid w:val="00265021"/>
    <w:rsid w:val="00266F93"/>
    <w:rsid w:val="00272EB8"/>
    <w:rsid w:val="00284609"/>
    <w:rsid w:val="00287066"/>
    <w:rsid w:val="00287D41"/>
    <w:rsid w:val="0029432A"/>
    <w:rsid w:val="002963F6"/>
    <w:rsid w:val="002A0D80"/>
    <w:rsid w:val="002A22E1"/>
    <w:rsid w:val="002A30CF"/>
    <w:rsid w:val="002A3ACC"/>
    <w:rsid w:val="002B5338"/>
    <w:rsid w:val="002C011F"/>
    <w:rsid w:val="002C32B1"/>
    <w:rsid w:val="002C71BE"/>
    <w:rsid w:val="002C7522"/>
    <w:rsid w:val="002D30BA"/>
    <w:rsid w:val="002D63F0"/>
    <w:rsid w:val="002D69D8"/>
    <w:rsid w:val="002E17BC"/>
    <w:rsid w:val="002E448B"/>
    <w:rsid w:val="002E4F74"/>
    <w:rsid w:val="002E53D3"/>
    <w:rsid w:val="002E6F0A"/>
    <w:rsid w:val="002F0F3A"/>
    <w:rsid w:val="002F186D"/>
    <w:rsid w:val="0030009B"/>
    <w:rsid w:val="00301C0A"/>
    <w:rsid w:val="003109A7"/>
    <w:rsid w:val="00314D98"/>
    <w:rsid w:val="003200FE"/>
    <w:rsid w:val="0032277B"/>
    <w:rsid w:val="0032721D"/>
    <w:rsid w:val="003344C7"/>
    <w:rsid w:val="00337564"/>
    <w:rsid w:val="003421BC"/>
    <w:rsid w:val="00343FAC"/>
    <w:rsid w:val="00344CC1"/>
    <w:rsid w:val="00350A17"/>
    <w:rsid w:val="00351795"/>
    <w:rsid w:val="00351C77"/>
    <w:rsid w:val="0035424F"/>
    <w:rsid w:val="00356FCF"/>
    <w:rsid w:val="00363AAD"/>
    <w:rsid w:val="00366E9B"/>
    <w:rsid w:val="0037120F"/>
    <w:rsid w:val="00372FED"/>
    <w:rsid w:val="0037300D"/>
    <w:rsid w:val="00374028"/>
    <w:rsid w:val="0037712C"/>
    <w:rsid w:val="00377DEF"/>
    <w:rsid w:val="00385FDF"/>
    <w:rsid w:val="00391568"/>
    <w:rsid w:val="00394200"/>
    <w:rsid w:val="0039686E"/>
    <w:rsid w:val="003B0C76"/>
    <w:rsid w:val="003B10B2"/>
    <w:rsid w:val="003B1AF3"/>
    <w:rsid w:val="003C0BA6"/>
    <w:rsid w:val="003D20E9"/>
    <w:rsid w:val="003D2843"/>
    <w:rsid w:val="003D54C8"/>
    <w:rsid w:val="003D5B14"/>
    <w:rsid w:val="003D799F"/>
    <w:rsid w:val="003E043B"/>
    <w:rsid w:val="003E2872"/>
    <w:rsid w:val="003E31DE"/>
    <w:rsid w:val="003E6F1C"/>
    <w:rsid w:val="003E7F2D"/>
    <w:rsid w:val="003F17F3"/>
    <w:rsid w:val="003F36FD"/>
    <w:rsid w:val="003F6A18"/>
    <w:rsid w:val="003F76AE"/>
    <w:rsid w:val="00403005"/>
    <w:rsid w:val="00405D0E"/>
    <w:rsid w:val="00406B6E"/>
    <w:rsid w:val="004105FA"/>
    <w:rsid w:val="00412E8C"/>
    <w:rsid w:val="00415968"/>
    <w:rsid w:val="00420732"/>
    <w:rsid w:val="004207BD"/>
    <w:rsid w:val="00435B04"/>
    <w:rsid w:val="00443351"/>
    <w:rsid w:val="00444296"/>
    <w:rsid w:val="00445E2D"/>
    <w:rsid w:val="00453A6B"/>
    <w:rsid w:val="00456B81"/>
    <w:rsid w:val="0046157C"/>
    <w:rsid w:val="0047035B"/>
    <w:rsid w:val="00471621"/>
    <w:rsid w:val="00473191"/>
    <w:rsid w:val="0047411E"/>
    <w:rsid w:val="00482CA3"/>
    <w:rsid w:val="00483BB7"/>
    <w:rsid w:val="0048579F"/>
    <w:rsid w:val="004907E4"/>
    <w:rsid w:val="00493339"/>
    <w:rsid w:val="00493ADA"/>
    <w:rsid w:val="004A3E83"/>
    <w:rsid w:val="004A69F6"/>
    <w:rsid w:val="004A743C"/>
    <w:rsid w:val="004B0E24"/>
    <w:rsid w:val="004B13E9"/>
    <w:rsid w:val="004B44CB"/>
    <w:rsid w:val="004B528F"/>
    <w:rsid w:val="004C0C77"/>
    <w:rsid w:val="004C17B9"/>
    <w:rsid w:val="004C2598"/>
    <w:rsid w:val="004D5D2E"/>
    <w:rsid w:val="004E0196"/>
    <w:rsid w:val="004E20A4"/>
    <w:rsid w:val="004E448B"/>
    <w:rsid w:val="004E46BE"/>
    <w:rsid w:val="004F2D24"/>
    <w:rsid w:val="004F629D"/>
    <w:rsid w:val="00501692"/>
    <w:rsid w:val="00504697"/>
    <w:rsid w:val="005059C5"/>
    <w:rsid w:val="00506977"/>
    <w:rsid w:val="0051512D"/>
    <w:rsid w:val="00517EF9"/>
    <w:rsid w:val="00520189"/>
    <w:rsid w:val="00521C16"/>
    <w:rsid w:val="005434D4"/>
    <w:rsid w:val="00546E55"/>
    <w:rsid w:val="0055581D"/>
    <w:rsid w:val="00555F5D"/>
    <w:rsid w:val="00557B4A"/>
    <w:rsid w:val="0056785B"/>
    <w:rsid w:val="00580B60"/>
    <w:rsid w:val="00582AD1"/>
    <w:rsid w:val="00586FB2"/>
    <w:rsid w:val="005944FB"/>
    <w:rsid w:val="005A0EBE"/>
    <w:rsid w:val="005A585B"/>
    <w:rsid w:val="005C31E7"/>
    <w:rsid w:val="005C382D"/>
    <w:rsid w:val="005C5638"/>
    <w:rsid w:val="005D2DA7"/>
    <w:rsid w:val="005D3F24"/>
    <w:rsid w:val="005D65BF"/>
    <w:rsid w:val="005E73E5"/>
    <w:rsid w:val="005F192D"/>
    <w:rsid w:val="005F3863"/>
    <w:rsid w:val="0060067A"/>
    <w:rsid w:val="0060237F"/>
    <w:rsid w:val="00605456"/>
    <w:rsid w:val="00620457"/>
    <w:rsid w:val="00620885"/>
    <w:rsid w:val="00621DD0"/>
    <w:rsid w:val="00624BFB"/>
    <w:rsid w:val="00626B8A"/>
    <w:rsid w:val="00626C47"/>
    <w:rsid w:val="00630FEB"/>
    <w:rsid w:val="00636583"/>
    <w:rsid w:val="00651A9A"/>
    <w:rsid w:val="00652C93"/>
    <w:rsid w:val="00653C6D"/>
    <w:rsid w:val="00657ED6"/>
    <w:rsid w:val="0066061A"/>
    <w:rsid w:val="00665082"/>
    <w:rsid w:val="006667E5"/>
    <w:rsid w:val="006712A1"/>
    <w:rsid w:val="00673BB4"/>
    <w:rsid w:val="00681C55"/>
    <w:rsid w:val="00682EEC"/>
    <w:rsid w:val="00685B72"/>
    <w:rsid w:val="00692104"/>
    <w:rsid w:val="00696D86"/>
    <w:rsid w:val="006A7702"/>
    <w:rsid w:val="006B3CF1"/>
    <w:rsid w:val="006C3CA0"/>
    <w:rsid w:val="006C6C04"/>
    <w:rsid w:val="006C6C32"/>
    <w:rsid w:val="006D7E04"/>
    <w:rsid w:val="006E3A9F"/>
    <w:rsid w:val="006F037A"/>
    <w:rsid w:val="006F1096"/>
    <w:rsid w:val="006F4492"/>
    <w:rsid w:val="00700F99"/>
    <w:rsid w:val="00701334"/>
    <w:rsid w:val="0070436E"/>
    <w:rsid w:val="00704380"/>
    <w:rsid w:val="00704575"/>
    <w:rsid w:val="00711B68"/>
    <w:rsid w:val="007127F5"/>
    <w:rsid w:val="00721167"/>
    <w:rsid w:val="00721995"/>
    <w:rsid w:val="00721B85"/>
    <w:rsid w:val="00723E8A"/>
    <w:rsid w:val="00723EC5"/>
    <w:rsid w:val="00726C73"/>
    <w:rsid w:val="007311B0"/>
    <w:rsid w:val="0073297D"/>
    <w:rsid w:val="00735516"/>
    <w:rsid w:val="00741AE0"/>
    <w:rsid w:val="00743EF7"/>
    <w:rsid w:val="00746252"/>
    <w:rsid w:val="007550F8"/>
    <w:rsid w:val="00756C4A"/>
    <w:rsid w:val="007603F2"/>
    <w:rsid w:val="00765AF4"/>
    <w:rsid w:val="00767666"/>
    <w:rsid w:val="007848DA"/>
    <w:rsid w:val="00784E47"/>
    <w:rsid w:val="0079730B"/>
    <w:rsid w:val="007A2D6E"/>
    <w:rsid w:val="007A3B52"/>
    <w:rsid w:val="007A4E6A"/>
    <w:rsid w:val="007B04DC"/>
    <w:rsid w:val="007B0E39"/>
    <w:rsid w:val="007B2BA3"/>
    <w:rsid w:val="007B441D"/>
    <w:rsid w:val="007B5851"/>
    <w:rsid w:val="007C0425"/>
    <w:rsid w:val="007C1E29"/>
    <w:rsid w:val="007C4170"/>
    <w:rsid w:val="007D6E3C"/>
    <w:rsid w:val="007E571A"/>
    <w:rsid w:val="007F3055"/>
    <w:rsid w:val="007F3932"/>
    <w:rsid w:val="00807EEC"/>
    <w:rsid w:val="0081039A"/>
    <w:rsid w:val="00827CE5"/>
    <w:rsid w:val="008339B2"/>
    <w:rsid w:val="008364E7"/>
    <w:rsid w:val="00840C3E"/>
    <w:rsid w:val="008440AB"/>
    <w:rsid w:val="008528F6"/>
    <w:rsid w:val="00855AB5"/>
    <w:rsid w:val="0085741D"/>
    <w:rsid w:val="00863A70"/>
    <w:rsid w:val="008643C1"/>
    <w:rsid w:val="008648E9"/>
    <w:rsid w:val="00866BA9"/>
    <w:rsid w:val="00871918"/>
    <w:rsid w:val="00875F7E"/>
    <w:rsid w:val="0088149D"/>
    <w:rsid w:val="008825EC"/>
    <w:rsid w:val="00882D23"/>
    <w:rsid w:val="00886615"/>
    <w:rsid w:val="00890238"/>
    <w:rsid w:val="008904EA"/>
    <w:rsid w:val="00892DFE"/>
    <w:rsid w:val="00893393"/>
    <w:rsid w:val="008960A0"/>
    <w:rsid w:val="00897C35"/>
    <w:rsid w:val="008A0FC2"/>
    <w:rsid w:val="008A2F3F"/>
    <w:rsid w:val="008A327A"/>
    <w:rsid w:val="008A61A5"/>
    <w:rsid w:val="008A7AF3"/>
    <w:rsid w:val="008B1AD6"/>
    <w:rsid w:val="008B2484"/>
    <w:rsid w:val="008B262A"/>
    <w:rsid w:val="008B5BCC"/>
    <w:rsid w:val="008B61DB"/>
    <w:rsid w:val="008C0DB2"/>
    <w:rsid w:val="008C65F5"/>
    <w:rsid w:val="008C6B21"/>
    <w:rsid w:val="008D057A"/>
    <w:rsid w:val="008D0DF8"/>
    <w:rsid w:val="008D3186"/>
    <w:rsid w:val="008D47B7"/>
    <w:rsid w:val="008D4D46"/>
    <w:rsid w:val="008E2976"/>
    <w:rsid w:val="008E6AF8"/>
    <w:rsid w:val="008F4B88"/>
    <w:rsid w:val="008F688B"/>
    <w:rsid w:val="0090393E"/>
    <w:rsid w:val="00905229"/>
    <w:rsid w:val="00910830"/>
    <w:rsid w:val="00912CBA"/>
    <w:rsid w:val="009156E9"/>
    <w:rsid w:val="00917A3F"/>
    <w:rsid w:val="0092389E"/>
    <w:rsid w:val="00931B38"/>
    <w:rsid w:val="00935804"/>
    <w:rsid w:val="00937C33"/>
    <w:rsid w:val="00941D21"/>
    <w:rsid w:val="00946492"/>
    <w:rsid w:val="0095244B"/>
    <w:rsid w:val="0095324F"/>
    <w:rsid w:val="00953ADB"/>
    <w:rsid w:val="00954A9C"/>
    <w:rsid w:val="00960937"/>
    <w:rsid w:val="00963276"/>
    <w:rsid w:val="00971984"/>
    <w:rsid w:val="00971A14"/>
    <w:rsid w:val="009733D7"/>
    <w:rsid w:val="009769D6"/>
    <w:rsid w:val="009800A5"/>
    <w:rsid w:val="00980CC7"/>
    <w:rsid w:val="00982847"/>
    <w:rsid w:val="00983654"/>
    <w:rsid w:val="0098472B"/>
    <w:rsid w:val="0098651A"/>
    <w:rsid w:val="00987688"/>
    <w:rsid w:val="00996913"/>
    <w:rsid w:val="009A366C"/>
    <w:rsid w:val="009B109F"/>
    <w:rsid w:val="009B14E3"/>
    <w:rsid w:val="009C213D"/>
    <w:rsid w:val="009C2C7B"/>
    <w:rsid w:val="009C3E78"/>
    <w:rsid w:val="009C4E3E"/>
    <w:rsid w:val="009D2D78"/>
    <w:rsid w:val="009D5020"/>
    <w:rsid w:val="009D54CF"/>
    <w:rsid w:val="009E2BCC"/>
    <w:rsid w:val="009E655D"/>
    <w:rsid w:val="009F1148"/>
    <w:rsid w:val="009F46C4"/>
    <w:rsid w:val="00A0325D"/>
    <w:rsid w:val="00A0405D"/>
    <w:rsid w:val="00A1710E"/>
    <w:rsid w:val="00A20923"/>
    <w:rsid w:val="00A25ABD"/>
    <w:rsid w:val="00A26FA3"/>
    <w:rsid w:val="00A27EF1"/>
    <w:rsid w:val="00A3529F"/>
    <w:rsid w:val="00A40C9C"/>
    <w:rsid w:val="00A4117F"/>
    <w:rsid w:val="00A41C27"/>
    <w:rsid w:val="00A41DEA"/>
    <w:rsid w:val="00A434A8"/>
    <w:rsid w:val="00A4587D"/>
    <w:rsid w:val="00A50E1E"/>
    <w:rsid w:val="00A64944"/>
    <w:rsid w:val="00A6576D"/>
    <w:rsid w:val="00A66C97"/>
    <w:rsid w:val="00A7224D"/>
    <w:rsid w:val="00A81AF0"/>
    <w:rsid w:val="00A8512A"/>
    <w:rsid w:val="00A86DFA"/>
    <w:rsid w:val="00A87911"/>
    <w:rsid w:val="00A94B5F"/>
    <w:rsid w:val="00AA2C67"/>
    <w:rsid w:val="00AA4526"/>
    <w:rsid w:val="00AB70D1"/>
    <w:rsid w:val="00AC320B"/>
    <w:rsid w:val="00AC57BB"/>
    <w:rsid w:val="00AD16E4"/>
    <w:rsid w:val="00AD6199"/>
    <w:rsid w:val="00AD64AF"/>
    <w:rsid w:val="00AE50AB"/>
    <w:rsid w:val="00AE6339"/>
    <w:rsid w:val="00AF438D"/>
    <w:rsid w:val="00AF6AD4"/>
    <w:rsid w:val="00AF6ED8"/>
    <w:rsid w:val="00B00FC8"/>
    <w:rsid w:val="00B02C88"/>
    <w:rsid w:val="00B06215"/>
    <w:rsid w:val="00B10631"/>
    <w:rsid w:val="00B33915"/>
    <w:rsid w:val="00B41856"/>
    <w:rsid w:val="00B43439"/>
    <w:rsid w:val="00B4754B"/>
    <w:rsid w:val="00B50D91"/>
    <w:rsid w:val="00B67B43"/>
    <w:rsid w:val="00B73BB4"/>
    <w:rsid w:val="00B73BBA"/>
    <w:rsid w:val="00B748FC"/>
    <w:rsid w:val="00B7522C"/>
    <w:rsid w:val="00B83F89"/>
    <w:rsid w:val="00B85A81"/>
    <w:rsid w:val="00B921F0"/>
    <w:rsid w:val="00B942C5"/>
    <w:rsid w:val="00B97715"/>
    <w:rsid w:val="00BA0B20"/>
    <w:rsid w:val="00BA3E32"/>
    <w:rsid w:val="00BA42B6"/>
    <w:rsid w:val="00BA5B61"/>
    <w:rsid w:val="00BB24BE"/>
    <w:rsid w:val="00BC3195"/>
    <w:rsid w:val="00BC784F"/>
    <w:rsid w:val="00BE3C37"/>
    <w:rsid w:val="00BE4606"/>
    <w:rsid w:val="00BE762C"/>
    <w:rsid w:val="00BF1413"/>
    <w:rsid w:val="00BF2F39"/>
    <w:rsid w:val="00BF339C"/>
    <w:rsid w:val="00BF6ED8"/>
    <w:rsid w:val="00BF7C82"/>
    <w:rsid w:val="00C03CCC"/>
    <w:rsid w:val="00C072AF"/>
    <w:rsid w:val="00C1282A"/>
    <w:rsid w:val="00C17589"/>
    <w:rsid w:val="00C22930"/>
    <w:rsid w:val="00C23B5C"/>
    <w:rsid w:val="00C26581"/>
    <w:rsid w:val="00C26618"/>
    <w:rsid w:val="00C33B32"/>
    <w:rsid w:val="00C405E7"/>
    <w:rsid w:val="00C41372"/>
    <w:rsid w:val="00C43F05"/>
    <w:rsid w:val="00C44A69"/>
    <w:rsid w:val="00C462CB"/>
    <w:rsid w:val="00C46E38"/>
    <w:rsid w:val="00C510DC"/>
    <w:rsid w:val="00C5635F"/>
    <w:rsid w:val="00C635DC"/>
    <w:rsid w:val="00C674D3"/>
    <w:rsid w:val="00C73654"/>
    <w:rsid w:val="00C76A4A"/>
    <w:rsid w:val="00C82E0D"/>
    <w:rsid w:val="00C94893"/>
    <w:rsid w:val="00C9508B"/>
    <w:rsid w:val="00C96501"/>
    <w:rsid w:val="00C97378"/>
    <w:rsid w:val="00CA33AF"/>
    <w:rsid w:val="00CA7D21"/>
    <w:rsid w:val="00CB018E"/>
    <w:rsid w:val="00CB23A9"/>
    <w:rsid w:val="00CB2629"/>
    <w:rsid w:val="00CB2875"/>
    <w:rsid w:val="00CB3598"/>
    <w:rsid w:val="00CB5421"/>
    <w:rsid w:val="00CC0111"/>
    <w:rsid w:val="00CC2ACB"/>
    <w:rsid w:val="00CC30A5"/>
    <w:rsid w:val="00CC6335"/>
    <w:rsid w:val="00CD3539"/>
    <w:rsid w:val="00CD3AB9"/>
    <w:rsid w:val="00CD5661"/>
    <w:rsid w:val="00CE3A69"/>
    <w:rsid w:val="00CE6901"/>
    <w:rsid w:val="00CE7783"/>
    <w:rsid w:val="00CF00B7"/>
    <w:rsid w:val="00CF3860"/>
    <w:rsid w:val="00D0029D"/>
    <w:rsid w:val="00D0367E"/>
    <w:rsid w:val="00D06B72"/>
    <w:rsid w:val="00D10285"/>
    <w:rsid w:val="00D13883"/>
    <w:rsid w:val="00D141E5"/>
    <w:rsid w:val="00D14302"/>
    <w:rsid w:val="00D24D2F"/>
    <w:rsid w:val="00D254D6"/>
    <w:rsid w:val="00D26D1A"/>
    <w:rsid w:val="00D324A2"/>
    <w:rsid w:val="00D348D0"/>
    <w:rsid w:val="00D34A4C"/>
    <w:rsid w:val="00D37B73"/>
    <w:rsid w:val="00D402E4"/>
    <w:rsid w:val="00D41506"/>
    <w:rsid w:val="00D52881"/>
    <w:rsid w:val="00D57D67"/>
    <w:rsid w:val="00D601DB"/>
    <w:rsid w:val="00D618D1"/>
    <w:rsid w:val="00D63F61"/>
    <w:rsid w:val="00D64FD0"/>
    <w:rsid w:val="00D6594A"/>
    <w:rsid w:val="00D709C0"/>
    <w:rsid w:val="00D71DBC"/>
    <w:rsid w:val="00D74F49"/>
    <w:rsid w:val="00D76123"/>
    <w:rsid w:val="00D867DB"/>
    <w:rsid w:val="00D92EBB"/>
    <w:rsid w:val="00DA2F49"/>
    <w:rsid w:val="00DB0547"/>
    <w:rsid w:val="00DB3FBB"/>
    <w:rsid w:val="00DB75DC"/>
    <w:rsid w:val="00DC0825"/>
    <w:rsid w:val="00DC218B"/>
    <w:rsid w:val="00DC2737"/>
    <w:rsid w:val="00DC71F6"/>
    <w:rsid w:val="00DD5EF6"/>
    <w:rsid w:val="00DD6B5F"/>
    <w:rsid w:val="00DD6DC4"/>
    <w:rsid w:val="00DF1C42"/>
    <w:rsid w:val="00DF49D1"/>
    <w:rsid w:val="00E03047"/>
    <w:rsid w:val="00E04C82"/>
    <w:rsid w:val="00E063A0"/>
    <w:rsid w:val="00E072A9"/>
    <w:rsid w:val="00E14A64"/>
    <w:rsid w:val="00E17F31"/>
    <w:rsid w:val="00E20F5E"/>
    <w:rsid w:val="00E21054"/>
    <w:rsid w:val="00E2142E"/>
    <w:rsid w:val="00E24D03"/>
    <w:rsid w:val="00E24F73"/>
    <w:rsid w:val="00E27E48"/>
    <w:rsid w:val="00E3023F"/>
    <w:rsid w:val="00E326CB"/>
    <w:rsid w:val="00E36814"/>
    <w:rsid w:val="00E3692A"/>
    <w:rsid w:val="00E41E8E"/>
    <w:rsid w:val="00E4236F"/>
    <w:rsid w:val="00E428E9"/>
    <w:rsid w:val="00E46A3F"/>
    <w:rsid w:val="00E51CC1"/>
    <w:rsid w:val="00E53C72"/>
    <w:rsid w:val="00E53F49"/>
    <w:rsid w:val="00E542B2"/>
    <w:rsid w:val="00E545B6"/>
    <w:rsid w:val="00E74958"/>
    <w:rsid w:val="00E7671B"/>
    <w:rsid w:val="00E824D5"/>
    <w:rsid w:val="00EA49C8"/>
    <w:rsid w:val="00EA622F"/>
    <w:rsid w:val="00EB76DC"/>
    <w:rsid w:val="00EC3DC2"/>
    <w:rsid w:val="00ED6AB6"/>
    <w:rsid w:val="00ED7956"/>
    <w:rsid w:val="00EF24C8"/>
    <w:rsid w:val="00EF6782"/>
    <w:rsid w:val="00F00120"/>
    <w:rsid w:val="00F0276D"/>
    <w:rsid w:val="00F0350A"/>
    <w:rsid w:val="00F1164C"/>
    <w:rsid w:val="00F1192E"/>
    <w:rsid w:val="00F158D1"/>
    <w:rsid w:val="00F20126"/>
    <w:rsid w:val="00F21A73"/>
    <w:rsid w:val="00F21E24"/>
    <w:rsid w:val="00F223BF"/>
    <w:rsid w:val="00F23044"/>
    <w:rsid w:val="00F271AE"/>
    <w:rsid w:val="00F415BE"/>
    <w:rsid w:val="00F425AA"/>
    <w:rsid w:val="00F42A89"/>
    <w:rsid w:val="00F432C8"/>
    <w:rsid w:val="00F44005"/>
    <w:rsid w:val="00F55ED3"/>
    <w:rsid w:val="00F56FEC"/>
    <w:rsid w:val="00F63117"/>
    <w:rsid w:val="00F63905"/>
    <w:rsid w:val="00F64375"/>
    <w:rsid w:val="00F66F4D"/>
    <w:rsid w:val="00F6739B"/>
    <w:rsid w:val="00F720AE"/>
    <w:rsid w:val="00F737C0"/>
    <w:rsid w:val="00F75953"/>
    <w:rsid w:val="00F76465"/>
    <w:rsid w:val="00F7740B"/>
    <w:rsid w:val="00F8405C"/>
    <w:rsid w:val="00F910A9"/>
    <w:rsid w:val="00F93B49"/>
    <w:rsid w:val="00F9500C"/>
    <w:rsid w:val="00FA0E1F"/>
    <w:rsid w:val="00FA2136"/>
    <w:rsid w:val="00FA431E"/>
    <w:rsid w:val="00FA5203"/>
    <w:rsid w:val="00FB3CA6"/>
    <w:rsid w:val="00FB5F91"/>
    <w:rsid w:val="00FC0481"/>
    <w:rsid w:val="00FC0715"/>
    <w:rsid w:val="00FC6AAC"/>
    <w:rsid w:val="00FD21F9"/>
    <w:rsid w:val="00FE0B21"/>
    <w:rsid w:val="00FE55BB"/>
    <w:rsid w:val="00FF3F85"/>
  </w:rsids>
  <m:mathPr>
    <m:mathFont m:val="Cambria Math"/>
    <m:brkBin m:val="before"/>
    <m:brkBinSub m:val="--"/>
    <m:smallFrac/>
    <m:dispDef/>
    <m:lMargin m:val="0"/>
    <m:rMargin m:val="0"/>
    <m:defJc m:val="centerGroup"/>
    <m:wrapIndent m:val="1440"/>
    <m:intLim m:val="subSup"/>
    <m:naryLim m:val="undOvr"/>
  </m:mathPr>
  <w:themeFontLang w:val="ru-RU" w:bidi="ar-SA"/>
  <w:clrSchemeMapping w:bg1="light1" w:t1="dark1" w:bg2="light2" w:t2="dark2" w:accent1="accent1" w:accent2="accent2" w:accent3="accent3" w:accent4="accent4" w:accent5="accent5" w:accent6="accent6" w:hyperlink="hyperlink" w:followedHyperlink="followedHyperlink"/>
  <w:shapeDefaults>
    <o:shapedefaults v:ext="edit" spidmax="36866">
      <o:colormenu v:ext="edit" strokecolor="none [3206]"/>
    </o:shapedefaults>
    <o:shapelayout v:ext="edit">
      <o:idmap v:ext="edit" data="1"/>
      <o:rules v:ext="edit">
        <o:r id="V:Rule20" type="connector" idref="#_x0000_s1069"/>
        <o:r id="V:Rule21" type="connector" idref="#_x0000_s1062"/>
        <o:r id="V:Rule22" type="connector" idref="#_x0000_s1050"/>
        <o:r id="V:Rule23" type="connector" idref="#_x0000_s1061"/>
        <o:r id="V:Rule24" type="connector" idref="#_x0000_s1072"/>
        <o:r id="V:Rule25" type="connector" idref="#_x0000_s1073"/>
        <o:r id="V:Rule26" type="connector" idref="#_x0000_s1058"/>
        <o:r id="V:Rule27" type="connector" idref="#_x0000_s1059"/>
        <o:r id="V:Rule28" type="connector" idref="#_x0000_s1034"/>
        <o:r id="V:Rule29" type="connector" idref="#_x0000_s1042"/>
        <o:r id="V:Rule30" type="connector" idref="#_x0000_s1049"/>
        <o:r id="V:Rule31" type="connector" idref="#_x0000_s1032"/>
        <o:r id="V:Rule32" type="connector" idref="#_x0000_s1040"/>
        <o:r id="V:Rule33" type="connector" idref="#_x0000_s1039"/>
        <o:r id="V:Rule34" type="connector" idref="#_x0000_s1068"/>
        <o:r id="V:Rule35" type="connector" idref="#_x0000_s1048"/>
        <o:r id="V:Rule36" type="connector" idref="#_x0000_s1036"/>
        <o:r id="V:Rule37" type="connector" idref="#_x0000_s1030"/>
        <o:r id="V:Rule38" type="connector" idref="#_x0000_s1060"/>
      </o:rules>
      <o:regrouptable v:ext="edit">
        <o:entry new="1" old="0"/>
      </o:regrouptable>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81C55"/>
  </w:style>
  <w:style w:type="paragraph" w:styleId="Heading1">
    <w:name w:val="heading 1"/>
    <w:basedOn w:val="Normal"/>
    <w:next w:val="Normal"/>
    <w:link w:val="Heading1Char"/>
    <w:uiPriority w:val="9"/>
    <w:qFormat/>
    <w:rsid w:val="002C32B1"/>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B97715"/>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4B528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B4754B"/>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F271AE"/>
    <w:pPr>
      <w:autoSpaceDE w:val="0"/>
      <w:autoSpaceDN w:val="0"/>
      <w:adjustRightInd w:val="0"/>
      <w:spacing w:after="0" w:line="240" w:lineRule="auto"/>
    </w:pPr>
    <w:rPr>
      <w:rFonts w:ascii="Swis721 Md BT" w:hAnsi="Swis721 Md BT" w:cs="Swis721 Md BT"/>
      <w:color w:val="000000"/>
      <w:sz w:val="24"/>
      <w:szCs w:val="24"/>
    </w:rPr>
  </w:style>
  <w:style w:type="paragraph" w:styleId="ListParagraph">
    <w:name w:val="List Paragraph"/>
    <w:basedOn w:val="Normal"/>
    <w:uiPriority w:val="34"/>
    <w:qFormat/>
    <w:rsid w:val="00191702"/>
    <w:pPr>
      <w:ind w:left="720"/>
      <w:contextualSpacing/>
    </w:pPr>
  </w:style>
  <w:style w:type="paragraph" w:styleId="BalloonText">
    <w:name w:val="Balloon Text"/>
    <w:basedOn w:val="Normal"/>
    <w:link w:val="BalloonTextChar"/>
    <w:uiPriority w:val="99"/>
    <w:semiHidden/>
    <w:unhideWhenUsed/>
    <w:rsid w:val="00C5635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5635F"/>
    <w:rPr>
      <w:rFonts w:ascii="Tahoma" w:hAnsi="Tahoma" w:cs="Tahoma"/>
      <w:sz w:val="16"/>
      <w:szCs w:val="16"/>
    </w:rPr>
  </w:style>
  <w:style w:type="paragraph" w:styleId="Header">
    <w:name w:val="header"/>
    <w:basedOn w:val="Normal"/>
    <w:link w:val="HeaderChar"/>
    <w:uiPriority w:val="99"/>
    <w:unhideWhenUsed/>
    <w:rsid w:val="0098472B"/>
    <w:pPr>
      <w:tabs>
        <w:tab w:val="center" w:pos="4677"/>
        <w:tab w:val="right" w:pos="9355"/>
      </w:tabs>
      <w:spacing w:after="0" w:line="240" w:lineRule="auto"/>
    </w:pPr>
  </w:style>
  <w:style w:type="character" w:customStyle="1" w:styleId="HeaderChar">
    <w:name w:val="Header Char"/>
    <w:basedOn w:val="DefaultParagraphFont"/>
    <w:link w:val="Header"/>
    <w:uiPriority w:val="99"/>
    <w:rsid w:val="0098472B"/>
  </w:style>
  <w:style w:type="paragraph" w:styleId="Footer">
    <w:name w:val="footer"/>
    <w:basedOn w:val="Normal"/>
    <w:link w:val="FooterChar"/>
    <w:uiPriority w:val="99"/>
    <w:semiHidden/>
    <w:unhideWhenUsed/>
    <w:rsid w:val="0098472B"/>
    <w:pPr>
      <w:tabs>
        <w:tab w:val="center" w:pos="4677"/>
        <w:tab w:val="right" w:pos="9355"/>
      </w:tabs>
      <w:spacing w:after="0" w:line="240" w:lineRule="auto"/>
    </w:pPr>
  </w:style>
  <w:style w:type="character" w:customStyle="1" w:styleId="FooterChar">
    <w:name w:val="Footer Char"/>
    <w:basedOn w:val="DefaultParagraphFont"/>
    <w:link w:val="Footer"/>
    <w:uiPriority w:val="99"/>
    <w:semiHidden/>
    <w:rsid w:val="0098472B"/>
  </w:style>
  <w:style w:type="paragraph" w:styleId="NoSpacing">
    <w:name w:val="No Spacing"/>
    <w:link w:val="NoSpacingChar"/>
    <w:uiPriority w:val="1"/>
    <w:qFormat/>
    <w:rsid w:val="00C23B5C"/>
    <w:pPr>
      <w:bidi/>
      <w:spacing w:after="0" w:line="240" w:lineRule="auto"/>
    </w:pPr>
    <w:rPr>
      <w:rFonts w:eastAsiaTheme="minorEastAsia"/>
    </w:rPr>
  </w:style>
  <w:style w:type="character" w:customStyle="1" w:styleId="NoSpacingChar">
    <w:name w:val="No Spacing Char"/>
    <w:basedOn w:val="DefaultParagraphFont"/>
    <w:link w:val="NoSpacing"/>
    <w:uiPriority w:val="1"/>
    <w:rsid w:val="00C23B5C"/>
    <w:rPr>
      <w:rFonts w:eastAsiaTheme="minorEastAsia"/>
    </w:rPr>
  </w:style>
  <w:style w:type="table" w:styleId="TableGrid">
    <w:name w:val="Table Grid"/>
    <w:basedOn w:val="TableNormal"/>
    <w:uiPriority w:val="59"/>
    <w:rsid w:val="00415968"/>
    <w:pPr>
      <w:spacing w:after="0" w:line="240" w:lineRule="auto"/>
    </w:pPr>
    <w:rPr>
      <w:rFonts w:ascii="Times New Roman" w:eastAsia="Times New Roman" w:hAnsi="Times New Roman" w:cs="Times New Roman"/>
      <w:sz w:val="20"/>
      <w:szCs w:val="20"/>
      <w:lang w:val="ru-RU"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2C32B1"/>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unhideWhenUsed/>
    <w:qFormat/>
    <w:rsid w:val="002C32B1"/>
    <w:pPr>
      <w:bidi/>
      <w:outlineLvl w:val="9"/>
    </w:pPr>
  </w:style>
  <w:style w:type="paragraph" w:styleId="TOC2">
    <w:name w:val="toc 2"/>
    <w:basedOn w:val="Normal"/>
    <w:next w:val="Normal"/>
    <w:autoRedefine/>
    <w:uiPriority w:val="39"/>
    <w:unhideWhenUsed/>
    <w:qFormat/>
    <w:rsid w:val="00A41C27"/>
    <w:pPr>
      <w:numPr>
        <w:numId w:val="11"/>
      </w:numPr>
      <w:tabs>
        <w:tab w:val="right" w:leader="dot" w:pos="9350"/>
      </w:tabs>
      <w:spacing w:after="100"/>
    </w:pPr>
    <w:rPr>
      <w:rFonts w:eastAsiaTheme="minorEastAsia"/>
    </w:rPr>
  </w:style>
  <w:style w:type="paragraph" w:styleId="TOC1">
    <w:name w:val="toc 1"/>
    <w:basedOn w:val="Normal"/>
    <w:next w:val="Normal"/>
    <w:autoRedefine/>
    <w:uiPriority w:val="39"/>
    <w:unhideWhenUsed/>
    <w:qFormat/>
    <w:rsid w:val="00394200"/>
    <w:pPr>
      <w:tabs>
        <w:tab w:val="right" w:leader="dot" w:pos="9350"/>
      </w:tabs>
      <w:spacing w:after="100" w:line="240" w:lineRule="auto"/>
      <w:jc w:val="both"/>
    </w:pPr>
    <w:rPr>
      <w:rFonts w:eastAsiaTheme="minorEastAsia"/>
    </w:rPr>
  </w:style>
  <w:style w:type="paragraph" w:styleId="TOC3">
    <w:name w:val="toc 3"/>
    <w:basedOn w:val="Normal"/>
    <w:next w:val="Normal"/>
    <w:autoRedefine/>
    <w:uiPriority w:val="39"/>
    <w:unhideWhenUsed/>
    <w:qFormat/>
    <w:rsid w:val="004B528F"/>
    <w:pPr>
      <w:tabs>
        <w:tab w:val="right" w:leader="dot" w:pos="9350"/>
      </w:tabs>
      <w:spacing w:after="100"/>
    </w:pPr>
    <w:rPr>
      <w:rFonts w:eastAsiaTheme="minorEastAsia"/>
    </w:rPr>
  </w:style>
  <w:style w:type="character" w:styleId="Hyperlink">
    <w:name w:val="Hyperlink"/>
    <w:basedOn w:val="DefaultParagraphFont"/>
    <w:uiPriority w:val="99"/>
    <w:unhideWhenUsed/>
    <w:rsid w:val="00E072A9"/>
    <w:rPr>
      <w:color w:val="0000FF"/>
      <w:u w:val="single"/>
    </w:rPr>
  </w:style>
  <w:style w:type="character" w:styleId="HTMLCite">
    <w:name w:val="HTML Cite"/>
    <w:basedOn w:val="DefaultParagraphFont"/>
    <w:uiPriority w:val="99"/>
    <w:semiHidden/>
    <w:unhideWhenUsed/>
    <w:rsid w:val="00E072A9"/>
    <w:rPr>
      <w:i/>
      <w:iCs/>
    </w:rPr>
  </w:style>
  <w:style w:type="character" w:customStyle="1" w:styleId="Heading2Char">
    <w:name w:val="Heading 2 Char"/>
    <w:basedOn w:val="DefaultParagraphFont"/>
    <w:link w:val="Heading2"/>
    <w:uiPriority w:val="9"/>
    <w:rsid w:val="00B97715"/>
    <w:rPr>
      <w:rFonts w:asciiTheme="majorHAnsi" w:eastAsiaTheme="majorEastAsia" w:hAnsiTheme="majorHAnsi" w:cstheme="majorBidi"/>
      <w:b/>
      <w:bCs/>
      <w:color w:val="4F81BD" w:themeColor="accent1"/>
      <w:sz w:val="26"/>
      <w:szCs w:val="26"/>
    </w:rPr>
  </w:style>
  <w:style w:type="paragraph" w:styleId="Caption">
    <w:name w:val="caption"/>
    <w:basedOn w:val="Normal"/>
    <w:next w:val="Normal"/>
    <w:uiPriority w:val="35"/>
    <w:unhideWhenUsed/>
    <w:qFormat/>
    <w:rsid w:val="00366E9B"/>
    <w:pPr>
      <w:spacing w:line="240" w:lineRule="auto"/>
    </w:pPr>
    <w:rPr>
      <w:b/>
      <w:bCs/>
      <w:color w:val="4F81BD" w:themeColor="accent1"/>
      <w:sz w:val="18"/>
      <w:szCs w:val="18"/>
    </w:rPr>
  </w:style>
  <w:style w:type="paragraph" w:styleId="TableofFigures">
    <w:name w:val="table of figures"/>
    <w:basedOn w:val="Normal"/>
    <w:next w:val="Normal"/>
    <w:uiPriority w:val="99"/>
    <w:unhideWhenUsed/>
    <w:rsid w:val="0092389E"/>
    <w:pPr>
      <w:spacing w:after="0"/>
    </w:pPr>
    <w:rPr>
      <w:rFonts w:cs="Times New Roman"/>
      <w:i/>
      <w:iCs/>
      <w:sz w:val="20"/>
      <w:szCs w:val="24"/>
    </w:rPr>
  </w:style>
  <w:style w:type="character" w:customStyle="1" w:styleId="Heading3Char">
    <w:name w:val="Heading 3 Char"/>
    <w:basedOn w:val="DefaultParagraphFont"/>
    <w:link w:val="Heading3"/>
    <w:uiPriority w:val="9"/>
    <w:rsid w:val="004B528F"/>
    <w:rPr>
      <w:rFonts w:asciiTheme="majorHAnsi" w:eastAsiaTheme="majorEastAsia" w:hAnsiTheme="majorHAnsi" w:cstheme="majorBidi"/>
      <w:b/>
      <w:bCs/>
      <w:color w:val="4F81BD" w:themeColor="accent1"/>
    </w:rPr>
  </w:style>
  <w:style w:type="paragraph" w:customStyle="1" w:styleId="Pa0">
    <w:name w:val="Pa0"/>
    <w:basedOn w:val="Default"/>
    <w:next w:val="Default"/>
    <w:uiPriority w:val="99"/>
    <w:rsid w:val="005D2DA7"/>
    <w:pPr>
      <w:spacing w:line="231" w:lineRule="atLeast"/>
    </w:pPr>
    <w:rPr>
      <w:rFonts w:ascii="ITC Berkeley Oldstyle Std" w:eastAsia="Times New Roman" w:hAnsi="ITC Berkeley Oldstyle Std" w:cs="Times New Roman"/>
      <w:color w:val="auto"/>
      <w:lang w:val="ru-RU" w:eastAsia="ru-RU"/>
    </w:rPr>
  </w:style>
  <w:style w:type="character" w:customStyle="1" w:styleId="apple-style-span">
    <w:name w:val="apple-style-span"/>
    <w:basedOn w:val="DefaultParagraphFont"/>
    <w:rsid w:val="00D26D1A"/>
  </w:style>
  <w:style w:type="character" w:customStyle="1" w:styleId="apple-converted-space">
    <w:name w:val="apple-converted-space"/>
    <w:basedOn w:val="DefaultParagraphFont"/>
    <w:rsid w:val="00211DC8"/>
  </w:style>
  <w:style w:type="character" w:customStyle="1" w:styleId="hps">
    <w:name w:val="hps"/>
    <w:basedOn w:val="DefaultParagraphFont"/>
    <w:rsid w:val="00211DC8"/>
  </w:style>
  <w:style w:type="paragraph" w:styleId="z-TopofForm">
    <w:name w:val="HTML Top of Form"/>
    <w:basedOn w:val="Normal"/>
    <w:next w:val="Normal"/>
    <w:link w:val="z-TopofFormChar"/>
    <w:hidden/>
    <w:uiPriority w:val="99"/>
    <w:semiHidden/>
    <w:unhideWhenUsed/>
    <w:rsid w:val="00211DC8"/>
    <w:pPr>
      <w:pBdr>
        <w:bottom w:val="single" w:sz="6" w:space="1" w:color="auto"/>
      </w:pBdr>
      <w:spacing w:after="0"/>
      <w:jc w:val="center"/>
    </w:pPr>
    <w:rPr>
      <w:rFonts w:ascii="Arial" w:hAnsi="Arial" w:cs="Arial"/>
      <w:vanish/>
      <w:sz w:val="16"/>
      <w:szCs w:val="16"/>
    </w:rPr>
  </w:style>
  <w:style w:type="character" w:customStyle="1" w:styleId="z-TopofFormChar">
    <w:name w:val="z-Top of Form Char"/>
    <w:basedOn w:val="DefaultParagraphFont"/>
    <w:link w:val="z-TopofForm"/>
    <w:uiPriority w:val="99"/>
    <w:semiHidden/>
    <w:rsid w:val="00211DC8"/>
    <w:rPr>
      <w:rFonts w:ascii="Arial" w:hAnsi="Arial" w:cs="Arial"/>
      <w:vanish/>
      <w:sz w:val="16"/>
      <w:szCs w:val="16"/>
    </w:rPr>
  </w:style>
  <w:style w:type="paragraph" w:styleId="z-BottomofForm">
    <w:name w:val="HTML Bottom of Form"/>
    <w:basedOn w:val="Normal"/>
    <w:next w:val="Normal"/>
    <w:link w:val="z-BottomofFormChar"/>
    <w:hidden/>
    <w:uiPriority w:val="99"/>
    <w:semiHidden/>
    <w:unhideWhenUsed/>
    <w:rsid w:val="00211DC8"/>
    <w:pPr>
      <w:pBdr>
        <w:top w:val="single" w:sz="6" w:space="1" w:color="auto"/>
      </w:pBdr>
      <w:spacing w:after="0"/>
      <w:jc w:val="center"/>
    </w:pPr>
    <w:rPr>
      <w:rFonts w:ascii="Arial" w:hAnsi="Arial" w:cs="Arial"/>
      <w:vanish/>
      <w:sz w:val="16"/>
      <w:szCs w:val="16"/>
    </w:rPr>
  </w:style>
  <w:style w:type="character" w:customStyle="1" w:styleId="z-BottomofFormChar">
    <w:name w:val="z-Bottom of Form Char"/>
    <w:basedOn w:val="DefaultParagraphFont"/>
    <w:link w:val="z-BottomofForm"/>
    <w:uiPriority w:val="99"/>
    <w:semiHidden/>
    <w:rsid w:val="00211DC8"/>
    <w:rPr>
      <w:rFonts w:ascii="Arial" w:hAnsi="Arial" w:cs="Arial"/>
      <w:vanish/>
      <w:sz w:val="16"/>
      <w:szCs w:val="16"/>
    </w:rPr>
  </w:style>
  <w:style w:type="paragraph" w:styleId="NormalWeb">
    <w:name w:val="Normal (Web)"/>
    <w:basedOn w:val="Normal"/>
    <w:uiPriority w:val="99"/>
    <w:unhideWhenUsed/>
    <w:rsid w:val="00624BFB"/>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Heading4Char">
    <w:name w:val="Heading 4 Char"/>
    <w:basedOn w:val="DefaultParagraphFont"/>
    <w:link w:val="Heading4"/>
    <w:uiPriority w:val="9"/>
    <w:rsid w:val="00B4754B"/>
    <w:rPr>
      <w:rFonts w:asciiTheme="majorHAnsi" w:eastAsiaTheme="majorEastAsia" w:hAnsiTheme="majorHAnsi" w:cstheme="majorBidi"/>
      <w:b/>
      <w:bCs/>
      <w:i/>
      <w:iCs/>
      <w:color w:val="4F81BD" w:themeColor="accent1"/>
    </w:rPr>
  </w:style>
  <w:style w:type="table" w:styleId="LightGrid-Accent4">
    <w:name w:val="Light Grid Accent 4"/>
    <w:basedOn w:val="TableNormal"/>
    <w:uiPriority w:val="62"/>
    <w:rsid w:val="00CC30A5"/>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Shading-Accent4">
    <w:name w:val="Light Shading Accent 4"/>
    <w:basedOn w:val="TableNormal"/>
    <w:uiPriority w:val="60"/>
    <w:rsid w:val="00054E66"/>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character" w:styleId="FollowedHyperlink">
    <w:name w:val="FollowedHyperlink"/>
    <w:basedOn w:val="DefaultParagraphFont"/>
    <w:uiPriority w:val="99"/>
    <w:semiHidden/>
    <w:unhideWhenUsed/>
    <w:rsid w:val="002F0F3A"/>
    <w:rPr>
      <w:color w:val="800080" w:themeColor="followedHyperlink"/>
      <w:u w:val="single"/>
    </w:rPr>
  </w:style>
  <w:style w:type="character" w:styleId="Emphasis">
    <w:name w:val="Emphasis"/>
    <w:basedOn w:val="DefaultParagraphFont"/>
    <w:uiPriority w:val="20"/>
    <w:qFormat/>
    <w:rsid w:val="00E27E48"/>
    <w:rPr>
      <w:i/>
      <w:iCs/>
    </w:rPr>
  </w:style>
  <w:style w:type="table" w:styleId="LightList-Accent5">
    <w:name w:val="Light List Accent 5"/>
    <w:basedOn w:val="TableNormal"/>
    <w:uiPriority w:val="61"/>
    <w:rsid w:val="00D0367E"/>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MediumGrid2-Accent5">
    <w:name w:val="Medium Grid 2 Accent 5"/>
    <w:basedOn w:val="TableNormal"/>
    <w:uiPriority w:val="68"/>
    <w:rsid w:val="00D0367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D0367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olorfulGrid-Accent3">
    <w:name w:val="Colorful Grid Accent 3"/>
    <w:basedOn w:val="TableNormal"/>
    <w:uiPriority w:val="73"/>
    <w:rsid w:val="00D036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List2-Accent3">
    <w:name w:val="Medium List 2 Accent 3"/>
    <w:basedOn w:val="TableNormal"/>
    <w:uiPriority w:val="66"/>
    <w:rsid w:val="003200FE"/>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Shading-Accent3">
    <w:name w:val="Colorful Shading Accent 3"/>
    <w:basedOn w:val="TableNormal"/>
    <w:uiPriority w:val="71"/>
    <w:rsid w:val="003200F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Grid-Accent6">
    <w:name w:val="Colorful Grid Accent 6"/>
    <w:basedOn w:val="TableNormal"/>
    <w:uiPriority w:val="73"/>
    <w:rsid w:val="003200F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Grid-Accent1">
    <w:name w:val="Colorful Grid Accent 1"/>
    <w:basedOn w:val="TableNormal"/>
    <w:uiPriority w:val="73"/>
    <w:rsid w:val="003200F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LightGrid-Accent3">
    <w:name w:val="Light Grid Accent 3"/>
    <w:basedOn w:val="TableNormal"/>
    <w:uiPriority w:val="62"/>
    <w:rsid w:val="00E24D03"/>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MediumShading2-Accent3">
    <w:name w:val="Medium Shading 2 Accent 3"/>
    <w:basedOn w:val="TableNormal"/>
    <w:uiPriority w:val="64"/>
    <w:rsid w:val="009B109F"/>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Grid1-Accent3">
    <w:name w:val="Medium Grid 1 Accent 3"/>
    <w:basedOn w:val="TableNormal"/>
    <w:uiPriority w:val="67"/>
    <w:rsid w:val="009B109F"/>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LightShading-Accent3">
    <w:name w:val="Light Shading Accent 3"/>
    <w:basedOn w:val="TableNormal"/>
    <w:uiPriority w:val="60"/>
    <w:rsid w:val="00723E8A"/>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MediumShading1-Accent3">
    <w:name w:val="Medium Shading 1 Accent 3"/>
    <w:basedOn w:val="TableNormal"/>
    <w:uiPriority w:val="63"/>
    <w:rsid w:val="008A61A5"/>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paragraph" w:customStyle="1" w:styleId="copy">
    <w:name w:val="copy"/>
    <w:basedOn w:val="Normal"/>
    <w:rsid w:val="00E14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null">
    <w:name w:val="null"/>
    <w:basedOn w:val="DefaultParagraphFont"/>
    <w:rsid w:val="00CD5661"/>
  </w:style>
</w:styles>
</file>

<file path=word/webSettings.xml><?xml version="1.0" encoding="utf-8"?>
<w:webSettings xmlns:r="http://schemas.openxmlformats.org/officeDocument/2006/relationships" xmlns:w="http://schemas.openxmlformats.org/wordprocessingml/2006/main">
  <w:divs>
    <w:div w:id="60179661">
      <w:bodyDiv w:val="1"/>
      <w:marLeft w:val="0"/>
      <w:marRight w:val="0"/>
      <w:marTop w:val="0"/>
      <w:marBottom w:val="0"/>
      <w:divBdr>
        <w:top w:val="none" w:sz="0" w:space="0" w:color="auto"/>
        <w:left w:val="none" w:sz="0" w:space="0" w:color="auto"/>
        <w:bottom w:val="none" w:sz="0" w:space="0" w:color="auto"/>
        <w:right w:val="none" w:sz="0" w:space="0" w:color="auto"/>
      </w:divBdr>
      <w:divsChild>
        <w:div w:id="215316315">
          <w:marLeft w:val="0"/>
          <w:marRight w:val="0"/>
          <w:marTop w:val="0"/>
          <w:marBottom w:val="0"/>
          <w:divBdr>
            <w:top w:val="none" w:sz="0" w:space="0" w:color="auto"/>
            <w:left w:val="none" w:sz="0" w:space="0" w:color="auto"/>
            <w:bottom w:val="none" w:sz="0" w:space="0" w:color="auto"/>
            <w:right w:val="none" w:sz="0" w:space="0" w:color="auto"/>
          </w:divBdr>
          <w:divsChild>
            <w:div w:id="348146243">
              <w:marLeft w:val="0"/>
              <w:marRight w:val="0"/>
              <w:marTop w:val="0"/>
              <w:marBottom w:val="0"/>
              <w:divBdr>
                <w:top w:val="none" w:sz="0" w:space="0" w:color="auto"/>
                <w:left w:val="none" w:sz="0" w:space="0" w:color="auto"/>
                <w:bottom w:val="none" w:sz="0" w:space="0" w:color="auto"/>
                <w:right w:val="none" w:sz="0" w:space="0" w:color="auto"/>
              </w:divBdr>
            </w:div>
          </w:divsChild>
        </w:div>
        <w:div w:id="196092318">
          <w:marLeft w:val="0"/>
          <w:marRight w:val="0"/>
          <w:marTop w:val="0"/>
          <w:marBottom w:val="0"/>
          <w:divBdr>
            <w:top w:val="none" w:sz="0" w:space="0" w:color="auto"/>
            <w:left w:val="none" w:sz="0" w:space="0" w:color="auto"/>
            <w:bottom w:val="none" w:sz="0" w:space="0" w:color="auto"/>
            <w:right w:val="none" w:sz="0" w:space="0" w:color="auto"/>
          </w:divBdr>
          <w:divsChild>
            <w:div w:id="317225332">
              <w:marLeft w:val="0"/>
              <w:marRight w:val="0"/>
              <w:marTop w:val="0"/>
              <w:marBottom w:val="0"/>
              <w:divBdr>
                <w:top w:val="none" w:sz="0" w:space="0" w:color="auto"/>
                <w:left w:val="none" w:sz="0" w:space="0" w:color="auto"/>
                <w:bottom w:val="none" w:sz="0" w:space="0" w:color="auto"/>
                <w:right w:val="none" w:sz="0" w:space="0" w:color="auto"/>
              </w:divBdr>
            </w:div>
          </w:divsChild>
        </w:div>
        <w:div w:id="2062249603">
          <w:marLeft w:val="0"/>
          <w:marRight w:val="0"/>
          <w:marTop w:val="0"/>
          <w:marBottom w:val="0"/>
          <w:divBdr>
            <w:top w:val="none" w:sz="0" w:space="0" w:color="auto"/>
            <w:left w:val="none" w:sz="0" w:space="0" w:color="auto"/>
            <w:bottom w:val="none" w:sz="0" w:space="0" w:color="auto"/>
            <w:right w:val="none" w:sz="0" w:space="0" w:color="auto"/>
          </w:divBdr>
          <w:divsChild>
            <w:div w:id="636641176">
              <w:marLeft w:val="0"/>
              <w:marRight w:val="0"/>
              <w:marTop w:val="0"/>
              <w:marBottom w:val="0"/>
              <w:divBdr>
                <w:top w:val="none" w:sz="0" w:space="0" w:color="auto"/>
                <w:left w:val="none" w:sz="0" w:space="0" w:color="auto"/>
                <w:bottom w:val="none" w:sz="0" w:space="0" w:color="auto"/>
                <w:right w:val="none" w:sz="0" w:space="0" w:color="auto"/>
              </w:divBdr>
              <w:divsChild>
                <w:div w:id="929310320">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 w:id="1005668060">
          <w:marLeft w:val="0"/>
          <w:marRight w:val="0"/>
          <w:marTop w:val="0"/>
          <w:marBottom w:val="0"/>
          <w:divBdr>
            <w:top w:val="none" w:sz="0" w:space="0" w:color="auto"/>
            <w:left w:val="none" w:sz="0" w:space="0" w:color="auto"/>
            <w:bottom w:val="none" w:sz="0" w:space="0" w:color="auto"/>
            <w:right w:val="none" w:sz="0" w:space="0" w:color="auto"/>
          </w:divBdr>
          <w:divsChild>
            <w:div w:id="1131746207">
              <w:marLeft w:val="0"/>
              <w:marRight w:val="0"/>
              <w:marTop w:val="0"/>
              <w:marBottom w:val="0"/>
              <w:divBdr>
                <w:top w:val="none" w:sz="0" w:space="0" w:color="auto"/>
                <w:left w:val="none" w:sz="0" w:space="0" w:color="auto"/>
                <w:bottom w:val="none" w:sz="0" w:space="0" w:color="auto"/>
                <w:right w:val="none" w:sz="0" w:space="0" w:color="auto"/>
              </w:divBdr>
            </w:div>
          </w:divsChild>
        </w:div>
        <w:div w:id="1221282526">
          <w:marLeft w:val="0"/>
          <w:marRight w:val="0"/>
          <w:marTop w:val="0"/>
          <w:marBottom w:val="0"/>
          <w:divBdr>
            <w:top w:val="none" w:sz="0" w:space="0" w:color="auto"/>
            <w:left w:val="none" w:sz="0" w:space="0" w:color="auto"/>
            <w:bottom w:val="none" w:sz="0" w:space="0" w:color="auto"/>
            <w:right w:val="none" w:sz="0" w:space="0" w:color="auto"/>
          </w:divBdr>
          <w:divsChild>
            <w:div w:id="2066224068">
              <w:marLeft w:val="0"/>
              <w:marRight w:val="0"/>
              <w:marTop w:val="0"/>
              <w:marBottom w:val="0"/>
              <w:divBdr>
                <w:top w:val="none" w:sz="0" w:space="0" w:color="auto"/>
                <w:left w:val="none" w:sz="0" w:space="0" w:color="auto"/>
                <w:bottom w:val="none" w:sz="0" w:space="0" w:color="auto"/>
                <w:right w:val="none" w:sz="0" w:space="0" w:color="auto"/>
              </w:divBdr>
            </w:div>
          </w:divsChild>
        </w:div>
        <w:div w:id="1853908539">
          <w:marLeft w:val="0"/>
          <w:marRight w:val="0"/>
          <w:marTop w:val="0"/>
          <w:marBottom w:val="0"/>
          <w:divBdr>
            <w:top w:val="none" w:sz="0" w:space="0" w:color="auto"/>
            <w:left w:val="none" w:sz="0" w:space="0" w:color="auto"/>
            <w:bottom w:val="none" w:sz="0" w:space="0" w:color="auto"/>
            <w:right w:val="none" w:sz="0" w:space="0" w:color="auto"/>
          </w:divBdr>
          <w:divsChild>
            <w:div w:id="1284077639">
              <w:marLeft w:val="0"/>
              <w:marRight w:val="0"/>
              <w:marTop w:val="0"/>
              <w:marBottom w:val="0"/>
              <w:divBdr>
                <w:top w:val="none" w:sz="0" w:space="0" w:color="auto"/>
                <w:left w:val="none" w:sz="0" w:space="0" w:color="auto"/>
                <w:bottom w:val="none" w:sz="0" w:space="0" w:color="auto"/>
                <w:right w:val="none" w:sz="0" w:space="0" w:color="auto"/>
              </w:divBdr>
            </w:div>
          </w:divsChild>
        </w:div>
        <w:div w:id="1272980098">
          <w:marLeft w:val="0"/>
          <w:marRight w:val="0"/>
          <w:marTop w:val="0"/>
          <w:marBottom w:val="0"/>
          <w:divBdr>
            <w:top w:val="none" w:sz="0" w:space="0" w:color="auto"/>
            <w:left w:val="none" w:sz="0" w:space="0" w:color="auto"/>
            <w:bottom w:val="none" w:sz="0" w:space="0" w:color="auto"/>
            <w:right w:val="none" w:sz="0" w:space="0" w:color="auto"/>
          </w:divBdr>
          <w:divsChild>
            <w:div w:id="326831027">
              <w:marLeft w:val="0"/>
              <w:marRight w:val="0"/>
              <w:marTop w:val="0"/>
              <w:marBottom w:val="0"/>
              <w:divBdr>
                <w:top w:val="none" w:sz="0" w:space="0" w:color="auto"/>
                <w:left w:val="none" w:sz="0" w:space="0" w:color="auto"/>
                <w:bottom w:val="none" w:sz="0" w:space="0" w:color="auto"/>
                <w:right w:val="none" w:sz="0" w:space="0" w:color="auto"/>
              </w:divBdr>
            </w:div>
          </w:divsChild>
        </w:div>
        <w:div w:id="1441487682">
          <w:marLeft w:val="0"/>
          <w:marRight w:val="0"/>
          <w:marTop w:val="0"/>
          <w:marBottom w:val="0"/>
          <w:divBdr>
            <w:top w:val="none" w:sz="0" w:space="0" w:color="auto"/>
            <w:left w:val="none" w:sz="0" w:space="0" w:color="auto"/>
            <w:bottom w:val="none" w:sz="0" w:space="0" w:color="auto"/>
            <w:right w:val="none" w:sz="0" w:space="0" w:color="auto"/>
          </w:divBdr>
          <w:divsChild>
            <w:div w:id="199825532">
              <w:marLeft w:val="0"/>
              <w:marRight w:val="0"/>
              <w:marTop w:val="0"/>
              <w:marBottom w:val="450"/>
              <w:divBdr>
                <w:top w:val="none" w:sz="0" w:space="0" w:color="auto"/>
                <w:left w:val="none" w:sz="0" w:space="0" w:color="auto"/>
                <w:bottom w:val="none" w:sz="0" w:space="0" w:color="auto"/>
                <w:right w:val="none" w:sz="0" w:space="0" w:color="auto"/>
              </w:divBdr>
              <w:divsChild>
                <w:div w:id="828836855">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310869778">
      <w:bodyDiv w:val="1"/>
      <w:marLeft w:val="0"/>
      <w:marRight w:val="0"/>
      <w:marTop w:val="0"/>
      <w:marBottom w:val="0"/>
      <w:divBdr>
        <w:top w:val="none" w:sz="0" w:space="0" w:color="auto"/>
        <w:left w:val="none" w:sz="0" w:space="0" w:color="auto"/>
        <w:bottom w:val="none" w:sz="0" w:space="0" w:color="auto"/>
        <w:right w:val="none" w:sz="0" w:space="0" w:color="auto"/>
      </w:divBdr>
    </w:div>
    <w:div w:id="333192448">
      <w:bodyDiv w:val="1"/>
      <w:marLeft w:val="0"/>
      <w:marRight w:val="0"/>
      <w:marTop w:val="0"/>
      <w:marBottom w:val="0"/>
      <w:divBdr>
        <w:top w:val="none" w:sz="0" w:space="0" w:color="auto"/>
        <w:left w:val="none" w:sz="0" w:space="0" w:color="auto"/>
        <w:bottom w:val="none" w:sz="0" w:space="0" w:color="auto"/>
        <w:right w:val="none" w:sz="0" w:space="0" w:color="auto"/>
      </w:divBdr>
    </w:div>
    <w:div w:id="339044999">
      <w:bodyDiv w:val="1"/>
      <w:marLeft w:val="0"/>
      <w:marRight w:val="0"/>
      <w:marTop w:val="0"/>
      <w:marBottom w:val="0"/>
      <w:divBdr>
        <w:top w:val="none" w:sz="0" w:space="0" w:color="auto"/>
        <w:left w:val="none" w:sz="0" w:space="0" w:color="auto"/>
        <w:bottom w:val="none" w:sz="0" w:space="0" w:color="auto"/>
        <w:right w:val="none" w:sz="0" w:space="0" w:color="auto"/>
      </w:divBdr>
    </w:div>
    <w:div w:id="468209632">
      <w:bodyDiv w:val="1"/>
      <w:marLeft w:val="0"/>
      <w:marRight w:val="0"/>
      <w:marTop w:val="0"/>
      <w:marBottom w:val="0"/>
      <w:divBdr>
        <w:top w:val="none" w:sz="0" w:space="0" w:color="auto"/>
        <w:left w:val="none" w:sz="0" w:space="0" w:color="auto"/>
        <w:bottom w:val="none" w:sz="0" w:space="0" w:color="auto"/>
        <w:right w:val="none" w:sz="0" w:space="0" w:color="auto"/>
      </w:divBdr>
    </w:div>
    <w:div w:id="485055335">
      <w:bodyDiv w:val="1"/>
      <w:marLeft w:val="0"/>
      <w:marRight w:val="0"/>
      <w:marTop w:val="0"/>
      <w:marBottom w:val="0"/>
      <w:divBdr>
        <w:top w:val="none" w:sz="0" w:space="0" w:color="auto"/>
        <w:left w:val="none" w:sz="0" w:space="0" w:color="auto"/>
        <w:bottom w:val="none" w:sz="0" w:space="0" w:color="auto"/>
        <w:right w:val="none" w:sz="0" w:space="0" w:color="auto"/>
      </w:divBdr>
    </w:div>
    <w:div w:id="650914525">
      <w:bodyDiv w:val="1"/>
      <w:marLeft w:val="0"/>
      <w:marRight w:val="0"/>
      <w:marTop w:val="0"/>
      <w:marBottom w:val="0"/>
      <w:divBdr>
        <w:top w:val="none" w:sz="0" w:space="0" w:color="auto"/>
        <w:left w:val="none" w:sz="0" w:space="0" w:color="auto"/>
        <w:bottom w:val="none" w:sz="0" w:space="0" w:color="auto"/>
        <w:right w:val="none" w:sz="0" w:space="0" w:color="auto"/>
      </w:divBdr>
    </w:div>
    <w:div w:id="748693309">
      <w:bodyDiv w:val="1"/>
      <w:marLeft w:val="0"/>
      <w:marRight w:val="0"/>
      <w:marTop w:val="0"/>
      <w:marBottom w:val="0"/>
      <w:divBdr>
        <w:top w:val="none" w:sz="0" w:space="0" w:color="auto"/>
        <w:left w:val="none" w:sz="0" w:space="0" w:color="auto"/>
        <w:bottom w:val="none" w:sz="0" w:space="0" w:color="auto"/>
        <w:right w:val="none" w:sz="0" w:space="0" w:color="auto"/>
      </w:divBdr>
    </w:div>
    <w:div w:id="870608089">
      <w:bodyDiv w:val="1"/>
      <w:marLeft w:val="0"/>
      <w:marRight w:val="0"/>
      <w:marTop w:val="0"/>
      <w:marBottom w:val="0"/>
      <w:divBdr>
        <w:top w:val="none" w:sz="0" w:space="0" w:color="auto"/>
        <w:left w:val="none" w:sz="0" w:space="0" w:color="auto"/>
        <w:bottom w:val="none" w:sz="0" w:space="0" w:color="auto"/>
        <w:right w:val="none" w:sz="0" w:space="0" w:color="auto"/>
      </w:divBdr>
    </w:div>
    <w:div w:id="935098142">
      <w:bodyDiv w:val="1"/>
      <w:marLeft w:val="0"/>
      <w:marRight w:val="0"/>
      <w:marTop w:val="0"/>
      <w:marBottom w:val="0"/>
      <w:divBdr>
        <w:top w:val="none" w:sz="0" w:space="0" w:color="auto"/>
        <w:left w:val="none" w:sz="0" w:space="0" w:color="auto"/>
        <w:bottom w:val="none" w:sz="0" w:space="0" w:color="auto"/>
        <w:right w:val="none" w:sz="0" w:space="0" w:color="auto"/>
      </w:divBdr>
    </w:div>
    <w:div w:id="975257563">
      <w:bodyDiv w:val="1"/>
      <w:marLeft w:val="0"/>
      <w:marRight w:val="0"/>
      <w:marTop w:val="0"/>
      <w:marBottom w:val="0"/>
      <w:divBdr>
        <w:top w:val="none" w:sz="0" w:space="0" w:color="auto"/>
        <w:left w:val="none" w:sz="0" w:space="0" w:color="auto"/>
        <w:bottom w:val="none" w:sz="0" w:space="0" w:color="auto"/>
        <w:right w:val="none" w:sz="0" w:space="0" w:color="auto"/>
      </w:divBdr>
      <w:divsChild>
        <w:div w:id="560947819">
          <w:marLeft w:val="0"/>
          <w:marRight w:val="0"/>
          <w:marTop w:val="0"/>
          <w:marBottom w:val="0"/>
          <w:divBdr>
            <w:top w:val="none" w:sz="0" w:space="0" w:color="auto"/>
            <w:left w:val="none" w:sz="0" w:space="0" w:color="auto"/>
            <w:bottom w:val="none" w:sz="0" w:space="0" w:color="auto"/>
            <w:right w:val="none" w:sz="0" w:space="0" w:color="auto"/>
          </w:divBdr>
          <w:divsChild>
            <w:div w:id="627707292">
              <w:marLeft w:val="0"/>
              <w:marRight w:val="0"/>
              <w:marTop w:val="0"/>
              <w:marBottom w:val="0"/>
              <w:divBdr>
                <w:top w:val="none" w:sz="0" w:space="0" w:color="auto"/>
                <w:left w:val="none" w:sz="0" w:space="0" w:color="auto"/>
                <w:bottom w:val="none" w:sz="0" w:space="0" w:color="auto"/>
                <w:right w:val="none" w:sz="0" w:space="0" w:color="auto"/>
              </w:divBdr>
              <w:divsChild>
                <w:div w:id="1414624175">
                  <w:marLeft w:val="0"/>
                  <w:marRight w:val="0"/>
                  <w:marTop w:val="0"/>
                  <w:marBottom w:val="0"/>
                  <w:divBdr>
                    <w:top w:val="none" w:sz="0" w:space="0" w:color="auto"/>
                    <w:left w:val="none" w:sz="0" w:space="0" w:color="auto"/>
                    <w:bottom w:val="none" w:sz="0" w:space="0" w:color="auto"/>
                    <w:right w:val="none" w:sz="0" w:space="0" w:color="auto"/>
                  </w:divBdr>
                  <w:divsChild>
                    <w:div w:id="167867599">
                      <w:marLeft w:val="0"/>
                      <w:marRight w:val="0"/>
                      <w:marTop w:val="0"/>
                      <w:marBottom w:val="0"/>
                      <w:divBdr>
                        <w:top w:val="none" w:sz="0" w:space="0" w:color="auto"/>
                        <w:left w:val="none" w:sz="0" w:space="0" w:color="auto"/>
                        <w:bottom w:val="none" w:sz="0" w:space="0" w:color="auto"/>
                        <w:right w:val="none" w:sz="0" w:space="0" w:color="auto"/>
                      </w:divBdr>
                      <w:divsChild>
                        <w:div w:id="1167135629">
                          <w:marLeft w:val="0"/>
                          <w:marRight w:val="0"/>
                          <w:marTop w:val="0"/>
                          <w:marBottom w:val="0"/>
                          <w:divBdr>
                            <w:top w:val="none" w:sz="0" w:space="0" w:color="auto"/>
                            <w:left w:val="none" w:sz="0" w:space="0" w:color="auto"/>
                            <w:bottom w:val="none" w:sz="0" w:space="0" w:color="auto"/>
                            <w:right w:val="none" w:sz="0" w:space="0" w:color="auto"/>
                          </w:divBdr>
                          <w:divsChild>
                            <w:div w:id="1189102442">
                              <w:marLeft w:val="0"/>
                              <w:marRight w:val="0"/>
                              <w:marTop w:val="0"/>
                              <w:marBottom w:val="0"/>
                              <w:divBdr>
                                <w:top w:val="none" w:sz="0" w:space="0" w:color="auto"/>
                                <w:left w:val="none" w:sz="0" w:space="0" w:color="auto"/>
                                <w:bottom w:val="none" w:sz="0" w:space="0" w:color="auto"/>
                                <w:right w:val="none" w:sz="0" w:space="0" w:color="auto"/>
                              </w:divBdr>
                              <w:divsChild>
                                <w:div w:id="4440074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062674032">
      <w:bodyDiv w:val="1"/>
      <w:marLeft w:val="0"/>
      <w:marRight w:val="0"/>
      <w:marTop w:val="0"/>
      <w:marBottom w:val="0"/>
      <w:divBdr>
        <w:top w:val="none" w:sz="0" w:space="0" w:color="auto"/>
        <w:left w:val="none" w:sz="0" w:space="0" w:color="auto"/>
        <w:bottom w:val="none" w:sz="0" w:space="0" w:color="auto"/>
        <w:right w:val="none" w:sz="0" w:space="0" w:color="auto"/>
      </w:divBdr>
    </w:div>
    <w:div w:id="1175262096">
      <w:bodyDiv w:val="1"/>
      <w:marLeft w:val="0"/>
      <w:marRight w:val="0"/>
      <w:marTop w:val="0"/>
      <w:marBottom w:val="0"/>
      <w:divBdr>
        <w:top w:val="none" w:sz="0" w:space="0" w:color="auto"/>
        <w:left w:val="none" w:sz="0" w:space="0" w:color="auto"/>
        <w:bottom w:val="none" w:sz="0" w:space="0" w:color="auto"/>
        <w:right w:val="none" w:sz="0" w:space="0" w:color="auto"/>
      </w:divBdr>
      <w:divsChild>
        <w:div w:id="352657295">
          <w:marLeft w:val="605"/>
          <w:marRight w:val="0"/>
          <w:marTop w:val="96"/>
          <w:marBottom w:val="0"/>
          <w:divBdr>
            <w:top w:val="none" w:sz="0" w:space="0" w:color="auto"/>
            <w:left w:val="none" w:sz="0" w:space="0" w:color="auto"/>
            <w:bottom w:val="none" w:sz="0" w:space="0" w:color="auto"/>
            <w:right w:val="none" w:sz="0" w:space="0" w:color="auto"/>
          </w:divBdr>
        </w:div>
        <w:div w:id="904337702">
          <w:marLeft w:val="1267"/>
          <w:marRight w:val="0"/>
          <w:marTop w:val="86"/>
          <w:marBottom w:val="0"/>
          <w:divBdr>
            <w:top w:val="none" w:sz="0" w:space="0" w:color="auto"/>
            <w:left w:val="none" w:sz="0" w:space="0" w:color="auto"/>
            <w:bottom w:val="none" w:sz="0" w:space="0" w:color="auto"/>
            <w:right w:val="none" w:sz="0" w:space="0" w:color="auto"/>
          </w:divBdr>
        </w:div>
        <w:div w:id="1587378077">
          <w:marLeft w:val="1267"/>
          <w:marRight w:val="0"/>
          <w:marTop w:val="86"/>
          <w:marBottom w:val="0"/>
          <w:divBdr>
            <w:top w:val="none" w:sz="0" w:space="0" w:color="auto"/>
            <w:left w:val="none" w:sz="0" w:space="0" w:color="auto"/>
            <w:bottom w:val="none" w:sz="0" w:space="0" w:color="auto"/>
            <w:right w:val="none" w:sz="0" w:space="0" w:color="auto"/>
          </w:divBdr>
        </w:div>
        <w:div w:id="1794859320">
          <w:marLeft w:val="1267"/>
          <w:marRight w:val="0"/>
          <w:marTop w:val="86"/>
          <w:marBottom w:val="0"/>
          <w:divBdr>
            <w:top w:val="none" w:sz="0" w:space="0" w:color="auto"/>
            <w:left w:val="none" w:sz="0" w:space="0" w:color="auto"/>
            <w:bottom w:val="none" w:sz="0" w:space="0" w:color="auto"/>
            <w:right w:val="none" w:sz="0" w:space="0" w:color="auto"/>
          </w:divBdr>
        </w:div>
        <w:div w:id="1916013932">
          <w:marLeft w:val="1267"/>
          <w:marRight w:val="0"/>
          <w:marTop w:val="86"/>
          <w:marBottom w:val="0"/>
          <w:divBdr>
            <w:top w:val="none" w:sz="0" w:space="0" w:color="auto"/>
            <w:left w:val="none" w:sz="0" w:space="0" w:color="auto"/>
            <w:bottom w:val="none" w:sz="0" w:space="0" w:color="auto"/>
            <w:right w:val="none" w:sz="0" w:space="0" w:color="auto"/>
          </w:divBdr>
        </w:div>
      </w:divsChild>
    </w:div>
    <w:div w:id="1254054007">
      <w:bodyDiv w:val="1"/>
      <w:marLeft w:val="0"/>
      <w:marRight w:val="0"/>
      <w:marTop w:val="0"/>
      <w:marBottom w:val="0"/>
      <w:divBdr>
        <w:top w:val="none" w:sz="0" w:space="0" w:color="auto"/>
        <w:left w:val="none" w:sz="0" w:space="0" w:color="auto"/>
        <w:bottom w:val="none" w:sz="0" w:space="0" w:color="auto"/>
        <w:right w:val="none" w:sz="0" w:space="0" w:color="auto"/>
      </w:divBdr>
    </w:div>
    <w:div w:id="1375928989">
      <w:bodyDiv w:val="1"/>
      <w:marLeft w:val="0"/>
      <w:marRight w:val="0"/>
      <w:marTop w:val="0"/>
      <w:marBottom w:val="0"/>
      <w:divBdr>
        <w:top w:val="none" w:sz="0" w:space="0" w:color="auto"/>
        <w:left w:val="none" w:sz="0" w:space="0" w:color="auto"/>
        <w:bottom w:val="none" w:sz="0" w:space="0" w:color="auto"/>
        <w:right w:val="none" w:sz="0" w:space="0" w:color="auto"/>
      </w:divBdr>
    </w:div>
    <w:div w:id="1604846560">
      <w:bodyDiv w:val="1"/>
      <w:marLeft w:val="0"/>
      <w:marRight w:val="0"/>
      <w:marTop w:val="0"/>
      <w:marBottom w:val="0"/>
      <w:divBdr>
        <w:top w:val="none" w:sz="0" w:space="0" w:color="auto"/>
        <w:left w:val="none" w:sz="0" w:space="0" w:color="auto"/>
        <w:bottom w:val="none" w:sz="0" w:space="0" w:color="auto"/>
        <w:right w:val="none" w:sz="0" w:space="0" w:color="auto"/>
      </w:divBdr>
    </w:div>
    <w:div w:id="1628117870">
      <w:bodyDiv w:val="1"/>
      <w:marLeft w:val="0"/>
      <w:marRight w:val="0"/>
      <w:marTop w:val="0"/>
      <w:marBottom w:val="0"/>
      <w:divBdr>
        <w:top w:val="none" w:sz="0" w:space="0" w:color="auto"/>
        <w:left w:val="none" w:sz="0" w:space="0" w:color="auto"/>
        <w:bottom w:val="none" w:sz="0" w:space="0" w:color="auto"/>
        <w:right w:val="none" w:sz="0" w:space="0" w:color="auto"/>
      </w:divBdr>
    </w:div>
    <w:div w:id="1655379905">
      <w:bodyDiv w:val="1"/>
      <w:marLeft w:val="0"/>
      <w:marRight w:val="0"/>
      <w:marTop w:val="0"/>
      <w:marBottom w:val="0"/>
      <w:divBdr>
        <w:top w:val="none" w:sz="0" w:space="0" w:color="auto"/>
        <w:left w:val="none" w:sz="0" w:space="0" w:color="auto"/>
        <w:bottom w:val="none" w:sz="0" w:space="0" w:color="auto"/>
        <w:right w:val="none" w:sz="0" w:space="0" w:color="auto"/>
      </w:divBdr>
    </w:div>
    <w:div w:id="1720012340">
      <w:bodyDiv w:val="1"/>
      <w:marLeft w:val="0"/>
      <w:marRight w:val="0"/>
      <w:marTop w:val="0"/>
      <w:marBottom w:val="0"/>
      <w:divBdr>
        <w:top w:val="none" w:sz="0" w:space="0" w:color="auto"/>
        <w:left w:val="none" w:sz="0" w:space="0" w:color="auto"/>
        <w:bottom w:val="none" w:sz="0" w:space="0" w:color="auto"/>
        <w:right w:val="none" w:sz="0" w:space="0" w:color="auto"/>
      </w:divBdr>
    </w:div>
    <w:div w:id="1814565735">
      <w:bodyDiv w:val="1"/>
      <w:marLeft w:val="0"/>
      <w:marRight w:val="0"/>
      <w:marTop w:val="0"/>
      <w:marBottom w:val="0"/>
      <w:divBdr>
        <w:top w:val="none" w:sz="0" w:space="0" w:color="auto"/>
        <w:left w:val="none" w:sz="0" w:space="0" w:color="auto"/>
        <w:bottom w:val="none" w:sz="0" w:space="0" w:color="auto"/>
        <w:right w:val="none" w:sz="0" w:space="0" w:color="auto"/>
      </w:divBdr>
      <w:divsChild>
        <w:div w:id="1400594622">
          <w:marLeft w:val="0"/>
          <w:marRight w:val="0"/>
          <w:marTop w:val="0"/>
          <w:marBottom w:val="0"/>
          <w:divBdr>
            <w:top w:val="none" w:sz="0" w:space="0" w:color="auto"/>
            <w:left w:val="none" w:sz="0" w:space="0" w:color="auto"/>
            <w:bottom w:val="none" w:sz="0" w:space="0" w:color="auto"/>
            <w:right w:val="none" w:sz="0" w:space="0" w:color="auto"/>
          </w:divBdr>
          <w:divsChild>
            <w:div w:id="1271089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28935282">
      <w:bodyDiv w:val="1"/>
      <w:marLeft w:val="0"/>
      <w:marRight w:val="0"/>
      <w:marTop w:val="0"/>
      <w:marBottom w:val="0"/>
      <w:divBdr>
        <w:top w:val="none" w:sz="0" w:space="0" w:color="auto"/>
        <w:left w:val="none" w:sz="0" w:space="0" w:color="auto"/>
        <w:bottom w:val="none" w:sz="0" w:space="0" w:color="auto"/>
        <w:right w:val="none" w:sz="0" w:space="0" w:color="auto"/>
      </w:divBdr>
    </w:div>
    <w:div w:id="1929457794">
      <w:bodyDiv w:val="1"/>
      <w:marLeft w:val="0"/>
      <w:marRight w:val="0"/>
      <w:marTop w:val="0"/>
      <w:marBottom w:val="0"/>
      <w:divBdr>
        <w:top w:val="none" w:sz="0" w:space="0" w:color="auto"/>
        <w:left w:val="none" w:sz="0" w:space="0" w:color="auto"/>
        <w:bottom w:val="none" w:sz="0" w:space="0" w:color="auto"/>
        <w:right w:val="none" w:sz="0" w:space="0" w:color="auto"/>
      </w:divBdr>
      <w:divsChild>
        <w:div w:id="1346590208">
          <w:marLeft w:val="0"/>
          <w:marRight w:val="0"/>
          <w:marTop w:val="91"/>
          <w:marBottom w:val="26"/>
          <w:divBdr>
            <w:top w:val="none" w:sz="0" w:space="0" w:color="auto"/>
            <w:left w:val="none" w:sz="0" w:space="0" w:color="auto"/>
            <w:bottom w:val="none" w:sz="0" w:space="0" w:color="auto"/>
            <w:right w:val="none" w:sz="0" w:space="0" w:color="auto"/>
          </w:divBdr>
          <w:divsChild>
            <w:div w:id="1553493565">
              <w:marLeft w:val="0"/>
              <w:marRight w:val="0"/>
              <w:marTop w:val="0"/>
              <w:marBottom w:val="0"/>
              <w:divBdr>
                <w:top w:val="none" w:sz="0" w:space="0" w:color="auto"/>
                <w:left w:val="none" w:sz="0" w:space="0" w:color="auto"/>
                <w:bottom w:val="none" w:sz="0" w:space="0" w:color="auto"/>
                <w:right w:val="none" w:sz="0" w:space="0" w:color="auto"/>
              </w:divBdr>
              <w:divsChild>
                <w:div w:id="1286739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7676558">
          <w:marLeft w:val="0"/>
          <w:marRight w:val="0"/>
          <w:marTop w:val="0"/>
          <w:marBottom w:val="0"/>
          <w:divBdr>
            <w:top w:val="none" w:sz="0" w:space="0" w:color="auto"/>
            <w:left w:val="none" w:sz="0" w:space="0" w:color="auto"/>
            <w:bottom w:val="none" w:sz="0" w:space="0" w:color="auto"/>
            <w:right w:val="none" w:sz="0" w:space="0" w:color="auto"/>
          </w:divBdr>
          <w:divsChild>
            <w:div w:id="483399471">
              <w:marLeft w:val="0"/>
              <w:marRight w:val="0"/>
              <w:marTop w:val="0"/>
              <w:marBottom w:val="0"/>
              <w:divBdr>
                <w:top w:val="none" w:sz="0" w:space="0" w:color="auto"/>
                <w:left w:val="none" w:sz="0" w:space="0" w:color="auto"/>
                <w:bottom w:val="none" w:sz="0" w:space="0" w:color="auto"/>
                <w:right w:val="none" w:sz="0" w:space="0" w:color="auto"/>
              </w:divBdr>
              <w:divsChild>
                <w:div w:id="175464996">
                  <w:marLeft w:val="0"/>
                  <w:marRight w:val="52"/>
                  <w:marTop w:val="0"/>
                  <w:marBottom w:val="0"/>
                  <w:divBdr>
                    <w:top w:val="none" w:sz="0" w:space="0" w:color="auto"/>
                    <w:left w:val="none" w:sz="0" w:space="0" w:color="auto"/>
                    <w:bottom w:val="none" w:sz="0" w:space="0" w:color="auto"/>
                    <w:right w:val="none" w:sz="0" w:space="0" w:color="auto"/>
                  </w:divBdr>
                  <w:divsChild>
                    <w:div w:id="830603404">
                      <w:marLeft w:val="0"/>
                      <w:marRight w:val="0"/>
                      <w:marTop w:val="0"/>
                      <w:marBottom w:val="0"/>
                      <w:divBdr>
                        <w:top w:val="none" w:sz="0" w:space="0" w:color="auto"/>
                        <w:left w:val="none" w:sz="0" w:space="0" w:color="auto"/>
                        <w:bottom w:val="none" w:sz="0" w:space="0" w:color="auto"/>
                        <w:right w:val="none" w:sz="0" w:space="0" w:color="auto"/>
                      </w:divBdr>
                      <w:divsChild>
                        <w:div w:id="1884782052">
                          <w:marLeft w:val="0"/>
                          <w:marRight w:val="0"/>
                          <w:marTop w:val="0"/>
                          <w:marBottom w:val="104"/>
                          <w:divBdr>
                            <w:top w:val="single" w:sz="4" w:space="0" w:color="F5F5F5"/>
                            <w:left w:val="single" w:sz="4" w:space="0" w:color="F5F5F5"/>
                            <w:bottom w:val="single" w:sz="4" w:space="0" w:color="F5F5F5"/>
                            <w:right w:val="single" w:sz="4" w:space="0" w:color="F5F5F5"/>
                          </w:divBdr>
                          <w:divsChild>
                            <w:div w:id="707025983">
                              <w:marLeft w:val="0"/>
                              <w:marRight w:val="0"/>
                              <w:marTop w:val="0"/>
                              <w:marBottom w:val="0"/>
                              <w:divBdr>
                                <w:top w:val="none" w:sz="0" w:space="0" w:color="auto"/>
                                <w:left w:val="none" w:sz="0" w:space="0" w:color="auto"/>
                                <w:bottom w:val="none" w:sz="0" w:space="0" w:color="auto"/>
                                <w:right w:val="none" w:sz="0" w:space="0" w:color="auto"/>
                              </w:divBdr>
                              <w:divsChild>
                                <w:div w:id="209080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1327339">
              <w:marLeft w:val="0"/>
              <w:marRight w:val="0"/>
              <w:marTop w:val="0"/>
              <w:marBottom w:val="0"/>
              <w:divBdr>
                <w:top w:val="none" w:sz="0" w:space="0" w:color="auto"/>
                <w:left w:val="none" w:sz="0" w:space="0" w:color="auto"/>
                <w:bottom w:val="none" w:sz="0" w:space="0" w:color="auto"/>
                <w:right w:val="none" w:sz="0" w:space="0" w:color="auto"/>
              </w:divBdr>
              <w:divsChild>
                <w:div w:id="504831407">
                  <w:marLeft w:val="52"/>
                  <w:marRight w:val="0"/>
                  <w:marTop w:val="0"/>
                  <w:marBottom w:val="0"/>
                  <w:divBdr>
                    <w:top w:val="none" w:sz="0" w:space="0" w:color="auto"/>
                    <w:left w:val="none" w:sz="0" w:space="0" w:color="auto"/>
                    <w:bottom w:val="none" w:sz="0" w:space="0" w:color="auto"/>
                    <w:right w:val="none" w:sz="0" w:space="0" w:color="auto"/>
                  </w:divBdr>
                  <w:divsChild>
                    <w:div w:id="404451040">
                      <w:marLeft w:val="0"/>
                      <w:marRight w:val="0"/>
                      <w:marTop w:val="0"/>
                      <w:marBottom w:val="0"/>
                      <w:divBdr>
                        <w:top w:val="none" w:sz="0" w:space="0" w:color="auto"/>
                        <w:left w:val="none" w:sz="0" w:space="0" w:color="auto"/>
                        <w:bottom w:val="none" w:sz="0" w:space="0" w:color="auto"/>
                        <w:right w:val="none" w:sz="0" w:space="0" w:color="auto"/>
                      </w:divBdr>
                    </w:div>
                    <w:div w:id="468521932">
                      <w:marLeft w:val="0"/>
                      <w:marRight w:val="0"/>
                      <w:marTop w:val="0"/>
                      <w:marBottom w:val="104"/>
                      <w:divBdr>
                        <w:top w:val="single" w:sz="4" w:space="0" w:color="C0C0C0"/>
                        <w:left w:val="single" w:sz="4" w:space="0" w:color="D9D9D9"/>
                        <w:bottom w:val="single" w:sz="4" w:space="0" w:color="D9D9D9"/>
                        <w:right w:val="single" w:sz="4" w:space="0" w:color="D9D9D9"/>
                      </w:divBdr>
                      <w:divsChild>
                        <w:div w:id="1657296538">
                          <w:marLeft w:val="0"/>
                          <w:marRight w:val="0"/>
                          <w:marTop w:val="0"/>
                          <w:marBottom w:val="0"/>
                          <w:divBdr>
                            <w:top w:val="none" w:sz="0" w:space="0" w:color="auto"/>
                            <w:left w:val="none" w:sz="0" w:space="0" w:color="auto"/>
                            <w:bottom w:val="none" w:sz="0" w:space="0" w:color="auto"/>
                            <w:right w:val="none" w:sz="0" w:space="0" w:color="auto"/>
                          </w:divBdr>
                        </w:div>
                        <w:div w:id="2088526592">
                          <w:marLeft w:val="0"/>
                          <w:marRight w:val="0"/>
                          <w:marTop w:val="0"/>
                          <w:marBottom w:val="0"/>
                          <w:divBdr>
                            <w:top w:val="none" w:sz="0" w:space="0" w:color="auto"/>
                            <w:left w:val="none" w:sz="0" w:space="0" w:color="auto"/>
                            <w:bottom w:val="none" w:sz="0" w:space="0" w:color="auto"/>
                            <w:right w:val="none" w:sz="0" w:space="0" w:color="auto"/>
                          </w:divBdr>
                          <w:divsChild>
                            <w:div w:id="2114088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24389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chart" Target="charts/chart5.xml"/><Relationship Id="rId26" Type="http://schemas.openxmlformats.org/officeDocument/2006/relationships/hyperlink" Target="%20http://%20www.Epa.Gov%20/Wastes%20/Non%20Haz/%20Municipal/%20Pubs/%20Msw-2014" TargetMode="External"/><Relationship Id="rId3" Type="http://schemas.openxmlformats.org/officeDocument/2006/relationships/numbering" Target="numbering.xml"/><Relationship Id="rId21" Type="http://schemas.openxmlformats.org/officeDocument/2006/relationships/chart" Target="charts/chart8.xml"/><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4.jpeg"/><Relationship Id="rId17" Type="http://schemas.openxmlformats.org/officeDocument/2006/relationships/chart" Target="charts/chart4.xml"/><Relationship Id="rId25" Type="http://schemas.openxmlformats.org/officeDocument/2006/relationships/hyperlink" Target="http://www.brighthub.com/environment/green-computing/articles/71375.aspx" TargetMode="External"/><Relationship Id="rId33"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chart" Target="charts/chart3.xml"/><Relationship Id="rId20" Type="http://schemas.openxmlformats.org/officeDocument/2006/relationships/chart" Target="charts/chart7.xml"/><Relationship Id="rId29" Type="http://schemas.openxmlformats.org/officeDocument/2006/relationships/hyperlink" Target="http://library.oregonmetro.gov/files/eco_sheet_plastic.pdf"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24" Type="http://schemas.openxmlformats.org/officeDocument/2006/relationships/hyperlink" Target="http://www.thomasnet.com/about/thermoset-plastics-61020277.html" TargetMode="External"/><Relationship Id="rId32"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chart" Target="charts/chart2.xml"/><Relationship Id="rId23" Type="http://schemas.openxmlformats.org/officeDocument/2006/relationships/image" Target="media/image7.png"/><Relationship Id="rId28" Type="http://schemas.openxmlformats.org/officeDocument/2006/relationships/hyperlink" Target="http://www.goodfellow.com/E/Polyethylene-High-density.html" TargetMode="External"/><Relationship Id="rId10" Type="http://schemas.openxmlformats.org/officeDocument/2006/relationships/image" Target="media/image2.jpeg"/><Relationship Id="rId19" Type="http://schemas.openxmlformats.org/officeDocument/2006/relationships/chart" Target="charts/chart6.xml"/><Relationship Id="rId31" Type="http://schemas.openxmlformats.org/officeDocument/2006/relationships/hyperlink" Target="http://www.ehow.com/facts_5749342_recycled-hdpe-plastic-used-for_.html"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chart" Target="charts/chart1.xml"/><Relationship Id="rId22" Type="http://schemas.openxmlformats.org/officeDocument/2006/relationships/image" Target="media/image6.png"/><Relationship Id="rId27" Type="http://schemas.openxmlformats.org/officeDocument/2006/relationships/hyperlink" Target="http://www.thomasnet.com/about/thermoset-plastics-61020277.html" TargetMode="External"/><Relationship Id="rId30" Type="http://schemas.openxmlformats.org/officeDocument/2006/relationships/hyperlink" Target="http://www.matweb.com/reference%20/%20tensilestrength.aspx" TargetMode="External"/></Relationships>
</file>

<file path=word/charts/_rels/chart1.xml.rels><?xml version="1.0" encoding="UTF-8" standalone="yes"?>
<Relationships xmlns="http://schemas.openxmlformats.org/package/2006/relationships"><Relationship Id="rId1" Type="http://schemas.openxmlformats.org/officeDocument/2006/relationships/oleObject" Target="file:///C:\Users\Odeh\Downloads\final%20result%20%20......xlsx%20&#1605;&#1593;&#1583;&#1604;.xlsx" TargetMode="External"/></Relationships>
</file>

<file path=word/charts/_rels/chart2.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C:\Users\Sleet\Desktop\&#1605;&#1588;&#1585;&#1608;&#1581;%202%20&#1582;&#1575;&#1589;\final%20result%20%20......xlsx%20&#1605;&#1593;&#1583;&#1604;.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file:///C:\Users\Sleet\Desktop\&#1605;&#1588;&#1585;&#1608;&#1581;%202%20&#1582;&#1575;&#1589;\final%20result%20%20......xlsx%20&#1605;&#1593;&#1583;&#1604;.xlsx" TargetMode="External"/></Relationships>
</file>

<file path=word/charts/_rels/chart4.xml.rels><?xml version="1.0" encoding="UTF-8" standalone="yes"?>
<Relationships xmlns="http://schemas.openxmlformats.org/package/2006/relationships"><Relationship Id="rId2" Type="http://schemas.openxmlformats.org/officeDocument/2006/relationships/chartUserShapes" Target="../drawings/drawing2.xml"/><Relationship Id="rId1" Type="http://schemas.openxmlformats.org/officeDocument/2006/relationships/oleObject" Target="file:///C:\Users\Sleet\Desktop\&#1605;&#1588;&#1585;&#1608;&#1581;%202%20&#1582;&#1575;&#1589;\final%20result%20%20......xlsx%20&#1605;&#1593;&#1583;&#1604;.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file:///C:\Users\Odeh\Downloads\final%20result%20%20......xlsx%20&#1605;&#1593;&#1583;&#1604;.xlsx" TargetMode="External"/></Relationships>
</file>

<file path=word/charts/_rels/chart6.xml.rels><?xml version="1.0" encoding="UTF-8" standalone="yes"?>
<Relationships xmlns="http://schemas.openxmlformats.org/package/2006/relationships"><Relationship Id="rId2" Type="http://schemas.openxmlformats.org/officeDocument/2006/relationships/chartUserShapes" Target="../drawings/drawing3.xml"/><Relationship Id="rId1" Type="http://schemas.openxmlformats.org/officeDocument/2006/relationships/oleObject" Target="file:///C:\Users\Sleet\Desktop\&#1605;&#1588;&#1585;&#1608;&#1581;%202%20&#1582;&#1575;&#1589;\final%20result%20%20......xlsx%20&#1605;&#1593;&#1583;&#1604;.xlsx" TargetMode="External"/></Relationships>
</file>

<file path=word/charts/_rels/chart7.xml.rels><?xml version="1.0" encoding="UTF-8" standalone="yes"?>
<Relationships xmlns="http://schemas.openxmlformats.org/package/2006/relationships"><Relationship Id="rId2" Type="http://schemas.openxmlformats.org/officeDocument/2006/relationships/chartUserShapes" Target="../drawings/drawing4.xml"/><Relationship Id="rId1" Type="http://schemas.openxmlformats.org/officeDocument/2006/relationships/oleObject" Target="file:///C:\Users\Sleet\Desktop\&#1605;&#1588;&#1585;&#1608;&#1581;%202%20&#1582;&#1575;&#1589;\final%20result%20%20......xlsx%20&#1605;&#1593;&#1583;&#1604;.xlsx" TargetMode="External"/></Relationships>
</file>

<file path=word/charts/_rels/chart8.xml.rels><?xml version="1.0" encoding="UTF-8" standalone="yes"?>
<Relationships xmlns="http://schemas.openxmlformats.org/package/2006/relationships"><Relationship Id="rId2" Type="http://schemas.openxmlformats.org/officeDocument/2006/relationships/chartUserShapes" Target="../drawings/drawing5.xml"/><Relationship Id="rId1" Type="http://schemas.openxmlformats.org/officeDocument/2006/relationships/oleObject" Target="file:///C:\Users\Sleet\Desktop\&#1605;&#1588;&#1585;&#1608;&#1581;%202%20&#1582;&#1575;&#1589;\final%20result%20%20......xlsx%20&#1605;&#1593;&#1583;&#160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ru-RU"/>
            </a:pPr>
            <a:r>
              <a:rPr lang="en-US"/>
              <a:t>flakes</a:t>
            </a:r>
            <a:endParaRPr lang="ar-SA"/>
          </a:p>
        </c:rich>
      </c:tx>
    </c:title>
    <c:plotArea>
      <c:layout>
        <c:manualLayout>
          <c:layoutTarget val="inner"/>
          <c:xMode val="edge"/>
          <c:yMode val="edge"/>
          <c:x val="0.15548390967971146"/>
          <c:y val="0.10917698639527436"/>
          <c:w val="0.62797322940306932"/>
          <c:h val="0.74534890709358315"/>
        </c:manualLayout>
      </c:layout>
      <c:scatterChart>
        <c:scatterStyle val="smoothMarker"/>
        <c:ser>
          <c:idx val="0"/>
          <c:order val="0"/>
          <c:tx>
            <c:v>PE</c:v>
          </c:tx>
          <c:xVal>
            <c:numRef>
              <c:f>'TS (tensile strength)'!$K$8:$N$8</c:f>
              <c:numCache>
                <c:formatCode>General</c:formatCode>
                <c:ptCount val="4"/>
                <c:pt idx="0">
                  <c:v>180</c:v>
                </c:pt>
                <c:pt idx="1">
                  <c:v>200</c:v>
                </c:pt>
                <c:pt idx="2">
                  <c:v>220</c:v>
                </c:pt>
                <c:pt idx="3">
                  <c:v>240</c:v>
                </c:pt>
              </c:numCache>
            </c:numRef>
          </c:xVal>
          <c:yVal>
            <c:numLit>
              <c:formatCode>General</c:formatCode>
              <c:ptCount val="3"/>
              <c:pt idx="0">
                <c:v>15.58</c:v>
              </c:pt>
              <c:pt idx="1">
                <c:v>15.58</c:v>
              </c:pt>
              <c:pt idx="2">
                <c:v>15.58</c:v>
              </c:pt>
            </c:numLit>
          </c:yVal>
          <c:smooth val="1"/>
        </c:ser>
        <c:ser>
          <c:idx val="1"/>
          <c:order val="1"/>
          <c:tx>
            <c:v>PET</c:v>
          </c:tx>
          <c:xVal>
            <c:numRef>
              <c:f>'TS (tensile strength)'!$K$8:$N$8</c:f>
              <c:numCache>
                <c:formatCode>General</c:formatCode>
                <c:ptCount val="4"/>
                <c:pt idx="0">
                  <c:v>180</c:v>
                </c:pt>
                <c:pt idx="1">
                  <c:v>200</c:v>
                </c:pt>
                <c:pt idx="2">
                  <c:v>220</c:v>
                </c:pt>
                <c:pt idx="3">
                  <c:v>240</c:v>
                </c:pt>
              </c:numCache>
            </c:numRef>
          </c:xVal>
          <c:yVal>
            <c:numLit>
              <c:formatCode>General</c:formatCode>
              <c:ptCount val="3"/>
              <c:pt idx="0">
                <c:v>51.98</c:v>
              </c:pt>
              <c:pt idx="1">
                <c:v>51.98</c:v>
              </c:pt>
              <c:pt idx="2">
                <c:v>51.98</c:v>
              </c:pt>
            </c:numLit>
          </c:yVal>
          <c:smooth val="1"/>
        </c:ser>
        <c:ser>
          <c:idx val="2"/>
          <c:order val="2"/>
          <c:tx>
            <c:v>5%</c:v>
          </c:tx>
          <c:xVal>
            <c:numRef>
              <c:f>'TS (tensile strength)'!$K$8:$N$8</c:f>
              <c:numCache>
                <c:formatCode>General</c:formatCode>
                <c:ptCount val="4"/>
                <c:pt idx="0">
                  <c:v>180</c:v>
                </c:pt>
                <c:pt idx="1">
                  <c:v>200</c:v>
                </c:pt>
                <c:pt idx="2">
                  <c:v>220</c:v>
                </c:pt>
                <c:pt idx="3">
                  <c:v>240</c:v>
                </c:pt>
              </c:numCache>
            </c:numRef>
          </c:xVal>
          <c:yVal>
            <c:numRef>
              <c:f>'TS (tensile strength)'!$K$9:$N$9</c:f>
              <c:numCache>
                <c:formatCode>General</c:formatCode>
                <c:ptCount val="4"/>
                <c:pt idx="0">
                  <c:v>26.259999999999991</c:v>
                </c:pt>
                <c:pt idx="1">
                  <c:v>28.106666666666676</c:v>
                </c:pt>
                <c:pt idx="2">
                  <c:v>22.251666666666665</c:v>
                </c:pt>
                <c:pt idx="3">
                  <c:v>15.443333333333333</c:v>
                </c:pt>
              </c:numCache>
            </c:numRef>
          </c:yVal>
          <c:smooth val="1"/>
        </c:ser>
        <c:ser>
          <c:idx val="3"/>
          <c:order val="3"/>
          <c:tx>
            <c:v>10%</c:v>
          </c:tx>
          <c:xVal>
            <c:numRef>
              <c:f>'TS (tensile strength)'!$K$8:$N$8</c:f>
              <c:numCache>
                <c:formatCode>General</c:formatCode>
                <c:ptCount val="4"/>
                <c:pt idx="0">
                  <c:v>180</c:v>
                </c:pt>
                <c:pt idx="1">
                  <c:v>200</c:v>
                </c:pt>
                <c:pt idx="2">
                  <c:v>220</c:v>
                </c:pt>
                <c:pt idx="3">
                  <c:v>240</c:v>
                </c:pt>
              </c:numCache>
            </c:numRef>
          </c:xVal>
          <c:yVal>
            <c:numRef>
              <c:f>'TS (tensile strength)'!$K$10:$N$10</c:f>
              <c:numCache>
                <c:formatCode>General</c:formatCode>
                <c:ptCount val="4"/>
                <c:pt idx="0">
                  <c:v>22</c:v>
                </c:pt>
                <c:pt idx="1">
                  <c:v>19.259999999999987</c:v>
                </c:pt>
                <c:pt idx="2">
                  <c:v>19.153333333333318</c:v>
                </c:pt>
                <c:pt idx="3">
                  <c:v>19.413333333333309</c:v>
                </c:pt>
              </c:numCache>
            </c:numRef>
          </c:yVal>
          <c:smooth val="1"/>
        </c:ser>
        <c:ser>
          <c:idx val="4"/>
          <c:order val="4"/>
          <c:tx>
            <c:v>15%</c:v>
          </c:tx>
          <c:xVal>
            <c:numRef>
              <c:f>'TS (tensile strength)'!$K$8:$N$8</c:f>
              <c:numCache>
                <c:formatCode>General</c:formatCode>
                <c:ptCount val="4"/>
                <c:pt idx="0">
                  <c:v>180</c:v>
                </c:pt>
                <c:pt idx="1">
                  <c:v>200</c:v>
                </c:pt>
                <c:pt idx="2">
                  <c:v>220</c:v>
                </c:pt>
                <c:pt idx="3">
                  <c:v>240</c:v>
                </c:pt>
              </c:numCache>
            </c:numRef>
          </c:xVal>
          <c:yVal>
            <c:numRef>
              <c:f>'TS (tensile strength)'!$K$11:$N$11</c:f>
              <c:numCache>
                <c:formatCode>General</c:formatCode>
                <c:ptCount val="4"/>
                <c:pt idx="0">
                  <c:v>17.786666666666662</c:v>
                </c:pt>
                <c:pt idx="1">
                  <c:v>11.850000000000005</c:v>
                </c:pt>
                <c:pt idx="2">
                  <c:v>14.782333333333334</c:v>
                </c:pt>
                <c:pt idx="3">
                  <c:v>14.053333333333336</c:v>
                </c:pt>
              </c:numCache>
            </c:numRef>
          </c:yVal>
          <c:smooth val="1"/>
        </c:ser>
        <c:axId val="141999104"/>
        <c:axId val="142002048"/>
      </c:scatterChart>
      <c:valAx>
        <c:axId val="141999104"/>
        <c:scaling>
          <c:orientation val="minMax"/>
        </c:scaling>
        <c:axPos val="b"/>
        <c:title>
          <c:tx>
            <c:rich>
              <a:bodyPr/>
              <a:lstStyle/>
              <a:p>
                <a:pPr>
                  <a:defRPr lang="ru-RU"/>
                </a:pPr>
                <a:r>
                  <a:rPr lang="en-US"/>
                  <a:t>T(C)</a:t>
                </a:r>
                <a:endParaRPr lang="ar-SA"/>
              </a:p>
            </c:rich>
          </c:tx>
        </c:title>
        <c:numFmt formatCode="General" sourceLinked="1"/>
        <c:majorTickMark val="none"/>
        <c:tickLblPos val="nextTo"/>
        <c:txPr>
          <a:bodyPr/>
          <a:lstStyle/>
          <a:p>
            <a:pPr>
              <a:defRPr lang="ru-RU"/>
            </a:pPr>
            <a:endParaRPr lang="ru-RU"/>
          </a:p>
        </c:txPr>
        <c:crossAx val="142002048"/>
        <c:crosses val="autoZero"/>
        <c:crossBetween val="midCat"/>
      </c:valAx>
      <c:valAx>
        <c:axId val="142002048"/>
        <c:scaling>
          <c:orientation val="minMax"/>
        </c:scaling>
        <c:axPos val="l"/>
        <c:majorGridlines/>
        <c:title>
          <c:tx>
            <c:rich>
              <a:bodyPr/>
              <a:lstStyle/>
              <a:p>
                <a:pPr>
                  <a:defRPr lang="ru-RU"/>
                </a:pPr>
                <a:r>
                  <a:rPr lang="en-US"/>
                  <a:t>TS(MPa)</a:t>
                </a:r>
                <a:endParaRPr lang="ar-SA"/>
              </a:p>
            </c:rich>
          </c:tx>
        </c:title>
        <c:numFmt formatCode="General" sourceLinked="1"/>
        <c:majorTickMark val="none"/>
        <c:tickLblPos val="nextTo"/>
        <c:txPr>
          <a:bodyPr/>
          <a:lstStyle/>
          <a:p>
            <a:pPr>
              <a:defRPr lang="ru-RU"/>
            </a:pPr>
            <a:endParaRPr lang="ru-RU"/>
          </a:p>
        </c:txPr>
        <c:crossAx val="141999104"/>
        <c:crosses val="autoZero"/>
        <c:crossBetween val="midCat"/>
        <c:majorUnit val="3"/>
      </c:valAx>
    </c:plotArea>
    <c:legend>
      <c:legendPos val="r"/>
      <c:txPr>
        <a:bodyPr/>
        <a:lstStyle/>
        <a:p>
          <a:pPr>
            <a:defRPr lang="ru-RU"/>
          </a:pPr>
          <a:endParaRPr lang="ru-RU"/>
        </a:p>
      </c:txPr>
    </c:legend>
    <c:plotVisOnly val="1"/>
  </c:chart>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812183517973297"/>
          <c:y val="9.3200442416084883E-2"/>
          <c:w val="0.73280377549661024"/>
          <c:h val="0.75077347417917362"/>
        </c:manualLayout>
      </c:layout>
      <c:scatterChart>
        <c:scatterStyle val="smoothMarker"/>
        <c:ser>
          <c:idx val="0"/>
          <c:order val="0"/>
          <c:tx>
            <c:v>5%</c:v>
          </c:tx>
          <c:xVal>
            <c:numRef>
              <c:f>'secant modulus E%'!$H$8:$K$8</c:f>
              <c:numCache>
                <c:formatCode>General</c:formatCode>
                <c:ptCount val="4"/>
                <c:pt idx="0">
                  <c:v>180</c:v>
                </c:pt>
                <c:pt idx="1">
                  <c:v>200</c:v>
                </c:pt>
                <c:pt idx="2">
                  <c:v>220</c:v>
                </c:pt>
                <c:pt idx="3">
                  <c:v>240</c:v>
                </c:pt>
              </c:numCache>
            </c:numRef>
          </c:xVal>
          <c:yVal>
            <c:numRef>
              <c:f>'secant modulus E%'!$H$9:$K$9</c:f>
              <c:numCache>
                <c:formatCode>General</c:formatCode>
                <c:ptCount val="4"/>
                <c:pt idx="0">
                  <c:v>924.18547872812758</c:v>
                </c:pt>
                <c:pt idx="1">
                  <c:v>670.26780569669802</c:v>
                </c:pt>
                <c:pt idx="2">
                  <c:v>402.68643008240696</c:v>
                </c:pt>
                <c:pt idx="3">
                  <c:v>239.04194654737415</c:v>
                </c:pt>
              </c:numCache>
            </c:numRef>
          </c:yVal>
          <c:smooth val="1"/>
        </c:ser>
        <c:ser>
          <c:idx val="1"/>
          <c:order val="1"/>
          <c:tx>
            <c:v>10%</c:v>
          </c:tx>
          <c:xVal>
            <c:numRef>
              <c:f>'secant modulus E%'!$H$8:$K$8</c:f>
              <c:numCache>
                <c:formatCode>General</c:formatCode>
                <c:ptCount val="4"/>
                <c:pt idx="0">
                  <c:v>180</c:v>
                </c:pt>
                <c:pt idx="1">
                  <c:v>200</c:v>
                </c:pt>
                <c:pt idx="2">
                  <c:v>220</c:v>
                </c:pt>
                <c:pt idx="3">
                  <c:v>240</c:v>
                </c:pt>
              </c:numCache>
            </c:numRef>
          </c:xVal>
          <c:yVal>
            <c:numRef>
              <c:f>'secant modulus E%'!$H$10:$K$10</c:f>
              <c:numCache>
                <c:formatCode>General</c:formatCode>
                <c:ptCount val="4"/>
                <c:pt idx="0">
                  <c:v>671.0089248305934</c:v>
                </c:pt>
                <c:pt idx="1">
                  <c:v>444.78091830509521</c:v>
                </c:pt>
                <c:pt idx="2">
                  <c:v>415.70988992532472</c:v>
                </c:pt>
                <c:pt idx="3">
                  <c:v>394.0516830042103</c:v>
                </c:pt>
              </c:numCache>
            </c:numRef>
          </c:yVal>
          <c:smooth val="1"/>
        </c:ser>
        <c:ser>
          <c:idx val="2"/>
          <c:order val="2"/>
          <c:tx>
            <c:v>15%</c:v>
          </c:tx>
          <c:xVal>
            <c:numRef>
              <c:f>'secant modulus E%'!$H$8:$K$8</c:f>
              <c:numCache>
                <c:formatCode>General</c:formatCode>
                <c:ptCount val="4"/>
                <c:pt idx="0">
                  <c:v>180</c:v>
                </c:pt>
                <c:pt idx="1">
                  <c:v>200</c:v>
                </c:pt>
                <c:pt idx="2">
                  <c:v>220</c:v>
                </c:pt>
                <c:pt idx="3">
                  <c:v>240</c:v>
                </c:pt>
              </c:numCache>
            </c:numRef>
          </c:xVal>
          <c:yVal>
            <c:numRef>
              <c:f>'secant modulus E%'!$H$11:$K$11</c:f>
              <c:numCache>
                <c:formatCode>General</c:formatCode>
                <c:ptCount val="4"/>
                <c:pt idx="0">
                  <c:v>559.30518225471712</c:v>
                </c:pt>
                <c:pt idx="1">
                  <c:v>297.59618029914026</c:v>
                </c:pt>
                <c:pt idx="2">
                  <c:v>309.69807642381926</c:v>
                </c:pt>
                <c:pt idx="3">
                  <c:v>352.53441017608725</c:v>
                </c:pt>
              </c:numCache>
            </c:numRef>
          </c:yVal>
          <c:smooth val="1"/>
        </c:ser>
        <c:ser>
          <c:idx val="3"/>
          <c:order val="3"/>
          <c:tx>
            <c:v>PE</c:v>
          </c:tx>
          <c:xVal>
            <c:numRef>
              <c:f>'secant modulus E%'!$H$8:$K$8</c:f>
              <c:numCache>
                <c:formatCode>General</c:formatCode>
                <c:ptCount val="4"/>
                <c:pt idx="0">
                  <c:v>180</c:v>
                </c:pt>
                <c:pt idx="1">
                  <c:v>200</c:v>
                </c:pt>
                <c:pt idx="2">
                  <c:v>220</c:v>
                </c:pt>
                <c:pt idx="3">
                  <c:v>240</c:v>
                </c:pt>
              </c:numCache>
            </c:numRef>
          </c:xVal>
          <c:yVal>
            <c:numLit>
              <c:formatCode>General</c:formatCode>
              <c:ptCount val="3"/>
              <c:pt idx="0">
                <c:v>396.37</c:v>
              </c:pt>
              <c:pt idx="1">
                <c:v>396.37</c:v>
              </c:pt>
              <c:pt idx="2">
                <c:v>396.37</c:v>
              </c:pt>
            </c:numLit>
          </c:yVal>
          <c:smooth val="1"/>
        </c:ser>
        <c:ser>
          <c:idx val="4"/>
          <c:order val="4"/>
          <c:tx>
            <c:v>PET</c:v>
          </c:tx>
          <c:xVal>
            <c:numRef>
              <c:f>'secant modulus E%'!$H$8:$K$8</c:f>
              <c:numCache>
                <c:formatCode>General</c:formatCode>
                <c:ptCount val="4"/>
                <c:pt idx="0">
                  <c:v>180</c:v>
                </c:pt>
                <c:pt idx="1">
                  <c:v>200</c:v>
                </c:pt>
                <c:pt idx="2">
                  <c:v>220</c:v>
                </c:pt>
                <c:pt idx="3">
                  <c:v>240</c:v>
                </c:pt>
              </c:numCache>
            </c:numRef>
          </c:xVal>
          <c:yVal>
            <c:numLit>
              <c:formatCode>General</c:formatCode>
              <c:ptCount val="3"/>
              <c:pt idx="0">
                <c:v>901.09</c:v>
              </c:pt>
              <c:pt idx="1">
                <c:v>901.09</c:v>
              </c:pt>
              <c:pt idx="2">
                <c:v>901.09</c:v>
              </c:pt>
            </c:numLit>
          </c:yVal>
          <c:smooth val="1"/>
        </c:ser>
        <c:axId val="142216192"/>
        <c:axId val="142611200"/>
      </c:scatterChart>
      <c:valAx>
        <c:axId val="142216192"/>
        <c:scaling>
          <c:orientation val="minMax"/>
        </c:scaling>
        <c:axPos val="b"/>
        <c:numFmt formatCode="General" sourceLinked="1"/>
        <c:tickLblPos val="nextTo"/>
        <c:crossAx val="142611200"/>
        <c:crosses val="autoZero"/>
        <c:crossBetween val="midCat"/>
      </c:valAx>
      <c:valAx>
        <c:axId val="142611200"/>
        <c:scaling>
          <c:orientation val="minMax"/>
        </c:scaling>
        <c:axPos val="l"/>
        <c:majorGridlines/>
        <c:numFmt formatCode="General" sourceLinked="1"/>
        <c:tickLblPos val="nextTo"/>
        <c:crossAx val="142216192"/>
        <c:crosses val="autoZero"/>
        <c:crossBetween val="midCat"/>
        <c:majorUnit val="50"/>
        <c:minorUnit val="20"/>
      </c:valAx>
    </c:plotArea>
    <c:legend>
      <c:legendPos val="r"/>
    </c:legend>
    <c:plotVisOnly val="1"/>
  </c:chart>
  <c:externalData r:id="rId1"/>
  <c:userShapes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a:pPr>
            <a:r>
              <a:rPr lang="en-US"/>
              <a:t>fiber</a:t>
            </a:r>
            <a:endParaRPr lang="ar-SA"/>
          </a:p>
        </c:rich>
      </c:tx>
    </c:title>
    <c:plotArea>
      <c:layout>
        <c:manualLayout>
          <c:layoutTarget val="inner"/>
          <c:xMode val="edge"/>
          <c:yMode val="edge"/>
          <c:x val="0.10390293755428871"/>
          <c:y val="0.1311090606810254"/>
          <c:w val="0.75009227604539586"/>
          <c:h val="0.69788174023391869"/>
        </c:manualLayout>
      </c:layout>
      <c:scatterChart>
        <c:scatterStyle val="smoothMarker"/>
        <c:ser>
          <c:idx val="0"/>
          <c:order val="0"/>
          <c:tx>
            <c:v>PE</c:v>
          </c:tx>
          <c:xVal>
            <c:numRef>
              <c:f>'TS (tensile strength)'!$Y$8:$AB$8</c:f>
              <c:numCache>
                <c:formatCode>General</c:formatCode>
                <c:ptCount val="4"/>
                <c:pt idx="0">
                  <c:v>180</c:v>
                </c:pt>
                <c:pt idx="1">
                  <c:v>200</c:v>
                </c:pt>
                <c:pt idx="2">
                  <c:v>220</c:v>
                </c:pt>
                <c:pt idx="3">
                  <c:v>240</c:v>
                </c:pt>
              </c:numCache>
            </c:numRef>
          </c:xVal>
          <c:yVal>
            <c:numLit>
              <c:formatCode>General</c:formatCode>
              <c:ptCount val="3"/>
              <c:pt idx="0">
                <c:v>15.58</c:v>
              </c:pt>
              <c:pt idx="1">
                <c:v>15.58</c:v>
              </c:pt>
              <c:pt idx="2">
                <c:v>15.58</c:v>
              </c:pt>
            </c:numLit>
          </c:yVal>
          <c:smooth val="1"/>
        </c:ser>
        <c:ser>
          <c:idx val="1"/>
          <c:order val="1"/>
          <c:tx>
            <c:v>PET</c:v>
          </c:tx>
          <c:xVal>
            <c:numRef>
              <c:f>'TS (tensile strength)'!$Y$8:$AB$8</c:f>
              <c:numCache>
                <c:formatCode>General</c:formatCode>
                <c:ptCount val="4"/>
                <c:pt idx="0">
                  <c:v>180</c:v>
                </c:pt>
                <c:pt idx="1">
                  <c:v>200</c:v>
                </c:pt>
                <c:pt idx="2">
                  <c:v>220</c:v>
                </c:pt>
                <c:pt idx="3">
                  <c:v>240</c:v>
                </c:pt>
              </c:numCache>
            </c:numRef>
          </c:xVal>
          <c:yVal>
            <c:numLit>
              <c:formatCode>General</c:formatCode>
              <c:ptCount val="3"/>
              <c:pt idx="0">
                <c:v>51.98</c:v>
              </c:pt>
              <c:pt idx="1">
                <c:v>51.98</c:v>
              </c:pt>
              <c:pt idx="2">
                <c:v>51.98</c:v>
              </c:pt>
            </c:numLit>
          </c:yVal>
          <c:smooth val="1"/>
        </c:ser>
        <c:ser>
          <c:idx val="2"/>
          <c:order val="2"/>
          <c:tx>
            <c:v>5%</c:v>
          </c:tx>
          <c:xVal>
            <c:numRef>
              <c:f>'TS (tensile strength)'!$Y$8:$AB$8</c:f>
              <c:numCache>
                <c:formatCode>General</c:formatCode>
                <c:ptCount val="4"/>
                <c:pt idx="0">
                  <c:v>180</c:v>
                </c:pt>
                <c:pt idx="1">
                  <c:v>200</c:v>
                </c:pt>
                <c:pt idx="2">
                  <c:v>220</c:v>
                </c:pt>
                <c:pt idx="3">
                  <c:v>240</c:v>
                </c:pt>
              </c:numCache>
            </c:numRef>
          </c:xVal>
          <c:yVal>
            <c:numRef>
              <c:f>'TS (tensile strength)'!$Y$9:$AB$9</c:f>
              <c:numCache>
                <c:formatCode>General</c:formatCode>
                <c:ptCount val="4"/>
                <c:pt idx="0">
                  <c:v>23.586666666666662</c:v>
                </c:pt>
                <c:pt idx="1">
                  <c:v>23.213333333333189</c:v>
                </c:pt>
                <c:pt idx="2">
                  <c:v>19.076666666666664</c:v>
                </c:pt>
                <c:pt idx="3">
                  <c:v>20.103000000000005</c:v>
                </c:pt>
              </c:numCache>
            </c:numRef>
          </c:yVal>
          <c:smooth val="1"/>
        </c:ser>
        <c:ser>
          <c:idx val="3"/>
          <c:order val="3"/>
          <c:tx>
            <c:v>10%</c:v>
          </c:tx>
          <c:xVal>
            <c:numRef>
              <c:f>'TS (tensile strength)'!$Y$8:$AB$8</c:f>
              <c:numCache>
                <c:formatCode>General</c:formatCode>
                <c:ptCount val="4"/>
                <c:pt idx="0">
                  <c:v>180</c:v>
                </c:pt>
                <c:pt idx="1">
                  <c:v>200</c:v>
                </c:pt>
                <c:pt idx="2">
                  <c:v>220</c:v>
                </c:pt>
                <c:pt idx="3">
                  <c:v>240</c:v>
                </c:pt>
              </c:numCache>
            </c:numRef>
          </c:xVal>
          <c:yVal>
            <c:numRef>
              <c:f>'TS (tensile strength)'!$Y$10:$AB$10</c:f>
              <c:numCache>
                <c:formatCode>General</c:formatCode>
                <c:ptCount val="4"/>
                <c:pt idx="0">
                  <c:v>29.306666666666661</c:v>
                </c:pt>
                <c:pt idx="1">
                  <c:v>15.911000000000001</c:v>
                </c:pt>
                <c:pt idx="2">
                  <c:v>16.866666666666667</c:v>
                </c:pt>
                <c:pt idx="3">
                  <c:v>19.886666666666667</c:v>
                </c:pt>
              </c:numCache>
            </c:numRef>
          </c:yVal>
          <c:smooth val="1"/>
        </c:ser>
        <c:ser>
          <c:idx val="4"/>
          <c:order val="4"/>
          <c:tx>
            <c:v>15%</c:v>
          </c:tx>
          <c:xVal>
            <c:numRef>
              <c:f>'TS (tensile strength)'!$Y$8:$AB$8</c:f>
              <c:numCache>
                <c:formatCode>General</c:formatCode>
                <c:ptCount val="4"/>
                <c:pt idx="0">
                  <c:v>180</c:v>
                </c:pt>
                <c:pt idx="1">
                  <c:v>200</c:v>
                </c:pt>
                <c:pt idx="2">
                  <c:v>220</c:v>
                </c:pt>
                <c:pt idx="3">
                  <c:v>240</c:v>
                </c:pt>
              </c:numCache>
            </c:numRef>
          </c:xVal>
          <c:yVal>
            <c:numRef>
              <c:f>'TS (tensile strength)'!$Y$11:$AB$11</c:f>
              <c:numCache>
                <c:formatCode>General</c:formatCode>
                <c:ptCount val="4"/>
                <c:pt idx="0">
                  <c:v>24.636666666666695</c:v>
                </c:pt>
                <c:pt idx="1">
                  <c:v>24.074999999999999</c:v>
                </c:pt>
                <c:pt idx="2">
                  <c:v>15.456666666666726</c:v>
                </c:pt>
                <c:pt idx="3">
                  <c:v>18.986666666666629</c:v>
                </c:pt>
              </c:numCache>
            </c:numRef>
          </c:yVal>
          <c:smooth val="1"/>
        </c:ser>
        <c:axId val="143036800"/>
        <c:axId val="143039104"/>
      </c:scatterChart>
      <c:valAx>
        <c:axId val="143036800"/>
        <c:scaling>
          <c:orientation val="minMax"/>
        </c:scaling>
        <c:axPos val="b"/>
        <c:title>
          <c:tx>
            <c:rich>
              <a:bodyPr/>
              <a:lstStyle/>
              <a:p>
                <a:pPr>
                  <a:defRPr/>
                </a:pPr>
                <a:r>
                  <a:rPr lang="en-US"/>
                  <a:t>T(C)</a:t>
                </a:r>
                <a:endParaRPr lang="ar-SA"/>
              </a:p>
            </c:rich>
          </c:tx>
        </c:title>
        <c:numFmt formatCode="General" sourceLinked="1"/>
        <c:majorTickMark val="none"/>
        <c:tickLblPos val="nextTo"/>
        <c:crossAx val="143039104"/>
        <c:crosses val="autoZero"/>
        <c:crossBetween val="midCat"/>
      </c:valAx>
      <c:valAx>
        <c:axId val="143039104"/>
        <c:scaling>
          <c:orientation val="minMax"/>
        </c:scaling>
        <c:axPos val="l"/>
        <c:majorGridlines/>
        <c:title>
          <c:tx>
            <c:rich>
              <a:bodyPr/>
              <a:lstStyle/>
              <a:p>
                <a:pPr>
                  <a:defRPr/>
                </a:pPr>
                <a:r>
                  <a:rPr lang="en-US"/>
                  <a:t>TS(MPa)</a:t>
                </a:r>
                <a:endParaRPr lang="ar-SA"/>
              </a:p>
            </c:rich>
          </c:tx>
        </c:title>
        <c:numFmt formatCode="General" sourceLinked="1"/>
        <c:majorTickMark val="none"/>
        <c:tickLblPos val="nextTo"/>
        <c:crossAx val="143036800"/>
        <c:crosses val="autoZero"/>
        <c:crossBetween val="midCat"/>
        <c:majorUnit val="3"/>
      </c:valAx>
    </c:plotArea>
    <c:legend>
      <c:legendPos val="r"/>
      <c:layout>
        <c:manualLayout>
          <c:xMode val="edge"/>
          <c:yMode val="edge"/>
          <c:x val="0.86869761032875192"/>
          <c:y val="0.3895852480435143"/>
          <c:w val="0.12858335074660099"/>
          <c:h val="0.34760390292101528"/>
        </c:manualLayout>
      </c:layout>
    </c:legend>
    <c:plotVisOnly val="1"/>
  </c:chart>
  <c:externalData r:id="rId1"/>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2624186167243326"/>
          <c:y val="5.7259753860160155E-2"/>
          <c:w val="0.76900880572813135"/>
          <c:h val="0.77612359625012972"/>
        </c:manualLayout>
      </c:layout>
      <c:scatterChart>
        <c:scatterStyle val="smoothMarker"/>
        <c:ser>
          <c:idx val="0"/>
          <c:order val="0"/>
          <c:tx>
            <c:v>5%</c:v>
          </c:tx>
          <c:xVal>
            <c:numRef>
              <c:f>'secant modulus E%'!$T$8:$W$8</c:f>
              <c:numCache>
                <c:formatCode>General</c:formatCode>
                <c:ptCount val="4"/>
                <c:pt idx="0">
                  <c:v>180</c:v>
                </c:pt>
                <c:pt idx="1">
                  <c:v>200</c:v>
                </c:pt>
                <c:pt idx="2">
                  <c:v>220</c:v>
                </c:pt>
                <c:pt idx="3">
                  <c:v>240</c:v>
                </c:pt>
              </c:numCache>
            </c:numRef>
          </c:xVal>
          <c:yVal>
            <c:numRef>
              <c:f>'secant modulus E%'!$T$9:$W$9</c:f>
              <c:numCache>
                <c:formatCode>General</c:formatCode>
                <c:ptCount val="4"/>
                <c:pt idx="0">
                  <c:v>344.86172447284224</c:v>
                </c:pt>
                <c:pt idx="1">
                  <c:v>493.67926700900864</c:v>
                </c:pt>
                <c:pt idx="2">
                  <c:v>397.64934348556773</c:v>
                </c:pt>
                <c:pt idx="3">
                  <c:v>200</c:v>
                </c:pt>
              </c:numCache>
            </c:numRef>
          </c:yVal>
          <c:smooth val="1"/>
        </c:ser>
        <c:ser>
          <c:idx val="1"/>
          <c:order val="1"/>
          <c:tx>
            <c:v>10%</c:v>
          </c:tx>
          <c:xVal>
            <c:numRef>
              <c:f>'secant modulus E%'!$T$8:$W$8</c:f>
              <c:numCache>
                <c:formatCode>General</c:formatCode>
                <c:ptCount val="4"/>
                <c:pt idx="0">
                  <c:v>180</c:v>
                </c:pt>
                <c:pt idx="1">
                  <c:v>200</c:v>
                </c:pt>
                <c:pt idx="2">
                  <c:v>220</c:v>
                </c:pt>
                <c:pt idx="3">
                  <c:v>240</c:v>
                </c:pt>
              </c:numCache>
            </c:numRef>
          </c:xVal>
          <c:yVal>
            <c:numRef>
              <c:f>'secant modulus E%'!$T$10:$W$10</c:f>
              <c:numCache>
                <c:formatCode>General</c:formatCode>
                <c:ptCount val="4"/>
                <c:pt idx="0">
                  <c:v>337.09291413924632</c:v>
                </c:pt>
                <c:pt idx="1">
                  <c:v>417.74846049397001</c:v>
                </c:pt>
                <c:pt idx="2">
                  <c:v>251.68940024171798</c:v>
                </c:pt>
                <c:pt idx="3">
                  <c:v>549.69871056223519</c:v>
                </c:pt>
              </c:numCache>
            </c:numRef>
          </c:yVal>
          <c:smooth val="1"/>
        </c:ser>
        <c:ser>
          <c:idx val="2"/>
          <c:order val="2"/>
          <c:tx>
            <c:v>15%</c:v>
          </c:tx>
          <c:xVal>
            <c:numRef>
              <c:f>'secant modulus E%'!$T$8:$W$8</c:f>
              <c:numCache>
                <c:formatCode>General</c:formatCode>
                <c:ptCount val="4"/>
                <c:pt idx="0">
                  <c:v>180</c:v>
                </c:pt>
                <c:pt idx="1">
                  <c:v>200</c:v>
                </c:pt>
                <c:pt idx="2">
                  <c:v>220</c:v>
                </c:pt>
                <c:pt idx="3">
                  <c:v>240</c:v>
                </c:pt>
              </c:numCache>
            </c:numRef>
          </c:xVal>
          <c:yVal>
            <c:numRef>
              <c:f>'secant modulus E%'!$T$11:$W$11</c:f>
              <c:numCache>
                <c:formatCode>General</c:formatCode>
                <c:ptCount val="4"/>
                <c:pt idx="0">
                  <c:v>364.64681049300901</c:v>
                </c:pt>
                <c:pt idx="1">
                  <c:v>396.0812224159792</c:v>
                </c:pt>
                <c:pt idx="2">
                  <c:v>360.16154277225655</c:v>
                </c:pt>
                <c:pt idx="3">
                  <c:v>403.71786622630287</c:v>
                </c:pt>
              </c:numCache>
            </c:numRef>
          </c:yVal>
          <c:smooth val="1"/>
        </c:ser>
        <c:ser>
          <c:idx val="3"/>
          <c:order val="3"/>
          <c:tx>
            <c:v>PE</c:v>
          </c:tx>
          <c:xVal>
            <c:numRef>
              <c:f>'secant modulus E%'!$T$8:$W$8</c:f>
              <c:numCache>
                <c:formatCode>General</c:formatCode>
                <c:ptCount val="4"/>
                <c:pt idx="0">
                  <c:v>180</c:v>
                </c:pt>
                <c:pt idx="1">
                  <c:v>200</c:v>
                </c:pt>
                <c:pt idx="2">
                  <c:v>220</c:v>
                </c:pt>
                <c:pt idx="3">
                  <c:v>240</c:v>
                </c:pt>
              </c:numCache>
            </c:numRef>
          </c:xVal>
          <c:yVal>
            <c:numLit>
              <c:formatCode>General</c:formatCode>
              <c:ptCount val="3"/>
              <c:pt idx="0">
                <c:v>396.37</c:v>
              </c:pt>
              <c:pt idx="1">
                <c:v>396.37</c:v>
              </c:pt>
              <c:pt idx="2">
                <c:v>396.37</c:v>
              </c:pt>
            </c:numLit>
          </c:yVal>
          <c:smooth val="1"/>
        </c:ser>
        <c:ser>
          <c:idx val="4"/>
          <c:order val="4"/>
          <c:tx>
            <c:v>PET</c:v>
          </c:tx>
          <c:xVal>
            <c:numRef>
              <c:f>'secant modulus E%'!$T$8:$W$8</c:f>
              <c:numCache>
                <c:formatCode>General</c:formatCode>
                <c:ptCount val="4"/>
                <c:pt idx="0">
                  <c:v>180</c:v>
                </c:pt>
                <c:pt idx="1">
                  <c:v>200</c:v>
                </c:pt>
                <c:pt idx="2">
                  <c:v>220</c:v>
                </c:pt>
                <c:pt idx="3">
                  <c:v>240</c:v>
                </c:pt>
              </c:numCache>
            </c:numRef>
          </c:xVal>
          <c:yVal>
            <c:numLit>
              <c:formatCode>General</c:formatCode>
              <c:ptCount val="3"/>
              <c:pt idx="0">
                <c:v>901.09</c:v>
              </c:pt>
              <c:pt idx="1">
                <c:v>901.09</c:v>
              </c:pt>
              <c:pt idx="2">
                <c:v>901.09</c:v>
              </c:pt>
            </c:numLit>
          </c:yVal>
          <c:smooth val="1"/>
        </c:ser>
        <c:axId val="143584640"/>
        <c:axId val="144193792"/>
      </c:scatterChart>
      <c:valAx>
        <c:axId val="143584640"/>
        <c:scaling>
          <c:orientation val="minMax"/>
        </c:scaling>
        <c:axPos val="b"/>
        <c:numFmt formatCode="General" sourceLinked="1"/>
        <c:tickLblPos val="nextTo"/>
        <c:crossAx val="144193792"/>
        <c:crosses val="autoZero"/>
        <c:crossBetween val="midCat"/>
      </c:valAx>
      <c:valAx>
        <c:axId val="144193792"/>
        <c:scaling>
          <c:orientation val="minMax"/>
        </c:scaling>
        <c:axPos val="l"/>
        <c:majorGridlines/>
        <c:numFmt formatCode="General" sourceLinked="1"/>
        <c:tickLblPos val="nextTo"/>
        <c:crossAx val="143584640"/>
        <c:crosses val="autoZero"/>
        <c:crossBetween val="midCat"/>
        <c:majorUnit val="50"/>
      </c:valAx>
    </c:plotArea>
    <c:legend>
      <c:legendPos val="r"/>
    </c:legend>
    <c:plotVisOnly val="1"/>
  </c:chart>
  <c:externalData r:id="rId1"/>
  <c:userShapes r:id="rId2"/>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title>
      <c:tx>
        <c:rich>
          <a:bodyPr/>
          <a:lstStyle/>
          <a:p>
            <a:pPr>
              <a:defRPr lang="ru-RU"/>
            </a:pPr>
            <a:r>
              <a:rPr lang="en-US"/>
              <a:t>powder</a:t>
            </a:r>
            <a:endParaRPr lang="ar-SA"/>
          </a:p>
        </c:rich>
      </c:tx>
    </c:title>
    <c:plotArea>
      <c:layout>
        <c:manualLayout>
          <c:layoutTarget val="inner"/>
          <c:xMode val="edge"/>
          <c:yMode val="edge"/>
          <c:x val="0.16911012659044164"/>
          <c:y val="0.10389233183363453"/>
          <c:w val="0.71084216006242451"/>
          <c:h val="0.7422972276438633"/>
        </c:manualLayout>
      </c:layout>
      <c:scatterChart>
        <c:scatterStyle val="smoothMarker"/>
        <c:ser>
          <c:idx val="0"/>
          <c:order val="0"/>
          <c:tx>
            <c:v>PE</c:v>
          </c:tx>
          <c:xVal>
            <c:numRef>
              <c:f>'TS (tensile strength)'!$R$8:$U$8</c:f>
              <c:numCache>
                <c:formatCode>General</c:formatCode>
                <c:ptCount val="4"/>
                <c:pt idx="0">
                  <c:v>180</c:v>
                </c:pt>
                <c:pt idx="1">
                  <c:v>200</c:v>
                </c:pt>
                <c:pt idx="2">
                  <c:v>220</c:v>
                </c:pt>
                <c:pt idx="3">
                  <c:v>240</c:v>
                </c:pt>
              </c:numCache>
            </c:numRef>
          </c:xVal>
          <c:yVal>
            <c:numLit>
              <c:formatCode>General</c:formatCode>
              <c:ptCount val="3"/>
              <c:pt idx="0">
                <c:v>15.58</c:v>
              </c:pt>
              <c:pt idx="1">
                <c:v>15.58</c:v>
              </c:pt>
              <c:pt idx="2">
                <c:v>15.58</c:v>
              </c:pt>
            </c:numLit>
          </c:yVal>
          <c:smooth val="1"/>
        </c:ser>
        <c:ser>
          <c:idx val="1"/>
          <c:order val="1"/>
          <c:tx>
            <c:v>PET</c:v>
          </c:tx>
          <c:xVal>
            <c:numRef>
              <c:f>'TS (tensile strength)'!$R$8:$U$8</c:f>
              <c:numCache>
                <c:formatCode>General</c:formatCode>
                <c:ptCount val="4"/>
                <c:pt idx="0">
                  <c:v>180</c:v>
                </c:pt>
                <c:pt idx="1">
                  <c:v>200</c:v>
                </c:pt>
                <c:pt idx="2">
                  <c:v>220</c:v>
                </c:pt>
                <c:pt idx="3">
                  <c:v>240</c:v>
                </c:pt>
              </c:numCache>
            </c:numRef>
          </c:xVal>
          <c:yVal>
            <c:numLit>
              <c:formatCode>General</c:formatCode>
              <c:ptCount val="3"/>
              <c:pt idx="0">
                <c:v>51.98</c:v>
              </c:pt>
              <c:pt idx="1">
                <c:v>51.98</c:v>
              </c:pt>
              <c:pt idx="2">
                <c:v>51.98</c:v>
              </c:pt>
            </c:numLit>
          </c:yVal>
          <c:smooth val="1"/>
        </c:ser>
        <c:ser>
          <c:idx val="2"/>
          <c:order val="2"/>
          <c:tx>
            <c:v>5%</c:v>
          </c:tx>
          <c:xVal>
            <c:numRef>
              <c:f>'TS (tensile strength)'!$R$8:$U$8</c:f>
              <c:numCache>
                <c:formatCode>General</c:formatCode>
                <c:ptCount val="4"/>
                <c:pt idx="0">
                  <c:v>180</c:v>
                </c:pt>
                <c:pt idx="1">
                  <c:v>200</c:v>
                </c:pt>
                <c:pt idx="2">
                  <c:v>220</c:v>
                </c:pt>
                <c:pt idx="3">
                  <c:v>240</c:v>
                </c:pt>
              </c:numCache>
            </c:numRef>
          </c:xVal>
          <c:yVal>
            <c:numRef>
              <c:f>'TS (tensile strength)'!$R$9:$U$9</c:f>
              <c:numCache>
                <c:formatCode>General</c:formatCode>
                <c:ptCount val="4"/>
                <c:pt idx="0">
                  <c:v>19.588485072072061</c:v>
                </c:pt>
                <c:pt idx="1">
                  <c:v>29.387947159499817</c:v>
                </c:pt>
                <c:pt idx="2">
                  <c:v>21.216432068574093</c:v>
                </c:pt>
                <c:pt idx="3">
                  <c:v>20.103000000000005</c:v>
                </c:pt>
              </c:numCache>
            </c:numRef>
          </c:yVal>
          <c:smooth val="1"/>
        </c:ser>
        <c:ser>
          <c:idx val="3"/>
          <c:order val="3"/>
          <c:tx>
            <c:v>10%</c:v>
          </c:tx>
          <c:xVal>
            <c:numRef>
              <c:f>'TS (tensile strength)'!$R$8:$U$8</c:f>
              <c:numCache>
                <c:formatCode>General</c:formatCode>
                <c:ptCount val="4"/>
                <c:pt idx="0">
                  <c:v>180</c:v>
                </c:pt>
                <c:pt idx="1">
                  <c:v>200</c:v>
                </c:pt>
                <c:pt idx="2">
                  <c:v>220</c:v>
                </c:pt>
                <c:pt idx="3">
                  <c:v>240</c:v>
                </c:pt>
              </c:numCache>
            </c:numRef>
          </c:xVal>
          <c:yVal>
            <c:numRef>
              <c:f>'TS (tensile strength)'!$R$10:$U$10</c:f>
              <c:numCache>
                <c:formatCode>General</c:formatCode>
                <c:ptCount val="4"/>
                <c:pt idx="0">
                  <c:v>19.075694533637968</c:v>
                </c:pt>
                <c:pt idx="1">
                  <c:v>20.139666378285597</c:v>
                </c:pt>
                <c:pt idx="2">
                  <c:v>17.425788083275943</c:v>
                </c:pt>
                <c:pt idx="3">
                  <c:v>19.886666666666667</c:v>
                </c:pt>
              </c:numCache>
            </c:numRef>
          </c:yVal>
          <c:smooth val="1"/>
        </c:ser>
        <c:ser>
          <c:idx val="4"/>
          <c:order val="4"/>
          <c:tx>
            <c:v>15%</c:v>
          </c:tx>
          <c:xVal>
            <c:numRef>
              <c:f>'TS (tensile strength)'!$R$8:$U$8</c:f>
              <c:numCache>
                <c:formatCode>General</c:formatCode>
                <c:ptCount val="4"/>
                <c:pt idx="0">
                  <c:v>180</c:v>
                </c:pt>
                <c:pt idx="1">
                  <c:v>200</c:v>
                </c:pt>
                <c:pt idx="2">
                  <c:v>220</c:v>
                </c:pt>
                <c:pt idx="3">
                  <c:v>240</c:v>
                </c:pt>
              </c:numCache>
            </c:numRef>
          </c:xVal>
          <c:yVal>
            <c:numRef>
              <c:f>'TS (tensile strength)'!$R$11:$U$11</c:f>
              <c:numCache>
                <c:formatCode>General</c:formatCode>
                <c:ptCount val="4"/>
                <c:pt idx="0">
                  <c:v>20.175955112959862</c:v>
                </c:pt>
                <c:pt idx="1">
                  <c:v>20.207386861903551</c:v>
                </c:pt>
                <c:pt idx="2">
                  <c:v>16.576621950960185</c:v>
                </c:pt>
                <c:pt idx="3">
                  <c:v>18.986666666666657</c:v>
                </c:pt>
              </c:numCache>
            </c:numRef>
          </c:yVal>
          <c:smooth val="1"/>
        </c:ser>
        <c:axId val="145265024"/>
        <c:axId val="145266944"/>
      </c:scatterChart>
      <c:valAx>
        <c:axId val="145265024"/>
        <c:scaling>
          <c:orientation val="minMax"/>
        </c:scaling>
        <c:axPos val="b"/>
        <c:title>
          <c:tx>
            <c:rich>
              <a:bodyPr/>
              <a:lstStyle/>
              <a:p>
                <a:pPr>
                  <a:defRPr lang="ru-RU"/>
                </a:pPr>
                <a:r>
                  <a:rPr lang="en-US"/>
                  <a:t>T(C)</a:t>
                </a:r>
                <a:endParaRPr lang="ar-SA"/>
              </a:p>
            </c:rich>
          </c:tx>
        </c:title>
        <c:numFmt formatCode="General" sourceLinked="1"/>
        <c:majorTickMark val="none"/>
        <c:tickLblPos val="nextTo"/>
        <c:txPr>
          <a:bodyPr/>
          <a:lstStyle/>
          <a:p>
            <a:pPr>
              <a:defRPr lang="ru-RU"/>
            </a:pPr>
            <a:endParaRPr lang="ru-RU"/>
          </a:p>
        </c:txPr>
        <c:crossAx val="145266944"/>
        <c:crosses val="autoZero"/>
        <c:crossBetween val="midCat"/>
      </c:valAx>
      <c:valAx>
        <c:axId val="145266944"/>
        <c:scaling>
          <c:orientation val="minMax"/>
        </c:scaling>
        <c:axPos val="l"/>
        <c:majorGridlines/>
        <c:title>
          <c:tx>
            <c:rich>
              <a:bodyPr/>
              <a:lstStyle/>
              <a:p>
                <a:pPr>
                  <a:defRPr lang="ru-RU"/>
                </a:pPr>
                <a:r>
                  <a:rPr lang="en-US"/>
                  <a:t>TS(MPa)</a:t>
                </a:r>
                <a:endParaRPr lang="ar-SA"/>
              </a:p>
            </c:rich>
          </c:tx>
        </c:title>
        <c:numFmt formatCode="General" sourceLinked="1"/>
        <c:majorTickMark val="none"/>
        <c:tickLblPos val="nextTo"/>
        <c:txPr>
          <a:bodyPr/>
          <a:lstStyle/>
          <a:p>
            <a:pPr>
              <a:defRPr lang="ru-RU"/>
            </a:pPr>
            <a:endParaRPr lang="ru-RU"/>
          </a:p>
        </c:txPr>
        <c:crossAx val="145265024"/>
        <c:crosses val="autoZero"/>
        <c:crossBetween val="midCat"/>
        <c:majorUnit val="3"/>
      </c:valAx>
    </c:plotArea>
    <c:legend>
      <c:legendPos val="r"/>
      <c:txPr>
        <a:bodyPr/>
        <a:lstStyle/>
        <a:p>
          <a:pPr>
            <a:defRPr lang="ru-RU"/>
          </a:pPr>
          <a:endParaRPr lang="ru-RU"/>
        </a:p>
      </c:txPr>
    </c:legend>
    <c:plotVisOnly val="1"/>
  </c:chart>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3091628009628387"/>
          <c:y val="6.0522650472271504E-2"/>
          <c:w val="0.77819330513036833"/>
          <c:h val="0.74256301429832838"/>
        </c:manualLayout>
      </c:layout>
      <c:scatterChart>
        <c:scatterStyle val="smoothMarker"/>
        <c:ser>
          <c:idx val="0"/>
          <c:order val="0"/>
          <c:tx>
            <c:v>5%</c:v>
          </c:tx>
          <c:xVal>
            <c:numRef>
              <c:f>'secant modulus E%'!$N$8:$Q$8</c:f>
              <c:numCache>
                <c:formatCode>General</c:formatCode>
                <c:ptCount val="4"/>
                <c:pt idx="0">
                  <c:v>180</c:v>
                </c:pt>
                <c:pt idx="1">
                  <c:v>200</c:v>
                </c:pt>
                <c:pt idx="2">
                  <c:v>220</c:v>
                </c:pt>
                <c:pt idx="3">
                  <c:v>240</c:v>
                </c:pt>
              </c:numCache>
            </c:numRef>
          </c:xVal>
          <c:yVal>
            <c:numRef>
              <c:f>'secant modulus E%'!$N$9:$Q$9</c:f>
              <c:numCache>
                <c:formatCode>General</c:formatCode>
                <c:ptCount val="4"/>
                <c:pt idx="0">
                  <c:v>747.75000060919854</c:v>
                </c:pt>
                <c:pt idx="1">
                  <c:v>507.03304565974508</c:v>
                </c:pt>
                <c:pt idx="2">
                  <c:v>311.66641604240391</c:v>
                </c:pt>
                <c:pt idx="3">
                  <c:v>417.40041033198054</c:v>
                </c:pt>
              </c:numCache>
            </c:numRef>
          </c:yVal>
          <c:smooth val="1"/>
        </c:ser>
        <c:ser>
          <c:idx val="1"/>
          <c:order val="1"/>
          <c:tx>
            <c:v>10%</c:v>
          </c:tx>
          <c:xVal>
            <c:numRef>
              <c:f>'secant modulus E%'!$N$8:$Q$8</c:f>
              <c:numCache>
                <c:formatCode>General</c:formatCode>
                <c:ptCount val="4"/>
                <c:pt idx="0">
                  <c:v>180</c:v>
                </c:pt>
                <c:pt idx="1">
                  <c:v>200</c:v>
                </c:pt>
                <c:pt idx="2">
                  <c:v>220</c:v>
                </c:pt>
                <c:pt idx="3">
                  <c:v>240</c:v>
                </c:pt>
              </c:numCache>
            </c:numRef>
          </c:xVal>
          <c:yVal>
            <c:numRef>
              <c:f>'secant modulus E%'!$N$10:$Q$10</c:f>
              <c:numCache>
                <c:formatCode>General</c:formatCode>
                <c:ptCount val="4"/>
                <c:pt idx="0">
                  <c:v>854.32293119436247</c:v>
                </c:pt>
                <c:pt idx="1">
                  <c:v>375.83623174247475</c:v>
                </c:pt>
                <c:pt idx="2">
                  <c:v>361.27841623512813</c:v>
                </c:pt>
                <c:pt idx="3">
                  <c:v>537.27921284445677</c:v>
                </c:pt>
              </c:numCache>
            </c:numRef>
          </c:yVal>
          <c:smooth val="1"/>
        </c:ser>
        <c:ser>
          <c:idx val="2"/>
          <c:order val="2"/>
          <c:tx>
            <c:v>15%</c:v>
          </c:tx>
          <c:xVal>
            <c:numRef>
              <c:f>'secant modulus E%'!$N$8:$Q$8</c:f>
              <c:numCache>
                <c:formatCode>General</c:formatCode>
                <c:ptCount val="4"/>
                <c:pt idx="0">
                  <c:v>180</c:v>
                </c:pt>
                <c:pt idx="1">
                  <c:v>200</c:v>
                </c:pt>
                <c:pt idx="2">
                  <c:v>220</c:v>
                </c:pt>
                <c:pt idx="3">
                  <c:v>240</c:v>
                </c:pt>
              </c:numCache>
            </c:numRef>
          </c:xVal>
          <c:yVal>
            <c:numRef>
              <c:f>'secant modulus E%'!$N$11:$Q$11</c:f>
              <c:numCache>
                <c:formatCode>General</c:formatCode>
                <c:ptCount val="4"/>
                <c:pt idx="0">
                  <c:v>867.97214885385949</c:v>
                </c:pt>
                <c:pt idx="1">
                  <c:v>648.93201343568296</c:v>
                </c:pt>
                <c:pt idx="2">
                  <c:v>380.74562028736909</c:v>
                </c:pt>
                <c:pt idx="3">
                  <c:v>477.60781759673273</c:v>
                </c:pt>
              </c:numCache>
            </c:numRef>
          </c:yVal>
          <c:smooth val="1"/>
        </c:ser>
        <c:ser>
          <c:idx val="3"/>
          <c:order val="3"/>
          <c:tx>
            <c:v>PE</c:v>
          </c:tx>
          <c:xVal>
            <c:numRef>
              <c:f>'secant modulus E%'!$N$8:$Q$8</c:f>
              <c:numCache>
                <c:formatCode>General</c:formatCode>
                <c:ptCount val="4"/>
                <c:pt idx="0">
                  <c:v>180</c:v>
                </c:pt>
                <c:pt idx="1">
                  <c:v>200</c:v>
                </c:pt>
                <c:pt idx="2">
                  <c:v>220</c:v>
                </c:pt>
                <c:pt idx="3">
                  <c:v>240</c:v>
                </c:pt>
              </c:numCache>
            </c:numRef>
          </c:xVal>
          <c:yVal>
            <c:numLit>
              <c:formatCode>General</c:formatCode>
              <c:ptCount val="3"/>
              <c:pt idx="0">
                <c:v>396.37</c:v>
              </c:pt>
              <c:pt idx="1">
                <c:v>396.37</c:v>
              </c:pt>
              <c:pt idx="2">
                <c:v>396.37</c:v>
              </c:pt>
            </c:numLit>
          </c:yVal>
          <c:smooth val="1"/>
        </c:ser>
        <c:ser>
          <c:idx val="4"/>
          <c:order val="4"/>
          <c:tx>
            <c:v>PET</c:v>
          </c:tx>
          <c:xVal>
            <c:numRef>
              <c:f>'secant modulus E%'!$N$8:$Q$8</c:f>
              <c:numCache>
                <c:formatCode>General</c:formatCode>
                <c:ptCount val="4"/>
                <c:pt idx="0">
                  <c:v>180</c:v>
                </c:pt>
                <c:pt idx="1">
                  <c:v>200</c:v>
                </c:pt>
                <c:pt idx="2">
                  <c:v>220</c:v>
                </c:pt>
                <c:pt idx="3">
                  <c:v>240</c:v>
                </c:pt>
              </c:numCache>
            </c:numRef>
          </c:xVal>
          <c:yVal>
            <c:numLit>
              <c:formatCode>General</c:formatCode>
              <c:ptCount val="3"/>
              <c:pt idx="0">
                <c:v>901.09</c:v>
              </c:pt>
              <c:pt idx="1">
                <c:v>901.09</c:v>
              </c:pt>
              <c:pt idx="2">
                <c:v>901.09</c:v>
              </c:pt>
            </c:numLit>
          </c:yVal>
          <c:smooth val="1"/>
        </c:ser>
        <c:axId val="168004992"/>
        <c:axId val="168040320"/>
      </c:scatterChart>
      <c:valAx>
        <c:axId val="168004992"/>
        <c:scaling>
          <c:orientation val="minMax"/>
        </c:scaling>
        <c:axPos val="b"/>
        <c:numFmt formatCode="General" sourceLinked="1"/>
        <c:tickLblPos val="nextTo"/>
        <c:crossAx val="168040320"/>
        <c:crosses val="autoZero"/>
        <c:crossBetween val="midCat"/>
      </c:valAx>
      <c:valAx>
        <c:axId val="168040320"/>
        <c:scaling>
          <c:orientation val="minMax"/>
        </c:scaling>
        <c:axPos val="l"/>
        <c:majorGridlines/>
        <c:numFmt formatCode="General" sourceLinked="1"/>
        <c:tickLblPos val="nextTo"/>
        <c:crossAx val="168004992"/>
        <c:crosses val="autoZero"/>
        <c:crossBetween val="midCat"/>
        <c:majorUnit val="50"/>
      </c:valAx>
    </c:plotArea>
    <c:legend>
      <c:legendPos val="r"/>
    </c:legend>
    <c:plotVisOnly val="1"/>
  </c:chart>
  <c:externalData r:id="rId1"/>
  <c:userShapes r:id="rId2"/>
</c:chartSpace>
</file>

<file path=word/charts/chart7.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22845699004605571"/>
          <c:y val="8.6082973475917188E-2"/>
          <c:w val="0.61322681539808233"/>
          <c:h val="0.77687089819175559"/>
        </c:manualLayout>
      </c:layout>
      <c:scatterChart>
        <c:scatterStyle val="smoothMarker"/>
        <c:ser>
          <c:idx val="0"/>
          <c:order val="0"/>
          <c:tx>
            <c:v>10%</c:v>
          </c:tx>
          <c:xVal>
            <c:numRef>
              <c:f>'secant modulus E%'!$B$8:$D$8</c:f>
              <c:numCache>
                <c:formatCode>General</c:formatCode>
                <c:ptCount val="3"/>
                <c:pt idx="0">
                  <c:v>200</c:v>
                </c:pt>
                <c:pt idx="1">
                  <c:v>220</c:v>
                </c:pt>
                <c:pt idx="2">
                  <c:v>240</c:v>
                </c:pt>
              </c:numCache>
            </c:numRef>
          </c:xVal>
          <c:yVal>
            <c:numRef>
              <c:f>'secant modulus E%'!$B$9:$D$9</c:f>
              <c:numCache>
                <c:formatCode>General</c:formatCode>
                <c:ptCount val="3"/>
                <c:pt idx="0">
                  <c:v>502.43638550707584</c:v>
                </c:pt>
                <c:pt idx="1">
                  <c:v>478.78060242867218</c:v>
                </c:pt>
                <c:pt idx="2">
                  <c:v>453.60238103372234</c:v>
                </c:pt>
              </c:numCache>
            </c:numRef>
          </c:yVal>
          <c:smooth val="1"/>
        </c:ser>
        <c:ser>
          <c:idx val="1"/>
          <c:order val="1"/>
          <c:tx>
            <c:v>20%</c:v>
          </c:tx>
          <c:xVal>
            <c:numRef>
              <c:f>'secant modulus E%'!$B$8:$D$8</c:f>
              <c:numCache>
                <c:formatCode>General</c:formatCode>
                <c:ptCount val="3"/>
                <c:pt idx="0">
                  <c:v>200</c:v>
                </c:pt>
                <c:pt idx="1">
                  <c:v>220</c:v>
                </c:pt>
                <c:pt idx="2">
                  <c:v>240</c:v>
                </c:pt>
              </c:numCache>
            </c:numRef>
          </c:xVal>
          <c:yVal>
            <c:numRef>
              <c:f>'secant modulus E%'!$B$10:$D$10</c:f>
              <c:numCache>
                <c:formatCode>General</c:formatCode>
                <c:ptCount val="3"/>
                <c:pt idx="0">
                  <c:v>518.74651468657544</c:v>
                </c:pt>
                <c:pt idx="1">
                  <c:v>529.88570613055492</c:v>
                </c:pt>
                <c:pt idx="2">
                  <c:v>603.2892563895731</c:v>
                </c:pt>
              </c:numCache>
            </c:numRef>
          </c:yVal>
          <c:smooth val="1"/>
        </c:ser>
        <c:ser>
          <c:idx val="2"/>
          <c:order val="2"/>
          <c:tx>
            <c:v>30%</c:v>
          </c:tx>
          <c:xVal>
            <c:numRef>
              <c:f>'secant modulus E%'!$B$8:$D$8</c:f>
              <c:numCache>
                <c:formatCode>General</c:formatCode>
                <c:ptCount val="3"/>
                <c:pt idx="0">
                  <c:v>200</c:v>
                </c:pt>
                <c:pt idx="1">
                  <c:v>220</c:v>
                </c:pt>
                <c:pt idx="2">
                  <c:v>240</c:v>
                </c:pt>
              </c:numCache>
            </c:numRef>
          </c:xVal>
          <c:yVal>
            <c:numRef>
              <c:f>'secant modulus E%'!$B$11:$D$11</c:f>
              <c:numCache>
                <c:formatCode>General</c:formatCode>
                <c:ptCount val="3"/>
                <c:pt idx="0">
                  <c:v>510.00923670780969</c:v>
                </c:pt>
                <c:pt idx="1">
                  <c:v>504.33847984280669</c:v>
                </c:pt>
                <c:pt idx="2">
                  <c:v>368.06844317477731</c:v>
                </c:pt>
              </c:numCache>
            </c:numRef>
          </c:yVal>
          <c:smooth val="1"/>
        </c:ser>
        <c:ser>
          <c:idx val="3"/>
          <c:order val="3"/>
          <c:tx>
            <c:v>PE</c:v>
          </c:tx>
          <c:xVal>
            <c:numRef>
              <c:f>'secant modulus E%'!$B$8:$D$8</c:f>
              <c:numCache>
                <c:formatCode>General</c:formatCode>
                <c:ptCount val="3"/>
                <c:pt idx="0">
                  <c:v>200</c:v>
                </c:pt>
                <c:pt idx="1">
                  <c:v>220</c:v>
                </c:pt>
                <c:pt idx="2">
                  <c:v>240</c:v>
                </c:pt>
              </c:numCache>
            </c:numRef>
          </c:xVal>
          <c:yVal>
            <c:numLit>
              <c:formatCode>General</c:formatCode>
              <c:ptCount val="3"/>
              <c:pt idx="0">
                <c:v>396.37</c:v>
              </c:pt>
              <c:pt idx="1">
                <c:v>396.37</c:v>
              </c:pt>
              <c:pt idx="2">
                <c:v>396.37</c:v>
              </c:pt>
            </c:numLit>
          </c:yVal>
          <c:smooth val="1"/>
        </c:ser>
        <c:ser>
          <c:idx val="4"/>
          <c:order val="4"/>
          <c:tx>
            <c:v>PET</c:v>
          </c:tx>
          <c:xVal>
            <c:numRef>
              <c:f>'secant modulus E%'!$B$8:$D$8</c:f>
              <c:numCache>
                <c:formatCode>General</c:formatCode>
                <c:ptCount val="3"/>
                <c:pt idx="0">
                  <c:v>200</c:v>
                </c:pt>
                <c:pt idx="1">
                  <c:v>220</c:v>
                </c:pt>
                <c:pt idx="2">
                  <c:v>240</c:v>
                </c:pt>
              </c:numCache>
            </c:numRef>
          </c:xVal>
          <c:yVal>
            <c:numLit>
              <c:formatCode>General</c:formatCode>
              <c:ptCount val="3"/>
              <c:pt idx="0">
                <c:v>901.09</c:v>
              </c:pt>
              <c:pt idx="1">
                <c:v>901.09</c:v>
              </c:pt>
              <c:pt idx="2">
                <c:v>901.09</c:v>
              </c:pt>
            </c:numLit>
          </c:yVal>
          <c:smooth val="1"/>
        </c:ser>
        <c:axId val="169028608"/>
        <c:axId val="169105664"/>
      </c:scatterChart>
      <c:valAx>
        <c:axId val="169028608"/>
        <c:scaling>
          <c:orientation val="minMax"/>
        </c:scaling>
        <c:axPos val="b"/>
        <c:numFmt formatCode="General" sourceLinked="1"/>
        <c:tickLblPos val="nextTo"/>
        <c:crossAx val="169105664"/>
        <c:crosses val="autoZero"/>
        <c:crossBetween val="midCat"/>
      </c:valAx>
      <c:valAx>
        <c:axId val="169105664"/>
        <c:scaling>
          <c:orientation val="minMax"/>
        </c:scaling>
        <c:axPos val="l"/>
        <c:majorGridlines/>
        <c:numFmt formatCode="General" sourceLinked="1"/>
        <c:tickLblPos val="nextTo"/>
        <c:crossAx val="169028608"/>
        <c:crosses val="autoZero"/>
        <c:crossBetween val="midCat"/>
        <c:majorUnit val="50"/>
      </c:valAx>
    </c:plotArea>
    <c:legend>
      <c:legendPos val="r"/>
    </c:legend>
    <c:plotVisOnly val="1"/>
  </c:chart>
  <c:externalData r:id="rId1"/>
  <c:userShapes r:id="rId2"/>
</c:chartSpace>
</file>

<file path=word/charts/chart8.xml><?xml version="1.0" encoding="utf-8"?>
<c:chartSpace xmlns:c="http://schemas.openxmlformats.org/drawingml/2006/chart" xmlns:a="http://schemas.openxmlformats.org/drawingml/2006/main" xmlns:r="http://schemas.openxmlformats.org/officeDocument/2006/relationships">
  <c:date1904 val="1"/>
  <c:lang val="ru-RU"/>
  <c:chart>
    <c:plotArea>
      <c:layout>
        <c:manualLayout>
          <c:layoutTarget val="inner"/>
          <c:xMode val="edge"/>
          <c:yMode val="edge"/>
          <c:x val="0.14153318939416604"/>
          <c:y val="4.2141294838145618E-2"/>
          <c:w val="0.70232898799349297"/>
          <c:h val="0.7397905507338437"/>
        </c:manualLayout>
      </c:layout>
      <c:scatterChart>
        <c:scatterStyle val="smoothMarker"/>
        <c:ser>
          <c:idx val="0"/>
          <c:order val="0"/>
          <c:tx>
            <c:v>PE</c:v>
          </c:tx>
          <c:xVal>
            <c:numRef>
              <c:f>'TS (tensile strength)'!$D$8:$F$8</c:f>
              <c:numCache>
                <c:formatCode>General</c:formatCode>
                <c:ptCount val="3"/>
                <c:pt idx="0">
                  <c:v>200</c:v>
                </c:pt>
                <c:pt idx="1">
                  <c:v>220</c:v>
                </c:pt>
                <c:pt idx="2">
                  <c:v>240</c:v>
                </c:pt>
              </c:numCache>
            </c:numRef>
          </c:xVal>
          <c:yVal>
            <c:numLit>
              <c:formatCode>General</c:formatCode>
              <c:ptCount val="3"/>
              <c:pt idx="0">
                <c:v>15.58</c:v>
              </c:pt>
              <c:pt idx="1">
                <c:v>15.58</c:v>
              </c:pt>
              <c:pt idx="2">
                <c:v>15.58</c:v>
              </c:pt>
            </c:numLit>
          </c:yVal>
          <c:smooth val="1"/>
        </c:ser>
        <c:ser>
          <c:idx val="1"/>
          <c:order val="1"/>
          <c:tx>
            <c:v>PET</c:v>
          </c:tx>
          <c:xVal>
            <c:numRef>
              <c:f>'TS (tensile strength)'!$D$8:$F$8</c:f>
              <c:numCache>
                <c:formatCode>General</c:formatCode>
                <c:ptCount val="3"/>
                <c:pt idx="0">
                  <c:v>200</c:v>
                </c:pt>
                <c:pt idx="1">
                  <c:v>220</c:v>
                </c:pt>
                <c:pt idx="2">
                  <c:v>240</c:v>
                </c:pt>
              </c:numCache>
            </c:numRef>
          </c:xVal>
          <c:yVal>
            <c:numLit>
              <c:formatCode>General</c:formatCode>
              <c:ptCount val="3"/>
              <c:pt idx="0">
                <c:v>51.98</c:v>
              </c:pt>
              <c:pt idx="1">
                <c:v>51.98</c:v>
              </c:pt>
              <c:pt idx="2">
                <c:v>51.98</c:v>
              </c:pt>
            </c:numLit>
          </c:yVal>
          <c:smooth val="1"/>
        </c:ser>
        <c:ser>
          <c:idx val="2"/>
          <c:order val="2"/>
          <c:tx>
            <c:v>10%</c:v>
          </c:tx>
          <c:xVal>
            <c:numRef>
              <c:f>'TS (tensile strength)'!$D$8:$F$8</c:f>
              <c:numCache>
                <c:formatCode>General</c:formatCode>
                <c:ptCount val="3"/>
                <c:pt idx="0">
                  <c:v>200</c:v>
                </c:pt>
                <c:pt idx="1">
                  <c:v>220</c:v>
                </c:pt>
                <c:pt idx="2">
                  <c:v>240</c:v>
                </c:pt>
              </c:numCache>
            </c:numRef>
          </c:xVal>
          <c:yVal>
            <c:numRef>
              <c:f>'TS (tensile strength)'!$D$9:$G$9</c:f>
              <c:numCache>
                <c:formatCode>General</c:formatCode>
                <c:ptCount val="4"/>
                <c:pt idx="0">
                  <c:v>14.509327730558399</c:v>
                </c:pt>
                <c:pt idx="1">
                  <c:v>14.000967355682084</c:v>
                </c:pt>
                <c:pt idx="2">
                  <c:v>11.393809612238776</c:v>
                </c:pt>
              </c:numCache>
            </c:numRef>
          </c:yVal>
          <c:smooth val="1"/>
        </c:ser>
        <c:ser>
          <c:idx val="3"/>
          <c:order val="3"/>
          <c:tx>
            <c:v>20%</c:v>
          </c:tx>
          <c:xVal>
            <c:numRef>
              <c:f>'TS (tensile strength)'!$D$8:$F$8</c:f>
              <c:numCache>
                <c:formatCode>General</c:formatCode>
                <c:ptCount val="3"/>
                <c:pt idx="0">
                  <c:v>200</c:v>
                </c:pt>
                <c:pt idx="1">
                  <c:v>220</c:v>
                </c:pt>
                <c:pt idx="2">
                  <c:v>240</c:v>
                </c:pt>
              </c:numCache>
            </c:numRef>
          </c:xVal>
          <c:yVal>
            <c:numRef>
              <c:f>'TS (tensile strength)'!$D$10:$F$10</c:f>
              <c:numCache>
                <c:formatCode>General</c:formatCode>
                <c:ptCount val="3"/>
                <c:pt idx="0">
                  <c:v>14.603646393078806</c:v>
                </c:pt>
                <c:pt idx="1">
                  <c:v>14.462680145088182</c:v>
                </c:pt>
                <c:pt idx="2">
                  <c:v>15.632925791602618</c:v>
                </c:pt>
              </c:numCache>
            </c:numRef>
          </c:yVal>
          <c:smooth val="1"/>
        </c:ser>
        <c:ser>
          <c:idx val="4"/>
          <c:order val="4"/>
          <c:tx>
            <c:v>30%</c:v>
          </c:tx>
          <c:xVal>
            <c:numRef>
              <c:f>'TS (tensile strength)'!$D$8:$F$8</c:f>
              <c:numCache>
                <c:formatCode>General</c:formatCode>
                <c:ptCount val="3"/>
                <c:pt idx="0">
                  <c:v>200</c:v>
                </c:pt>
                <c:pt idx="1">
                  <c:v>220</c:v>
                </c:pt>
                <c:pt idx="2">
                  <c:v>240</c:v>
                </c:pt>
              </c:numCache>
            </c:numRef>
          </c:xVal>
          <c:yVal>
            <c:numRef>
              <c:f>'TS (tensile strength)'!$D$11:$F$11</c:f>
              <c:numCache>
                <c:formatCode>General</c:formatCode>
                <c:ptCount val="3"/>
                <c:pt idx="0">
                  <c:v>11.011968918888362</c:v>
                </c:pt>
                <c:pt idx="1">
                  <c:v>14.135789071346281</c:v>
                </c:pt>
                <c:pt idx="2">
                  <c:v>11.256892609873779</c:v>
                </c:pt>
              </c:numCache>
            </c:numRef>
          </c:yVal>
          <c:smooth val="1"/>
        </c:ser>
        <c:axId val="169570688"/>
        <c:axId val="169572224"/>
      </c:scatterChart>
      <c:valAx>
        <c:axId val="169570688"/>
        <c:scaling>
          <c:orientation val="minMax"/>
        </c:scaling>
        <c:axPos val="b"/>
        <c:numFmt formatCode="General" sourceLinked="1"/>
        <c:tickLblPos val="nextTo"/>
        <c:crossAx val="169572224"/>
        <c:crosses val="autoZero"/>
        <c:crossBetween val="midCat"/>
      </c:valAx>
      <c:valAx>
        <c:axId val="169572224"/>
        <c:scaling>
          <c:orientation val="minMax"/>
        </c:scaling>
        <c:axPos val="l"/>
        <c:majorGridlines/>
        <c:numFmt formatCode="General" sourceLinked="1"/>
        <c:tickLblPos val="nextTo"/>
        <c:crossAx val="169570688"/>
        <c:crosses val="autoZero"/>
        <c:crossBetween val="midCat"/>
        <c:majorUnit val="3"/>
      </c:valAx>
    </c:plotArea>
    <c:legend>
      <c:legendPos val="r"/>
    </c:legend>
    <c:plotVisOnly val="1"/>
  </c:chart>
  <c:externalData r:id="rId1"/>
  <c:userShapes r:id="rId2"/>
</c:chartSpace>
</file>

<file path=word/drawings/drawing1.xml><?xml version="1.0" encoding="utf-8"?>
<c:userShapes xmlns:c="http://schemas.openxmlformats.org/drawingml/2006/chart">
  <cdr:relSizeAnchor xmlns:cdr="http://schemas.openxmlformats.org/drawingml/2006/chartDrawing">
    <cdr:from>
      <cdr:x>0.4375</cdr:x>
      <cdr:y>0.03472</cdr:y>
    </cdr:from>
    <cdr:to>
      <cdr:x>0.70625</cdr:x>
      <cdr:y>0.14583</cdr:y>
    </cdr:to>
    <cdr:sp macro="" textlink="">
      <cdr:nvSpPr>
        <cdr:cNvPr id="2" name="TextBox 1"/>
        <cdr:cNvSpPr txBox="1"/>
      </cdr:nvSpPr>
      <cdr:spPr>
        <a:xfrm xmlns:a="http://schemas.openxmlformats.org/drawingml/2006/main">
          <a:off x="2000250" y="95250"/>
          <a:ext cx="12287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0.32587</cdr:x>
      <cdr:y>0.0189</cdr:y>
    </cdr:from>
    <cdr:to>
      <cdr:x>0.55194</cdr:x>
      <cdr:y>0.09722</cdr:y>
    </cdr:to>
    <cdr:sp macro="" textlink="">
      <cdr:nvSpPr>
        <cdr:cNvPr id="3" name="TextBox 2"/>
        <cdr:cNvSpPr txBox="1"/>
      </cdr:nvSpPr>
      <cdr:spPr>
        <a:xfrm xmlns:a="http://schemas.openxmlformats.org/drawingml/2006/main">
          <a:off x="1414271" y="57665"/>
          <a:ext cx="981140" cy="238897"/>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flakes</a:t>
          </a:r>
          <a:endParaRPr lang="ru-RU" sz="1100"/>
        </a:p>
      </cdr:txBody>
    </cdr:sp>
  </cdr:relSizeAnchor>
  <cdr:relSizeAnchor xmlns:cdr="http://schemas.openxmlformats.org/drawingml/2006/chartDrawing">
    <cdr:from>
      <cdr:x>0.37236</cdr:x>
      <cdr:y>0.91816</cdr:y>
    </cdr:from>
    <cdr:to>
      <cdr:x>0.59843</cdr:x>
      <cdr:y>0.96857</cdr:y>
    </cdr:to>
    <cdr:sp macro="" textlink="">
      <cdr:nvSpPr>
        <cdr:cNvPr id="4" name="TextBox 1"/>
        <cdr:cNvSpPr txBox="1"/>
      </cdr:nvSpPr>
      <cdr:spPr>
        <a:xfrm xmlns:a="http://schemas.openxmlformats.org/drawingml/2006/main">
          <a:off x="1616036" y="2800864"/>
          <a:ext cx="981141" cy="15377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T(C)</a:t>
          </a:r>
          <a:endParaRPr lang="ru-RU" sz="1100"/>
        </a:p>
      </cdr:txBody>
    </cdr:sp>
  </cdr:relSizeAnchor>
  <cdr:relSizeAnchor xmlns:cdr="http://schemas.openxmlformats.org/drawingml/2006/chartDrawing">
    <cdr:from>
      <cdr:x>0.00576</cdr:x>
      <cdr:y>0.34286</cdr:y>
    </cdr:from>
    <cdr:to>
      <cdr:x>0.08253</cdr:x>
      <cdr:y>0.56826</cdr:y>
    </cdr:to>
    <cdr:sp macro="" textlink="">
      <cdr:nvSpPr>
        <cdr:cNvPr id="5" name="TextBox 1"/>
        <cdr:cNvSpPr txBox="1"/>
      </cdr:nvSpPr>
      <cdr:spPr>
        <a:xfrm xmlns:a="http://schemas.openxmlformats.org/drawingml/2006/main" rot="16200000">
          <a:off x="-156643" y="1328219"/>
          <a:ext cx="751437" cy="3810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E(MPa)</a:t>
          </a:r>
          <a:endParaRPr lang="ru-RU" sz="1100"/>
        </a:p>
      </cdr:txBody>
    </cdr:sp>
  </cdr:relSizeAnchor>
</c:userShapes>
</file>

<file path=word/drawings/drawing2.xml><?xml version="1.0" encoding="utf-8"?>
<c:userShapes xmlns:c="http://schemas.openxmlformats.org/drawingml/2006/chart">
  <cdr:relSizeAnchor xmlns:cdr="http://schemas.openxmlformats.org/drawingml/2006/chartDrawing">
    <cdr:from>
      <cdr:x>0.4375</cdr:x>
      <cdr:y>0.03472</cdr:y>
    </cdr:from>
    <cdr:to>
      <cdr:x>0.70625</cdr:x>
      <cdr:y>0.14583</cdr:y>
    </cdr:to>
    <cdr:sp macro="" textlink="">
      <cdr:nvSpPr>
        <cdr:cNvPr id="2" name="TextBox 1"/>
        <cdr:cNvSpPr txBox="1"/>
      </cdr:nvSpPr>
      <cdr:spPr>
        <a:xfrm xmlns:a="http://schemas.openxmlformats.org/drawingml/2006/main">
          <a:off x="2000250" y="95250"/>
          <a:ext cx="12287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0.41388</cdr:x>
      <cdr:y>0</cdr:y>
    </cdr:from>
    <cdr:to>
      <cdr:x>0.68948</cdr:x>
      <cdr:y>0.11429</cdr:y>
    </cdr:to>
    <cdr:sp macro="" textlink="">
      <cdr:nvSpPr>
        <cdr:cNvPr id="3" name="TextBox 2"/>
        <cdr:cNvSpPr txBox="1"/>
      </cdr:nvSpPr>
      <cdr:spPr>
        <a:xfrm xmlns:a="http://schemas.openxmlformats.org/drawingml/2006/main">
          <a:off x="1859178" y="0"/>
          <a:ext cx="1238016" cy="431209"/>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fiber</a:t>
          </a:r>
          <a:endParaRPr lang="ru-RU" sz="1100"/>
        </a:p>
      </cdr:txBody>
    </cdr:sp>
  </cdr:relSizeAnchor>
  <cdr:relSizeAnchor xmlns:cdr="http://schemas.openxmlformats.org/drawingml/2006/chartDrawing">
    <cdr:from>
      <cdr:x>0.38886</cdr:x>
      <cdr:y>0.90286</cdr:y>
    </cdr:from>
    <cdr:to>
      <cdr:x>0.61493</cdr:x>
      <cdr:y>1</cdr:y>
    </cdr:to>
    <cdr:sp macro="" textlink="">
      <cdr:nvSpPr>
        <cdr:cNvPr id="4" name="TextBox 1"/>
        <cdr:cNvSpPr txBox="1"/>
      </cdr:nvSpPr>
      <cdr:spPr>
        <a:xfrm xmlns:a="http://schemas.openxmlformats.org/drawingml/2006/main">
          <a:off x="1746809" y="3406427"/>
          <a:ext cx="1015524" cy="366503"/>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pPr algn="ctr"/>
          <a:r>
            <a:rPr lang="en-US" sz="1100" b="1"/>
            <a:t>T(C)</a:t>
          </a:r>
          <a:endParaRPr lang="ru-RU" sz="1100" b="1"/>
        </a:p>
      </cdr:txBody>
    </cdr:sp>
  </cdr:relSizeAnchor>
  <cdr:relSizeAnchor xmlns:cdr="http://schemas.openxmlformats.org/drawingml/2006/chartDrawing">
    <cdr:from>
      <cdr:x>0.00576</cdr:x>
      <cdr:y>0.34286</cdr:y>
    </cdr:from>
    <cdr:to>
      <cdr:x>0.08253</cdr:x>
      <cdr:y>0.56826</cdr:y>
    </cdr:to>
    <cdr:sp macro="" textlink="">
      <cdr:nvSpPr>
        <cdr:cNvPr id="5" name="TextBox 1"/>
        <cdr:cNvSpPr txBox="1"/>
      </cdr:nvSpPr>
      <cdr:spPr>
        <a:xfrm xmlns:a="http://schemas.openxmlformats.org/drawingml/2006/main" rot="16200000">
          <a:off x="-156643" y="1328219"/>
          <a:ext cx="751437" cy="3810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E(MPa)</a:t>
          </a:r>
          <a:endParaRPr lang="ru-RU" sz="1100"/>
        </a:p>
      </cdr:txBody>
    </cdr:sp>
  </cdr:relSizeAnchor>
</c:userShapes>
</file>

<file path=word/drawings/drawing3.xml><?xml version="1.0" encoding="utf-8"?>
<c:userShapes xmlns:c="http://schemas.openxmlformats.org/drawingml/2006/chart">
  <cdr:relSizeAnchor xmlns:cdr="http://schemas.openxmlformats.org/drawingml/2006/chartDrawing">
    <cdr:from>
      <cdr:x>0.4375</cdr:x>
      <cdr:y>0.03472</cdr:y>
    </cdr:from>
    <cdr:to>
      <cdr:x>0.70625</cdr:x>
      <cdr:y>0.14583</cdr:y>
    </cdr:to>
    <cdr:sp macro="" textlink="">
      <cdr:nvSpPr>
        <cdr:cNvPr id="2" name="TextBox 1"/>
        <cdr:cNvSpPr txBox="1"/>
      </cdr:nvSpPr>
      <cdr:spPr>
        <a:xfrm xmlns:a="http://schemas.openxmlformats.org/drawingml/2006/main">
          <a:off x="2000250" y="95250"/>
          <a:ext cx="1228725" cy="3048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endParaRPr lang="ru-RU" sz="1100"/>
        </a:p>
      </cdr:txBody>
    </cdr:sp>
  </cdr:relSizeAnchor>
  <cdr:relSizeAnchor xmlns:cdr="http://schemas.openxmlformats.org/drawingml/2006/chartDrawing">
    <cdr:from>
      <cdr:x>0.32587</cdr:x>
      <cdr:y>0.08</cdr:y>
    </cdr:from>
    <cdr:to>
      <cdr:x>0.55194</cdr:x>
      <cdr:y>0.19429</cdr:y>
    </cdr:to>
    <cdr:sp macro="" textlink="">
      <cdr:nvSpPr>
        <cdr:cNvPr id="3" name="TextBox 2"/>
        <cdr:cNvSpPr txBox="1"/>
      </cdr:nvSpPr>
      <cdr:spPr>
        <a:xfrm xmlns:a="http://schemas.openxmlformats.org/drawingml/2006/main">
          <a:off x="1524001" y="266699"/>
          <a:ext cx="1057275" cy="38100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powder</a:t>
          </a:r>
          <a:endParaRPr lang="ru-RU" sz="1100"/>
        </a:p>
      </cdr:txBody>
    </cdr:sp>
  </cdr:relSizeAnchor>
  <cdr:relSizeAnchor xmlns:cdr="http://schemas.openxmlformats.org/drawingml/2006/chartDrawing">
    <cdr:from>
      <cdr:x>0.37236</cdr:x>
      <cdr:y>0.91443</cdr:y>
    </cdr:from>
    <cdr:to>
      <cdr:x>0.59843</cdr:x>
      <cdr:y>0.96857</cdr:y>
    </cdr:to>
    <cdr:sp macro="" textlink="">
      <cdr:nvSpPr>
        <cdr:cNvPr id="4" name="TextBox 1"/>
        <cdr:cNvSpPr txBox="1"/>
      </cdr:nvSpPr>
      <cdr:spPr>
        <a:xfrm xmlns:a="http://schemas.openxmlformats.org/drawingml/2006/main">
          <a:off x="1805272" y="3080951"/>
          <a:ext cx="1096030" cy="182427"/>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T(C)</a:t>
          </a:r>
          <a:endParaRPr lang="ru-RU" sz="1100"/>
        </a:p>
      </cdr:txBody>
    </cdr:sp>
  </cdr:relSizeAnchor>
  <cdr:relSizeAnchor xmlns:cdr="http://schemas.openxmlformats.org/drawingml/2006/chartDrawing">
    <cdr:from>
      <cdr:x>0.00576</cdr:x>
      <cdr:y>0.34286</cdr:y>
    </cdr:from>
    <cdr:to>
      <cdr:x>0.08253</cdr:x>
      <cdr:y>0.56826</cdr:y>
    </cdr:to>
    <cdr:sp macro="" textlink="">
      <cdr:nvSpPr>
        <cdr:cNvPr id="5" name="TextBox 1"/>
        <cdr:cNvSpPr txBox="1"/>
      </cdr:nvSpPr>
      <cdr:spPr>
        <a:xfrm xmlns:a="http://schemas.openxmlformats.org/drawingml/2006/main" rot="16200000">
          <a:off x="-156643" y="1328219"/>
          <a:ext cx="751437" cy="3810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E(MPa)</a:t>
          </a:r>
          <a:endParaRPr lang="ru-RU" sz="1100"/>
        </a:p>
      </cdr:txBody>
    </cdr:sp>
  </cdr:relSizeAnchor>
</c:userShapes>
</file>

<file path=word/drawings/drawing4.xml><?xml version="1.0" encoding="utf-8"?>
<c:userShapes xmlns:c="http://schemas.openxmlformats.org/drawingml/2006/chart">
  <cdr:relSizeAnchor xmlns:cdr="http://schemas.openxmlformats.org/drawingml/2006/chartDrawing">
    <cdr:from>
      <cdr:x>0.37238</cdr:x>
      <cdr:y>0</cdr:y>
    </cdr:from>
    <cdr:to>
      <cdr:x>0.81196</cdr:x>
      <cdr:y>0.13889</cdr:y>
    </cdr:to>
    <cdr:sp macro="" textlink="">
      <cdr:nvSpPr>
        <cdr:cNvPr id="2" name="TextBox 1"/>
        <cdr:cNvSpPr txBox="1"/>
      </cdr:nvSpPr>
      <cdr:spPr>
        <a:xfrm xmlns:a="http://schemas.openxmlformats.org/drawingml/2006/main">
          <a:off x="1881362" y="-24714"/>
          <a:ext cx="2220876" cy="375282"/>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compounding</a:t>
          </a:r>
          <a:endParaRPr lang="ru-RU" sz="1100"/>
        </a:p>
      </cdr:txBody>
    </cdr:sp>
  </cdr:relSizeAnchor>
  <cdr:relSizeAnchor xmlns:cdr="http://schemas.openxmlformats.org/drawingml/2006/chartDrawing">
    <cdr:from>
      <cdr:x>0.43962</cdr:x>
      <cdr:y>0.8979</cdr:y>
    </cdr:from>
    <cdr:to>
      <cdr:x>0.66185</cdr:x>
      <cdr:y>1</cdr:y>
    </cdr:to>
    <cdr:sp macro="" textlink="">
      <cdr:nvSpPr>
        <cdr:cNvPr id="3" name="TextBox 1"/>
        <cdr:cNvSpPr txBox="1"/>
      </cdr:nvSpPr>
      <cdr:spPr>
        <a:xfrm xmlns:a="http://schemas.openxmlformats.org/drawingml/2006/main">
          <a:off x="2219325" y="2847975"/>
          <a:ext cx="1121874" cy="323849"/>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T(C)</a:t>
          </a:r>
          <a:endParaRPr lang="ru-RU" sz="1100"/>
        </a:p>
      </cdr:txBody>
    </cdr:sp>
  </cdr:relSizeAnchor>
  <cdr:relSizeAnchor xmlns:cdr="http://schemas.openxmlformats.org/drawingml/2006/chartDrawing">
    <cdr:from>
      <cdr:x>0.05074</cdr:x>
      <cdr:y>0.38739</cdr:y>
    </cdr:from>
    <cdr:to>
      <cdr:x>0.12621</cdr:x>
      <cdr:y>0.6243</cdr:y>
    </cdr:to>
    <cdr:sp macro="" textlink="">
      <cdr:nvSpPr>
        <cdr:cNvPr id="4" name="TextBox 1"/>
        <cdr:cNvSpPr txBox="1"/>
      </cdr:nvSpPr>
      <cdr:spPr>
        <a:xfrm xmlns:a="http://schemas.openxmlformats.org/drawingml/2006/main" rot="16200000">
          <a:off x="70918" y="1413944"/>
          <a:ext cx="751437" cy="381000"/>
        </a:xfrm>
        <a:prstGeom xmlns:a="http://schemas.openxmlformats.org/drawingml/2006/main" prst="rect">
          <a:avLst/>
        </a:prstGeom>
      </cdr:spPr>
      <cdr:txBody>
        <a:bodyPr xmlns:a="http://schemas.openxmlformats.org/drawingml/2006/main" wrap="square" rtlCol="0"/>
        <a:lstStyle xmlns:a="http://schemas.openxmlformats.org/drawingml/2006/main">
          <a:lvl1pPr marL="0" indent="0">
            <a:defRPr sz="1100">
              <a:latin typeface="Calibri"/>
            </a:defRPr>
          </a:lvl1pPr>
          <a:lvl2pPr marL="457200" indent="0">
            <a:defRPr sz="1100">
              <a:latin typeface="Calibri"/>
            </a:defRPr>
          </a:lvl2pPr>
          <a:lvl3pPr marL="914400" indent="0">
            <a:defRPr sz="1100">
              <a:latin typeface="Calibri"/>
            </a:defRPr>
          </a:lvl3pPr>
          <a:lvl4pPr marL="1371600" indent="0">
            <a:defRPr sz="1100">
              <a:latin typeface="Calibri"/>
            </a:defRPr>
          </a:lvl4pPr>
          <a:lvl5pPr marL="1828800" indent="0">
            <a:defRPr sz="1100">
              <a:latin typeface="Calibri"/>
            </a:defRPr>
          </a:lvl5pPr>
          <a:lvl6pPr marL="2286000" indent="0">
            <a:defRPr sz="1100">
              <a:latin typeface="Calibri"/>
            </a:defRPr>
          </a:lvl6pPr>
          <a:lvl7pPr marL="2743200" indent="0">
            <a:defRPr sz="1100">
              <a:latin typeface="Calibri"/>
            </a:defRPr>
          </a:lvl7pPr>
          <a:lvl8pPr marL="3200400" indent="0">
            <a:defRPr sz="1100">
              <a:latin typeface="Calibri"/>
            </a:defRPr>
          </a:lvl8pPr>
          <a:lvl9pPr marL="3657600" indent="0">
            <a:defRPr sz="1100">
              <a:latin typeface="Calibri"/>
            </a:defRPr>
          </a:lvl9pPr>
        </a:lstStyle>
        <a:p xmlns:a="http://schemas.openxmlformats.org/drawingml/2006/main">
          <a:r>
            <a:rPr lang="en-US" sz="1100"/>
            <a:t>E(MPa)</a:t>
          </a:r>
          <a:endParaRPr lang="ru-RU" sz="1100"/>
        </a:p>
      </cdr:txBody>
    </cdr:sp>
  </cdr:relSizeAnchor>
</c:userShapes>
</file>

<file path=word/drawings/drawing5.xml><?xml version="1.0" encoding="utf-8"?>
<c:userShapes xmlns:c="http://schemas.openxmlformats.org/drawingml/2006/chart">
  <cdr:relSizeAnchor xmlns:cdr="http://schemas.openxmlformats.org/drawingml/2006/chartDrawing">
    <cdr:from>
      <cdr:x>0.35038</cdr:x>
      <cdr:y>0.89937</cdr:y>
    </cdr:from>
    <cdr:to>
      <cdr:x>0.65038</cdr:x>
      <cdr:y>0.99975</cdr:y>
    </cdr:to>
    <cdr:sp macro="" textlink="">
      <cdr:nvSpPr>
        <cdr:cNvPr id="2" name="TextBox 1"/>
        <cdr:cNvSpPr txBox="1"/>
      </cdr:nvSpPr>
      <cdr:spPr>
        <a:xfrm xmlns:a="http://schemas.openxmlformats.org/drawingml/2006/main">
          <a:off x="1698276" y="2356022"/>
          <a:ext cx="1454087" cy="262958"/>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T(C)</a:t>
          </a:r>
          <a:endParaRPr lang="ru-RU" sz="1100"/>
        </a:p>
      </cdr:txBody>
    </cdr:sp>
  </cdr:relSizeAnchor>
  <cdr:relSizeAnchor xmlns:cdr="http://schemas.openxmlformats.org/drawingml/2006/chartDrawing">
    <cdr:from>
      <cdr:x>0.02156</cdr:x>
      <cdr:y>0.09434</cdr:y>
    </cdr:from>
    <cdr:to>
      <cdr:x>0.07595</cdr:x>
      <cdr:y>0.38315</cdr:y>
    </cdr:to>
    <cdr:sp macro="" textlink="">
      <cdr:nvSpPr>
        <cdr:cNvPr id="3" name="TextBox 2"/>
        <cdr:cNvSpPr txBox="1"/>
      </cdr:nvSpPr>
      <cdr:spPr>
        <a:xfrm xmlns:a="http://schemas.openxmlformats.org/drawingml/2006/main" rot="16200000">
          <a:off x="-141962" y="493617"/>
          <a:ext cx="756577" cy="2636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TS(MPa)</a:t>
          </a:r>
          <a:endParaRPr lang="ru-RU" sz="1100"/>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‏2013</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82210007-6FF0-4FC5-9719-051818AAFE2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43</Pages>
  <Words>6774</Words>
  <Characters>38618</Characters>
  <Application>Microsoft Office Word</Application>
  <DocSecurity>0</DocSecurity>
  <Lines>321</Lines>
  <Paragraphs>90</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Vacuum Distillation Column</vt:lpstr>
      <vt:lpstr>Vacuum Distillation Column</vt:lpstr>
    </vt:vector>
  </TitlesOfParts>
  <Company>chemical engineering</Company>
  <LinksUpToDate>false</LinksUpToDate>
  <CharactersWithSpaces>45302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Vacuum Distillation Column</dc:title>
  <dc:subject>Submitted to : Dr.Nashaat Nassar</dc:subject>
  <dc:creator>submitted by : Ayda Odeh,Dana Kamhawi, Duaa Hantoulli, Feda Dwikat ,Shoroq Daqqa</dc:creator>
  <cp:lastModifiedBy>sveta</cp:lastModifiedBy>
  <cp:revision>2</cp:revision>
  <dcterms:created xsi:type="dcterms:W3CDTF">2014-04-26T09:35:00Z</dcterms:created>
  <dcterms:modified xsi:type="dcterms:W3CDTF">2014-04-26T09:35:00Z</dcterms:modified>
</cp:coreProperties>
</file>