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يهدف هذا المشروع إلى تحسين تجربة تعلم الأطفال من خلال تطوير تطبيق تعليمي تفاعلي مستوحى من الفضاء، يعمل على أجهزة الحاسوب والهواتف المحمولة. وبدلاً من تقديم المواد التعليمية من خلال الدروس التقليدية القائمة على النصوص، يحوّل النظام عملية التعلم إلى عالم مرئي، حيث يتم تمثيل كل مادة على شكل كوكب، ويتم تنظيم كل موضوع إلى أقسام ومستويات. يتركز المشروع بشكل أساسي على كوكبي الفيزياء والكيمياء، حيث يمكن للمتعلمين استكشاف المفاهيم العلمية من خلال الأنشطة التفاعلية، والمحاكاة، والتحديات، والتجارب المفتوحة</w:t>
      </w:r>
      <w:r w:rsidRPr="00B70F04">
        <w:rPr>
          <w:rFonts w:ascii="Arial" w:hAnsi="Arial" w:cs="Arial"/>
          <w:color w:val="000000"/>
        </w:rPr>
        <w:t>.</w:t>
      </w:r>
    </w:p>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تدعم المنصة عدة أدوار للمستخدمين، تشمل الطفل، وولي الأمر، والمشرف، والمدير. يستطيع الأطفال إنشاء حسابات والوصول إلى الكواكب التعليمية، بينما يمكن لأولياء الأمور ربط حساباتهم بحسابات أطفالهم باستخدام رمز يتم إنشاؤه من قبل الطفل، وذلك لمتابعة تقدمهم. أما المشرفون والمديرون فلديهم صلاحيات محددة يتم الوصول إليها من خلال نظام تحقق، حيث يمكنهم إنشاء الأقسام والمستويات وإدارتها ومراجعتها والموافقة عليها وأرشفتها أو حذفها. ويسمح هذا الهيكل القائم على الأدوار للتطبيق بدعم التعلم والإشراف وإنشاء المحتوى والإدارة ضمن نظام متكامل واحد</w:t>
      </w:r>
      <w:r w:rsidRPr="00B70F04">
        <w:rPr>
          <w:rFonts w:ascii="Arial" w:hAnsi="Arial" w:cs="Arial"/>
          <w:color w:val="000000"/>
        </w:rPr>
        <w:t>.</w:t>
      </w:r>
    </w:p>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يُعد قسم</w:t>
      </w:r>
      <w:r w:rsidRPr="00B70F04">
        <w:rPr>
          <w:rFonts w:ascii="Arial" w:hAnsi="Arial" w:cs="Arial"/>
          <w:color w:val="000000"/>
        </w:rPr>
        <w:t xml:space="preserve"> Physics Free Space </w:t>
      </w:r>
      <w:r w:rsidRPr="00B70F04">
        <w:rPr>
          <w:rFonts w:ascii="Arial" w:hAnsi="Arial" w:cs="Arial"/>
          <w:color w:val="000000"/>
          <w:rtl/>
        </w:rPr>
        <w:t>أحد الأجزاء الرئيسية في المشروع، حيث يعمل كبيئة فيزيائية مفتوحة تتيح للمتعلمين التجربة بحرية. يستطيع المستخدمون في هذه البيئة وضع الأجسام واختبار التصادمات وتغيير الجاذبية وربط الأجسام باستخدام الحبال، بالإضافة إلى استخدام التروس والمحركات والنوابض والمغناطيس والمراوح والمنحدرات والدومينو والمقاليع وغيرها من الأدوات التفاعلية. يعمل</w:t>
      </w:r>
      <w:r w:rsidRPr="00B70F04">
        <w:rPr>
          <w:rFonts w:ascii="Arial" w:hAnsi="Arial" w:cs="Arial"/>
          <w:color w:val="000000"/>
        </w:rPr>
        <w:t xml:space="preserve"> Free Space </w:t>
      </w:r>
      <w:r w:rsidRPr="00B70F04">
        <w:rPr>
          <w:rFonts w:ascii="Arial" w:hAnsi="Arial" w:cs="Arial"/>
          <w:color w:val="000000"/>
          <w:rtl/>
        </w:rPr>
        <w:t>من خلال ثلاثة أوضاع</w:t>
      </w:r>
      <w:r w:rsidRPr="00B70F04">
        <w:rPr>
          <w:rFonts w:ascii="Arial" w:hAnsi="Arial" w:cs="Arial"/>
          <w:color w:val="000000"/>
        </w:rPr>
        <w:t xml:space="preserve">: Kid Play </w:t>
      </w:r>
      <w:r w:rsidRPr="00B70F04">
        <w:rPr>
          <w:rFonts w:ascii="Arial" w:hAnsi="Arial" w:cs="Arial"/>
          <w:color w:val="000000"/>
          <w:rtl/>
        </w:rPr>
        <w:t>للعب والتجربة من قبل الأطفال، و</w:t>
      </w:r>
      <w:r w:rsidRPr="00B70F04">
        <w:rPr>
          <w:rFonts w:ascii="Arial" w:hAnsi="Arial" w:cs="Arial"/>
          <w:color w:val="000000"/>
        </w:rPr>
        <w:t xml:space="preserve">Supervisor Builder </w:t>
      </w:r>
      <w:r w:rsidRPr="00B70F04">
        <w:rPr>
          <w:rFonts w:ascii="Arial" w:hAnsi="Arial" w:cs="Arial"/>
          <w:color w:val="000000"/>
          <w:rtl/>
        </w:rPr>
        <w:t>لبناء المشاهد التعليمية من قبل المشرفين، و</w:t>
      </w:r>
      <w:r w:rsidRPr="00B70F04">
        <w:rPr>
          <w:rFonts w:ascii="Arial" w:hAnsi="Arial" w:cs="Arial"/>
          <w:color w:val="000000"/>
        </w:rPr>
        <w:t xml:space="preserve">Admin Review </w:t>
      </w:r>
      <w:r w:rsidRPr="00B70F04">
        <w:rPr>
          <w:rFonts w:ascii="Arial" w:hAnsi="Arial" w:cs="Arial"/>
          <w:color w:val="000000"/>
          <w:rtl/>
        </w:rPr>
        <w:t>لمراجعة المستويات وتجهيزها للموافقة من قبل المديرين. يستخدم النظام مكتبة</w:t>
      </w:r>
      <w:r w:rsidRPr="00B70F04">
        <w:rPr>
          <w:rFonts w:ascii="Arial" w:hAnsi="Arial" w:cs="Arial"/>
          <w:color w:val="000000"/>
        </w:rPr>
        <w:t xml:space="preserve"> Matter.js </w:t>
      </w:r>
      <w:r w:rsidRPr="00B70F04">
        <w:rPr>
          <w:rFonts w:ascii="Arial" w:hAnsi="Arial" w:cs="Arial"/>
          <w:color w:val="000000"/>
          <w:rtl/>
        </w:rPr>
        <w:t>لمحاكاة الفيزياء، و</w:t>
      </w:r>
      <w:r w:rsidRPr="00B70F04">
        <w:rPr>
          <w:rFonts w:ascii="Arial" w:hAnsi="Arial" w:cs="Arial"/>
          <w:color w:val="000000"/>
        </w:rPr>
        <w:t xml:space="preserve">Pixi.js </w:t>
      </w:r>
      <w:r w:rsidRPr="00B70F04">
        <w:rPr>
          <w:rFonts w:ascii="Arial" w:hAnsi="Arial" w:cs="Arial"/>
          <w:color w:val="000000"/>
          <w:rtl/>
        </w:rPr>
        <w:t>لعملية الرسم والعرض، بالإضافة إلى سجلات مخصصة للأجسام، وحفظ المشاهد، والمشاهد الجاهزة، وأنظمة ربط الأجسام، واكتشاف الأهداف، وإدارة السمات، بهدف إنشاء بيئة فيزيائية واقعية وتفاعلية وجذابة</w:t>
      </w:r>
      <w:r w:rsidRPr="00B70F04">
        <w:rPr>
          <w:rFonts w:ascii="Arial" w:hAnsi="Arial" w:cs="Arial"/>
          <w:color w:val="000000"/>
        </w:rPr>
        <w:t>.</w:t>
      </w:r>
    </w:p>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تم تصميم كوكب الكيمياء كبيئة تعليمية تفاعلية تساعد الطلاب على استكشاف المفاهيم الكيميائية من خلال التعلم القائم على المراحل والتجارب العملية. يتضمن النظام حالياً مجموعة من المستويات التعليمية التي تركز على أنواع مختلفة من التفاعلات الكيميائية، مثل التفاعلات الطاردة للحرارة والتفاعلات الماصة للحرارة، حيث يتعلم الطلاب من خلال تنفيذ المهام وملاحظة التأثيرات البصرية والحركات التفاعلية. بالإضافة إلى ذلك، يحتوي الكوكب على</w:t>
      </w:r>
      <w:r w:rsidRPr="00B70F04">
        <w:rPr>
          <w:rFonts w:ascii="Arial" w:hAnsi="Arial" w:cs="Arial"/>
          <w:color w:val="000000"/>
        </w:rPr>
        <w:t xml:space="preserve"> Chemistry Free Space </w:t>
      </w:r>
      <w:r w:rsidRPr="00B70F04">
        <w:rPr>
          <w:rFonts w:ascii="Arial" w:hAnsi="Arial" w:cs="Arial"/>
          <w:color w:val="000000"/>
          <w:rtl/>
        </w:rPr>
        <w:t>الذي يتيح للمتعلمين استكشاف العناصر والمركبات ضمن بيئة تفاعلية مفتوحة. وتم دمج هذه البيئة مع قاعدة بيانات</w:t>
      </w:r>
      <w:r w:rsidRPr="00B70F04">
        <w:rPr>
          <w:rFonts w:ascii="Arial" w:hAnsi="Arial" w:cs="Arial"/>
          <w:color w:val="000000"/>
        </w:rPr>
        <w:t xml:space="preserve"> PubChem</w:t>
      </w:r>
      <w:r w:rsidRPr="00B70F04">
        <w:rPr>
          <w:rFonts w:ascii="Arial" w:hAnsi="Arial" w:cs="Arial"/>
          <w:color w:val="000000"/>
          <w:rtl/>
        </w:rPr>
        <w:t>، مما يتيح الوصول إلى بيانات علمية حقيقية حول المواد الكيميائية وخصائصها</w:t>
      </w:r>
      <w:r w:rsidRPr="00B70F04">
        <w:rPr>
          <w:rFonts w:ascii="Arial" w:hAnsi="Arial" w:cs="Arial"/>
          <w:color w:val="000000"/>
        </w:rPr>
        <w:t>.</w:t>
      </w:r>
      <w:bookmarkStart w:id="0" w:name="_GoBack"/>
      <w:bookmarkEnd w:id="0"/>
    </w:p>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يستخدم النظام أيضاً نظام كاميرا سينمائي يتضمن التحريك السلس، والتكبير والتصغير الديناميكي، والانتقالات الموجهة بين المشاهد، مما يساعد على توجيه انتباه المتعلم إلى التفاعلات المهمة ويجعل تجربة التعلم أكثر تفاعلاً وغموضاً. تم بناء المنصة باستخدام</w:t>
      </w:r>
      <w:r w:rsidRPr="00B70F04">
        <w:rPr>
          <w:rFonts w:ascii="Arial" w:hAnsi="Arial" w:cs="Arial"/>
          <w:color w:val="000000"/>
        </w:rPr>
        <w:t xml:space="preserve"> React </w:t>
      </w:r>
      <w:r w:rsidRPr="00B70F04">
        <w:rPr>
          <w:rFonts w:ascii="Arial" w:hAnsi="Arial" w:cs="Arial"/>
          <w:color w:val="000000"/>
          <w:rtl/>
        </w:rPr>
        <w:t>و</w:t>
      </w:r>
      <w:r w:rsidRPr="00B70F04">
        <w:rPr>
          <w:rFonts w:ascii="Arial" w:hAnsi="Arial" w:cs="Arial"/>
          <w:color w:val="000000"/>
        </w:rPr>
        <w:t xml:space="preserve">Canvas 2D </w:t>
      </w:r>
      <w:r w:rsidRPr="00B70F04">
        <w:rPr>
          <w:rFonts w:ascii="Arial" w:hAnsi="Arial" w:cs="Arial"/>
          <w:color w:val="000000"/>
          <w:rtl/>
        </w:rPr>
        <w:t>إلى جانب إدارة الحالة التفاعلية، مع دمج المؤثرات البصرية وحركات الكاميرا الديناميكية لدعم التعلم القائم على الاستكشاف والتجربة بدلاً من الاعتماد على الحفظ التقليدي</w:t>
      </w:r>
      <w:r w:rsidRPr="00B70F04">
        <w:rPr>
          <w:rFonts w:ascii="Arial" w:hAnsi="Arial" w:cs="Arial"/>
          <w:color w:val="000000"/>
        </w:rPr>
        <w:t>.</w:t>
      </w:r>
    </w:p>
    <w:p w:rsidR="00B70F04" w:rsidRPr="00B70F04" w:rsidRDefault="00B70F04" w:rsidP="00B70F04">
      <w:pPr>
        <w:pStyle w:val="aff2"/>
        <w:shd w:val="clear" w:color="auto" w:fill="FFFFFF"/>
        <w:spacing w:before="0" w:beforeAutospacing="0" w:after="0" w:afterAutospacing="0"/>
        <w:jc w:val="right"/>
        <w:rPr>
          <w:rFonts w:ascii="Arial" w:hAnsi="Arial" w:cs="Arial"/>
          <w:color w:val="000000"/>
        </w:rPr>
      </w:pPr>
      <w:r w:rsidRPr="00B70F04">
        <w:rPr>
          <w:rFonts w:ascii="Arial" w:hAnsi="Arial" w:cs="Arial"/>
          <w:color w:val="000000"/>
          <w:rtl/>
        </w:rPr>
        <w:t>تمثلت منهجية المشروع في تصميم تطبيق ويب متجاوب باستخدام</w:t>
      </w:r>
      <w:r w:rsidRPr="00B70F04">
        <w:rPr>
          <w:rFonts w:ascii="Arial" w:hAnsi="Arial" w:cs="Arial"/>
          <w:color w:val="000000"/>
        </w:rPr>
        <w:t xml:space="preserve"> React</w:t>
      </w:r>
      <w:r w:rsidRPr="00B70F04">
        <w:rPr>
          <w:rFonts w:ascii="Arial" w:hAnsi="Arial" w:cs="Arial"/>
          <w:color w:val="000000"/>
          <w:rtl/>
        </w:rPr>
        <w:t>، وبناء نظام للمصادقة وإدارة الصلاحيات قائم على أدوار المستخدمين، وإنشاء بيانات منظمة للكواكب والمستويات، وتطوير بيئات تعليمية تفاعلية للفيزياء والكيمياء، وتنفيذ نظام لتتبع تقدم المتعلمين، بالإضافة إلى توفير لوحات تحكم مخصصة لأولياء الأمور والمشرفين والمديرين. والنتيجة النهائية هي منصة تعليمية متكاملة تجمع بين التعلم القائم على الألعاب، والسرد البصري، والمحاكاة العلمية، وإدارة المحتوى. وعلى عكس العديد من المواقع التعليمية التي تقدم الدروس بطريقة ثابتة وتقليدية، توفر هذه المنصة عالماً تعليمياً غامراً يستطيع الأطفال من خلاله التعلم واللعب والبناء والتجربة والاكتشاف</w:t>
      </w:r>
      <w:r w:rsidRPr="00B70F04">
        <w:rPr>
          <w:rFonts w:ascii="Arial" w:hAnsi="Arial" w:cs="Arial"/>
          <w:color w:val="000000"/>
        </w:rPr>
        <w:t>.</w:t>
      </w:r>
    </w:p>
    <w:p w:rsidR="00450F0B" w:rsidRPr="00B70F04" w:rsidRDefault="00450F0B" w:rsidP="00B70F04">
      <w:pPr>
        <w:rPr>
          <w:rFonts w:cs="Arial"/>
          <w:szCs w:val="24"/>
        </w:rPr>
      </w:pPr>
    </w:p>
    <w:sectPr w:rsidR="00450F0B" w:rsidRPr="00B70F0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450F0B"/>
    <w:rsid w:val="00AA1D8D"/>
    <w:rsid w:val="00B47730"/>
    <w:rsid w:val="00B70F0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2">
    <w:name w:val="Normal (Web)"/>
    <w:basedOn w:val="a1"/>
    <w:uiPriority w:val="99"/>
    <w:semiHidden/>
    <w:unhideWhenUsed/>
    <w:rsid w:val="00B70F04"/>
    <w:pPr>
      <w:spacing w:before="100" w:beforeAutospacing="1" w:after="100" w:afterAutospacing="1" w:line="240" w:lineRule="auto"/>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Arial" w:hAnsi="Arial"/>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2">
    <w:name w:val="Normal (Web)"/>
    <w:basedOn w:val="a1"/>
    <w:uiPriority w:val="99"/>
    <w:semiHidden/>
    <w:unhideWhenUsed/>
    <w:rsid w:val="00B70F04"/>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0752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EB176-23BA-4030-9C2F-649533B51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Toqa</dc:creator>
  <cp:keywords/>
  <dc:description>generated by python-docx</dc:description>
  <cp:lastModifiedBy>toqa omar</cp:lastModifiedBy>
  <cp:revision>2</cp:revision>
  <dcterms:created xsi:type="dcterms:W3CDTF">2013-12-23T23:15:00Z</dcterms:created>
  <dcterms:modified xsi:type="dcterms:W3CDTF">2026-08-16T07:06:00Z</dcterms:modified>
  <cp:category/>
</cp:coreProperties>
</file>