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B6" w:rsidRDefault="001D76B6" w:rsidP="009027AD">
      <w:pPr>
        <w:ind w:left="-720" w:right="-990"/>
        <w:rPr>
          <w:rFonts w:asciiTheme="majorBidi" w:hAnsiTheme="majorBidi" w:cstheme="majorBidi"/>
          <w:sz w:val="24"/>
          <w:szCs w:val="24"/>
          <w:rtl/>
        </w:rPr>
      </w:pPr>
    </w:p>
    <w:p w:rsidR="001D76B6" w:rsidRDefault="001D76B6" w:rsidP="001D76B6">
      <w:pPr>
        <w:bidi/>
        <w:ind w:left="-720" w:right="-990"/>
        <w:rPr>
          <w:rFonts w:asciiTheme="majorBidi" w:hAnsiTheme="majorBidi" w:cstheme="majorBidi" w:hint="cs"/>
          <w:sz w:val="24"/>
          <w:szCs w:val="24"/>
          <w:rtl/>
        </w:rPr>
      </w:pPr>
      <w:r>
        <w:rPr>
          <w:rFonts w:asciiTheme="majorBidi" w:hAnsiTheme="majorBidi" w:cstheme="majorBidi" w:hint="cs"/>
          <w:sz w:val="24"/>
          <w:szCs w:val="24"/>
          <w:rtl/>
        </w:rPr>
        <w:t xml:space="preserve">اسم المشروع: </w:t>
      </w:r>
      <w:r>
        <w:rPr>
          <w:rFonts w:asciiTheme="majorBidi" w:hAnsiTheme="majorBidi" w:cstheme="majorBidi"/>
          <w:sz w:val="24"/>
          <w:szCs w:val="24"/>
        </w:rPr>
        <w:t>Smart Deaf-Mute Glove</w:t>
      </w: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hint="cs"/>
          <w:sz w:val="24"/>
          <w:szCs w:val="24"/>
          <w:rtl/>
        </w:rPr>
        <w:t>السنة : 2017\2018</w:t>
      </w:r>
    </w:p>
    <w:p w:rsidR="001D76B6" w:rsidRDefault="008A089E" w:rsidP="001D76B6">
      <w:pPr>
        <w:bidi/>
        <w:ind w:left="-720" w:right="-990"/>
        <w:rPr>
          <w:rFonts w:asciiTheme="majorBidi" w:hAnsiTheme="majorBidi" w:cstheme="majorBidi" w:hint="cs"/>
          <w:sz w:val="24"/>
          <w:szCs w:val="24"/>
          <w:rtl/>
        </w:rPr>
      </w:pPr>
      <w:r>
        <w:rPr>
          <w:rFonts w:asciiTheme="majorBidi" w:hAnsiTheme="majorBidi" w:cstheme="majorBidi" w:hint="cs"/>
          <w:sz w:val="24"/>
          <w:szCs w:val="24"/>
          <w:rtl/>
        </w:rPr>
        <w:t>إعداد: منال لباده , آية الششتري</w:t>
      </w:r>
      <w:r>
        <w:rPr>
          <w:rFonts w:asciiTheme="majorBidi" w:hAnsiTheme="majorBidi" w:cstheme="majorBidi" w:hint="cs"/>
          <w:sz w:val="24"/>
          <w:szCs w:val="24"/>
          <w:rtl/>
        </w:rPr>
        <w:tab/>
      </w: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hint="cs"/>
          <w:sz w:val="24"/>
          <w:szCs w:val="24"/>
          <w:rtl/>
        </w:rPr>
        <w:t>القسم: هندسة الحاسوب</w:t>
      </w:r>
    </w:p>
    <w:p w:rsidR="008A089E" w:rsidRDefault="008A089E" w:rsidP="008A089E">
      <w:pPr>
        <w:bidi/>
        <w:ind w:left="-720" w:right="-990"/>
        <w:rPr>
          <w:rFonts w:asciiTheme="majorBidi" w:hAnsiTheme="majorBidi" w:cstheme="majorBidi"/>
          <w:sz w:val="24"/>
          <w:szCs w:val="24"/>
        </w:rPr>
      </w:pPr>
      <w:r>
        <w:rPr>
          <w:rFonts w:asciiTheme="majorBidi" w:hAnsiTheme="majorBidi" w:cstheme="majorBidi" w:hint="cs"/>
          <w:sz w:val="24"/>
          <w:szCs w:val="24"/>
          <w:rtl/>
        </w:rPr>
        <w:t>اسم المشرف: د. رائد القاضي</w:t>
      </w:r>
    </w:p>
    <w:p w:rsidR="001D76B6" w:rsidRDefault="001D76B6" w:rsidP="001D76B6">
      <w:pPr>
        <w:bidi/>
        <w:ind w:left="-720" w:right="-990"/>
        <w:rPr>
          <w:rFonts w:asciiTheme="majorBidi" w:hAnsiTheme="majorBidi" w:cstheme="majorBidi" w:hint="cs"/>
          <w:sz w:val="24"/>
          <w:szCs w:val="24"/>
          <w:rtl/>
          <w:lang w:bidi="ar-AE"/>
        </w:rPr>
      </w:pPr>
    </w:p>
    <w:p w:rsidR="001D76B6" w:rsidRDefault="001D76B6" w:rsidP="009027AD">
      <w:pPr>
        <w:ind w:left="-720" w:right="-990"/>
        <w:rPr>
          <w:rFonts w:asciiTheme="majorBidi" w:hAnsiTheme="majorBidi" w:cstheme="majorBidi"/>
          <w:sz w:val="24"/>
          <w:szCs w:val="24"/>
          <w:rtl/>
        </w:rPr>
      </w:pPr>
    </w:p>
    <w:p w:rsidR="0062385C" w:rsidRDefault="0062385C" w:rsidP="0062385C">
      <w:pPr>
        <w:pStyle w:val="ListParagraph"/>
        <w:ind w:left="0" w:right="-990"/>
        <w:rPr>
          <w:rFonts w:asciiTheme="majorBidi" w:hAnsiTheme="majorBidi" w:cstheme="majorBidi"/>
          <w:sz w:val="24"/>
          <w:szCs w:val="24"/>
        </w:rPr>
      </w:pPr>
    </w:p>
    <w:p w:rsidR="0062385C" w:rsidRDefault="0062385C" w:rsidP="0062385C">
      <w:pPr>
        <w:pStyle w:val="ListParagraph"/>
        <w:ind w:left="0" w:right="-990"/>
        <w:rPr>
          <w:rFonts w:asciiTheme="majorBidi" w:hAnsiTheme="majorBidi" w:cstheme="majorBidi"/>
          <w:sz w:val="24"/>
          <w:szCs w:val="24"/>
        </w:rPr>
      </w:pPr>
    </w:p>
    <w:p w:rsidR="0062385C" w:rsidRDefault="0062385C" w:rsidP="0062385C">
      <w:pPr>
        <w:pStyle w:val="ListParagraph"/>
        <w:ind w:left="0" w:right="-990"/>
        <w:rPr>
          <w:rFonts w:asciiTheme="majorBidi" w:hAnsiTheme="majorBidi" w:cstheme="majorBidi"/>
          <w:sz w:val="24"/>
          <w:szCs w:val="24"/>
        </w:rPr>
      </w:pPr>
    </w:p>
    <w:p w:rsidR="0062385C" w:rsidRDefault="0062385C" w:rsidP="0062385C">
      <w:pPr>
        <w:pStyle w:val="ListParagraph"/>
        <w:ind w:left="0" w:right="-990"/>
        <w:rPr>
          <w:rFonts w:asciiTheme="majorBidi" w:hAnsiTheme="majorBidi" w:cstheme="majorBidi"/>
          <w:sz w:val="24"/>
          <w:szCs w:val="24"/>
        </w:rPr>
      </w:pPr>
    </w:p>
    <w:p w:rsidR="0062385C" w:rsidRDefault="0062385C" w:rsidP="0062385C">
      <w:pPr>
        <w:pStyle w:val="ListParagraph"/>
        <w:ind w:left="0" w:right="-990"/>
        <w:rPr>
          <w:rFonts w:asciiTheme="majorBidi" w:hAnsiTheme="majorBidi" w:cstheme="majorBidi"/>
          <w:sz w:val="24"/>
          <w:szCs w:val="24"/>
        </w:rPr>
      </w:pPr>
    </w:p>
    <w:p w:rsidR="0062385C" w:rsidRDefault="0062385C" w:rsidP="0062385C">
      <w:pPr>
        <w:pStyle w:val="ListParagraph"/>
        <w:ind w:left="0" w:right="-990"/>
        <w:rPr>
          <w:rFonts w:asciiTheme="majorBidi" w:hAnsiTheme="majorBidi" w:cstheme="majorBidi"/>
          <w:sz w:val="24"/>
          <w:szCs w:val="24"/>
        </w:rPr>
      </w:pPr>
    </w:p>
    <w:p w:rsidR="0062385C" w:rsidRDefault="0062385C" w:rsidP="0062385C">
      <w:pPr>
        <w:pStyle w:val="ListParagraph"/>
        <w:ind w:left="0" w:right="-990"/>
        <w:rPr>
          <w:rFonts w:asciiTheme="majorBidi" w:hAnsiTheme="majorBidi" w:cstheme="majorBidi"/>
          <w:sz w:val="24"/>
          <w:szCs w:val="24"/>
        </w:rPr>
      </w:pPr>
    </w:p>
    <w:p w:rsidR="0062385C" w:rsidRDefault="0062385C" w:rsidP="0062385C">
      <w:pPr>
        <w:pStyle w:val="ListParagraph"/>
        <w:ind w:left="0" w:right="-990"/>
        <w:rPr>
          <w:rFonts w:asciiTheme="majorBidi" w:hAnsiTheme="majorBidi" w:cstheme="majorBidi"/>
          <w:sz w:val="24"/>
          <w:szCs w:val="24"/>
        </w:rPr>
      </w:pPr>
    </w:p>
    <w:p w:rsidR="0062385C" w:rsidRDefault="0062385C" w:rsidP="0062385C">
      <w:pPr>
        <w:pStyle w:val="ListParagraph"/>
        <w:ind w:left="0" w:right="-990"/>
        <w:rPr>
          <w:rFonts w:asciiTheme="majorBidi" w:hAnsiTheme="majorBidi" w:cstheme="majorBidi"/>
          <w:sz w:val="24"/>
          <w:szCs w:val="24"/>
        </w:rPr>
      </w:pPr>
    </w:p>
    <w:p w:rsidR="0062385C" w:rsidRDefault="0062385C" w:rsidP="0062385C">
      <w:pPr>
        <w:pStyle w:val="ListParagraph"/>
        <w:ind w:left="0" w:right="-990"/>
        <w:rPr>
          <w:rFonts w:asciiTheme="majorBidi" w:hAnsiTheme="majorBidi" w:cstheme="majorBidi"/>
          <w:sz w:val="24"/>
          <w:szCs w:val="24"/>
        </w:rPr>
      </w:pPr>
    </w:p>
    <w:p w:rsidR="0062385C" w:rsidRDefault="0062385C" w:rsidP="0062385C">
      <w:pPr>
        <w:pStyle w:val="ListParagraph"/>
        <w:ind w:left="0" w:right="-990"/>
        <w:rPr>
          <w:rFonts w:asciiTheme="majorBidi" w:hAnsiTheme="majorBidi" w:cstheme="majorBidi"/>
          <w:sz w:val="24"/>
          <w:szCs w:val="24"/>
        </w:rPr>
      </w:pPr>
    </w:p>
    <w:p w:rsidR="0062385C" w:rsidRDefault="0062385C" w:rsidP="0062385C">
      <w:pPr>
        <w:pStyle w:val="ListParagraph"/>
        <w:ind w:left="0" w:right="-990"/>
        <w:rPr>
          <w:rFonts w:asciiTheme="majorBidi" w:hAnsiTheme="majorBidi" w:cstheme="majorBidi"/>
          <w:sz w:val="24"/>
          <w:szCs w:val="24"/>
        </w:rPr>
      </w:pPr>
    </w:p>
    <w:p w:rsidR="0062385C" w:rsidRDefault="0062385C" w:rsidP="0062385C">
      <w:pPr>
        <w:pStyle w:val="ListParagraph"/>
        <w:ind w:left="0" w:right="-990"/>
        <w:rPr>
          <w:rFonts w:asciiTheme="majorBidi" w:hAnsiTheme="majorBidi" w:cstheme="majorBidi"/>
          <w:sz w:val="24"/>
          <w:szCs w:val="24"/>
        </w:rPr>
      </w:pPr>
    </w:p>
    <w:p w:rsidR="0062385C" w:rsidRDefault="0062385C" w:rsidP="0062385C">
      <w:pPr>
        <w:pStyle w:val="ListParagraph"/>
        <w:ind w:left="0" w:right="-990"/>
        <w:rPr>
          <w:rFonts w:asciiTheme="majorBidi" w:hAnsiTheme="majorBidi" w:cstheme="majorBidi"/>
          <w:sz w:val="24"/>
          <w:szCs w:val="24"/>
        </w:rPr>
      </w:pPr>
    </w:p>
    <w:p w:rsidR="0062385C" w:rsidRDefault="0062385C" w:rsidP="0062385C">
      <w:pPr>
        <w:pStyle w:val="ListParagraph"/>
        <w:ind w:left="0" w:right="-990"/>
        <w:rPr>
          <w:rFonts w:asciiTheme="majorBidi" w:hAnsiTheme="majorBidi" w:cstheme="majorBidi"/>
          <w:sz w:val="24"/>
          <w:szCs w:val="24"/>
        </w:rPr>
      </w:pPr>
    </w:p>
    <w:p w:rsidR="0062385C" w:rsidRDefault="0062385C" w:rsidP="0062385C">
      <w:pPr>
        <w:pStyle w:val="ListParagraph"/>
        <w:ind w:left="0" w:right="-990"/>
        <w:rPr>
          <w:rFonts w:asciiTheme="majorBidi" w:hAnsiTheme="majorBidi" w:cstheme="majorBidi"/>
          <w:sz w:val="24"/>
          <w:szCs w:val="24"/>
        </w:rPr>
      </w:pPr>
    </w:p>
    <w:p w:rsidR="0062385C" w:rsidRDefault="0062385C" w:rsidP="0062385C">
      <w:pPr>
        <w:pStyle w:val="ListParagraph"/>
        <w:ind w:left="0" w:right="-990"/>
        <w:rPr>
          <w:rFonts w:asciiTheme="majorBidi" w:hAnsiTheme="majorBidi" w:cstheme="majorBidi"/>
          <w:sz w:val="24"/>
          <w:szCs w:val="24"/>
        </w:rPr>
      </w:pPr>
    </w:p>
    <w:p w:rsidR="0062385C" w:rsidRDefault="0062385C" w:rsidP="0062385C">
      <w:pPr>
        <w:pStyle w:val="ListParagraph"/>
        <w:ind w:left="0" w:right="-990"/>
        <w:rPr>
          <w:rFonts w:asciiTheme="majorBidi" w:hAnsiTheme="majorBidi" w:cstheme="majorBidi"/>
          <w:sz w:val="24"/>
          <w:szCs w:val="24"/>
        </w:rPr>
      </w:pPr>
    </w:p>
    <w:p w:rsidR="0062385C" w:rsidRDefault="0062385C" w:rsidP="0062385C">
      <w:pPr>
        <w:pStyle w:val="ListParagraph"/>
        <w:ind w:left="0" w:right="-990"/>
        <w:rPr>
          <w:rFonts w:asciiTheme="majorBidi" w:hAnsiTheme="majorBidi" w:cstheme="majorBidi"/>
          <w:sz w:val="24"/>
          <w:szCs w:val="24"/>
        </w:rPr>
      </w:pPr>
    </w:p>
    <w:p w:rsidR="0062385C" w:rsidRDefault="0062385C" w:rsidP="0062385C">
      <w:pPr>
        <w:pStyle w:val="ListParagraph"/>
        <w:ind w:left="0" w:right="-990"/>
        <w:rPr>
          <w:rFonts w:asciiTheme="majorBidi" w:hAnsiTheme="majorBidi" w:cstheme="majorBidi"/>
          <w:sz w:val="24"/>
          <w:szCs w:val="24"/>
        </w:rPr>
      </w:pPr>
    </w:p>
    <w:p w:rsidR="0062385C" w:rsidRDefault="0062385C" w:rsidP="0062385C">
      <w:pPr>
        <w:pStyle w:val="ListParagraph"/>
        <w:ind w:left="0" w:right="-990"/>
        <w:rPr>
          <w:rFonts w:asciiTheme="majorBidi" w:hAnsiTheme="majorBidi" w:cstheme="majorBidi"/>
          <w:sz w:val="24"/>
          <w:szCs w:val="24"/>
        </w:rPr>
      </w:pPr>
    </w:p>
    <w:p w:rsidR="0062385C" w:rsidRDefault="0062385C" w:rsidP="0062385C">
      <w:pPr>
        <w:pStyle w:val="ListParagraph"/>
        <w:ind w:left="0" w:right="-990"/>
        <w:rPr>
          <w:rFonts w:asciiTheme="majorBidi" w:hAnsiTheme="majorBidi" w:cstheme="majorBidi"/>
          <w:sz w:val="24"/>
          <w:szCs w:val="24"/>
        </w:rPr>
      </w:pPr>
    </w:p>
    <w:p w:rsidR="0062385C" w:rsidRDefault="0062385C" w:rsidP="0062385C">
      <w:pPr>
        <w:pStyle w:val="ListParagraph"/>
        <w:ind w:left="0" w:right="-990"/>
        <w:rPr>
          <w:rFonts w:asciiTheme="majorBidi" w:hAnsiTheme="majorBidi" w:cstheme="majorBidi"/>
          <w:sz w:val="24"/>
          <w:szCs w:val="24"/>
        </w:rPr>
      </w:pPr>
    </w:p>
    <w:p w:rsidR="0062385C" w:rsidRDefault="0062385C" w:rsidP="0062385C">
      <w:pPr>
        <w:pStyle w:val="ListParagraph"/>
        <w:ind w:left="0" w:right="-990"/>
        <w:rPr>
          <w:rFonts w:asciiTheme="majorBidi" w:hAnsiTheme="majorBidi" w:cstheme="majorBidi"/>
          <w:sz w:val="24"/>
          <w:szCs w:val="24"/>
        </w:rPr>
      </w:pPr>
    </w:p>
    <w:p w:rsidR="0062385C" w:rsidRDefault="0062385C" w:rsidP="0062385C">
      <w:pPr>
        <w:pStyle w:val="ListParagraph"/>
        <w:ind w:left="0" w:right="-990"/>
        <w:rPr>
          <w:rFonts w:asciiTheme="majorBidi" w:hAnsiTheme="majorBidi" w:cstheme="majorBidi"/>
          <w:sz w:val="24"/>
          <w:szCs w:val="24"/>
        </w:rPr>
      </w:pPr>
    </w:p>
    <w:p w:rsidR="006C11E4" w:rsidRDefault="006C11E4" w:rsidP="0062385C">
      <w:pPr>
        <w:pStyle w:val="ListParagraph"/>
        <w:ind w:left="0" w:right="-990"/>
        <w:rPr>
          <w:rFonts w:asciiTheme="majorBidi" w:hAnsiTheme="majorBidi" w:cstheme="majorBidi"/>
          <w:sz w:val="24"/>
          <w:szCs w:val="24"/>
        </w:rPr>
      </w:pPr>
    </w:p>
    <w:p w:rsidR="000B2670" w:rsidRPr="0062385C" w:rsidRDefault="003D65E3" w:rsidP="0062385C">
      <w:pPr>
        <w:pStyle w:val="ListParagraph"/>
        <w:ind w:left="0" w:right="-990"/>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58240" behindDoc="1" locked="0" layoutInCell="0" allowOverlap="1" wp14:anchorId="410CE4C1" wp14:editId="26B0A2DF">
            <wp:simplePos x="0" y="0"/>
            <wp:positionH relativeFrom="margin">
              <wp:align>center</wp:align>
            </wp:positionH>
            <wp:positionV relativeFrom="margin">
              <wp:align>center</wp:align>
            </wp:positionV>
            <wp:extent cx="5485765" cy="5888355"/>
            <wp:effectExtent l="19050" t="0" r="635" b="0"/>
            <wp:wrapNone/>
            <wp:docPr id="6" name="WordPictureWatermark1726758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67581" descr="Untitled"/>
                    <pic:cNvPicPr>
                      <a:picLocks noChangeAspect="1" noChangeArrowheads="1"/>
                    </pic:cNvPicPr>
                  </pic:nvPicPr>
                  <pic:blipFill>
                    <a:blip r:embed="rId8" cstate="print">
                      <a:lum bright="70000" contrast="-70000"/>
                    </a:blip>
                    <a:srcRect/>
                    <a:stretch>
                      <a:fillRect/>
                    </a:stretch>
                  </pic:blipFill>
                  <pic:spPr bwMode="auto">
                    <a:xfrm>
                      <a:off x="0" y="0"/>
                      <a:ext cx="5485765" cy="5888355"/>
                    </a:xfrm>
                    <a:prstGeom prst="rect">
                      <a:avLst/>
                    </a:prstGeom>
                    <a:noFill/>
                  </pic:spPr>
                </pic:pic>
              </a:graphicData>
            </a:graphic>
          </wp:anchor>
        </w:drawing>
      </w:r>
    </w:p>
    <w:p w:rsidR="006C11E4" w:rsidRDefault="006C11E4" w:rsidP="004C754C">
      <w:pPr>
        <w:ind w:left="-720" w:right="-990"/>
        <w:rPr>
          <w:rFonts w:asciiTheme="majorBidi" w:hAnsiTheme="majorBidi" w:cstheme="majorBidi"/>
          <w:b/>
          <w:bCs/>
          <w:sz w:val="28"/>
          <w:szCs w:val="28"/>
        </w:rPr>
      </w:pPr>
    </w:p>
    <w:p w:rsidR="008A089E" w:rsidRDefault="008A089E" w:rsidP="00B86E0D">
      <w:pPr>
        <w:bidi/>
        <w:ind w:left="-720" w:right="-990"/>
        <w:rPr>
          <w:rFonts w:asciiTheme="majorBidi" w:hAnsiTheme="majorBidi" w:cstheme="majorBidi"/>
          <w:b/>
          <w:bCs/>
          <w:sz w:val="28"/>
          <w:szCs w:val="28"/>
          <w:rtl/>
          <w:lang w:bidi="ar-AE"/>
        </w:rPr>
      </w:pPr>
    </w:p>
    <w:p w:rsidR="00FC0400" w:rsidRDefault="00E936ED" w:rsidP="008A089E">
      <w:pPr>
        <w:bidi/>
        <w:ind w:left="-720" w:right="-990"/>
        <w:rPr>
          <w:rFonts w:asciiTheme="majorBidi" w:hAnsiTheme="majorBidi" w:cstheme="majorBidi"/>
          <w:b/>
          <w:bCs/>
          <w:sz w:val="28"/>
          <w:szCs w:val="28"/>
          <w:rtl/>
          <w:lang w:bidi="ar-AE"/>
        </w:rPr>
      </w:pPr>
      <w:bookmarkStart w:id="0" w:name="_GoBack"/>
      <w:bookmarkEnd w:id="0"/>
      <w:r>
        <w:rPr>
          <w:rFonts w:asciiTheme="majorBidi" w:hAnsiTheme="majorBidi" w:cstheme="majorBidi" w:hint="cs"/>
          <w:b/>
          <w:bCs/>
          <w:sz w:val="28"/>
          <w:szCs w:val="28"/>
          <w:rtl/>
          <w:lang w:bidi="ar-AE"/>
        </w:rPr>
        <w:t>ملخص المشروع:</w:t>
      </w:r>
    </w:p>
    <w:p w:rsidR="00E936ED" w:rsidRDefault="00E936ED" w:rsidP="00B86E0D">
      <w:pPr>
        <w:bidi/>
        <w:ind w:left="-720" w:right="-990"/>
        <w:rPr>
          <w:rFonts w:asciiTheme="majorBidi" w:hAnsiTheme="majorBidi" w:cstheme="majorBidi" w:hint="cs"/>
          <w:b/>
          <w:bCs/>
          <w:sz w:val="28"/>
          <w:szCs w:val="28"/>
          <w:rtl/>
          <w:lang w:bidi="ar-AE"/>
        </w:rPr>
      </w:pPr>
    </w:p>
    <w:p w:rsidR="00675665" w:rsidRDefault="00E936ED" w:rsidP="00B86E0D">
      <w:pPr>
        <w:bidi/>
        <w:ind w:left="-720" w:right="-990"/>
        <w:rPr>
          <w:rFonts w:asciiTheme="majorBidi" w:hAnsiTheme="majorBidi" w:cstheme="majorBidi" w:hint="cs"/>
          <w:sz w:val="24"/>
          <w:szCs w:val="24"/>
          <w:rtl/>
        </w:rPr>
      </w:pPr>
      <w:r w:rsidRPr="00E936ED">
        <w:rPr>
          <w:rFonts w:asciiTheme="majorBidi" w:hAnsiTheme="majorBidi" w:cstheme="majorBidi" w:hint="cs"/>
          <w:sz w:val="24"/>
          <w:szCs w:val="24"/>
          <w:rtl/>
        </w:rPr>
        <w:t>بالنسبة</w:t>
      </w:r>
      <w:r w:rsidRPr="00E936ED">
        <w:rPr>
          <w:rFonts w:asciiTheme="majorBidi" w:hAnsiTheme="majorBidi" w:cstheme="majorBidi"/>
          <w:sz w:val="24"/>
          <w:szCs w:val="24"/>
          <w:rtl/>
        </w:rPr>
        <w:t xml:space="preserve"> الأشخاص الذين يعيشون</w:t>
      </w:r>
      <w:r>
        <w:rPr>
          <w:rFonts w:asciiTheme="majorBidi" w:hAnsiTheme="majorBidi" w:cstheme="majorBidi" w:hint="cs"/>
          <w:sz w:val="24"/>
          <w:szCs w:val="24"/>
          <w:rtl/>
        </w:rPr>
        <w:t xml:space="preserve"> في عالم خالٍ من الأصوات, يمكن للغة الإشارة </w:t>
      </w:r>
      <w:r w:rsidR="00B86E0D">
        <w:rPr>
          <w:rFonts w:asciiTheme="majorBidi" w:hAnsiTheme="majorBidi" w:cstheme="majorBidi" w:hint="cs"/>
          <w:sz w:val="24"/>
          <w:szCs w:val="24"/>
          <w:rtl/>
        </w:rPr>
        <w:t>أن توضح وجهات نظرهم.</w:t>
      </w:r>
      <w:r>
        <w:rPr>
          <w:rFonts w:asciiTheme="majorBidi" w:hAnsiTheme="majorBidi" w:cstheme="majorBidi" w:hint="cs"/>
          <w:sz w:val="24"/>
          <w:szCs w:val="24"/>
          <w:rtl/>
        </w:rPr>
        <w:t xml:space="preserve"> لكن في مجتمعات الصم وضعاف السمع فإن هذه اللغة القائمة على الايماءات قد تفقد معناها. مشروعنا هو عبارة عن مترجم لايماءات اليد للأشخاص الصم والبكم الذين يستخدمون لغة الإشارة للتواصل مع العالم.</w:t>
      </w:r>
    </w:p>
    <w:p w:rsidR="00B86E0D" w:rsidRDefault="00E936ED" w:rsidP="00B86E0D">
      <w:pPr>
        <w:bidi/>
        <w:ind w:left="-720" w:right="-990"/>
        <w:rPr>
          <w:rFonts w:asciiTheme="majorBidi" w:hAnsiTheme="majorBidi" w:cs="Times New Roman"/>
          <w:sz w:val="24"/>
          <w:szCs w:val="24"/>
          <w:rtl/>
        </w:rPr>
      </w:pPr>
      <w:r>
        <w:rPr>
          <w:rFonts w:asciiTheme="majorBidi" w:hAnsiTheme="majorBidi" w:cs="Times New Roman" w:hint="cs"/>
          <w:sz w:val="24"/>
          <w:szCs w:val="24"/>
          <w:rtl/>
        </w:rPr>
        <w:t>المشروع هو عبارة عن</w:t>
      </w:r>
      <w:r>
        <w:rPr>
          <w:rFonts w:asciiTheme="majorBidi" w:hAnsiTheme="majorBidi" w:cs="Times New Roman"/>
          <w:sz w:val="24"/>
          <w:szCs w:val="24"/>
          <w:rtl/>
        </w:rPr>
        <w:t xml:space="preserve"> نظام </w:t>
      </w:r>
      <w:r>
        <w:rPr>
          <w:rFonts w:asciiTheme="majorBidi" w:hAnsiTheme="majorBidi" w:cs="Times New Roman" w:hint="cs"/>
          <w:sz w:val="24"/>
          <w:szCs w:val="24"/>
          <w:rtl/>
        </w:rPr>
        <w:t>يتكون من</w:t>
      </w:r>
      <w:r>
        <w:rPr>
          <w:rFonts w:asciiTheme="majorBidi" w:hAnsiTheme="majorBidi" w:cs="Times New Roman"/>
          <w:sz w:val="24"/>
          <w:szCs w:val="24"/>
          <w:rtl/>
        </w:rPr>
        <w:t xml:space="preserve"> قفاز</w:t>
      </w:r>
      <w:r w:rsidRPr="00E936ED">
        <w:rPr>
          <w:rFonts w:asciiTheme="majorBidi" w:hAnsiTheme="majorBidi" w:cs="Times New Roman"/>
          <w:sz w:val="24"/>
          <w:szCs w:val="24"/>
          <w:rtl/>
        </w:rPr>
        <w:t xml:space="preserve"> يكشف </w:t>
      </w:r>
      <w:r w:rsidR="00B86E0D">
        <w:rPr>
          <w:rFonts w:asciiTheme="majorBidi" w:hAnsiTheme="majorBidi" w:cs="Times New Roman"/>
          <w:sz w:val="24"/>
          <w:szCs w:val="24"/>
          <w:rtl/>
        </w:rPr>
        <w:t>عن إيماءات وضغطات اليد</w:t>
      </w:r>
      <w:r w:rsidR="00B86E0D">
        <w:rPr>
          <w:rFonts w:asciiTheme="majorBidi" w:hAnsiTheme="majorBidi" w:cs="Times New Roman" w:hint="cs"/>
          <w:sz w:val="24"/>
          <w:szCs w:val="24"/>
          <w:rtl/>
        </w:rPr>
        <w:t>,</w:t>
      </w:r>
      <w:r w:rsidR="00B86E0D">
        <w:rPr>
          <w:rFonts w:asciiTheme="majorBidi" w:hAnsiTheme="majorBidi" w:cs="Times New Roman"/>
          <w:sz w:val="24"/>
          <w:szCs w:val="24"/>
          <w:rtl/>
        </w:rPr>
        <w:t xml:space="preserve"> مجهز</w:t>
      </w:r>
      <w:r w:rsidRPr="00E936ED">
        <w:rPr>
          <w:rFonts w:asciiTheme="majorBidi" w:hAnsiTheme="majorBidi" w:cs="Times New Roman"/>
          <w:sz w:val="24"/>
          <w:szCs w:val="24"/>
          <w:rtl/>
        </w:rPr>
        <w:t xml:space="preserve"> </w:t>
      </w:r>
      <w:r w:rsidR="00B86E0D">
        <w:rPr>
          <w:rFonts w:asciiTheme="majorBidi" w:hAnsiTheme="majorBidi" w:cs="Times New Roman" w:hint="cs"/>
          <w:sz w:val="24"/>
          <w:szCs w:val="24"/>
          <w:rtl/>
        </w:rPr>
        <w:t>ب</w:t>
      </w:r>
      <w:r w:rsidRPr="00E936ED">
        <w:rPr>
          <w:rFonts w:asciiTheme="majorBidi" w:hAnsiTheme="majorBidi" w:cs="Times New Roman"/>
          <w:sz w:val="24"/>
          <w:szCs w:val="24"/>
          <w:rtl/>
        </w:rPr>
        <w:t>مجموعة من أجهزة الاستشعار لتر</w:t>
      </w:r>
      <w:r w:rsidR="00B86E0D">
        <w:rPr>
          <w:rFonts w:asciiTheme="majorBidi" w:hAnsiTheme="majorBidi" w:cs="Times New Roman"/>
          <w:sz w:val="24"/>
          <w:szCs w:val="24"/>
          <w:rtl/>
        </w:rPr>
        <w:t>جمة لغة الإشارة إلى النص وال</w:t>
      </w:r>
      <w:r w:rsidR="00B86E0D">
        <w:rPr>
          <w:rFonts w:asciiTheme="majorBidi" w:hAnsiTheme="majorBidi" w:cs="Times New Roman" w:hint="cs"/>
          <w:sz w:val="24"/>
          <w:szCs w:val="24"/>
          <w:rtl/>
        </w:rPr>
        <w:t>صوت</w:t>
      </w:r>
      <w:r w:rsidRPr="00E936ED">
        <w:rPr>
          <w:rFonts w:asciiTheme="majorBidi" w:hAnsiTheme="majorBidi" w:cs="Times New Roman"/>
          <w:sz w:val="24"/>
          <w:szCs w:val="24"/>
          <w:rtl/>
        </w:rPr>
        <w:t>. يتم إرسال النص م</w:t>
      </w:r>
      <w:r w:rsidR="00B86E0D">
        <w:rPr>
          <w:rFonts w:asciiTheme="majorBidi" w:hAnsiTheme="majorBidi" w:cs="Times New Roman"/>
          <w:sz w:val="24"/>
          <w:szCs w:val="24"/>
          <w:rtl/>
        </w:rPr>
        <w:t>ن وحدة تحكم اردوينو على القفاز</w:t>
      </w:r>
      <w:r w:rsidRPr="00E936ED">
        <w:rPr>
          <w:rFonts w:asciiTheme="majorBidi" w:hAnsiTheme="majorBidi" w:cs="Times New Roman"/>
          <w:sz w:val="24"/>
          <w:szCs w:val="24"/>
          <w:rtl/>
        </w:rPr>
        <w:t xml:space="preserve"> عن طريق وحدة بلوتوث إلى وحدة </w:t>
      </w:r>
      <w:r w:rsidR="00B86E0D">
        <w:rPr>
          <w:rFonts w:asciiTheme="majorBidi" w:hAnsiTheme="majorBidi" w:cs="Times New Roman" w:hint="cs"/>
          <w:sz w:val="24"/>
          <w:szCs w:val="24"/>
          <w:rtl/>
        </w:rPr>
        <w:t>ال</w:t>
      </w:r>
      <w:r w:rsidRPr="00E936ED">
        <w:rPr>
          <w:rFonts w:asciiTheme="majorBidi" w:hAnsiTheme="majorBidi" w:cs="Times New Roman"/>
          <w:sz w:val="24"/>
          <w:szCs w:val="24"/>
          <w:rtl/>
        </w:rPr>
        <w:t xml:space="preserve">تحكم </w:t>
      </w:r>
      <w:r w:rsidR="00B86E0D">
        <w:rPr>
          <w:rFonts w:asciiTheme="majorBidi" w:hAnsiTheme="majorBidi" w:cs="Times New Roman" w:hint="cs"/>
          <w:sz w:val="24"/>
          <w:szCs w:val="24"/>
          <w:rtl/>
        </w:rPr>
        <w:t>ال</w:t>
      </w:r>
      <w:r w:rsidRPr="00E936ED">
        <w:rPr>
          <w:rFonts w:asciiTheme="majorBidi" w:hAnsiTheme="majorBidi" w:cs="Times New Roman"/>
          <w:sz w:val="24"/>
          <w:szCs w:val="24"/>
          <w:rtl/>
        </w:rPr>
        <w:t>اردوينو ال</w:t>
      </w:r>
      <w:r w:rsidR="00B86E0D">
        <w:rPr>
          <w:rFonts w:asciiTheme="majorBidi" w:hAnsiTheme="majorBidi" w:cs="Times New Roman"/>
          <w:sz w:val="24"/>
          <w:szCs w:val="24"/>
          <w:rtl/>
        </w:rPr>
        <w:t>أخرى التي يتم توصيلها إلى شاشة</w:t>
      </w:r>
      <w:r w:rsidR="00B86E0D">
        <w:rPr>
          <w:rFonts w:asciiTheme="majorBidi" w:hAnsiTheme="majorBidi" w:cs="Times New Roman" w:hint="cs"/>
          <w:sz w:val="24"/>
          <w:szCs w:val="24"/>
          <w:rtl/>
        </w:rPr>
        <w:t xml:space="preserve"> لعرض النص</w:t>
      </w:r>
      <w:r w:rsidRPr="00E936ED">
        <w:rPr>
          <w:rFonts w:asciiTheme="majorBidi" w:hAnsiTheme="majorBidi" w:cs="Times New Roman"/>
          <w:sz w:val="24"/>
          <w:szCs w:val="24"/>
          <w:rtl/>
        </w:rPr>
        <w:t>.</w:t>
      </w:r>
    </w:p>
    <w:p w:rsidR="00675665" w:rsidRPr="00533B13" w:rsidRDefault="00B86E0D" w:rsidP="00B86E0D">
      <w:pPr>
        <w:bidi/>
        <w:ind w:left="-720" w:right="-990"/>
        <w:rPr>
          <w:rFonts w:asciiTheme="majorBidi" w:hAnsiTheme="majorBidi" w:cstheme="majorBidi"/>
          <w:sz w:val="24"/>
          <w:szCs w:val="24"/>
          <w:lang w:bidi="ar-AE"/>
        </w:rPr>
      </w:pPr>
      <w:r>
        <w:rPr>
          <w:rFonts w:asciiTheme="majorBidi" w:hAnsiTheme="majorBidi" w:cs="Times New Roman" w:hint="cs"/>
          <w:sz w:val="24"/>
          <w:szCs w:val="24"/>
          <w:rtl/>
        </w:rPr>
        <w:t>يهدف المشروع إلى تعريف مجموعة من الأحرف والكلمات الإنجليزية التي يمكن تمثيلها باستخدام يد واحدة. ولتمثيل هذه الأحرف والكلمات نستخدم المراجع الفعلية والمعروفة للغة الإشارة لمساعدة الأشخاص الصم والبكم على التواصل بسهولة مع العالم.</w:t>
      </w:r>
      <w:r w:rsidR="00E936ED">
        <w:rPr>
          <w:rFonts w:asciiTheme="majorBidi" w:hAnsiTheme="majorBidi" w:cstheme="majorBidi" w:hint="cs"/>
          <w:sz w:val="24"/>
          <w:szCs w:val="24"/>
          <w:rtl/>
        </w:rPr>
        <w:t xml:space="preserve"> </w:t>
      </w:r>
    </w:p>
    <w:p w:rsidR="009027AD" w:rsidRPr="009027AD" w:rsidRDefault="009027AD" w:rsidP="00533B13">
      <w:pPr>
        <w:ind w:left="-720" w:right="-990"/>
        <w:rPr>
          <w:rFonts w:asciiTheme="majorBidi" w:hAnsiTheme="majorBidi" w:cstheme="majorBidi"/>
          <w:sz w:val="24"/>
          <w:szCs w:val="24"/>
        </w:rPr>
      </w:pPr>
    </w:p>
    <w:sectPr w:rsidR="009027AD" w:rsidRPr="009027AD" w:rsidSect="00A42EEC">
      <w:headerReference w:type="default" r:id="rId9"/>
      <w:footerReference w:type="default" r:id="rId10"/>
      <w:pgSz w:w="12240" w:h="15840"/>
      <w:pgMar w:top="1800" w:right="1800" w:bottom="1440" w:left="1800" w:header="720" w:footer="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5DC" w:rsidRDefault="004945DC" w:rsidP="00785968">
      <w:pPr>
        <w:spacing w:after="0" w:line="240" w:lineRule="auto"/>
      </w:pPr>
      <w:r>
        <w:separator/>
      </w:r>
    </w:p>
  </w:endnote>
  <w:endnote w:type="continuationSeparator" w:id="0">
    <w:p w:rsidR="004945DC" w:rsidRDefault="004945DC" w:rsidP="0078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Arial"/>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9A" w:rsidRDefault="000B109A" w:rsidP="003267E5">
    <w:pPr>
      <w:pStyle w:val="Footer"/>
      <w:rPr>
        <w:rFonts w:asciiTheme="majorBidi" w:hAnsiTheme="majorBidi" w:cstheme="majorBidi"/>
        <w:b/>
        <w:bCs/>
      </w:rPr>
    </w:pPr>
  </w:p>
  <w:p w:rsidR="000B109A" w:rsidRDefault="000B109A" w:rsidP="003267E5">
    <w:pPr>
      <w:pStyle w:val="Footer"/>
      <w:rPr>
        <w:rFonts w:asciiTheme="majorBidi" w:hAnsiTheme="majorBidi" w:cstheme="majorBidi"/>
        <w:b/>
        <w:bCs/>
      </w:rPr>
    </w:pPr>
  </w:p>
  <w:p w:rsidR="000B109A" w:rsidRPr="002C5313" w:rsidRDefault="007A624C" w:rsidP="003D65E3">
    <w:pPr>
      <w:pStyle w:val="Footer"/>
      <w:ind w:hanging="810"/>
      <w:rPr>
        <w:rFonts w:asciiTheme="majorBidi" w:hAnsiTheme="majorBidi" w:cstheme="majorBidi"/>
        <w:b/>
        <w:bCs/>
      </w:rPr>
    </w:pPr>
    <w:r>
      <w:rPr>
        <w:rFonts w:asciiTheme="majorBidi" w:hAnsiTheme="majorBidi" w:cstheme="majorBidi"/>
        <w:noProof/>
      </w:rPr>
      <mc:AlternateContent>
        <mc:Choice Requires="wps">
          <w:drawing>
            <wp:anchor distT="0" distB="0" distL="114300" distR="114300" simplePos="0" relativeHeight="251664384" behindDoc="0" locked="0" layoutInCell="1" allowOverlap="1">
              <wp:simplePos x="0" y="0"/>
              <wp:positionH relativeFrom="column">
                <wp:posOffset>-780415</wp:posOffset>
              </wp:positionH>
              <wp:positionV relativeFrom="paragraph">
                <wp:posOffset>-118745</wp:posOffset>
              </wp:positionV>
              <wp:extent cx="6987540" cy="635"/>
              <wp:effectExtent l="10160" t="14605" r="12700"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7540" cy="635"/>
                      </a:xfrm>
                      <a:prstGeom prst="straightConnector1">
                        <a:avLst/>
                      </a:prstGeom>
                      <a:noFill/>
                      <a:ln w="12700">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3FF2DD24" id="_x0000_t32" coordsize="21600,21600" o:spt="32" o:oned="t" path="m,l21600,21600e" filled="f">
              <v:path arrowok="t" fillok="f" o:connecttype="none"/>
              <o:lock v:ext="edit" shapetype="t"/>
            </v:shapetype>
            <v:shape id="AutoShape 5" o:spid="_x0000_s1026" type="#_x0000_t32" style="position:absolute;margin-left:-61.45pt;margin-top:-9.35pt;width:550.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nQxAIAAP0FAAAOAAAAZHJzL2Uyb0RvYy54bWysVFFvmzAQfp+0/2DxToGEAEFNqpSQvXRb&#10;pXbas4tNsGpsZDsh1bT/vrMJrGlfpqk8IPvs++67u893fXNqOTpSpZkUKy+6Cj1ERSUJE/uV9+Nx&#10;52ce0gYLgrkUdOW9UO3drD9/uu67nM5kIzmhCgGI0HnfrbzGmC4PAl01tMX6SnZUwGEtVYsNbNU+&#10;IAr3gN7yYBaGSdBLRTolK6o1WLfDobd2+HVNK/O9rjU1iK884GbcX7n/k/0H62uc7xXuGladaeD/&#10;YNFiJiDoBLXFBqODYu+gWlYpqWVtrirZBrKuWUVdDpBNFL7J5qHBHXW5QHF0N5VJfxxs9e14rxAj&#10;0DsPCdxCizYHI11ktLDl6Tudw61C3CubYHUSD92drJ41ErJosNhTd/nxpQPfyHoEFy52ozsI8tR/&#10;lQTuYMB3tTrVqrWQUAV0ci15mVpCTwZVYEyWWbqIoXMVnCVzxyjA+ejaKW2+UNkiu1h52ijM9o0p&#10;pBDQeqkiFwgf77SxxHA+Oti4Qu4Y504BXKAe2M/SMHQeWnJG7Km958RIC67QEYOMyPOAyg8tJDTY&#10;khC+QUxgBskN5ng0Q+QJxfG4CKDkQRDHo6GYlOe1wYwPa/DmwjKhTtFDMrA7GVg6O1TLqe3XMlyW&#10;WZnFfjxLSj8Ot1t/sytiP9lF6WI73xbFNvptU4zivGGEUGGzHJUfxf+mrPMbHDQ7aX+qZ3CJ7hIG&#10;spdMN7tFmMbzzE/TxdyP52Xo32a7wt8UUZKk5W1xW75hWrrs9ceQnUppWcmDoeqhIT0izOpols2X&#10;MLgIg0kxz8IkXKYewnwPI64yykNKmp/MNE74VrIWY+rv0Hpu3qtkMcoB+vlKJWfhYN41eHCeLr7T&#10;zcR0KOqoB7ubOnqu09+yA8qoFfc27XMcHvaTJC/3anyzMGOc03ke2iH2eg/r11N7/QcAAP//AwBQ&#10;SwMEFAAGAAgAAAAhANax8BLhAAAADAEAAA8AAABkcnMvZG93bnJldi54bWxMj01rwkAQhu9C/8My&#10;BW+6SUCjMRsphfZQRNEUSm+b7JgEs7Mhu9H477v20t7m4+GdZ9LtqFt2xd42hgSE8wAYUmlUQ5WA&#10;z/xttgJmnSQlW0Mo4I4WttnTJJWJMjc64vXkKuZDyCZSQO1cl3Buyxq1tHPTIfnd2fRaOt/2FVe9&#10;vPlw3fIoCJZcy4b8hVp2+FpjeTkNWsAQfvHvc/6Bh/w93t3dbl8VfC/E9Hl82QBzOLo/GB76Xh0y&#10;71SYgZRlrYBZGEVrzz6qVQzMI+s4XgArfidL4FnK/z+R/QAAAP//AwBQSwECLQAUAAYACAAAACEA&#10;toM4kv4AAADhAQAAEwAAAAAAAAAAAAAAAAAAAAAAW0NvbnRlbnRfVHlwZXNdLnhtbFBLAQItABQA&#10;BgAIAAAAIQA4/SH/1gAAAJQBAAALAAAAAAAAAAAAAAAAAC8BAABfcmVscy8ucmVsc1BLAQItABQA&#10;BgAIAAAAIQDNELnQxAIAAP0FAAAOAAAAAAAAAAAAAAAAAC4CAABkcnMvZTJvRG9jLnhtbFBLAQIt&#10;ABQABgAIAAAAIQDWsfAS4QAAAAwBAAAPAAAAAAAAAAAAAAAAAB4FAABkcnMvZG93bnJldi54bWxQ&#10;SwUGAAAAAAQABADzAAAALAYAAAAA&#10;" strokecolor="#666 [1936]" strokeweight="1pt">
              <v:shadow color="#7f7f7f [1601]" opacity=".5" offset="1pt"/>
            </v:shape>
          </w:pict>
        </mc:Fallback>
      </mc:AlternateContent>
    </w:r>
    <w:r w:rsidR="000B109A" w:rsidRPr="002C5313">
      <w:rPr>
        <w:rFonts w:asciiTheme="majorBidi" w:hAnsiTheme="majorBidi" w:cstheme="majorBidi"/>
        <w:b/>
        <w:bCs/>
      </w:rPr>
      <w:t>Issues no.</w:t>
    </w:r>
    <w:r w:rsidR="000B109A">
      <w:rPr>
        <w:rFonts w:asciiTheme="majorBidi" w:hAnsiTheme="majorBidi" w:cstheme="majorBidi"/>
        <w:b/>
        <w:bCs/>
      </w:rPr>
      <w:t xml:space="preserve"> </w:t>
    </w:r>
    <w:r w:rsidR="000B109A" w:rsidRPr="002C5313">
      <w:rPr>
        <w:rFonts w:asciiTheme="majorBidi" w:hAnsiTheme="majorBidi" w:cstheme="majorBidi"/>
        <w:b/>
        <w:bCs/>
      </w:rPr>
      <w:t>PA</w:t>
    </w:r>
    <w:r w:rsidR="000B109A">
      <w:rPr>
        <w:rFonts w:asciiTheme="majorBidi" w:hAnsiTheme="majorBidi" w:cstheme="majorBidi"/>
        <w:b/>
        <w:bCs/>
      </w:rPr>
      <w:t>-1</w:t>
    </w:r>
    <w:r w:rsidR="000B109A" w:rsidRPr="002C5313">
      <w:rPr>
        <w:rFonts w:asciiTheme="majorBidi" w:hAnsiTheme="majorBidi" w:cstheme="majorBidi"/>
        <w:b/>
        <w:bCs/>
      </w:rPr>
      <w:t xml:space="preserve">/1/1                                                                </w:t>
    </w:r>
  </w:p>
  <w:p w:rsidR="000B109A" w:rsidRDefault="000B109A" w:rsidP="003267E5">
    <w:pPr>
      <w:pStyle w:val="Footer"/>
      <w:rPr>
        <w:rFonts w:asciiTheme="majorBidi" w:hAnsiTheme="majorBidi" w:cstheme="majorBidi"/>
        <w:b/>
        <w:bCs/>
      </w:rPr>
    </w:pPr>
  </w:p>
  <w:p w:rsidR="000B109A" w:rsidRPr="00792668" w:rsidRDefault="000B109A" w:rsidP="00A42EEC">
    <w:pPr>
      <w:pStyle w:val="Footer"/>
      <w:tabs>
        <w:tab w:val="clear" w:pos="8640"/>
      </w:tabs>
      <w:ind w:left="-810" w:right="-720"/>
      <w:rPr>
        <w:rFonts w:asciiTheme="majorBidi" w:hAnsiTheme="majorBidi" w:cstheme="majorBidi"/>
      </w:rPr>
    </w:pPr>
    <w:r>
      <w:rPr>
        <w:rFonts w:asciiTheme="majorBidi" w:hAnsiTheme="majorBidi" w:cstheme="majorBidi"/>
      </w:rPr>
      <w:t>Quality and Accreditation Unit -</w:t>
    </w:r>
    <w:r w:rsidRPr="00792668">
      <w:rPr>
        <w:rFonts w:asciiTheme="majorBidi" w:hAnsiTheme="majorBidi" w:cstheme="majorBidi"/>
      </w:rPr>
      <w:t xml:space="preserve"> ABET Center </w:t>
    </w:r>
    <w:r>
      <w:rPr>
        <w:rFonts w:asciiTheme="majorBidi" w:hAnsiTheme="majorBidi" w:cstheme="majorBidi" w:hint="cs"/>
        <w:rtl/>
      </w:rPr>
      <w:t xml:space="preserve">    </w:t>
    </w:r>
    <w:r>
      <w:rPr>
        <w:rFonts w:asciiTheme="majorBidi" w:hAnsiTheme="majorBidi" w:cstheme="majorBidi"/>
      </w:rPr>
      <w:t xml:space="preserve">Room: 112610      </w:t>
    </w:r>
    <w:r w:rsidRPr="00792668">
      <w:rPr>
        <w:rFonts w:asciiTheme="majorBidi" w:hAnsiTheme="majorBidi" w:cstheme="majorBidi"/>
      </w:rPr>
      <w:t xml:space="preserve">  </w:t>
    </w:r>
    <w:r>
      <w:rPr>
        <w:rFonts w:asciiTheme="majorBidi" w:hAnsiTheme="majorBidi" w:cstheme="majorBidi"/>
      </w:rPr>
      <w:t>Ex</w:t>
    </w:r>
    <w:r w:rsidRPr="00792668">
      <w:rPr>
        <w:rFonts w:asciiTheme="majorBidi" w:hAnsiTheme="majorBidi" w:cstheme="majorBidi"/>
      </w:rPr>
      <w:t>t: 88-2223     E-mail: equ@najah.edu</w:t>
    </w:r>
  </w:p>
  <w:p w:rsidR="000B109A" w:rsidRDefault="000B10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5DC" w:rsidRDefault="004945DC" w:rsidP="00785968">
      <w:pPr>
        <w:spacing w:after="0" w:line="240" w:lineRule="auto"/>
      </w:pPr>
      <w:r>
        <w:separator/>
      </w:r>
    </w:p>
  </w:footnote>
  <w:footnote w:type="continuationSeparator" w:id="0">
    <w:p w:rsidR="004945DC" w:rsidRDefault="004945DC" w:rsidP="00785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9A" w:rsidRPr="00785968" w:rsidRDefault="000B109A" w:rsidP="00785968">
    <w:pPr>
      <w:ind w:hanging="540"/>
      <w:rPr>
        <w:rFonts w:asciiTheme="majorBidi" w:hAnsiTheme="majorBidi" w:cstheme="majorBidi"/>
        <w:b/>
        <w:bCs/>
      </w:rPr>
    </w:pPr>
    <w:r w:rsidRPr="00A42EEC">
      <w:rPr>
        <w:rFonts w:asciiTheme="majorBidi" w:hAnsiTheme="majorBidi" w:cstheme="majorBidi"/>
        <w:b/>
        <w:bCs/>
        <w:noProof/>
      </w:rPr>
      <w:drawing>
        <wp:anchor distT="0" distB="0" distL="114300" distR="114300" simplePos="0" relativeHeight="251668480" behindDoc="0" locked="0" layoutInCell="1" allowOverlap="1">
          <wp:simplePos x="0" y="0"/>
          <wp:positionH relativeFrom="column">
            <wp:posOffset>1438835</wp:posOffset>
          </wp:positionH>
          <wp:positionV relativeFrom="paragraph">
            <wp:posOffset>-349624</wp:posOffset>
          </wp:positionV>
          <wp:extent cx="2612572" cy="883664"/>
          <wp:effectExtent l="0" t="0" r="0" b="0"/>
          <wp:wrapNone/>
          <wp:docPr id="4" name="Picture 1" descr="D:\Logos\ABET cen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ABET center logo.png"/>
                  <pic:cNvPicPr>
                    <a:picLocks noChangeAspect="1" noChangeArrowheads="1"/>
                  </pic:cNvPicPr>
                </pic:nvPicPr>
                <pic:blipFill>
                  <a:blip r:embed="rId1"/>
                  <a:srcRect/>
                  <a:stretch>
                    <a:fillRect/>
                  </a:stretch>
                </pic:blipFill>
                <pic:spPr bwMode="auto">
                  <a:xfrm>
                    <a:off x="0" y="0"/>
                    <a:ext cx="2612572" cy="883664"/>
                  </a:xfrm>
                  <a:prstGeom prst="rect">
                    <a:avLst/>
                  </a:prstGeom>
                  <a:noFill/>
                  <a:ln w="9525">
                    <a:noFill/>
                    <a:miter lim="800000"/>
                    <a:headEnd/>
                    <a:tailEnd/>
                  </a:ln>
                </pic:spPr>
              </pic:pic>
            </a:graphicData>
          </a:graphic>
        </wp:anchor>
      </w:drawing>
    </w:r>
    <w:r w:rsidR="007A624C">
      <w:rPr>
        <w:rFonts w:asciiTheme="majorBidi" w:hAnsiTheme="majorBidi" w:cstheme="majorBidi"/>
        <w:b/>
        <w:bCs/>
        <w:noProof/>
      </w:rPr>
      <mc:AlternateContent>
        <mc:Choice Requires="wps">
          <w:drawing>
            <wp:anchor distT="0" distB="0" distL="114300" distR="114300" simplePos="0" relativeHeight="251666432" behindDoc="0" locked="0" layoutInCell="1" allowOverlap="1">
              <wp:simplePos x="0" y="0"/>
              <wp:positionH relativeFrom="column">
                <wp:posOffset>4041140</wp:posOffset>
              </wp:positionH>
              <wp:positionV relativeFrom="paragraph">
                <wp:posOffset>-247650</wp:posOffset>
              </wp:positionV>
              <wp:extent cx="2250440" cy="762000"/>
              <wp:effectExtent l="2540" t="0" r="4445"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109A" w:rsidRPr="001406F0" w:rsidRDefault="000B109A" w:rsidP="00A42EEC">
                          <w:pPr>
                            <w:spacing w:after="0" w:line="240" w:lineRule="auto"/>
                            <w:jc w:val="center"/>
                            <w:rPr>
                              <w:rFonts w:ascii="Andalus" w:hAnsi="Andalus" w:cs="Andalus"/>
                              <w:b/>
                              <w:bCs/>
                              <w:sz w:val="28"/>
                              <w:szCs w:val="28"/>
                              <w:rtl/>
                            </w:rPr>
                          </w:pPr>
                          <w:r w:rsidRPr="001406F0">
                            <w:rPr>
                              <w:rFonts w:ascii="Andalus" w:hAnsi="Andalus" w:cs="Andalus"/>
                              <w:b/>
                              <w:bCs/>
                              <w:sz w:val="28"/>
                              <w:szCs w:val="28"/>
                              <w:rtl/>
                            </w:rPr>
                            <w:t>جامعة النجاح الوطنية</w:t>
                          </w:r>
                        </w:p>
                        <w:p w:rsidR="000B109A" w:rsidRPr="001406F0" w:rsidRDefault="000B109A" w:rsidP="00A42EEC">
                          <w:pPr>
                            <w:spacing w:after="0" w:line="240" w:lineRule="auto"/>
                            <w:jc w:val="center"/>
                            <w:rPr>
                              <w:rFonts w:ascii="Andalus" w:hAnsi="Andalus" w:cs="Andalus"/>
                              <w:b/>
                              <w:bCs/>
                              <w:sz w:val="28"/>
                              <w:szCs w:val="28"/>
                            </w:rPr>
                          </w:pPr>
                          <w:r w:rsidRPr="001406F0">
                            <w:rPr>
                              <w:rFonts w:ascii="Andalus" w:hAnsi="Andalus" w:cs="Andalus"/>
                              <w:b/>
                              <w:bCs/>
                              <w:sz w:val="28"/>
                              <w:szCs w:val="28"/>
                              <w:rtl/>
                            </w:rPr>
                            <w:t>كلية الهندسة</w:t>
                          </w:r>
                          <w:r w:rsidRPr="001406F0">
                            <w:rPr>
                              <w:rFonts w:ascii="Andalus" w:hAnsi="Andalus" w:cs="Andalus" w:hint="cs"/>
                              <w:b/>
                              <w:bCs/>
                              <w:sz w:val="28"/>
                              <w:szCs w:val="28"/>
                              <w:rtl/>
                            </w:rPr>
                            <w:t xml:space="preserve"> وتكنولوجيا المعلومات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18.2pt;margin-top:-19.5pt;width:177.2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IgggIAABAFAAAOAAAAZHJzL2Uyb0RvYy54bWysVNtu3CAQfa/Uf0C8b3yR92Ir3iiXblUp&#10;vUhJP4AFvEbFQIFdO63y7x3w3pKqUlXVDxiY4TAz5wyXV0Mn0Y5bJ7SqcXaRYsQV1UyoTY2/Pq4m&#10;C4ycJ4oRqRWv8RN3+Gr59s1lbyqe61ZLxi0CEOWq3tS49d5USeJoyzviLrThCoyNth3xsLSbhFnS&#10;A3onkzxNZ0mvLTNWU+4c7N6NRryM+E3Dqf/cNI57JGsMsfk42jiuw5gsL0m1scS0gu7DIP8QRUeE&#10;gkuPUHfEE7S14jeoTlCrnW78BdVdoptGUB5zgGyy9FU2Dy0xPOYCxXHmWCb3/2Dpp90XiwSr8RQj&#10;RTqg6JEPHt3oAWWxPL1xFXg9GPDzA+wDzTFVZ+41/eaQ0rctURt+ba3uW04YhJeFwiZnRwMhrnIB&#10;ZN1/1AzuIVuvI9DQ2C7UDqqBAB1oejpSE2KhsJnn07QowETBNp8B9TG4hFSH08Y6/57rDoVJjS1Q&#10;H9HJ7t75EA2pDi7hMqelYCshZVzYzfpWWrQjIJNV/GICr9ykCs5Kh2Mj4rgDQcIdwRbCjbT/LLO8&#10;SG/ycrKaLeaTYlVMJ+U8XUzSrLwpZ2lRFner5xBgVlStYIyre6H4QYJZ8XcU75thFE8UIeprXE7z&#10;6UjRH5OE+p1K+KIWnfDQkVJ0NV4cnUgViH2nWOwXT4Qc58nL8GOVoQaHf6xKlEFgftSAH9YDoAQ5&#10;rDV7AkFYDXwBtfCMwKTV9gdGPbRkjd33LbEcI/lBgajKLCrAx0Uxnedwxp5b1ucWoihA1dhjNE5v&#10;/dj3W2PFpoWbRhkrfQ1CbETUyCmqvXyh7WIy+yci9PX5OnqdHrLlLwAAAP//AwBQSwMEFAAGAAgA&#10;AAAhABZSZZ3fAAAACgEAAA8AAABkcnMvZG93bnJldi54bWxMj0FOwzAQRfdI3MEaJDaotUtL2qRx&#10;KkACsW3pAZx4mkSNx1HsNuntGVawHM3X/+/lu8l14opDaD1pWMwVCKTK25ZqDcfvj9kGRIiGrOk8&#10;oYYbBtgV93e5yawfaY/XQ6wFl1DIjIYmxj6TMlQNOhPmvkfi38kPzkQ+h1rawYxc7jr5rFQinWmJ&#10;FxrT43uD1flwcRpOX+PTSzqWn/G43q+SN9OuS3/T+vFhet2CiDjFvzD84jM6FMxU+gvZIDoNyTJZ&#10;cVTDbJmyFCfSVLFMqWGzUCCLXP5XKH4AAAD//wMAUEsBAi0AFAAGAAgAAAAhALaDOJL+AAAA4QEA&#10;ABMAAAAAAAAAAAAAAAAAAAAAAFtDb250ZW50X1R5cGVzXS54bWxQSwECLQAUAAYACAAAACEAOP0h&#10;/9YAAACUAQAACwAAAAAAAAAAAAAAAAAvAQAAX3JlbHMvLnJlbHNQSwECLQAUAAYACAAAACEABWZy&#10;IIICAAAQBQAADgAAAAAAAAAAAAAAAAAuAgAAZHJzL2Uyb0RvYy54bWxQSwECLQAUAAYACAAAACEA&#10;FlJlnd8AAAAKAQAADwAAAAAAAAAAAAAAAADcBAAAZHJzL2Rvd25yZXYueG1sUEsFBgAAAAAEAAQA&#10;8wAAAOgFAAAAAA==&#10;" stroked="f">
              <v:textbox>
                <w:txbxContent>
                  <w:p w:rsidR="000B109A" w:rsidRPr="001406F0" w:rsidRDefault="000B109A" w:rsidP="00A42EEC">
                    <w:pPr>
                      <w:spacing w:after="0" w:line="240" w:lineRule="auto"/>
                      <w:jc w:val="center"/>
                      <w:rPr>
                        <w:rFonts w:ascii="Andalus" w:hAnsi="Andalus" w:cs="Andalus"/>
                        <w:b/>
                        <w:bCs/>
                        <w:sz w:val="28"/>
                        <w:szCs w:val="28"/>
                        <w:rtl/>
                      </w:rPr>
                    </w:pPr>
                    <w:r w:rsidRPr="001406F0">
                      <w:rPr>
                        <w:rFonts w:ascii="Andalus" w:hAnsi="Andalus" w:cs="Andalus"/>
                        <w:b/>
                        <w:bCs/>
                        <w:sz w:val="28"/>
                        <w:szCs w:val="28"/>
                        <w:rtl/>
                      </w:rPr>
                      <w:t>جامعة النجاح الوطنية</w:t>
                    </w:r>
                  </w:p>
                  <w:p w:rsidR="000B109A" w:rsidRPr="001406F0" w:rsidRDefault="000B109A" w:rsidP="00A42EEC">
                    <w:pPr>
                      <w:spacing w:after="0" w:line="240" w:lineRule="auto"/>
                      <w:jc w:val="center"/>
                      <w:rPr>
                        <w:rFonts w:ascii="Andalus" w:hAnsi="Andalus" w:cs="Andalus"/>
                        <w:b/>
                        <w:bCs/>
                        <w:sz w:val="28"/>
                        <w:szCs w:val="28"/>
                      </w:rPr>
                    </w:pPr>
                    <w:r w:rsidRPr="001406F0">
                      <w:rPr>
                        <w:rFonts w:ascii="Andalus" w:hAnsi="Andalus" w:cs="Andalus"/>
                        <w:b/>
                        <w:bCs/>
                        <w:sz w:val="28"/>
                        <w:szCs w:val="28"/>
                        <w:rtl/>
                      </w:rPr>
                      <w:t>كلية الهندسة</w:t>
                    </w:r>
                    <w:r w:rsidRPr="001406F0">
                      <w:rPr>
                        <w:rFonts w:ascii="Andalus" w:hAnsi="Andalus" w:cs="Andalus" w:hint="cs"/>
                        <w:b/>
                        <w:bCs/>
                        <w:sz w:val="28"/>
                        <w:szCs w:val="28"/>
                        <w:rtl/>
                      </w:rPr>
                      <w:t xml:space="preserve"> وتكنولوجيا المعلومات</w:t>
                    </w:r>
                  </w:p>
                </w:txbxContent>
              </v:textbox>
            </v:shape>
          </w:pict>
        </mc:Fallback>
      </mc:AlternateContent>
    </w:r>
    <w:r w:rsidR="007A624C">
      <w:rPr>
        <w:rFonts w:asciiTheme="majorBidi" w:hAnsiTheme="majorBidi" w:cstheme="majorBidi"/>
        <w:b/>
        <w:bCs/>
        <w:noProof/>
      </w:rPr>
      <mc:AlternateContent>
        <mc:Choice Requires="wps">
          <w:drawing>
            <wp:anchor distT="0" distB="0" distL="114300" distR="114300" simplePos="0" relativeHeight="251665408" behindDoc="0" locked="0" layoutInCell="1" allowOverlap="1">
              <wp:simplePos x="0" y="0"/>
              <wp:positionH relativeFrom="column">
                <wp:posOffset>-1158240</wp:posOffset>
              </wp:positionH>
              <wp:positionV relativeFrom="paragraph">
                <wp:posOffset>-97155</wp:posOffset>
              </wp:positionV>
              <wp:extent cx="2781300" cy="657225"/>
              <wp:effectExtent l="3810" t="0" r="0" b="190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109A" w:rsidRPr="001406F0" w:rsidRDefault="000B109A" w:rsidP="00A42EEC">
                          <w:pPr>
                            <w:spacing w:after="0"/>
                            <w:jc w:val="center"/>
                            <w:rPr>
                              <w:rFonts w:asciiTheme="majorBidi" w:hAnsiTheme="majorBidi" w:cstheme="majorBidi"/>
                              <w:b/>
                              <w:bCs/>
                              <w:sz w:val="24"/>
                              <w:szCs w:val="24"/>
                            </w:rPr>
                          </w:pPr>
                          <w:r w:rsidRPr="001406F0">
                            <w:rPr>
                              <w:rFonts w:asciiTheme="majorBidi" w:hAnsiTheme="majorBidi" w:cstheme="majorBidi"/>
                              <w:b/>
                              <w:bCs/>
                              <w:sz w:val="24"/>
                              <w:szCs w:val="24"/>
                            </w:rPr>
                            <w:t>An-</w:t>
                          </w:r>
                          <w:proofErr w:type="spellStart"/>
                          <w:r w:rsidRPr="001406F0">
                            <w:rPr>
                              <w:rFonts w:asciiTheme="majorBidi" w:hAnsiTheme="majorBidi" w:cstheme="majorBidi"/>
                              <w:b/>
                              <w:bCs/>
                              <w:sz w:val="24"/>
                              <w:szCs w:val="24"/>
                            </w:rPr>
                            <w:t>Najah</w:t>
                          </w:r>
                          <w:proofErr w:type="spellEnd"/>
                          <w:r w:rsidRPr="001406F0">
                            <w:rPr>
                              <w:rFonts w:asciiTheme="majorBidi" w:hAnsiTheme="majorBidi" w:cstheme="majorBidi"/>
                              <w:b/>
                              <w:bCs/>
                              <w:sz w:val="24"/>
                              <w:szCs w:val="24"/>
                            </w:rPr>
                            <w:t xml:space="preserve"> National University</w:t>
                          </w:r>
                        </w:p>
                        <w:p w:rsidR="000B109A" w:rsidRPr="001406F0" w:rsidRDefault="000B109A" w:rsidP="00A42EEC">
                          <w:pPr>
                            <w:spacing w:after="0"/>
                            <w:jc w:val="center"/>
                            <w:rPr>
                              <w:rFonts w:asciiTheme="majorBidi" w:hAnsiTheme="majorBidi" w:cstheme="majorBidi"/>
                              <w:b/>
                              <w:bCs/>
                              <w:sz w:val="24"/>
                              <w:szCs w:val="24"/>
                              <w:lang w:val="en-GB"/>
                            </w:rPr>
                          </w:pPr>
                          <w:r w:rsidRPr="001406F0">
                            <w:rPr>
                              <w:rFonts w:asciiTheme="majorBidi" w:hAnsiTheme="majorBidi" w:cstheme="majorBidi"/>
                              <w:b/>
                              <w:bCs/>
                              <w:sz w:val="24"/>
                              <w:szCs w:val="24"/>
                            </w:rPr>
                            <w:t>Faculty of Engineering</w:t>
                          </w:r>
                          <w:r w:rsidRPr="001406F0">
                            <w:rPr>
                              <w:rFonts w:asciiTheme="majorBidi" w:hAnsiTheme="majorBidi" w:cstheme="majorBidi"/>
                              <w:b/>
                              <w:bCs/>
                              <w:sz w:val="24"/>
                              <w:szCs w:val="24"/>
                              <w:lang w:val="en-GB"/>
                            </w:rPr>
                            <w:t xml:space="preserve"> and </w:t>
                          </w:r>
                          <w:r>
                            <w:rPr>
                              <w:rFonts w:asciiTheme="majorBidi" w:hAnsiTheme="majorBidi" w:cstheme="majorBidi"/>
                              <w:b/>
                              <w:bCs/>
                              <w:sz w:val="24"/>
                              <w:szCs w:val="24"/>
                              <w:lang w:val="en-GB"/>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91.2pt;margin-top:-7.65pt;width:219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Bkgw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ZWhOr1xFRjdGzDzAxxDl2Omztxp+sUhpW9aojb8ylrdt5wwiC4LN5OTqyOOCyDr&#10;/r1m4IZsvY5AQ2O7UDooBgJ06NLjsTMhFAqH+XyRnaegoqCbTed5Po0uSHW4bazzb7nuUNjU2ELn&#10;IzrZ3TkfoiHVwSQ4c1oKthJSRsFu1jfSoh0Blqzit0d/YSZVMFY6XBsRxxMIEnwEXQg3dv2pzPIi&#10;vc7LyWq2mE+KVTGdlPN0MUmz8rqcpUVZ3K6+hwCzomoFY1zdCcUPDMyKv+vwfhZG7kQOor7G5RSq&#10;E/P6Y5Jp/H6XZCc8DKQUXY0XRyNShca+UQzSJpUnQo775GX4scpQg8M/ViXSIHR+5IAf1kPkW+RI&#10;oMhas0fghdXQNugwPCawabX9hlEPg1lj93VLLMdIvlPArTIrijDJUSiACiDYU836VEMUBagae4zG&#10;7Y0fp39rrNi04Glks9JXwMdGRKo8R7VnMQxfzGn/UITpPpWj1fNztvwBAAD//wMAUEsDBBQABgAI&#10;AAAAIQD+1yLl3wAAAAsBAAAPAAAAZHJzL2Rvd25yZXYueG1sTI/BToNAEIbvJr7DZky8mHYpForI&#10;0qiJxmtrH2Bgp0BkZwm7LfTt3Z7sbSbz5Z/vL7az6cWZRtdZVrBaRiCIa6s7bhQcfj4XGQjnkTX2&#10;lknBhRxsy/u7AnNtJ97Ree8bEULY5aig9X7IpXR1Swbd0g7E4Xa0o0Ef1rGResQphJtexlGUSoMd&#10;hw8tDvTRUv27PxkFx+/pKXmZqi9/2OzW6Tt2m8pelHp8mN9eQXia/T8MV/2gDmVwquyJtRO9gsUq&#10;i9eBvU7JM4iAxEmSgqgUZFkMsizkbYfyDwAA//8DAFBLAQItABQABgAIAAAAIQC2gziS/gAAAOEB&#10;AAATAAAAAAAAAAAAAAAAAAAAAABbQ29udGVudF9UeXBlc10ueG1sUEsBAi0AFAAGAAgAAAAhADj9&#10;If/WAAAAlAEAAAsAAAAAAAAAAAAAAAAALwEAAF9yZWxzLy5yZWxzUEsBAi0AFAAGAAgAAAAhAG50&#10;cGSDAgAAFgUAAA4AAAAAAAAAAAAAAAAALgIAAGRycy9lMm9Eb2MueG1sUEsBAi0AFAAGAAgAAAAh&#10;AP7XIuXfAAAACwEAAA8AAAAAAAAAAAAAAAAA3QQAAGRycy9kb3ducmV2LnhtbFBLBQYAAAAABAAE&#10;APMAAADpBQAAAAA=&#10;" stroked="f">
              <v:textbox>
                <w:txbxContent>
                  <w:p w:rsidR="000B109A" w:rsidRPr="001406F0" w:rsidRDefault="000B109A" w:rsidP="00A42EEC">
                    <w:pPr>
                      <w:spacing w:after="0"/>
                      <w:jc w:val="center"/>
                      <w:rPr>
                        <w:rFonts w:asciiTheme="majorBidi" w:hAnsiTheme="majorBidi" w:cstheme="majorBidi"/>
                        <w:b/>
                        <w:bCs/>
                        <w:sz w:val="24"/>
                        <w:szCs w:val="24"/>
                      </w:rPr>
                    </w:pPr>
                    <w:r w:rsidRPr="001406F0">
                      <w:rPr>
                        <w:rFonts w:asciiTheme="majorBidi" w:hAnsiTheme="majorBidi" w:cstheme="majorBidi"/>
                        <w:b/>
                        <w:bCs/>
                        <w:sz w:val="24"/>
                        <w:szCs w:val="24"/>
                      </w:rPr>
                      <w:t>An-Najah National University</w:t>
                    </w:r>
                  </w:p>
                  <w:p w:rsidR="000B109A" w:rsidRPr="001406F0" w:rsidRDefault="000B109A" w:rsidP="00A42EEC">
                    <w:pPr>
                      <w:spacing w:after="0"/>
                      <w:jc w:val="center"/>
                      <w:rPr>
                        <w:rFonts w:asciiTheme="majorBidi" w:hAnsiTheme="majorBidi" w:cstheme="majorBidi"/>
                        <w:b/>
                        <w:bCs/>
                        <w:sz w:val="24"/>
                        <w:szCs w:val="24"/>
                        <w:lang w:val="en-GB"/>
                      </w:rPr>
                    </w:pPr>
                    <w:r w:rsidRPr="001406F0">
                      <w:rPr>
                        <w:rFonts w:asciiTheme="majorBidi" w:hAnsiTheme="majorBidi" w:cstheme="majorBidi"/>
                        <w:b/>
                        <w:bCs/>
                        <w:sz w:val="24"/>
                        <w:szCs w:val="24"/>
                      </w:rPr>
                      <w:t>Faculty of Engineering</w:t>
                    </w:r>
                    <w:r w:rsidRPr="001406F0">
                      <w:rPr>
                        <w:rFonts w:asciiTheme="majorBidi" w:hAnsiTheme="majorBidi" w:cstheme="majorBidi"/>
                        <w:b/>
                        <w:bCs/>
                        <w:sz w:val="24"/>
                        <w:szCs w:val="24"/>
                        <w:lang w:val="en-GB"/>
                      </w:rPr>
                      <w:t xml:space="preserve"> and </w:t>
                    </w:r>
                    <w:r>
                      <w:rPr>
                        <w:rFonts w:asciiTheme="majorBidi" w:hAnsiTheme="majorBidi" w:cstheme="majorBidi"/>
                        <w:b/>
                        <w:bCs/>
                        <w:sz w:val="24"/>
                        <w:szCs w:val="24"/>
                        <w:lang w:val="en-GB"/>
                      </w:rPr>
                      <w:t>IT</w:t>
                    </w:r>
                  </w:p>
                </w:txbxContent>
              </v:textbox>
            </v:shape>
          </w:pict>
        </mc:Fallback>
      </mc:AlternateContent>
    </w:r>
  </w:p>
  <w:p w:rsidR="000B109A" w:rsidRDefault="007A624C">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-904875</wp:posOffset>
              </wp:positionH>
              <wp:positionV relativeFrom="paragraph">
                <wp:posOffset>266700</wp:posOffset>
              </wp:positionV>
              <wp:extent cx="7315200" cy="0"/>
              <wp:effectExtent l="9525" t="9525" r="952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319D8434" id="_x0000_t32" coordsize="21600,21600" o:spt="32" o:oned="t" path="m,l21600,21600e" filled="f">
              <v:path arrowok="t" fillok="f" o:connecttype="none"/>
              <o:lock v:ext="edit" shapetype="t"/>
            </v:shapetype>
            <v:shape id="AutoShape 1" o:spid="_x0000_s1026" type="#_x0000_t32" style="position:absolute;margin-left:-71.25pt;margin-top:21pt;width:8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27PHw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TjBTp&#10;gaLnvdcxMspCewbjCrCq1NaGAulRvZoXTb86pHTVEdXyaPx2MuAbPZI7l3BxBoLsho+agQ0B/Nir&#10;Y2P7AAldQMdIyelGCT96ROHx8SGbAs8Y0asuIcXV0VjnP3DdoyCU2HlLRNv5SisFxGubxTDk8OI8&#10;FAKOV4cQVemNkDLyLxUaSryYTqbRwWkpWFAGM2fbXSUtOpAwQfELXQGwOzOr94pFsI4Ttr7Ingh5&#10;lsFeqoAHhUE6F+k8It8W6WI9X8/zUT6ZrUd5Wtej502Vj2ab7HFaP9RVVWffQ2pZXnSCMa5Cdtdx&#10;zfK/G4fL4pwH7TawtzYk9+ixREj2+o9JR2YDmeex2Gl22trQjUAyTGg0vmxTWIFf79Hq586vfgAA&#10;AP//AwBQSwMEFAAGAAgAAAAhAPEpcLXeAAAACwEAAA8AAABkcnMvZG93bnJldi54bWxMjz1PwzAQ&#10;hnck/oN1SCyotRO1iKZxqgqJgZG2EqsbH0lKfI5ipwn99VzFQMd779H7kW8m14oz9qHxpCGZKxBI&#10;pbcNVRoO+7fZC4gQDVnTekINPxhgU9zf5SazfqQPPO9iJdiEQmY01DF2mZShrNGZMPcdEv++fO9M&#10;5LOvpO3NyOaulalSz9KZhjihNh2+1lh+7wanAcOwTNR25arD+2V8+kwvp7Hba/34MG3XICJO8R+G&#10;a32uDgV3OvqBbBCthlmySJfMalikPOpKKLVi5finyCKXtxuKXwAAAP//AwBQSwECLQAUAAYACAAA&#10;ACEAtoM4kv4AAADhAQAAEwAAAAAAAAAAAAAAAAAAAAAAW0NvbnRlbnRfVHlwZXNdLnhtbFBLAQIt&#10;ABQABgAIAAAAIQA4/SH/1gAAAJQBAAALAAAAAAAAAAAAAAAAAC8BAABfcmVscy8ucmVsc1BLAQIt&#10;ABQABgAIAAAAIQDhB27PHwIAADsEAAAOAAAAAAAAAAAAAAAAAC4CAABkcnMvZTJvRG9jLnhtbFBL&#10;AQItABQABgAIAAAAIQDxKXC13gAAAAsBAAAPAAAAAAAAAAAAAAAAAHkEAABkcnMvZG93bnJldi54&#10;bWxQSwUGAAAAAAQABADzAAAAh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52DDA"/>
    <w:multiLevelType w:val="hybridMultilevel"/>
    <w:tmpl w:val="25CA31C4"/>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17718E9"/>
    <w:multiLevelType w:val="hybridMultilevel"/>
    <w:tmpl w:val="9542A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01C4E"/>
    <w:multiLevelType w:val="hybridMultilevel"/>
    <w:tmpl w:val="0FFA39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A21AAB"/>
    <w:multiLevelType w:val="multilevel"/>
    <w:tmpl w:val="B63228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F4F195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B555A5B"/>
    <w:multiLevelType w:val="hybridMultilevel"/>
    <w:tmpl w:val="2F7E3B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68"/>
    <w:rsid w:val="000070A7"/>
    <w:rsid w:val="0001373A"/>
    <w:rsid w:val="0005059F"/>
    <w:rsid w:val="00087FFC"/>
    <w:rsid w:val="00096863"/>
    <w:rsid w:val="000A1AFC"/>
    <w:rsid w:val="000A76DA"/>
    <w:rsid w:val="000B109A"/>
    <w:rsid w:val="000B2670"/>
    <w:rsid w:val="000F7C9F"/>
    <w:rsid w:val="00115A6C"/>
    <w:rsid w:val="001422D1"/>
    <w:rsid w:val="00153A92"/>
    <w:rsid w:val="0015684D"/>
    <w:rsid w:val="00181A23"/>
    <w:rsid w:val="001D56B3"/>
    <w:rsid w:val="001D76B6"/>
    <w:rsid w:val="00202842"/>
    <w:rsid w:val="002036C6"/>
    <w:rsid w:val="002454F1"/>
    <w:rsid w:val="00266366"/>
    <w:rsid w:val="0026766E"/>
    <w:rsid w:val="0027710A"/>
    <w:rsid w:val="002A02B4"/>
    <w:rsid w:val="002B6A6D"/>
    <w:rsid w:val="002C5313"/>
    <w:rsid w:val="002E5D99"/>
    <w:rsid w:val="00303D29"/>
    <w:rsid w:val="003105C7"/>
    <w:rsid w:val="003267E5"/>
    <w:rsid w:val="00327122"/>
    <w:rsid w:val="00360E47"/>
    <w:rsid w:val="00375A37"/>
    <w:rsid w:val="0038125B"/>
    <w:rsid w:val="003A3169"/>
    <w:rsid w:val="003D04D5"/>
    <w:rsid w:val="003D4891"/>
    <w:rsid w:val="003D65E3"/>
    <w:rsid w:val="00417151"/>
    <w:rsid w:val="004172AC"/>
    <w:rsid w:val="00424BC0"/>
    <w:rsid w:val="00463212"/>
    <w:rsid w:val="00474AD9"/>
    <w:rsid w:val="004945DC"/>
    <w:rsid w:val="004A6299"/>
    <w:rsid w:val="004C1222"/>
    <w:rsid w:val="004C754C"/>
    <w:rsid w:val="00512C49"/>
    <w:rsid w:val="00533B13"/>
    <w:rsid w:val="005448A6"/>
    <w:rsid w:val="00561643"/>
    <w:rsid w:val="00573466"/>
    <w:rsid w:val="005865DE"/>
    <w:rsid w:val="00593F8A"/>
    <w:rsid w:val="005D0337"/>
    <w:rsid w:val="005E4DC3"/>
    <w:rsid w:val="0062385C"/>
    <w:rsid w:val="00675665"/>
    <w:rsid w:val="006950F0"/>
    <w:rsid w:val="006A24D4"/>
    <w:rsid w:val="006A75EB"/>
    <w:rsid w:val="006C11E4"/>
    <w:rsid w:val="006E3A3F"/>
    <w:rsid w:val="006F3A95"/>
    <w:rsid w:val="007004D0"/>
    <w:rsid w:val="0070381A"/>
    <w:rsid w:val="00712EAB"/>
    <w:rsid w:val="00754886"/>
    <w:rsid w:val="00785968"/>
    <w:rsid w:val="00785E02"/>
    <w:rsid w:val="007A624C"/>
    <w:rsid w:val="00801D70"/>
    <w:rsid w:val="00802FBA"/>
    <w:rsid w:val="00803576"/>
    <w:rsid w:val="0084653F"/>
    <w:rsid w:val="0087488D"/>
    <w:rsid w:val="008A089E"/>
    <w:rsid w:val="008B3E71"/>
    <w:rsid w:val="008D601F"/>
    <w:rsid w:val="008E001D"/>
    <w:rsid w:val="00900EA5"/>
    <w:rsid w:val="0090201E"/>
    <w:rsid w:val="009027AD"/>
    <w:rsid w:val="00915039"/>
    <w:rsid w:val="00960F58"/>
    <w:rsid w:val="00980E22"/>
    <w:rsid w:val="0098572A"/>
    <w:rsid w:val="009968C8"/>
    <w:rsid w:val="009A2033"/>
    <w:rsid w:val="009C6B71"/>
    <w:rsid w:val="009D61BE"/>
    <w:rsid w:val="009D739F"/>
    <w:rsid w:val="00A34B0F"/>
    <w:rsid w:val="00A42EEC"/>
    <w:rsid w:val="00AA66F0"/>
    <w:rsid w:val="00AD45FF"/>
    <w:rsid w:val="00B06849"/>
    <w:rsid w:val="00B11E75"/>
    <w:rsid w:val="00B27D06"/>
    <w:rsid w:val="00B315B4"/>
    <w:rsid w:val="00B57B70"/>
    <w:rsid w:val="00B86E0D"/>
    <w:rsid w:val="00BF61EF"/>
    <w:rsid w:val="00C12CF6"/>
    <w:rsid w:val="00C62668"/>
    <w:rsid w:val="00C6432E"/>
    <w:rsid w:val="00C82905"/>
    <w:rsid w:val="00CB1AC0"/>
    <w:rsid w:val="00CB2214"/>
    <w:rsid w:val="00CF5C76"/>
    <w:rsid w:val="00CF6A98"/>
    <w:rsid w:val="00D16C64"/>
    <w:rsid w:val="00D602BC"/>
    <w:rsid w:val="00D63FFC"/>
    <w:rsid w:val="00D95F32"/>
    <w:rsid w:val="00DA70C1"/>
    <w:rsid w:val="00DC5E1E"/>
    <w:rsid w:val="00DC6AD3"/>
    <w:rsid w:val="00DD16CF"/>
    <w:rsid w:val="00DF4A00"/>
    <w:rsid w:val="00E1562D"/>
    <w:rsid w:val="00E70D11"/>
    <w:rsid w:val="00E90B57"/>
    <w:rsid w:val="00E936ED"/>
    <w:rsid w:val="00EA1057"/>
    <w:rsid w:val="00EA304E"/>
    <w:rsid w:val="00EC3539"/>
    <w:rsid w:val="00EF56EB"/>
    <w:rsid w:val="00F00A63"/>
    <w:rsid w:val="00F33AE8"/>
    <w:rsid w:val="00F40E94"/>
    <w:rsid w:val="00F801CD"/>
    <w:rsid w:val="00F84BFF"/>
    <w:rsid w:val="00F95B21"/>
    <w:rsid w:val="00FA6872"/>
    <w:rsid w:val="00FB3B21"/>
    <w:rsid w:val="00FB548A"/>
    <w:rsid w:val="00FC0400"/>
    <w:rsid w:val="00FC2768"/>
    <w:rsid w:val="00FE6F23"/>
    <w:rsid w:val="00FF77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85F919-CA1B-41B2-B12B-3C841997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88D"/>
  </w:style>
  <w:style w:type="paragraph" w:styleId="Heading2">
    <w:name w:val="heading 2"/>
    <w:basedOn w:val="Normal"/>
    <w:link w:val="Heading2Char"/>
    <w:uiPriority w:val="9"/>
    <w:qFormat/>
    <w:rsid w:val="00DA70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596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85968"/>
  </w:style>
  <w:style w:type="paragraph" w:styleId="Footer">
    <w:name w:val="footer"/>
    <w:basedOn w:val="Normal"/>
    <w:link w:val="FooterChar"/>
    <w:uiPriority w:val="99"/>
    <w:semiHidden/>
    <w:unhideWhenUsed/>
    <w:rsid w:val="0078596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85968"/>
  </w:style>
  <w:style w:type="paragraph" w:styleId="ListParagraph">
    <w:name w:val="List Paragraph"/>
    <w:basedOn w:val="Normal"/>
    <w:uiPriority w:val="34"/>
    <w:qFormat/>
    <w:rsid w:val="00785968"/>
    <w:pPr>
      <w:ind w:left="720"/>
      <w:contextualSpacing/>
    </w:pPr>
  </w:style>
  <w:style w:type="character" w:customStyle="1" w:styleId="Heading2Char">
    <w:name w:val="Heading 2 Char"/>
    <w:basedOn w:val="DefaultParagraphFont"/>
    <w:link w:val="Heading2"/>
    <w:uiPriority w:val="9"/>
    <w:rsid w:val="00DA70C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9A2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33"/>
    <w:rPr>
      <w:rFonts w:ascii="Tahoma" w:hAnsi="Tahoma" w:cs="Tahoma"/>
      <w:sz w:val="16"/>
      <w:szCs w:val="16"/>
    </w:rPr>
  </w:style>
  <w:style w:type="character" w:styleId="PlaceholderText">
    <w:name w:val="Placeholder Text"/>
    <w:basedOn w:val="DefaultParagraphFont"/>
    <w:uiPriority w:val="99"/>
    <w:semiHidden/>
    <w:rsid w:val="006F3A95"/>
    <w:rPr>
      <w:color w:val="808080"/>
    </w:rPr>
  </w:style>
  <w:style w:type="character" w:styleId="Hyperlink">
    <w:name w:val="Hyperlink"/>
    <w:basedOn w:val="DefaultParagraphFont"/>
    <w:uiPriority w:val="99"/>
    <w:unhideWhenUsed/>
    <w:rsid w:val="00533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53613">
      <w:bodyDiv w:val="1"/>
      <w:marLeft w:val="0"/>
      <w:marRight w:val="0"/>
      <w:marTop w:val="0"/>
      <w:marBottom w:val="0"/>
      <w:divBdr>
        <w:top w:val="none" w:sz="0" w:space="0" w:color="auto"/>
        <w:left w:val="none" w:sz="0" w:space="0" w:color="auto"/>
        <w:bottom w:val="none" w:sz="0" w:space="0" w:color="auto"/>
        <w:right w:val="none" w:sz="0" w:space="0" w:color="auto"/>
      </w:divBdr>
    </w:div>
    <w:div w:id="508714349">
      <w:bodyDiv w:val="1"/>
      <w:marLeft w:val="0"/>
      <w:marRight w:val="0"/>
      <w:marTop w:val="0"/>
      <w:marBottom w:val="0"/>
      <w:divBdr>
        <w:top w:val="none" w:sz="0" w:space="0" w:color="auto"/>
        <w:left w:val="none" w:sz="0" w:space="0" w:color="auto"/>
        <w:bottom w:val="none" w:sz="0" w:space="0" w:color="auto"/>
        <w:right w:val="none" w:sz="0" w:space="0" w:color="auto"/>
      </w:divBdr>
    </w:div>
    <w:div w:id="779380532">
      <w:bodyDiv w:val="1"/>
      <w:marLeft w:val="0"/>
      <w:marRight w:val="0"/>
      <w:marTop w:val="0"/>
      <w:marBottom w:val="0"/>
      <w:divBdr>
        <w:top w:val="none" w:sz="0" w:space="0" w:color="auto"/>
        <w:left w:val="none" w:sz="0" w:space="0" w:color="auto"/>
        <w:bottom w:val="none" w:sz="0" w:space="0" w:color="auto"/>
        <w:right w:val="none" w:sz="0" w:space="0" w:color="auto"/>
      </w:divBdr>
    </w:div>
    <w:div w:id="8721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053F4-82F4-495F-A52F-847FD624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 Center</dc:creator>
  <cp:lastModifiedBy>Manal Lubbadeh</cp:lastModifiedBy>
  <cp:revision>7</cp:revision>
  <cp:lastPrinted>2012-08-06T09:13:00Z</cp:lastPrinted>
  <dcterms:created xsi:type="dcterms:W3CDTF">2017-01-28T21:14:00Z</dcterms:created>
  <dcterms:modified xsi:type="dcterms:W3CDTF">2017-06-19T22:28:00Z</dcterms:modified>
</cp:coreProperties>
</file>