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3DF7" w:rsidRDefault="000A6DCA" w:rsidP="000A6DCA">
      <w:pPr>
        <w:jc w:val="right"/>
        <w:rPr>
          <w:rFonts w:hint="cs"/>
          <w:rtl/>
          <w:lang w:bidi="ar-AE"/>
        </w:rPr>
      </w:pPr>
      <w:r>
        <w:rPr>
          <w:rFonts w:ascii="Helvetica" w:hAnsi="Helvetica" w:cs="Helvetica" w:hint="cs"/>
          <w:color w:val="1D2129"/>
          <w:sz w:val="21"/>
          <w:szCs w:val="21"/>
          <w:shd w:val="clear" w:color="auto" w:fill="FFFFFF"/>
          <w:rtl/>
        </w:rPr>
        <w:t xml:space="preserve">نظرا لأهمية السلامة المرورية ولتقليل أعداد الحوادث الممكنة في المواقع التي تصنف كنقاط سوداء حيث قام فريق المشروع بجمع كل البيانات المتعلقة بالحوادث المرورية من شرطة المرور وبالرجوع لكافة سجلات الحوادث للسنوات الثلاث الأخيرة ومن ثم قام الفريق بتحليل البيانات وبالتالي تحديد المواقع الخطرة في الجزء الغربي من مدينة نابلس مع ترتيبها من الأعلى خطورة إلى الأقل ومن ثم قام الفريق </w:t>
      </w:r>
      <w:proofErr w:type="spellStart"/>
      <w:r>
        <w:rPr>
          <w:rFonts w:ascii="Helvetica" w:hAnsi="Helvetica" w:cs="Helvetica" w:hint="cs"/>
          <w:color w:val="1D2129"/>
          <w:sz w:val="21"/>
          <w:szCs w:val="21"/>
          <w:shd w:val="clear" w:color="auto" w:fill="FFFFFF"/>
          <w:rtl/>
        </w:rPr>
        <w:t>باعداد</w:t>
      </w:r>
      <w:proofErr w:type="spellEnd"/>
      <w:r>
        <w:rPr>
          <w:rFonts w:ascii="Helvetica" w:hAnsi="Helvetica" w:cs="Helvetica" w:hint="cs"/>
          <w:color w:val="1D2129"/>
          <w:sz w:val="21"/>
          <w:szCs w:val="21"/>
          <w:shd w:val="clear" w:color="auto" w:fill="FFFFFF"/>
          <w:rtl/>
        </w:rPr>
        <w:t xml:space="preserve"> مقترحات تصميمية للمقاطع والتقاطعات التي صنفت كمناطق سوداء وانتهاء بتقديم المقترحات للجهات الرسمية ذات العلاقة بموضوع السلامة المرورية  </w:t>
      </w:r>
      <w:r>
        <w:rPr>
          <w:rFonts w:ascii="Helvetica" w:hAnsi="Helvetica" w:cs="Helvetica"/>
          <w:color w:val="1D2129"/>
          <w:sz w:val="21"/>
          <w:szCs w:val="21"/>
        </w:rPr>
        <w:br/>
      </w:r>
      <w:r>
        <w:rPr>
          <w:rFonts w:ascii="Helvetica" w:hAnsi="Helvetica" w:cs="Helvetica"/>
          <w:color w:val="1D2129"/>
          <w:sz w:val="21"/>
          <w:szCs w:val="21"/>
          <w:shd w:val="clear" w:color="auto" w:fill="FFFFFF"/>
          <w:rtl/>
        </w:rPr>
        <w:t>ويعتبر من المشاريع الحديثة والمهمة في قسم المواصلات، و</w:t>
      </w:r>
      <w:r>
        <w:rPr>
          <w:rFonts w:ascii="Helvetica" w:hAnsi="Helvetica" w:cs="Helvetica" w:hint="cs"/>
          <w:color w:val="1D2129"/>
          <w:sz w:val="21"/>
          <w:szCs w:val="21"/>
          <w:shd w:val="clear" w:color="auto" w:fill="FFFFFF"/>
          <w:rtl/>
        </w:rPr>
        <w:t xml:space="preserve">الذي </w:t>
      </w:r>
      <w:r>
        <w:rPr>
          <w:rFonts w:ascii="Helvetica" w:hAnsi="Helvetica" w:cs="Helvetica"/>
          <w:color w:val="1D2129"/>
          <w:sz w:val="21"/>
          <w:szCs w:val="21"/>
          <w:shd w:val="clear" w:color="auto" w:fill="FFFFFF"/>
          <w:rtl/>
        </w:rPr>
        <w:t>تناول تحديد المناطق السوداء التي تتكرر فيها الحوادث المرورية في المنطقة الغربية في مدينة نابلس، وإيجاد البدائل الممكنة لتقليل نسبة وقوع حوادث السير في تلك المناطق</w:t>
      </w:r>
      <w:bookmarkStart w:id="0" w:name="_GoBack"/>
      <w:bookmarkEnd w:id="0"/>
      <w:r>
        <w:rPr>
          <w:rFonts w:ascii="Helvetica" w:hAnsi="Helvetica" w:cs="Helvetica"/>
          <w:color w:val="1D2129"/>
          <w:sz w:val="21"/>
          <w:szCs w:val="21"/>
          <w:shd w:val="clear" w:color="auto" w:fill="FFFFFF"/>
        </w:rPr>
        <w:t>.</w:t>
      </w:r>
    </w:p>
    <w:sectPr w:rsidR="001E3DF7">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DCA"/>
    <w:rsid w:val="000A6DCA"/>
    <w:rsid w:val="001E3D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1EE833-528A-47F3-B684-F4F1D1E63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110</Words>
  <Characters>630</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2020-09-01T06:46:00Z</dcterms:created>
  <dcterms:modified xsi:type="dcterms:W3CDTF">2020-09-01T06:51:00Z</dcterms:modified>
</cp:coreProperties>
</file>