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7BBFBA" w14:textId="77777777" w:rsidR="000A055B" w:rsidRDefault="000A055B" w:rsidP="000A055B">
      <w:pPr>
        <w:rPr>
          <w:rtl/>
        </w:rPr>
      </w:pPr>
      <w:r w:rsidRPr="000A055B">
        <w:rPr>
          <w:rFonts w:cs="Arial"/>
          <w:b/>
          <w:bCs/>
          <w:sz w:val="28"/>
          <w:szCs w:val="28"/>
          <w:rtl/>
        </w:rPr>
        <w:t>نبذة مختصرة</w:t>
      </w:r>
      <w:r>
        <w:rPr>
          <w:rFonts w:cs="Arial"/>
          <w:rtl/>
        </w:rPr>
        <w:t>:</w:t>
      </w:r>
    </w:p>
    <w:p w14:paraId="097709AE" w14:textId="29A94036" w:rsidR="000A055B" w:rsidRPr="000A055B" w:rsidRDefault="000A055B" w:rsidP="000A055B">
      <w:pPr>
        <w:rPr>
          <w:sz w:val="24"/>
          <w:szCs w:val="24"/>
          <w:rtl/>
        </w:rPr>
      </w:pPr>
      <w:r w:rsidRPr="000A055B">
        <w:rPr>
          <w:rFonts w:cs="Arial"/>
          <w:sz w:val="24"/>
          <w:szCs w:val="24"/>
          <w:rtl/>
        </w:rPr>
        <w:t>على المدخل الغربي لنابلس يقع التقاطع</w:t>
      </w:r>
      <w:bookmarkStart w:id="0" w:name="_GoBack"/>
      <w:bookmarkEnd w:id="0"/>
      <w:r w:rsidRPr="000A055B">
        <w:rPr>
          <w:rFonts w:cs="Arial"/>
          <w:sz w:val="24"/>
          <w:szCs w:val="24"/>
          <w:rtl/>
        </w:rPr>
        <w:t xml:space="preserve"> الرئيسي بين </w:t>
      </w:r>
      <w:r w:rsidRPr="000A055B">
        <w:rPr>
          <w:rFonts w:cs="Arial" w:hint="cs"/>
          <w:sz w:val="24"/>
          <w:szCs w:val="24"/>
          <w:rtl/>
        </w:rPr>
        <w:t xml:space="preserve">شارع </w:t>
      </w:r>
      <w:r w:rsidRPr="000A055B">
        <w:rPr>
          <w:rFonts w:cs="Arial"/>
          <w:sz w:val="24"/>
          <w:szCs w:val="24"/>
          <w:rtl/>
        </w:rPr>
        <w:t>حيفا و</w:t>
      </w:r>
      <w:r w:rsidRPr="000A055B">
        <w:rPr>
          <w:rFonts w:cs="Arial" w:hint="cs"/>
          <w:sz w:val="24"/>
          <w:szCs w:val="24"/>
          <w:rtl/>
        </w:rPr>
        <w:t xml:space="preserve">شارع </w:t>
      </w:r>
      <w:r w:rsidRPr="000A055B">
        <w:rPr>
          <w:rFonts w:cs="Arial"/>
          <w:sz w:val="24"/>
          <w:szCs w:val="24"/>
          <w:rtl/>
        </w:rPr>
        <w:t>يافا و</w:t>
      </w:r>
      <w:r w:rsidRPr="000A055B">
        <w:rPr>
          <w:rFonts w:cs="Arial" w:hint="cs"/>
          <w:sz w:val="24"/>
          <w:szCs w:val="24"/>
          <w:rtl/>
        </w:rPr>
        <w:t xml:space="preserve">شارع </w:t>
      </w:r>
      <w:r w:rsidRPr="000A055B">
        <w:rPr>
          <w:rFonts w:cs="Arial"/>
          <w:sz w:val="24"/>
          <w:szCs w:val="24"/>
          <w:rtl/>
        </w:rPr>
        <w:t>تونس ، والتي تعد واحدة من أهم التقاطعات في المدينة. ونظرًا لأهمية هذا التقاطع وزيادة حجم حركة المرور التي تعبره ، تم ملاحظة مش</w:t>
      </w:r>
      <w:r w:rsidR="001A61FF">
        <w:rPr>
          <w:rFonts w:cs="Arial" w:hint="cs"/>
          <w:sz w:val="24"/>
          <w:szCs w:val="24"/>
          <w:rtl/>
        </w:rPr>
        <w:t>كل</w:t>
      </w:r>
      <w:r w:rsidRPr="000A055B">
        <w:rPr>
          <w:rFonts w:cs="Arial"/>
          <w:sz w:val="24"/>
          <w:szCs w:val="24"/>
          <w:rtl/>
        </w:rPr>
        <w:t>ة الازدحام المروري, و سعة التقاطع بعد 20 عامًا لن تكون كافية للتعامل مع حجم حركة المرور.</w:t>
      </w:r>
    </w:p>
    <w:p w14:paraId="36BB1A26" w14:textId="77777777" w:rsidR="008541D5" w:rsidRDefault="000A055B" w:rsidP="000A055B">
      <w:pPr>
        <w:rPr>
          <w:rFonts w:cs="Arial"/>
          <w:sz w:val="24"/>
          <w:szCs w:val="24"/>
          <w:rtl/>
        </w:rPr>
      </w:pPr>
      <w:r w:rsidRPr="000A055B">
        <w:rPr>
          <w:rFonts w:cs="Arial"/>
          <w:sz w:val="24"/>
          <w:szCs w:val="24"/>
          <w:rtl/>
        </w:rPr>
        <w:t xml:space="preserve"> يسعى مشروع التخرج إلى حل هذه المشكلة. </w:t>
      </w:r>
      <w:r w:rsidR="008541D5">
        <w:rPr>
          <w:rFonts w:cs="Arial" w:hint="cs"/>
          <w:sz w:val="24"/>
          <w:szCs w:val="24"/>
          <w:rtl/>
        </w:rPr>
        <w:t xml:space="preserve"> و تخفيف الاثر المروي المتوقع بعد 20 عاما و</w:t>
      </w:r>
      <w:r w:rsidRPr="000A055B">
        <w:rPr>
          <w:rFonts w:cs="Arial"/>
          <w:sz w:val="24"/>
          <w:szCs w:val="24"/>
          <w:rtl/>
        </w:rPr>
        <w:t>الخطوة الأولى هي تقييم الظروف الحالية</w:t>
      </w:r>
      <w:r w:rsidR="008541D5">
        <w:rPr>
          <w:rFonts w:cs="Arial" w:hint="cs"/>
          <w:sz w:val="24"/>
          <w:szCs w:val="24"/>
          <w:rtl/>
        </w:rPr>
        <w:t xml:space="preserve"> لتقاطع وعن طريق الدراسه المرويه و واثر وجود الدوار و الاشاره المروريه على التقاطع </w:t>
      </w:r>
      <w:r w:rsidRPr="000A055B">
        <w:rPr>
          <w:rFonts w:cs="Arial"/>
          <w:sz w:val="24"/>
          <w:szCs w:val="24"/>
          <w:rtl/>
        </w:rPr>
        <w:t>. والثاني هو اقتراح الحلول ثم اختيار أفضل الحلول بناءً على معايير محددة</w:t>
      </w:r>
      <w:r w:rsidR="008541D5">
        <w:rPr>
          <w:rFonts w:cs="Arial" w:hint="cs"/>
          <w:sz w:val="24"/>
          <w:szCs w:val="24"/>
          <w:rtl/>
        </w:rPr>
        <w:t xml:space="preserve"> و كان افضل الحلول هو عزل بعض الحركات المروريه من التقاطع عن طريق انشاء جسر و نفق </w:t>
      </w:r>
      <w:r w:rsidRPr="000A055B">
        <w:rPr>
          <w:rFonts w:cs="Arial"/>
          <w:sz w:val="24"/>
          <w:szCs w:val="24"/>
          <w:rtl/>
        </w:rPr>
        <w:t>.. كان الاختيار الأنسب للجسر بين الساقين الشرقية والغربية ل</w:t>
      </w:r>
      <w:r w:rsidR="008541D5">
        <w:rPr>
          <w:rFonts w:cs="Arial" w:hint="cs"/>
          <w:sz w:val="24"/>
          <w:szCs w:val="24"/>
          <w:rtl/>
        </w:rPr>
        <w:t>شارع</w:t>
      </w:r>
      <w:r w:rsidRPr="000A055B">
        <w:rPr>
          <w:rFonts w:cs="Arial"/>
          <w:sz w:val="24"/>
          <w:szCs w:val="24"/>
          <w:rtl/>
        </w:rPr>
        <w:t xml:space="preserve"> حيفا </w:t>
      </w:r>
      <w:r w:rsidR="008541D5">
        <w:rPr>
          <w:rFonts w:cs="Arial" w:hint="cs"/>
          <w:sz w:val="24"/>
          <w:szCs w:val="24"/>
          <w:rtl/>
        </w:rPr>
        <w:t xml:space="preserve">مع شارع </w:t>
      </w:r>
      <w:r w:rsidRPr="000A055B">
        <w:rPr>
          <w:rFonts w:cs="Arial"/>
          <w:sz w:val="24"/>
          <w:szCs w:val="24"/>
          <w:rtl/>
        </w:rPr>
        <w:t xml:space="preserve"> تونس ، وكان الخيار الأنسب ل</w:t>
      </w:r>
      <w:r w:rsidR="008541D5">
        <w:rPr>
          <w:rFonts w:cs="Arial" w:hint="cs"/>
          <w:sz w:val="24"/>
          <w:szCs w:val="24"/>
          <w:rtl/>
        </w:rPr>
        <w:t>نفق</w:t>
      </w:r>
      <w:r w:rsidRPr="000A055B">
        <w:rPr>
          <w:rFonts w:cs="Arial"/>
          <w:sz w:val="24"/>
          <w:szCs w:val="24"/>
          <w:rtl/>
        </w:rPr>
        <w:t xml:space="preserve"> بين </w:t>
      </w:r>
      <w:r w:rsidR="008541D5">
        <w:rPr>
          <w:rFonts w:cs="Arial" w:hint="cs"/>
          <w:sz w:val="24"/>
          <w:szCs w:val="24"/>
          <w:rtl/>
        </w:rPr>
        <w:t>شارع</w:t>
      </w:r>
      <w:r w:rsidRPr="000A055B">
        <w:rPr>
          <w:rFonts w:cs="Arial"/>
          <w:sz w:val="24"/>
          <w:szCs w:val="24"/>
          <w:rtl/>
        </w:rPr>
        <w:t xml:space="preserve"> تونس و</w:t>
      </w:r>
      <w:r w:rsidR="008541D5">
        <w:rPr>
          <w:rFonts w:cs="Arial" w:hint="cs"/>
          <w:sz w:val="24"/>
          <w:szCs w:val="24"/>
          <w:rtl/>
        </w:rPr>
        <w:t>شارع</w:t>
      </w:r>
      <w:r w:rsidRPr="000A055B">
        <w:rPr>
          <w:rFonts w:cs="Arial"/>
          <w:sz w:val="24"/>
          <w:szCs w:val="24"/>
          <w:rtl/>
        </w:rPr>
        <w:t xml:space="preserve"> يافا </w:t>
      </w:r>
      <w:r w:rsidR="008541D5">
        <w:rPr>
          <w:rFonts w:cs="Arial" w:hint="cs"/>
          <w:sz w:val="24"/>
          <w:szCs w:val="24"/>
          <w:rtl/>
        </w:rPr>
        <w:t>مع الجزء</w:t>
      </w:r>
      <w:r w:rsidRPr="000A055B">
        <w:rPr>
          <w:rFonts w:cs="Arial"/>
          <w:sz w:val="24"/>
          <w:szCs w:val="24"/>
          <w:rtl/>
        </w:rPr>
        <w:t xml:space="preserve"> الشرقي </w:t>
      </w:r>
      <w:r w:rsidR="008541D5">
        <w:rPr>
          <w:rFonts w:cs="Arial" w:hint="cs"/>
          <w:sz w:val="24"/>
          <w:szCs w:val="24"/>
          <w:rtl/>
        </w:rPr>
        <w:t xml:space="preserve">لشارع </w:t>
      </w:r>
      <w:r w:rsidRPr="000A055B">
        <w:rPr>
          <w:rFonts w:cs="Arial"/>
          <w:sz w:val="24"/>
          <w:szCs w:val="24"/>
          <w:rtl/>
        </w:rPr>
        <w:t>حيفا.</w:t>
      </w:r>
      <w:r w:rsidR="008541D5" w:rsidRPr="008541D5">
        <w:rPr>
          <w:rFonts w:cs="Arial"/>
          <w:sz w:val="24"/>
          <w:szCs w:val="24"/>
          <w:rtl/>
        </w:rPr>
        <w:t xml:space="preserve"> </w:t>
      </w:r>
      <w:r w:rsidR="008541D5" w:rsidRPr="000A055B">
        <w:rPr>
          <w:rFonts w:cs="Arial"/>
          <w:sz w:val="24"/>
          <w:szCs w:val="24"/>
          <w:rtl/>
        </w:rPr>
        <w:t>كانت المهمة الأخيرة هي إجراء تصميم مفصل للبديل المحدد</w:t>
      </w:r>
    </w:p>
    <w:p w14:paraId="42E6F7A6" w14:textId="77777777" w:rsidR="008B7571" w:rsidRPr="008B7571" w:rsidRDefault="000A055B" w:rsidP="008B7571">
      <w:pPr>
        <w:rPr>
          <w:rFonts w:cs="Arial"/>
          <w:sz w:val="24"/>
          <w:szCs w:val="24"/>
        </w:rPr>
      </w:pPr>
      <w:r w:rsidRPr="000A055B">
        <w:rPr>
          <w:rFonts w:cs="Arial"/>
          <w:sz w:val="24"/>
          <w:szCs w:val="24"/>
          <w:rtl/>
        </w:rPr>
        <w:t xml:space="preserve"> تم تصميم هذه التكوينات وفقًا لمعايير ومواصفات مناسبة تضمنت العديد من الجوانب مثل التصميم الهندسي وتصميم حركة المرور. يتضمن التصميم الهندسي تصميم المحاذاة الرأسية والأفقية والمقاطع العرضية </w:t>
      </w:r>
      <w:r w:rsidR="008B7571">
        <w:rPr>
          <w:rFonts w:cs="Arial" w:hint="cs"/>
          <w:sz w:val="24"/>
          <w:szCs w:val="24"/>
          <w:rtl/>
        </w:rPr>
        <w:t xml:space="preserve">لشارع اي توزيع الجزر و الارصفه وغيرها </w:t>
      </w:r>
      <w:r w:rsidRPr="000A055B">
        <w:rPr>
          <w:rFonts w:cs="Arial"/>
          <w:sz w:val="24"/>
          <w:szCs w:val="24"/>
          <w:rtl/>
        </w:rPr>
        <w:t xml:space="preserve">، وتصميم </w:t>
      </w:r>
      <w:r w:rsidR="008B7571">
        <w:rPr>
          <w:rFonts w:cs="Arial" w:hint="cs"/>
          <w:sz w:val="24"/>
          <w:szCs w:val="24"/>
          <w:rtl/>
        </w:rPr>
        <w:t>ال</w:t>
      </w:r>
      <w:r w:rsidRPr="000A055B">
        <w:rPr>
          <w:rFonts w:cs="Arial"/>
          <w:sz w:val="24"/>
          <w:szCs w:val="24"/>
          <w:rtl/>
        </w:rPr>
        <w:t xml:space="preserve">حركة المرور </w:t>
      </w:r>
      <w:r w:rsidR="008B7571">
        <w:rPr>
          <w:rFonts w:cs="Arial" w:hint="cs"/>
          <w:sz w:val="24"/>
          <w:szCs w:val="24"/>
          <w:rtl/>
        </w:rPr>
        <w:t>يعتمد على عدد السيارات و تصنيفها و اتجاه الحركه .و تم تصميم الشارع انشائياً وتحديد اثر القوه الكليه على الشارع من السيارات و وزن المنشا نفسه وقوى الاصطدام و التوقف المفاجئ و بناءً عليه تم تحديد ابعاد المنشا و توزيع الحديد فيه لتحمل اثر هذه القوى</w:t>
      </w:r>
      <w:r w:rsidR="00270D38">
        <w:rPr>
          <w:rFonts w:cs="Arial" w:hint="cs"/>
          <w:sz w:val="24"/>
          <w:szCs w:val="24"/>
          <w:rtl/>
        </w:rPr>
        <w:t>.</w:t>
      </w:r>
    </w:p>
    <w:sectPr w:rsidR="008B7571" w:rsidRPr="008B7571" w:rsidSect="00911A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55B"/>
    <w:rsid w:val="000A055B"/>
    <w:rsid w:val="000C035E"/>
    <w:rsid w:val="00105B6B"/>
    <w:rsid w:val="001A61FF"/>
    <w:rsid w:val="00270D38"/>
    <w:rsid w:val="005C4B90"/>
    <w:rsid w:val="005E479B"/>
    <w:rsid w:val="007A2F44"/>
    <w:rsid w:val="008541D5"/>
    <w:rsid w:val="008B7571"/>
    <w:rsid w:val="00911A5F"/>
    <w:rsid w:val="009A74F4"/>
    <w:rsid w:val="00F8655B"/>
    <w:rsid w:val="00FB2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8E6D2B"/>
  <w15:chartTrackingRefBased/>
  <w15:docId w15:val="{73A8B464-C553-4343-A7B3-D878FD6FE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raghad m</dc:creator>
  <cp:keywords/>
  <dc:description/>
  <cp:lastModifiedBy>raghad m</cp:lastModifiedBy>
  <cp:revision>3</cp:revision>
  <dcterms:created xsi:type="dcterms:W3CDTF">2019-06-12T16:50:00Z</dcterms:created>
  <dcterms:modified xsi:type="dcterms:W3CDTF">2019-06-12T17:27:00Z</dcterms:modified>
</cp:coreProperties>
</file>