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251" w:rsidRPr="00393E63" w:rsidRDefault="007773C4" w:rsidP="007773C4">
      <w:pPr>
        <w:bidi/>
        <w:jc w:val="center"/>
        <w:rPr>
          <w:b/>
          <w:bCs/>
          <w:sz w:val="36"/>
          <w:szCs w:val="36"/>
          <w:rtl/>
        </w:rPr>
      </w:pPr>
      <w:r w:rsidRPr="00393E63">
        <w:rPr>
          <w:rFonts w:hint="cs"/>
          <w:b/>
          <w:bCs/>
          <w:sz w:val="36"/>
          <w:szCs w:val="36"/>
          <w:rtl/>
        </w:rPr>
        <w:t>نبذة مختصرة</w:t>
      </w:r>
    </w:p>
    <w:p w:rsidR="007773C4" w:rsidRPr="007773C4" w:rsidRDefault="007773C4" w:rsidP="007773C4">
      <w:pPr>
        <w:bidi/>
        <w:jc w:val="left"/>
        <w:rPr>
          <w:sz w:val="32"/>
          <w:szCs w:val="32"/>
          <w:rtl/>
        </w:rPr>
      </w:pPr>
      <w:r w:rsidRPr="007773C4">
        <w:rPr>
          <w:rFonts w:hint="cs"/>
          <w:sz w:val="32"/>
          <w:szCs w:val="32"/>
          <w:rtl/>
        </w:rPr>
        <w:t>ملتقى رجال الاعمال-نابلس:</w:t>
      </w:r>
    </w:p>
    <w:p w:rsidR="007773C4" w:rsidRDefault="007773C4" w:rsidP="007773C4">
      <w:pPr>
        <w:bidi/>
        <w:jc w:val="left"/>
        <w:rPr>
          <w:sz w:val="28"/>
          <w:rtl/>
        </w:rPr>
      </w:pPr>
      <w:r>
        <w:rPr>
          <w:rFonts w:hint="cs"/>
          <w:sz w:val="28"/>
          <w:rtl/>
        </w:rPr>
        <w:t xml:space="preserve">مؤسسة اهلية تأسست على يد العديد من رجال الاعمال العاملين في القطاع الخاص في مدينة نابلس؛مع رؤية مبنية على تعزيز الاقتصاد وفتح اَفاق </w:t>
      </w:r>
      <w:r w:rsidR="00186D50">
        <w:rPr>
          <w:rFonts w:hint="cs"/>
          <w:sz w:val="28"/>
          <w:rtl/>
        </w:rPr>
        <w:t>جديدة للقطاع الخاص وجذب الاستثمار الخارجي وبناء تعاون اقتصادي اقليمي وخارجي.</w:t>
      </w:r>
    </w:p>
    <w:p w:rsidR="00186D50" w:rsidRDefault="00186D50" w:rsidP="00297275">
      <w:pPr>
        <w:bidi/>
        <w:jc w:val="left"/>
        <w:rPr>
          <w:sz w:val="28"/>
          <w:rtl/>
        </w:rPr>
      </w:pPr>
      <w:r>
        <w:rPr>
          <w:rFonts w:hint="cs"/>
          <w:sz w:val="28"/>
          <w:rtl/>
        </w:rPr>
        <w:t xml:space="preserve">في هذا المشروع سيتم اعادة تصميم المبنى من عدة جهات(معماري </w:t>
      </w:r>
      <w:r w:rsidR="00297275">
        <w:rPr>
          <w:rFonts w:hint="cs"/>
          <w:sz w:val="28"/>
          <w:rtl/>
        </w:rPr>
        <w:t>،</w:t>
      </w:r>
      <w:r>
        <w:rPr>
          <w:rFonts w:hint="cs"/>
          <w:sz w:val="28"/>
          <w:rtl/>
        </w:rPr>
        <w:t xml:space="preserve">انشائي </w:t>
      </w:r>
      <w:r w:rsidR="00297275">
        <w:rPr>
          <w:rFonts w:hint="cs"/>
          <w:sz w:val="28"/>
          <w:rtl/>
        </w:rPr>
        <w:t>،</w:t>
      </w:r>
      <w:r>
        <w:rPr>
          <w:rFonts w:hint="cs"/>
          <w:sz w:val="28"/>
          <w:rtl/>
        </w:rPr>
        <w:t xml:space="preserve">بيئي </w:t>
      </w:r>
      <w:r w:rsidR="00297275">
        <w:rPr>
          <w:rFonts w:hint="cs"/>
          <w:sz w:val="28"/>
          <w:rtl/>
        </w:rPr>
        <w:t>،</w:t>
      </w:r>
      <w:r w:rsidR="001F18F3">
        <w:rPr>
          <w:rFonts w:hint="cs"/>
          <w:sz w:val="28"/>
          <w:rtl/>
        </w:rPr>
        <w:t>مكانيك</w:t>
      </w:r>
      <w:r>
        <w:rPr>
          <w:rFonts w:hint="cs"/>
          <w:sz w:val="28"/>
          <w:rtl/>
        </w:rPr>
        <w:t xml:space="preserve"> </w:t>
      </w:r>
      <w:r w:rsidR="00297275">
        <w:rPr>
          <w:rFonts w:hint="cs"/>
          <w:sz w:val="28"/>
          <w:rtl/>
        </w:rPr>
        <w:t>،كهرباء</w:t>
      </w:r>
      <w:proofErr w:type="spellStart"/>
      <w:r w:rsidR="00297275">
        <w:rPr>
          <w:rFonts w:hint="cs"/>
          <w:sz w:val="28"/>
          <w:rtl/>
        </w:rPr>
        <w:t>)</w:t>
      </w:r>
      <w:proofErr w:type="spellEnd"/>
      <w:r w:rsidR="00297275">
        <w:rPr>
          <w:rFonts w:hint="cs"/>
          <w:sz w:val="28"/>
          <w:rtl/>
        </w:rPr>
        <w:t xml:space="preserve"> بهدف ان يكون مريح للاستخدام ويحقق الوظيفة الفراغية كما سيتم استخدام البرامج التالية:</w:t>
      </w:r>
    </w:p>
    <w:p w:rsidR="00297275" w:rsidRDefault="00297275" w:rsidP="00297275">
      <w:pPr>
        <w:bidi/>
        <w:jc w:val="left"/>
        <w:rPr>
          <w:sz w:val="28"/>
          <w:rtl/>
        </w:rPr>
      </w:pPr>
      <w:r>
        <w:rPr>
          <w:rFonts w:hint="cs"/>
          <w:sz w:val="28"/>
          <w:rtl/>
        </w:rPr>
        <w:t>(</w:t>
      </w:r>
      <w:proofErr w:type="spellStart"/>
      <w:r>
        <w:rPr>
          <w:rFonts w:hint="cs"/>
          <w:sz w:val="28"/>
          <w:rtl/>
        </w:rPr>
        <w:t>الاتوكاد</w:t>
      </w:r>
      <w:proofErr w:type="spellEnd"/>
      <w:r>
        <w:rPr>
          <w:rFonts w:hint="cs"/>
          <w:sz w:val="28"/>
          <w:rtl/>
        </w:rPr>
        <w:t xml:space="preserve"> ،</w:t>
      </w:r>
      <w:proofErr w:type="spellStart"/>
      <w:r>
        <w:rPr>
          <w:rFonts w:hint="cs"/>
          <w:sz w:val="28"/>
          <w:rtl/>
        </w:rPr>
        <w:t>الايتابس</w:t>
      </w:r>
      <w:proofErr w:type="spellEnd"/>
      <w:r>
        <w:rPr>
          <w:rFonts w:hint="cs"/>
          <w:sz w:val="28"/>
          <w:rtl/>
        </w:rPr>
        <w:t xml:space="preserve"> ،</w:t>
      </w:r>
      <w:proofErr w:type="spellStart"/>
      <w:r>
        <w:rPr>
          <w:rFonts w:hint="cs"/>
          <w:sz w:val="28"/>
          <w:rtl/>
        </w:rPr>
        <w:t>الريفت</w:t>
      </w:r>
      <w:proofErr w:type="spellEnd"/>
      <w:r>
        <w:rPr>
          <w:rFonts w:hint="cs"/>
          <w:sz w:val="28"/>
          <w:rtl/>
        </w:rPr>
        <w:t xml:space="preserve"> ،</w:t>
      </w:r>
      <w:proofErr w:type="spellStart"/>
      <w:r>
        <w:rPr>
          <w:rFonts w:hint="cs"/>
          <w:sz w:val="28"/>
          <w:rtl/>
        </w:rPr>
        <w:t>الديلوكس</w:t>
      </w:r>
      <w:proofErr w:type="spellEnd"/>
      <w:r>
        <w:rPr>
          <w:rFonts w:hint="cs"/>
          <w:sz w:val="28"/>
          <w:rtl/>
        </w:rPr>
        <w:t xml:space="preserve"> ،</w:t>
      </w:r>
      <w:proofErr w:type="spellStart"/>
      <w:r>
        <w:rPr>
          <w:rFonts w:hint="cs"/>
          <w:sz w:val="28"/>
          <w:rtl/>
        </w:rPr>
        <w:t>الدزاين</w:t>
      </w:r>
      <w:proofErr w:type="spellEnd"/>
      <w:r>
        <w:rPr>
          <w:rFonts w:hint="cs"/>
          <w:sz w:val="28"/>
          <w:rtl/>
        </w:rPr>
        <w:t xml:space="preserve"> </w:t>
      </w:r>
      <w:proofErr w:type="spellStart"/>
      <w:r>
        <w:rPr>
          <w:rFonts w:hint="cs"/>
          <w:sz w:val="28"/>
          <w:rtl/>
        </w:rPr>
        <w:t>بيلدير</w:t>
      </w:r>
      <w:proofErr w:type="spellEnd"/>
      <w:r>
        <w:rPr>
          <w:rFonts w:hint="cs"/>
          <w:sz w:val="28"/>
          <w:rtl/>
        </w:rPr>
        <w:t xml:space="preserve"> ،</w:t>
      </w:r>
      <w:proofErr w:type="spellStart"/>
      <w:r>
        <w:rPr>
          <w:rFonts w:hint="cs"/>
          <w:sz w:val="28"/>
          <w:rtl/>
        </w:rPr>
        <w:t>الانسول</w:t>
      </w:r>
      <w:proofErr w:type="spellEnd"/>
      <w:r>
        <w:rPr>
          <w:rFonts w:hint="cs"/>
          <w:sz w:val="28"/>
          <w:rtl/>
        </w:rPr>
        <w:t xml:space="preserve"> ،</w:t>
      </w:r>
      <w:proofErr w:type="spellStart"/>
      <w:r>
        <w:rPr>
          <w:rFonts w:hint="cs"/>
          <w:sz w:val="28"/>
          <w:rtl/>
        </w:rPr>
        <w:t>الايكوتيكت)</w:t>
      </w:r>
      <w:proofErr w:type="spellEnd"/>
    </w:p>
    <w:p w:rsidR="0075293A" w:rsidRDefault="0075293A" w:rsidP="00FD5F15">
      <w:pPr>
        <w:bidi/>
        <w:jc w:val="left"/>
        <w:rPr>
          <w:sz w:val="28"/>
          <w:rtl/>
        </w:rPr>
      </w:pPr>
      <w:r w:rsidRPr="0075293A">
        <w:rPr>
          <w:sz w:val="28"/>
          <w:rtl/>
        </w:rPr>
        <w:t xml:space="preserve">سوف يغطي التصميم المعماري </w:t>
      </w:r>
      <w:r>
        <w:rPr>
          <w:rFonts w:hint="cs"/>
          <w:sz w:val="28"/>
          <w:rtl/>
        </w:rPr>
        <w:t>الفراغات</w:t>
      </w:r>
      <w:r w:rsidRPr="0075293A">
        <w:rPr>
          <w:sz w:val="28"/>
          <w:rtl/>
        </w:rPr>
        <w:t xml:space="preserve"> المطلوبة م</w:t>
      </w:r>
      <w:r>
        <w:rPr>
          <w:rFonts w:hint="cs"/>
          <w:sz w:val="28"/>
          <w:rtl/>
        </w:rPr>
        <w:t>ثل</w:t>
      </w:r>
      <w:r w:rsidRPr="0075293A">
        <w:rPr>
          <w:sz w:val="28"/>
          <w:rtl/>
        </w:rPr>
        <w:t xml:space="preserve"> الإدارة والخدمات والمداخل ومواقف السيارات وغيرها من المتطلبات</w:t>
      </w:r>
      <w:r w:rsidRPr="0075293A">
        <w:rPr>
          <w:sz w:val="28"/>
        </w:rPr>
        <w:t xml:space="preserve">. </w:t>
      </w:r>
      <w:r>
        <w:rPr>
          <w:sz w:val="28"/>
          <w:rtl/>
        </w:rPr>
        <w:t>بالطبع سوف يؤخذ بعين الاعتبار</w:t>
      </w:r>
      <w:r>
        <w:rPr>
          <w:rFonts w:hint="cs"/>
          <w:sz w:val="28"/>
          <w:rtl/>
        </w:rPr>
        <w:t xml:space="preserve"> </w:t>
      </w:r>
      <w:r w:rsidR="00FD5F15">
        <w:rPr>
          <w:rFonts w:hint="cs"/>
          <w:sz w:val="28"/>
          <w:rtl/>
        </w:rPr>
        <w:t>ال</w:t>
      </w:r>
      <w:r w:rsidRPr="0075293A">
        <w:rPr>
          <w:sz w:val="28"/>
          <w:rtl/>
        </w:rPr>
        <w:t xml:space="preserve">موقع </w:t>
      </w:r>
      <w:r w:rsidR="00FD5F15">
        <w:rPr>
          <w:rFonts w:hint="cs"/>
          <w:sz w:val="28"/>
          <w:rtl/>
        </w:rPr>
        <w:t>و التوجيه</w:t>
      </w:r>
    </w:p>
    <w:p w:rsidR="00FD5F15" w:rsidRDefault="00FD5F15" w:rsidP="00FD5F15">
      <w:pPr>
        <w:bidi/>
        <w:jc w:val="left"/>
        <w:rPr>
          <w:sz w:val="28"/>
          <w:rtl/>
        </w:rPr>
      </w:pPr>
      <w:r>
        <w:rPr>
          <w:rFonts w:hint="cs"/>
          <w:sz w:val="28"/>
          <w:rtl/>
        </w:rPr>
        <w:t>اما الجانب الانشائي سيستخدم نظام انشائي يتوافق مع الهدف الوظيفي للمبنى كما يكون قادر على تحمل وزنه و الاحمال الواقعة عليه ويكون اقتصادي واَمن</w:t>
      </w:r>
    </w:p>
    <w:p w:rsidR="00FD5F15" w:rsidRDefault="00FD5F15" w:rsidP="00FD5F15">
      <w:pPr>
        <w:bidi/>
        <w:jc w:val="left"/>
        <w:rPr>
          <w:sz w:val="28"/>
          <w:rtl/>
        </w:rPr>
      </w:pPr>
      <w:r>
        <w:rPr>
          <w:rFonts w:hint="cs"/>
          <w:sz w:val="28"/>
          <w:rtl/>
        </w:rPr>
        <w:t>وفي الجانب البيئي سيتم دراسة التهوية و الانارة الطبيعية و اضافة الى ذلك سيتم عمل دراسة الصوت داخل المبنى</w:t>
      </w:r>
    </w:p>
    <w:p w:rsidR="00FD5F15" w:rsidRDefault="001F18F3" w:rsidP="00FD5F15">
      <w:pPr>
        <w:bidi/>
        <w:jc w:val="left"/>
        <w:rPr>
          <w:sz w:val="28"/>
          <w:rtl/>
        </w:rPr>
      </w:pPr>
      <w:r>
        <w:rPr>
          <w:rFonts w:hint="cs"/>
          <w:sz w:val="28"/>
          <w:rtl/>
        </w:rPr>
        <w:t>في الجانب الميكانيكي سيتم عمل شبكة لتزويد المبنى بالماء و اخرى للتصريف وعمل نظام للتدفئة والتبريد</w:t>
      </w:r>
    </w:p>
    <w:p w:rsidR="001F18F3" w:rsidRPr="007773C4" w:rsidRDefault="001F18F3" w:rsidP="001F18F3">
      <w:pPr>
        <w:bidi/>
        <w:jc w:val="left"/>
        <w:rPr>
          <w:sz w:val="28"/>
        </w:rPr>
      </w:pPr>
      <w:r>
        <w:rPr>
          <w:rFonts w:hint="cs"/>
          <w:sz w:val="28"/>
          <w:rtl/>
        </w:rPr>
        <w:t xml:space="preserve">اما الجانب الكهربائي سيتم توزيع الانارة الصناعية والمفاتيح الكهربائية المناسبة للمبنى. </w:t>
      </w:r>
    </w:p>
    <w:sectPr w:rsidR="001F18F3" w:rsidRPr="007773C4" w:rsidSect="0084185D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20"/>
  <w:characterSpacingControl w:val="doNotCompress"/>
  <w:compat/>
  <w:rsids>
    <w:rsidRoot w:val="007773C4"/>
    <w:rsid w:val="001828B1"/>
    <w:rsid w:val="00186D50"/>
    <w:rsid w:val="00194386"/>
    <w:rsid w:val="001F18F3"/>
    <w:rsid w:val="00290F3D"/>
    <w:rsid w:val="00297275"/>
    <w:rsid w:val="00393E63"/>
    <w:rsid w:val="006D1251"/>
    <w:rsid w:val="0075293A"/>
    <w:rsid w:val="007773C4"/>
    <w:rsid w:val="0084185D"/>
    <w:rsid w:val="0093207F"/>
    <w:rsid w:val="00FD5F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3C4"/>
    <w:pPr>
      <w:jc w:val="right"/>
    </w:pPr>
    <w:rPr>
      <w:rFonts w:cs="Traditional Arabic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نمط1"/>
    <w:basedOn w:val="a"/>
    <w:link w:val="1Char"/>
    <w:qFormat/>
    <w:rsid w:val="00290F3D"/>
    <w:rPr>
      <w:sz w:val="32"/>
    </w:rPr>
  </w:style>
  <w:style w:type="character" w:customStyle="1" w:styleId="1Char">
    <w:name w:val="نمط1 Char"/>
    <w:basedOn w:val="a0"/>
    <w:link w:val="1"/>
    <w:rsid w:val="00290F3D"/>
    <w:rPr>
      <w:rFonts w:cstheme="majorBidi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MAHMOUD AMESS</dc:creator>
  <cp:lastModifiedBy>MAHMOUD AMESS</cp:lastModifiedBy>
  <cp:revision>4</cp:revision>
  <dcterms:created xsi:type="dcterms:W3CDTF">2018-05-30T16:13:00Z</dcterms:created>
  <dcterms:modified xsi:type="dcterms:W3CDTF">2018-05-30T20:02:00Z</dcterms:modified>
</cp:coreProperties>
</file>