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9348CB" w:rsidRDefault="00132F0E" w:rsidP="00132F0E">
      <w:pPr>
        <w:bidi/>
        <w:jc w:val="center"/>
        <w:rPr>
          <w:rFonts w:asciiTheme="minorBidi" w:hAnsiTheme="minorBidi"/>
          <w:sz w:val="44"/>
          <w:szCs w:val="44"/>
          <w:rtl/>
        </w:rPr>
      </w:pPr>
      <w:r w:rsidRPr="00132F0E">
        <w:rPr>
          <w:rFonts w:asciiTheme="minorBidi" w:hAnsiTheme="minorBidi"/>
          <w:sz w:val="44"/>
          <w:szCs w:val="44"/>
          <w:rtl/>
        </w:rPr>
        <w:t>ملخص</w:t>
      </w:r>
    </w:p>
    <w:p w:rsidR="00132F0E" w:rsidRPr="00132F0E" w:rsidRDefault="00132F0E" w:rsidP="00132F0E">
      <w:pPr>
        <w:bidi/>
        <w:jc w:val="center"/>
        <w:rPr>
          <w:rFonts w:asciiTheme="minorBidi" w:hAnsiTheme="minorBidi"/>
          <w:sz w:val="24"/>
          <w:szCs w:val="24"/>
        </w:rPr>
      </w:pPr>
      <w:r w:rsidRPr="00132F0E">
        <w:rPr>
          <w:rFonts w:asciiTheme="minorBidi" w:hAnsiTheme="minorBidi"/>
          <w:sz w:val="24"/>
          <w:szCs w:val="24"/>
        </w:rPr>
        <w:t>"</w:t>
      </w:r>
      <w:r w:rsidRPr="00132F0E">
        <w:rPr>
          <w:rFonts w:asciiTheme="minorBidi" w:hAnsiTheme="minorBidi" w:cs="Arial"/>
          <w:sz w:val="24"/>
          <w:szCs w:val="24"/>
          <w:rtl/>
        </w:rPr>
        <w:t>تخيّل لو استطعت أن تعيش في مكانٍ تحلم بزيارته… دون أن تغادر مكانك</w:t>
      </w:r>
      <w:r w:rsidRPr="00132F0E">
        <w:rPr>
          <w:rFonts w:asciiTheme="minorBidi" w:hAnsiTheme="minorBidi"/>
          <w:sz w:val="24"/>
          <w:szCs w:val="24"/>
        </w:rPr>
        <w:t>."</w:t>
      </w:r>
    </w:p>
    <w:p w:rsidR="00132F0E" w:rsidRDefault="00132F0E" w:rsidP="00132F0E">
      <w:pPr>
        <w:bidi/>
        <w:jc w:val="center"/>
        <w:rPr>
          <w:rFonts w:asciiTheme="minorBidi" w:hAnsiTheme="minorBidi" w:cs="Arial"/>
          <w:sz w:val="24"/>
          <w:szCs w:val="24"/>
          <w:rtl/>
        </w:rPr>
      </w:pPr>
      <w:r w:rsidRPr="00132F0E">
        <w:rPr>
          <w:rFonts w:asciiTheme="minorBidi" w:hAnsiTheme="minorBidi" w:cs="Arial"/>
          <w:sz w:val="24"/>
          <w:szCs w:val="24"/>
          <w:rtl/>
        </w:rPr>
        <w:t>هذا هو جوهر فكرة المتحف الفني التفاعلي القائم على تقنيات الواقع الافتراضي</w:t>
      </w:r>
      <w:r w:rsidRPr="00132F0E">
        <w:rPr>
          <w:rFonts w:asciiTheme="minorBidi" w:hAnsiTheme="minorBidi"/>
          <w:sz w:val="24"/>
          <w:szCs w:val="24"/>
        </w:rPr>
        <w:t xml:space="preserve"> (VR) </w:t>
      </w:r>
      <w:r w:rsidRPr="00132F0E">
        <w:rPr>
          <w:rFonts w:asciiTheme="minorBidi" w:hAnsiTheme="minorBidi" w:cs="Arial"/>
          <w:sz w:val="24"/>
          <w:szCs w:val="24"/>
          <w:rtl/>
        </w:rPr>
        <w:t>والواقع المعزز</w:t>
      </w:r>
      <w:r w:rsidRPr="00132F0E">
        <w:rPr>
          <w:rFonts w:asciiTheme="minorBidi" w:hAnsiTheme="minorBidi"/>
          <w:sz w:val="24"/>
          <w:szCs w:val="24"/>
        </w:rPr>
        <w:t xml:space="preserve"> (AR)</w:t>
      </w:r>
      <w:r w:rsidRPr="00132F0E">
        <w:rPr>
          <w:rFonts w:asciiTheme="minorBidi" w:hAnsiTheme="minorBidi" w:cs="Arial"/>
          <w:sz w:val="24"/>
          <w:szCs w:val="24"/>
          <w:rtl/>
        </w:rPr>
        <w:t>، والذي لا يكتفي بعرض المشاهد بل ينقل الزائر إلى تجربة حسية شاملة تحاكي مراكز الإحساس والإدراك في الدماغ.</w:t>
      </w:r>
    </w:p>
    <w:p w:rsidR="00132F0E" w:rsidRDefault="00132F0E" w:rsidP="00132F0E">
      <w:pPr>
        <w:bidi/>
        <w:jc w:val="center"/>
        <w:rPr>
          <w:rFonts w:asciiTheme="minorBidi" w:hAnsiTheme="minorBidi"/>
          <w:sz w:val="24"/>
          <w:szCs w:val="24"/>
          <w:rtl/>
        </w:rPr>
      </w:pPr>
      <w:r w:rsidRPr="00132F0E">
        <w:rPr>
          <w:rFonts w:asciiTheme="minorBidi" w:hAnsiTheme="minorBidi" w:cs="Arial"/>
          <w:sz w:val="24"/>
          <w:szCs w:val="24"/>
          <w:rtl/>
        </w:rPr>
        <w:t xml:space="preserve"> من خلال دمج المؤثرات البصرية والسمعية، يتمكّن الزائر من الشعور بأنه داخل عالم مختلف كلياً، سواء كان مكاناً خيالياً أو موقعاً جغرافياً بعيداً يصعب الوصول إليه</w:t>
      </w:r>
      <w:r w:rsidRPr="00132F0E">
        <w:rPr>
          <w:rFonts w:asciiTheme="minorBidi" w:hAnsiTheme="minorBidi"/>
          <w:sz w:val="24"/>
          <w:szCs w:val="24"/>
        </w:rPr>
        <w:t>.</w:t>
      </w:r>
    </w:p>
    <w:p w:rsidR="00132F0E" w:rsidRPr="00132F0E" w:rsidRDefault="00132F0E" w:rsidP="00132F0E">
      <w:pPr>
        <w:bidi/>
        <w:jc w:val="center"/>
        <w:rPr>
          <w:rFonts w:asciiTheme="minorBidi" w:hAnsiTheme="minorBidi"/>
          <w:sz w:val="24"/>
          <w:szCs w:val="24"/>
        </w:rPr>
      </w:pPr>
    </w:p>
    <w:p w:rsidR="00132F0E" w:rsidRDefault="00132F0E" w:rsidP="00132F0E">
      <w:pPr>
        <w:bidi/>
        <w:jc w:val="center"/>
        <w:rPr>
          <w:rFonts w:asciiTheme="minorBidi" w:hAnsiTheme="minorBidi" w:cs="Arial"/>
          <w:sz w:val="24"/>
          <w:szCs w:val="24"/>
          <w:rtl/>
        </w:rPr>
      </w:pPr>
      <w:r w:rsidRPr="00132F0E">
        <w:rPr>
          <w:rFonts w:asciiTheme="minorBidi" w:hAnsiTheme="minorBidi" w:cs="Arial"/>
          <w:sz w:val="24"/>
          <w:szCs w:val="24"/>
          <w:rtl/>
        </w:rPr>
        <w:t xml:space="preserve">الهدف من المشروع هو تقديم تجربة عاطفية-إدراكية تنقل الزائر إلى أماكن لم </w:t>
      </w:r>
      <w:proofErr w:type="spellStart"/>
      <w:r w:rsidRPr="00132F0E">
        <w:rPr>
          <w:rFonts w:asciiTheme="minorBidi" w:hAnsiTheme="minorBidi" w:cs="Arial"/>
          <w:sz w:val="24"/>
          <w:szCs w:val="24"/>
          <w:rtl/>
        </w:rPr>
        <w:t>تطأها</w:t>
      </w:r>
      <w:proofErr w:type="spellEnd"/>
      <w:r w:rsidRPr="00132F0E">
        <w:rPr>
          <w:rFonts w:asciiTheme="minorBidi" w:hAnsiTheme="minorBidi" w:cs="Arial"/>
          <w:sz w:val="24"/>
          <w:szCs w:val="24"/>
          <w:rtl/>
        </w:rPr>
        <w:t xml:space="preserve"> قدماه من قبل. </w:t>
      </w:r>
    </w:p>
    <w:p w:rsidR="00132F0E" w:rsidRPr="00132F0E" w:rsidRDefault="00132F0E" w:rsidP="00132F0E">
      <w:pPr>
        <w:bidi/>
        <w:jc w:val="center"/>
        <w:rPr>
          <w:rFonts w:asciiTheme="minorBidi" w:hAnsiTheme="minorBidi"/>
          <w:sz w:val="24"/>
          <w:szCs w:val="24"/>
        </w:rPr>
      </w:pPr>
      <w:r w:rsidRPr="00132F0E">
        <w:rPr>
          <w:rFonts w:asciiTheme="minorBidi" w:hAnsiTheme="minorBidi" w:cs="Arial"/>
          <w:sz w:val="24"/>
          <w:szCs w:val="24"/>
          <w:rtl/>
        </w:rPr>
        <w:t>على سبيل المثال، يمكن أن يدخل الزائر إلى محاكاة تفاعلية لأحداث واقعية مثل ما يحدث في غزة، فيشعر بأجواء المكان، ويستشعر الحدث وكأنه جزء منه، مما يخلق تعاطفا</w:t>
      </w:r>
      <w:r>
        <w:rPr>
          <w:rFonts w:asciiTheme="minorBidi" w:hAnsiTheme="minorBidi" w:cs="Arial" w:hint="cs"/>
          <w:sz w:val="24"/>
          <w:szCs w:val="24"/>
          <w:rtl/>
        </w:rPr>
        <w:t>ً</w:t>
      </w:r>
      <w:r w:rsidRPr="00132F0E">
        <w:rPr>
          <w:rFonts w:asciiTheme="minorBidi" w:hAnsiTheme="minorBidi" w:cs="Arial"/>
          <w:sz w:val="24"/>
          <w:szCs w:val="24"/>
          <w:rtl/>
        </w:rPr>
        <w:t xml:space="preserve"> ووعيا</w:t>
      </w:r>
      <w:r>
        <w:rPr>
          <w:rFonts w:asciiTheme="minorBidi" w:hAnsiTheme="minorBidi" w:cs="Arial" w:hint="cs"/>
          <w:sz w:val="24"/>
          <w:szCs w:val="24"/>
          <w:rtl/>
        </w:rPr>
        <w:t>ً</w:t>
      </w:r>
      <w:r w:rsidRPr="00132F0E">
        <w:rPr>
          <w:rFonts w:asciiTheme="minorBidi" w:hAnsiTheme="minorBidi" w:cs="Arial"/>
          <w:sz w:val="24"/>
          <w:szCs w:val="24"/>
          <w:rtl/>
        </w:rPr>
        <w:t xml:space="preserve"> إنسانيا</w:t>
      </w:r>
      <w:r>
        <w:rPr>
          <w:rFonts w:asciiTheme="minorBidi" w:hAnsiTheme="minorBidi" w:cs="Arial" w:hint="cs"/>
          <w:sz w:val="24"/>
          <w:szCs w:val="24"/>
          <w:rtl/>
        </w:rPr>
        <w:t>ً</w:t>
      </w:r>
      <w:r w:rsidRPr="00132F0E">
        <w:rPr>
          <w:rFonts w:asciiTheme="minorBidi" w:hAnsiTheme="minorBidi" w:cs="Arial"/>
          <w:sz w:val="24"/>
          <w:szCs w:val="24"/>
          <w:rtl/>
        </w:rPr>
        <w:t xml:space="preserve"> بطريقة مبتكرة</w:t>
      </w:r>
      <w:r w:rsidRPr="00132F0E">
        <w:rPr>
          <w:rFonts w:asciiTheme="minorBidi" w:hAnsiTheme="minorBidi"/>
          <w:sz w:val="24"/>
          <w:szCs w:val="24"/>
        </w:rPr>
        <w:t>.</w:t>
      </w:r>
    </w:p>
    <w:p w:rsidR="00132F0E" w:rsidRPr="00132F0E" w:rsidRDefault="00132F0E" w:rsidP="00132F0E">
      <w:pPr>
        <w:bidi/>
        <w:jc w:val="center"/>
        <w:rPr>
          <w:rFonts w:asciiTheme="minorBidi" w:hAnsiTheme="minorBidi"/>
          <w:sz w:val="24"/>
          <w:szCs w:val="24"/>
        </w:rPr>
      </w:pPr>
    </w:p>
    <w:p w:rsidR="00132F0E" w:rsidRPr="00132F0E" w:rsidRDefault="00132F0E" w:rsidP="00132F0E">
      <w:pPr>
        <w:bidi/>
        <w:jc w:val="center"/>
        <w:rPr>
          <w:rFonts w:asciiTheme="minorBidi" w:hAnsiTheme="minorBidi"/>
          <w:sz w:val="24"/>
          <w:szCs w:val="24"/>
        </w:rPr>
      </w:pPr>
      <w:r w:rsidRPr="00132F0E">
        <w:rPr>
          <w:rFonts w:asciiTheme="minorBidi" w:hAnsiTheme="minorBidi" w:cs="Arial"/>
          <w:sz w:val="24"/>
          <w:szCs w:val="24"/>
          <w:rtl/>
        </w:rPr>
        <w:t xml:space="preserve">أما التصميم المعماري، فتم تطويره بأسلوب يقوم على الانسيابية في الحركة والانحناءات المعمارية، </w:t>
      </w:r>
      <w:r>
        <w:rPr>
          <w:rFonts w:asciiTheme="minorBidi" w:hAnsiTheme="minorBidi" w:cs="Arial" w:hint="cs"/>
          <w:sz w:val="24"/>
          <w:szCs w:val="24"/>
          <w:rtl/>
        </w:rPr>
        <w:t xml:space="preserve">التي </w:t>
      </w:r>
      <w:r w:rsidRPr="00132F0E">
        <w:rPr>
          <w:rFonts w:asciiTheme="minorBidi" w:hAnsiTheme="minorBidi" w:cs="Arial"/>
          <w:sz w:val="24"/>
          <w:szCs w:val="24"/>
          <w:rtl/>
        </w:rPr>
        <w:t>تمنح الزائر إحساسا</w:t>
      </w:r>
      <w:r>
        <w:rPr>
          <w:rFonts w:asciiTheme="minorBidi" w:hAnsiTheme="minorBidi" w:cs="Arial" w:hint="cs"/>
          <w:sz w:val="24"/>
          <w:szCs w:val="24"/>
          <w:rtl/>
        </w:rPr>
        <w:t>ً</w:t>
      </w:r>
      <w:r w:rsidRPr="00132F0E">
        <w:rPr>
          <w:rFonts w:asciiTheme="minorBidi" w:hAnsiTheme="minorBidi" w:cs="Arial"/>
          <w:sz w:val="24"/>
          <w:szCs w:val="24"/>
          <w:rtl/>
        </w:rPr>
        <w:t xml:space="preserve"> متدرجا</w:t>
      </w:r>
      <w:r>
        <w:rPr>
          <w:rFonts w:asciiTheme="minorBidi" w:hAnsiTheme="minorBidi" w:cs="Arial" w:hint="cs"/>
          <w:sz w:val="24"/>
          <w:szCs w:val="24"/>
          <w:rtl/>
        </w:rPr>
        <w:t>ً</w:t>
      </w:r>
      <w:r w:rsidRPr="00132F0E">
        <w:rPr>
          <w:rFonts w:asciiTheme="minorBidi" w:hAnsiTheme="minorBidi" w:cs="Arial"/>
          <w:sz w:val="24"/>
          <w:szCs w:val="24"/>
          <w:rtl/>
        </w:rPr>
        <w:t xml:space="preserve"> بالزمن والمكان. هذه الانحناءات تساعد </w:t>
      </w:r>
      <w:r>
        <w:rPr>
          <w:rFonts w:asciiTheme="minorBidi" w:hAnsiTheme="minorBidi" w:cs="Arial" w:hint="cs"/>
          <w:sz w:val="24"/>
          <w:szCs w:val="24"/>
          <w:rtl/>
        </w:rPr>
        <w:t xml:space="preserve">أيضاً </w:t>
      </w:r>
      <w:r w:rsidRPr="00132F0E">
        <w:rPr>
          <w:rFonts w:asciiTheme="minorBidi" w:hAnsiTheme="minorBidi" w:cs="Arial"/>
          <w:sz w:val="24"/>
          <w:szCs w:val="24"/>
          <w:rtl/>
        </w:rPr>
        <w:t>في تعزيز تأثير تقنيات العرض، ليشعر الزائر بأن الفضاء من حوله يتحرك ويتغير معه، مما يُضفي على التجربة ديناميكية بصرية وشعورية أكبر</w:t>
      </w:r>
      <w:r w:rsidRPr="00132F0E">
        <w:rPr>
          <w:rFonts w:asciiTheme="minorBidi" w:hAnsiTheme="minorBidi"/>
          <w:sz w:val="24"/>
          <w:szCs w:val="24"/>
        </w:rPr>
        <w:t>.</w:t>
      </w:r>
    </w:p>
    <w:p w:rsidR="00132F0E" w:rsidRPr="00132F0E" w:rsidRDefault="00132F0E" w:rsidP="00132F0E">
      <w:pPr>
        <w:bidi/>
        <w:jc w:val="center"/>
        <w:rPr>
          <w:rFonts w:asciiTheme="minorBidi" w:hAnsiTheme="minorBidi"/>
          <w:sz w:val="24"/>
          <w:szCs w:val="24"/>
        </w:rPr>
      </w:pPr>
    </w:p>
    <w:p w:rsidR="00132F0E" w:rsidRDefault="00132F0E" w:rsidP="00132F0E">
      <w:pPr>
        <w:bidi/>
        <w:jc w:val="center"/>
        <w:rPr>
          <w:rFonts w:asciiTheme="minorBidi" w:hAnsiTheme="minorBidi"/>
          <w:sz w:val="24"/>
          <w:szCs w:val="24"/>
          <w:rtl/>
        </w:rPr>
      </w:pPr>
      <w:r w:rsidRPr="00132F0E">
        <w:rPr>
          <w:rFonts w:asciiTheme="minorBidi" w:hAnsiTheme="minorBidi" w:cs="Arial"/>
          <w:sz w:val="24"/>
          <w:szCs w:val="24"/>
          <w:rtl/>
        </w:rPr>
        <w:t>وقد تم اختيار موقع المشروع في الجهة الغربية من مدينة نابلس، على تقاطع رئيسي يسهل الوصول إليه، ليكون وجهة تكنولوجية وثقافية نابضة بالحياة تخدم مختلف فئات المجتمع وتُرسّخ حضور المدينة كمركز للإبداع والتجديد</w:t>
      </w:r>
      <w:r w:rsidRPr="00132F0E">
        <w:rPr>
          <w:rFonts w:asciiTheme="minorBidi" w:hAnsiTheme="minorBidi"/>
          <w:sz w:val="24"/>
          <w:szCs w:val="24"/>
        </w:rPr>
        <w:t>.</w:t>
      </w:r>
    </w:p>
    <w:p w:rsidR="00132F0E" w:rsidRDefault="00132F0E" w:rsidP="00132F0E">
      <w:pPr>
        <w:bidi/>
        <w:jc w:val="center"/>
        <w:rPr>
          <w:rFonts w:asciiTheme="minorBidi" w:hAnsiTheme="minorBidi"/>
          <w:sz w:val="24"/>
          <w:szCs w:val="24"/>
          <w:rtl/>
        </w:rPr>
      </w:pPr>
    </w:p>
    <w:p w:rsidR="00132F0E" w:rsidRDefault="00132F0E" w:rsidP="00132F0E">
      <w:pPr>
        <w:bidi/>
        <w:jc w:val="center"/>
        <w:rPr>
          <w:rFonts w:asciiTheme="minorBidi" w:hAnsiTheme="minorBidi"/>
          <w:sz w:val="44"/>
          <w:szCs w:val="44"/>
          <w:rtl/>
        </w:rPr>
      </w:pPr>
    </w:p>
    <w:p w:rsidR="00132F0E" w:rsidRDefault="00132F0E" w:rsidP="00132F0E">
      <w:pPr>
        <w:bidi/>
        <w:jc w:val="center"/>
        <w:rPr>
          <w:rFonts w:asciiTheme="minorBidi" w:hAnsiTheme="minorBidi"/>
          <w:sz w:val="44"/>
          <w:szCs w:val="44"/>
          <w:rtl/>
        </w:rPr>
      </w:pPr>
    </w:p>
    <w:p w:rsidR="00132F0E" w:rsidRDefault="00132F0E" w:rsidP="00132F0E">
      <w:pPr>
        <w:bidi/>
        <w:jc w:val="center"/>
        <w:rPr>
          <w:rFonts w:asciiTheme="minorBidi" w:hAnsiTheme="minorBidi"/>
          <w:sz w:val="44"/>
          <w:szCs w:val="44"/>
          <w:rtl/>
        </w:rPr>
      </w:pPr>
    </w:p>
    <w:p w:rsidR="00132F0E" w:rsidRDefault="00132F0E" w:rsidP="00132F0E">
      <w:pPr>
        <w:bidi/>
        <w:jc w:val="center"/>
        <w:rPr>
          <w:rFonts w:asciiTheme="minorBidi" w:hAnsiTheme="minorBidi"/>
          <w:sz w:val="44"/>
          <w:szCs w:val="44"/>
          <w:rtl/>
        </w:rPr>
      </w:pPr>
    </w:p>
    <w:p w:rsidR="00132F0E" w:rsidRDefault="00132F0E" w:rsidP="00132F0E">
      <w:pPr>
        <w:bidi/>
        <w:jc w:val="center"/>
        <w:rPr>
          <w:rFonts w:asciiTheme="minorBidi" w:hAnsiTheme="minorBidi"/>
          <w:sz w:val="44"/>
          <w:szCs w:val="44"/>
          <w:rtl/>
        </w:rPr>
      </w:pPr>
    </w:p>
    <w:p w:rsidR="00132F0E" w:rsidRDefault="00132F0E" w:rsidP="00132F0E">
      <w:pPr>
        <w:bidi/>
        <w:jc w:val="center"/>
        <w:rPr>
          <w:rFonts w:asciiTheme="minorBidi" w:hAnsiTheme="minorBidi"/>
          <w:sz w:val="44"/>
          <w:szCs w:val="44"/>
          <w:rtl/>
        </w:rPr>
      </w:pPr>
    </w:p>
    <w:p w:rsidR="00132F0E" w:rsidRDefault="00132F0E" w:rsidP="00132F0E">
      <w:pPr>
        <w:bidi/>
        <w:jc w:val="center"/>
        <w:rPr>
          <w:rFonts w:asciiTheme="minorBidi" w:hAnsiTheme="minorBidi"/>
          <w:sz w:val="44"/>
          <w:szCs w:val="44"/>
          <w:rtl/>
        </w:rPr>
      </w:pPr>
    </w:p>
    <w:p w:rsidR="00132F0E" w:rsidRDefault="00132F0E" w:rsidP="00132F0E">
      <w:pPr>
        <w:bidi/>
        <w:jc w:val="center"/>
        <w:rPr>
          <w:rFonts w:asciiTheme="minorBidi" w:hAnsiTheme="minorBidi"/>
          <w:sz w:val="44"/>
          <w:szCs w:val="44"/>
          <w:rtl/>
        </w:rPr>
      </w:pPr>
    </w:p>
    <w:p w:rsidR="00132F0E" w:rsidRDefault="00132F0E" w:rsidP="00132F0E">
      <w:pPr>
        <w:bidi/>
        <w:jc w:val="center"/>
        <w:rPr>
          <w:rFonts w:asciiTheme="minorBidi" w:hAnsiTheme="minorBidi"/>
          <w:sz w:val="44"/>
          <w:szCs w:val="44"/>
          <w:rtl/>
        </w:rPr>
      </w:pPr>
    </w:p>
    <w:p w:rsidR="00132F0E" w:rsidRDefault="00132F0E" w:rsidP="00132F0E">
      <w:pPr>
        <w:bidi/>
        <w:jc w:val="center"/>
        <w:rPr>
          <w:rFonts w:asciiTheme="minorBidi" w:hAnsiTheme="minorBidi"/>
          <w:sz w:val="44"/>
          <w:szCs w:val="44"/>
        </w:rPr>
      </w:pPr>
      <w:r>
        <w:rPr>
          <w:rFonts w:asciiTheme="minorBidi" w:hAnsiTheme="minorBidi"/>
          <w:sz w:val="44"/>
          <w:szCs w:val="44"/>
        </w:rPr>
        <w:lastRenderedPageBreak/>
        <w:t>Summary</w:t>
      </w:r>
    </w:p>
    <w:p w:rsidR="00132F0E" w:rsidRPr="00132F0E" w:rsidRDefault="00132F0E" w:rsidP="00132F0E">
      <w:pPr>
        <w:jc w:val="center"/>
        <w:rPr>
          <w:rFonts w:asciiTheme="minorBidi" w:hAnsiTheme="minorBidi"/>
          <w:sz w:val="24"/>
          <w:szCs w:val="24"/>
        </w:rPr>
      </w:pPr>
      <w:r w:rsidRPr="00132F0E">
        <w:rPr>
          <w:rFonts w:asciiTheme="minorBidi" w:hAnsiTheme="minorBidi" w:cs="Arial"/>
          <w:sz w:val="24"/>
          <w:szCs w:val="24"/>
          <w:rtl/>
        </w:rPr>
        <w:t>"</w:t>
      </w:r>
      <w:r w:rsidRPr="00132F0E">
        <w:rPr>
          <w:rFonts w:asciiTheme="minorBidi" w:hAnsiTheme="minorBidi"/>
          <w:sz w:val="24"/>
          <w:szCs w:val="24"/>
        </w:rPr>
        <w:t>Imagine being able to live in a place you've always dreamed of visiting—without ever leaving your spot</w:t>
      </w:r>
      <w:r w:rsidRPr="00132F0E">
        <w:rPr>
          <w:rFonts w:asciiTheme="minorBidi" w:hAnsiTheme="minorBidi" w:cs="Arial"/>
          <w:sz w:val="24"/>
          <w:szCs w:val="24"/>
          <w:rtl/>
        </w:rPr>
        <w:t>."</w:t>
      </w:r>
    </w:p>
    <w:p w:rsidR="00132F0E" w:rsidRPr="00132F0E" w:rsidRDefault="00132F0E" w:rsidP="00132F0E">
      <w:pPr>
        <w:jc w:val="center"/>
        <w:rPr>
          <w:rFonts w:asciiTheme="minorBidi" w:hAnsiTheme="minorBidi"/>
          <w:sz w:val="24"/>
          <w:szCs w:val="24"/>
        </w:rPr>
      </w:pPr>
      <w:r w:rsidRPr="00132F0E">
        <w:rPr>
          <w:rFonts w:asciiTheme="minorBidi" w:hAnsiTheme="minorBidi"/>
          <w:sz w:val="24"/>
          <w:szCs w:val="24"/>
        </w:rPr>
        <w:t xml:space="preserve">This is the essence of the interactive art museum concept based on Virtual Reality (VR) and Augmented Reality (AR) technologies. The museum does more than just display visuals; it immerses the visitor in a full sensory experience that stimulates the brain’s </w:t>
      </w:r>
      <w:proofErr w:type="spellStart"/>
      <w:r w:rsidRPr="00132F0E">
        <w:rPr>
          <w:rFonts w:asciiTheme="minorBidi" w:hAnsiTheme="minorBidi"/>
          <w:sz w:val="24"/>
          <w:szCs w:val="24"/>
        </w:rPr>
        <w:t>centers</w:t>
      </w:r>
      <w:proofErr w:type="spellEnd"/>
      <w:r w:rsidRPr="00132F0E">
        <w:rPr>
          <w:rFonts w:asciiTheme="minorBidi" w:hAnsiTheme="minorBidi"/>
          <w:sz w:val="24"/>
          <w:szCs w:val="24"/>
        </w:rPr>
        <w:t xml:space="preserve"> of perception and emotion</w:t>
      </w:r>
      <w:r w:rsidRPr="00132F0E">
        <w:rPr>
          <w:rFonts w:asciiTheme="minorBidi" w:hAnsiTheme="minorBidi" w:cs="Arial"/>
          <w:sz w:val="24"/>
          <w:szCs w:val="24"/>
          <w:rtl/>
        </w:rPr>
        <w:t>.</w:t>
      </w:r>
    </w:p>
    <w:p w:rsidR="00132F0E" w:rsidRPr="00132F0E" w:rsidRDefault="00132F0E" w:rsidP="00132F0E">
      <w:pPr>
        <w:jc w:val="center"/>
        <w:rPr>
          <w:rFonts w:asciiTheme="minorBidi" w:hAnsiTheme="minorBidi"/>
          <w:sz w:val="24"/>
          <w:szCs w:val="24"/>
        </w:rPr>
      </w:pPr>
    </w:p>
    <w:p w:rsidR="00132F0E" w:rsidRPr="00132F0E" w:rsidRDefault="00132F0E" w:rsidP="00132F0E">
      <w:pPr>
        <w:jc w:val="center"/>
        <w:rPr>
          <w:rFonts w:asciiTheme="minorBidi" w:hAnsiTheme="minorBidi"/>
          <w:sz w:val="24"/>
          <w:szCs w:val="24"/>
        </w:rPr>
      </w:pPr>
      <w:r w:rsidRPr="00132F0E">
        <w:rPr>
          <w:rFonts w:asciiTheme="minorBidi" w:hAnsiTheme="minorBidi"/>
          <w:sz w:val="24"/>
          <w:szCs w:val="24"/>
        </w:rPr>
        <w:t>By combining visual and auditory effects, the visitor is transported into entirely new worlds—whether fantastical settings or distant geographic locations that are otherwise hard to reach</w:t>
      </w:r>
      <w:r w:rsidRPr="00132F0E">
        <w:rPr>
          <w:rFonts w:asciiTheme="minorBidi" w:hAnsiTheme="minorBidi" w:cs="Arial"/>
          <w:sz w:val="24"/>
          <w:szCs w:val="24"/>
          <w:rtl/>
        </w:rPr>
        <w:t>.</w:t>
      </w:r>
    </w:p>
    <w:p w:rsidR="00132F0E" w:rsidRPr="00132F0E" w:rsidRDefault="00132F0E" w:rsidP="00132F0E">
      <w:pPr>
        <w:jc w:val="center"/>
        <w:rPr>
          <w:rFonts w:asciiTheme="minorBidi" w:hAnsiTheme="minorBidi"/>
          <w:sz w:val="24"/>
          <w:szCs w:val="24"/>
        </w:rPr>
      </w:pPr>
    </w:p>
    <w:p w:rsidR="00132F0E" w:rsidRPr="00132F0E" w:rsidRDefault="00132F0E" w:rsidP="00132F0E">
      <w:pPr>
        <w:jc w:val="center"/>
        <w:rPr>
          <w:rFonts w:asciiTheme="minorBidi" w:hAnsiTheme="minorBidi"/>
          <w:sz w:val="24"/>
          <w:szCs w:val="24"/>
        </w:rPr>
      </w:pPr>
      <w:r w:rsidRPr="00132F0E">
        <w:rPr>
          <w:rFonts w:asciiTheme="minorBidi" w:hAnsiTheme="minorBidi"/>
          <w:sz w:val="24"/>
          <w:szCs w:val="24"/>
        </w:rPr>
        <w:t>The project's goal is to offer an emotional and cognitive journey, allowing visitors to explore places they’ve never physically been. For example, a visitor might enter an interactive simulation of real-life events—such as what’s happening in Gaza—feeling the atmosphere and sensing the situation as if they were part of it. This creates deep empathy and human awareness in an innovative way</w:t>
      </w:r>
      <w:r w:rsidRPr="00132F0E">
        <w:rPr>
          <w:rFonts w:asciiTheme="minorBidi" w:hAnsiTheme="minorBidi" w:cs="Arial"/>
          <w:sz w:val="24"/>
          <w:szCs w:val="24"/>
          <w:rtl/>
        </w:rPr>
        <w:t>.</w:t>
      </w:r>
    </w:p>
    <w:p w:rsidR="00132F0E" w:rsidRPr="00132F0E" w:rsidRDefault="00132F0E" w:rsidP="00132F0E">
      <w:pPr>
        <w:jc w:val="center"/>
        <w:rPr>
          <w:rFonts w:asciiTheme="minorBidi" w:hAnsiTheme="minorBidi"/>
          <w:sz w:val="24"/>
          <w:szCs w:val="24"/>
        </w:rPr>
      </w:pPr>
    </w:p>
    <w:p w:rsidR="00132F0E" w:rsidRPr="00132F0E" w:rsidRDefault="00132F0E" w:rsidP="00132F0E">
      <w:pPr>
        <w:jc w:val="center"/>
        <w:rPr>
          <w:rFonts w:asciiTheme="minorBidi" w:hAnsiTheme="minorBidi"/>
          <w:sz w:val="24"/>
          <w:szCs w:val="24"/>
        </w:rPr>
      </w:pPr>
      <w:r w:rsidRPr="00132F0E">
        <w:rPr>
          <w:rFonts w:asciiTheme="minorBidi" w:hAnsiTheme="minorBidi"/>
          <w:sz w:val="24"/>
          <w:szCs w:val="24"/>
        </w:rPr>
        <w:t>As for the architectural design, it was developed with a focus on fluid movement and curving spatial forms, offering visitors a gradual sense of time and space. These smooth transitions also enhance the effectiveness of immersive display technologies, making the environment feel dynamic and alive—changing and responding as the visitor moves through it</w:t>
      </w:r>
      <w:r w:rsidRPr="00132F0E">
        <w:rPr>
          <w:rFonts w:asciiTheme="minorBidi" w:hAnsiTheme="minorBidi" w:cs="Arial"/>
          <w:sz w:val="24"/>
          <w:szCs w:val="24"/>
          <w:rtl/>
        </w:rPr>
        <w:t>.</w:t>
      </w:r>
    </w:p>
    <w:p w:rsidR="00132F0E" w:rsidRPr="00132F0E" w:rsidRDefault="00132F0E" w:rsidP="00132F0E">
      <w:pPr>
        <w:jc w:val="center"/>
        <w:rPr>
          <w:rFonts w:asciiTheme="minorBidi" w:hAnsiTheme="minorBidi"/>
          <w:sz w:val="24"/>
          <w:szCs w:val="24"/>
        </w:rPr>
      </w:pPr>
    </w:p>
    <w:p w:rsidR="00132F0E" w:rsidRPr="00132F0E" w:rsidRDefault="00132F0E" w:rsidP="00132F0E">
      <w:pPr>
        <w:jc w:val="center"/>
        <w:rPr>
          <w:rFonts w:asciiTheme="minorBidi" w:hAnsiTheme="minorBidi"/>
          <w:sz w:val="24"/>
          <w:szCs w:val="24"/>
        </w:rPr>
      </w:pPr>
      <w:r w:rsidRPr="00132F0E">
        <w:rPr>
          <w:rFonts w:asciiTheme="minorBidi" w:hAnsiTheme="minorBidi"/>
          <w:sz w:val="24"/>
          <w:szCs w:val="24"/>
        </w:rPr>
        <w:t>The project is located in the western part of Nablus, at a major intersection that is easily accessible. The site was chosen to serve as a vibrant technological and cultural destination, welcoming diverse communities and reinforcing the city’s identity as a hub of creativity and innovation</w:t>
      </w:r>
      <w:r w:rsidRPr="00132F0E">
        <w:rPr>
          <w:rFonts w:asciiTheme="minorBidi" w:hAnsiTheme="minorBidi" w:cs="Arial"/>
          <w:sz w:val="24"/>
          <w:szCs w:val="24"/>
          <w:rtl/>
        </w:rPr>
        <w:t>.</w:t>
      </w:r>
    </w:p>
    <w:sectPr w:rsidR="00132F0E" w:rsidRPr="00132F0E">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70457" w:rsidRDefault="00E70457" w:rsidP="00132F0E">
      <w:pPr>
        <w:spacing w:after="0" w:line="240" w:lineRule="auto"/>
      </w:pPr>
      <w:r>
        <w:separator/>
      </w:r>
    </w:p>
  </w:endnote>
  <w:endnote w:type="continuationSeparator" w:id="0">
    <w:p w:rsidR="00E70457" w:rsidRDefault="00E70457" w:rsidP="00132F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70457" w:rsidRDefault="00E70457" w:rsidP="00132F0E">
      <w:pPr>
        <w:spacing w:after="0" w:line="240" w:lineRule="auto"/>
      </w:pPr>
      <w:r>
        <w:separator/>
      </w:r>
    </w:p>
  </w:footnote>
  <w:footnote w:type="continuationSeparator" w:id="0">
    <w:p w:rsidR="00E70457" w:rsidRDefault="00E70457" w:rsidP="00132F0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32F0E"/>
    <w:rsid w:val="00063891"/>
    <w:rsid w:val="00132F0E"/>
    <w:rsid w:val="009348CB"/>
    <w:rsid w:val="00E7045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E5B910"/>
  <w15:chartTrackingRefBased/>
  <w15:docId w15:val="{B83F5F17-EB86-4016-98DC-C2E83BC03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Char"/>
    <w:uiPriority w:val="9"/>
    <w:qFormat/>
    <w:rsid w:val="00132F0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132F0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132F0E"/>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132F0E"/>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132F0E"/>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132F0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132F0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132F0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132F0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132F0E"/>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132F0E"/>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132F0E"/>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132F0E"/>
    <w:rPr>
      <w:rFonts w:eastAsiaTheme="majorEastAsia" w:cstheme="majorBidi"/>
      <w:i/>
      <w:iCs/>
      <w:color w:val="2F5496" w:themeColor="accent1" w:themeShade="BF"/>
    </w:rPr>
  </w:style>
  <w:style w:type="character" w:customStyle="1" w:styleId="5Char">
    <w:name w:val="عنوان 5 Char"/>
    <w:basedOn w:val="a0"/>
    <w:link w:val="5"/>
    <w:uiPriority w:val="9"/>
    <w:semiHidden/>
    <w:rsid w:val="00132F0E"/>
    <w:rPr>
      <w:rFonts w:eastAsiaTheme="majorEastAsia" w:cstheme="majorBidi"/>
      <w:color w:val="2F5496" w:themeColor="accent1" w:themeShade="BF"/>
    </w:rPr>
  </w:style>
  <w:style w:type="character" w:customStyle="1" w:styleId="6Char">
    <w:name w:val="عنوان 6 Char"/>
    <w:basedOn w:val="a0"/>
    <w:link w:val="6"/>
    <w:uiPriority w:val="9"/>
    <w:semiHidden/>
    <w:rsid w:val="00132F0E"/>
    <w:rPr>
      <w:rFonts w:eastAsiaTheme="majorEastAsia" w:cstheme="majorBidi"/>
      <w:i/>
      <w:iCs/>
      <w:color w:val="595959" w:themeColor="text1" w:themeTint="A6"/>
    </w:rPr>
  </w:style>
  <w:style w:type="character" w:customStyle="1" w:styleId="7Char">
    <w:name w:val="عنوان 7 Char"/>
    <w:basedOn w:val="a0"/>
    <w:link w:val="7"/>
    <w:uiPriority w:val="9"/>
    <w:semiHidden/>
    <w:rsid w:val="00132F0E"/>
    <w:rPr>
      <w:rFonts w:eastAsiaTheme="majorEastAsia" w:cstheme="majorBidi"/>
      <w:color w:val="595959" w:themeColor="text1" w:themeTint="A6"/>
    </w:rPr>
  </w:style>
  <w:style w:type="character" w:customStyle="1" w:styleId="8Char">
    <w:name w:val="عنوان 8 Char"/>
    <w:basedOn w:val="a0"/>
    <w:link w:val="8"/>
    <w:uiPriority w:val="9"/>
    <w:semiHidden/>
    <w:rsid w:val="00132F0E"/>
    <w:rPr>
      <w:rFonts w:eastAsiaTheme="majorEastAsia" w:cstheme="majorBidi"/>
      <w:i/>
      <w:iCs/>
      <w:color w:val="272727" w:themeColor="text1" w:themeTint="D8"/>
    </w:rPr>
  </w:style>
  <w:style w:type="character" w:customStyle="1" w:styleId="9Char">
    <w:name w:val="عنوان 9 Char"/>
    <w:basedOn w:val="a0"/>
    <w:link w:val="9"/>
    <w:uiPriority w:val="9"/>
    <w:semiHidden/>
    <w:rsid w:val="00132F0E"/>
    <w:rPr>
      <w:rFonts w:eastAsiaTheme="majorEastAsia" w:cstheme="majorBidi"/>
      <w:color w:val="272727" w:themeColor="text1" w:themeTint="D8"/>
    </w:rPr>
  </w:style>
  <w:style w:type="paragraph" w:styleId="a3">
    <w:name w:val="Title"/>
    <w:basedOn w:val="a"/>
    <w:next w:val="a"/>
    <w:link w:val="Char"/>
    <w:uiPriority w:val="10"/>
    <w:qFormat/>
    <w:rsid w:val="00132F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132F0E"/>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132F0E"/>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132F0E"/>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132F0E"/>
    <w:pPr>
      <w:spacing w:before="160"/>
      <w:jc w:val="center"/>
    </w:pPr>
    <w:rPr>
      <w:i/>
      <w:iCs/>
      <w:color w:val="404040" w:themeColor="text1" w:themeTint="BF"/>
    </w:rPr>
  </w:style>
  <w:style w:type="character" w:customStyle="1" w:styleId="Char1">
    <w:name w:val="اقتباس Char"/>
    <w:basedOn w:val="a0"/>
    <w:link w:val="a5"/>
    <w:uiPriority w:val="29"/>
    <w:rsid w:val="00132F0E"/>
    <w:rPr>
      <w:i/>
      <w:iCs/>
      <w:color w:val="404040" w:themeColor="text1" w:themeTint="BF"/>
    </w:rPr>
  </w:style>
  <w:style w:type="paragraph" w:styleId="a6">
    <w:name w:val="List Paragraph"/>
    <w:basedOn w:val="a"/>
    <w:uiPriority w:val="34"/>
    <w:qFormat/>
    <w:rsid w:val="00132F0E"/>
    <w:pPr>
      <w:ind w:left="720"/>
      <w:contextualSpacing/>
    </w:pPr>
  </w:style>
  <w:style w:type="character" w:styleId="a7">
    <w:name w:val="Intense Emphasis"/>
    <w:basedOn w:val="a0"/>
    <w:uiPriority w:val="21"/>
    <w:qFormat/>
    <w:rsid w:val="00132F0E"/>
    <w:rPr>
      <w:i/>
      <w:iCs/>
      <w:color w:val="2F5496" w:themeColor="accent1" w:themeShade="BF"/>
    </w:rPr>
  </w:style>
  <w:style w:type="paragraph" w:styleId="a8">
    <w:name w:val="Intense Quote"/>
    <w:basedOn w:val="a"/>
    <w:next w:val="a"/>
    <w:link w:val="Char2"/>
    <w:uiPriority w:val="30"/>
    <w:qFormat/>
    <w:rsid w:val="00132F0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132F0E"/>
    <w:rPr>
      <w:i/>
      <w:iCs/>
      <w:color w:val="2F5496" w:themeColor="accent1" w:themeShade="BF"/>
    </w:rPr>
  </w:style>
  <w:style w:type="character" w:styleId="a9">
    <w:name w:val="Intense Reference"/>
    <w:basedOn w:val="a0"/>
    <w:uiPriority w:val="32"/>
    <w:qFormat/>
    <w:rsid w:val="00132F0E"/>
    <w:rPr>
      <w:b/>
      <w:bCs/>
      <w:smallCaps/>
      <w:color w:val="2F5496" w:themeColor="accent1" w:themeShade="BF"/>
      <w:spacing w:val="5"/>
    </w:rPr>
  </w:style>
  <w:style w:type="paragraph" w:styleId="aa">
    <w:name w:val="header"/>
    <w:basedOn w:val="a"/>
    <w:link w:val="Char3"/>
    <w:uiPriority w:val="99"/>
    <w:unhideWhenUsed/>
    <w:rsid w:val="00132F0E"/>
    <w:pPr>
      <w:tabs>
        <w:tab w:val="center" w:pos="4513"/>
        <w:tab w:val="right" w:pos="9026"/>
      </w:tabs>
      <w:spacing w:after="0" w:line="240" w:lineRule="auto"/>
    </w:pPr>
  </w:style>
  <w:style w:type="character" w:customStyle="1" w:styleId="Char3">
    <w:name w:val="رأس الصفحة Char"/>
    <w:basedOn w:val="a0"/>
    <w:link w:val="aa"/>
    <w:uiPriority w:val="99"/>
    <w:rsid w:val="00132F0E"/>
  </w:style>
  <w:style w:type="paragraph" w:styleId="ab">
    <w:name w:val="footer"/>
    <w:basedOn w:val="a"/>
    <w:link w:val="Char4"/>
    <w:uiPriority w:val="99"/>
    <w:unhideWhenUsed/>
    <w:rsid w:val="00132F0E"/>
    <w:pPr>
      <w:tabs>
        <w:tab w:val="center" w:pos="4513"/>
        <w:tab w:val="right" w:pos="9026"/>
      </w:tabs>
      <w:spacing w:after="0" w:line="240" w:lineRule="auto"/>
    </w:pPr>
  </w:style>
  <w:style w:type="character" w:customStyle="1" w:styleId="Char4">
    <w:name w:val="تذييل الصفحة Char"/>
    <w:basedOn w:val="a0"/>
    <w:link w:val="ab"/>
    <w:uiPriority w:val="99"/>
    <w:rsid w:val="00132F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68C4CA-D718-4A32-ADFE-6E972120B0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Pages>
  <Words>429</Words>
  <Characters>2449</Characters>
  <Application>Microsoft Office Word</Application>
  <DocSecurity>0</DocSecurity>
  <Lines>20</Lines>
  <Paragraphs>5</Paragraphs>
  <ScaleCrop>false</ScaleCrop>
  <Company/>
  <LinksUpToDate>false</LinksUpToDate>
  <CharactersWithSpaces>2873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 MM</dc:creator>
  <cp:keywords/>
  <dc:description/>
  <cp:lastModifiedBy>MER MM</cp:lastModifiedBy>
  <cp:revision>1</cp:revision>
  <dcterms:created xsi:type="dcterms:W3CDTF">2025-07-16T21:09:00Z</dcterms:created>
  <dcterms:modified xsi:type="dcterms:W3CDTF">2025-07-16T21:25:00Z</dcterms:modified>
</cp:coreProperties>
</file>