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D07A10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6BB16C81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6FEB874E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Project title: Juice Machine      Academic Year: 2024</w:t>
      </w:r>
    </w:p>
    <w:p w14:paraId="5B997B1D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Group Members: Abdullah Ghassan Sholi         Department Name: Computer Engineering Department</w:t>
      </w:r>
    </w:p>
    <w:p w14:paraId="03199DB8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Alaa Derar Hamadneh       </w:t>
      </w:r>
    </w:p>
    <w:p w14:paraId="033832A1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</w:t>
      </w:r>
    </w:p>
    <w:p w14:paraId="03637013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  <w:highlight w:val="yellow"/>
        </w:rPr>
        <w:t>Project Type</w:t>
      </w:r>
      <w:r>
        <w:rPr>
          <w:rFonts w:asciiTheme="majorBidi" w:hAnsiTheme="majorBidi" w:cstheme="majorBidi"/>
          <w:sz w:val="24"/>
          <w:szCs w:val="24"/>
          <w:highlight w:val="yellow"/>
        </w:rPr>
        <w:tab/>
      </w:r>
      <w:r>
        <w:rPr>
          <w:rFonts w:asciiTheme="majorBidi" w:hAnsiTheme="majorBidi" w:cstheme="majorBidi"/>
          <w:sz w:val="24"/>
          <w:szCs w:val="24"/>
          <w:highlight w:val="yellow"/>
        </w:rPr>
        <w:tab/>
      </w:r>
      <w:r>
        <w:rPr>
          <w:rFonts w:asciiTheme="majorBidi" w:hAnsiTheme="majorBidi" w:cstheme="majorBidi"/>
          <w:sz w:val="24"/>
          <w:szCs w:val="24"/>
          <w:highlight w:val="yellow"/>
        </w:rPr>
        <w:t xml:space="preserve">Hardware </w:t>
      </w:r>
    </w:p>
    <w:p w14:paraId="5FE005F9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Supervisor Name: Eng.Haya Samaneh</w:t>
      </w:r>
    </w:p>
    <w:p w14:paraId="2DF4A862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28971F26">
      <w:pPr>
        <w:pStyle w:val="11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Single space, Times New Roman.</w:t>
      </w:r>
    </w:p>
    <w:p w14:paraId="579612EC">
      <w:pPr>
        <w:pStyle w:val="11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Theme="majorBidi" w:hAnsiTheme="majorBidi" w:cstheme="majorBidi"/>
          <w:sz w:val="24"/>
          <w:szCs w:val="24"/>
        </w:rPr>
        <w:t>12 pt, </w:t>
      </w:r>
    </w:p>
    <w:p w14:paraId="696E1D82">
      <w:pPr>
        <w:pStyle w:val="11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Maximum 1 page.</w:t>
      </w:r>
    </w:p>
    <w:p w14:paraId="70A3F75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Abstract Body:</w:t>
      </w:r>
    </w:p>
    <w:p w14:paraId="01567D8E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161345C1">
      <w:pPr>
        <w:pStyle w:val="11"/>
        <w:numPr>
          <w:ilvl w:val="0"/>
          <w:numId w:val="2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49A4D68A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603EA3E7">
      <w:pPr>
        <w:pStyle w:val="11"/>
        <w:numPr>
          <w:ilvl w:val="0"/>
          <w:numId w:val="3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In your point of view what are the important aspects that should be covered in the project?</w:t>
      </w:r>
    </w:p>
    <w:p w14:paraId="2D08A094">
      <w:pPr>
        <w:pStyle w:val="11"/>
        <w:numPr>
          <w:ilvl w:val="0"/>
          <w:numId w:val="3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34F49360">
      <w:pPr>
        <w:pStyle w:val="11"/>
        <w:numPr>
          <w:ilvl w:val="0"/>
          <w:numId w:val="3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594487FE">
      <w:pPr>
        <w:pStyle w:val="11"/>
        <w:numPr>
          <w:ilvl w:val="0"/>
          <w:numId w:val="3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Had this project been done before? Are there any similar applications available today?</w:t>
      </w:r>
    </w:p>
    <w:p w14:paraId="418BFE8E">
      <w:pPr>
        <w:pStyle w:val="11"/>
        <w:numPr>
          <w:ilvl w:val="0"/>
          <w:numId w:val="3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5C074C08">
      <w:pPr>
        <w:pStyle w:val="11"/>
        <w:numPr>
          <w:ilvl w:val="0"/>
          <w:numId w:val="3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Note:</w:t>
      </w:r>
      <w:r>
        <w:rPr>
          <w:rFonts w:asciiTheme="majorBidi" w:hAnsiTheme="majorBidi" w:cstheme="majorBidi"/>
          <w:sz w:val="24"/>
          <w:szCs w:val="24"/>
        </w:rPr>
        <w:t xml:space="preserve"> Please deliver this abstract early to ensure that your Project has been approved by the department’s projects committee.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 done without this approval.</w:t>
      </w:r>
    </w:p>
    <w:p w14:paraId="70DA81B0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42E7134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19AB950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1F4C8062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07ECB301">
      <w:pPr>
        <w:ind w:left="-720" w:right="-990"/>
      </w:pPr>
      <w:r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14:paraId="7AAE3DBB">
      <w:pPr>
        <w:jc w:val="right"/>
      </w:pPr>
      <w:r>
        <w:rPr>
          <w:rFonts w:cstheme="minorHAnsi"/>
          <w:rtl/>
        </w:rPr>
        <w:t>يقدّم مشروع آلة العصير حلاً هندسيًا مبتكرًا يهدف إلى أتمتة وتحسين عملية تحضير العصائر وتعبئتها</w:t>
      </w:r>
      <w:r>
        <w:t>.</w:t>
      </w:r>
    </w:p>
    <w:p w14:paraId="07783562">
      <w:pPr>
        <w:jc w:val="right"/>
      </w:pPr>
      <w:r>
        <w:rPr>
          <w:rFonts w:cstheme="minorHAnsi"/>
          <w:rtl/>
        </w:rPr>
        <w:t xml:space="preserve"> تتكوّن الآلة من خمس مراحل متكاملة، صُمّمت كل منها بدقّة لضمان أعلى جودة للمنتج النهائي</w:t>
      </w:r>
      <w:r>
        <w:t>.</w:t>
      </w:r>
    </w:p>
    <w:p w14:paraId="545AFC55">
      <w:pPr>
        <w:jc w:val="right"/>
      </w:pPr>
      <w:r>
        <w:rPr>
          <w:rFonts w:cstheme="minorHAnsi"/>
          <w:rtl/>
        </w:rPr>
        <w:t>في المرحلة الأولى، يقوم خلاط العصير بدمج أنواع مختلفة من العصائر بنسب يحدّدها المستخدم من خلال وحدة تحكّم متطورة، مما يسمح بإنتاج خلطات عصير مخصّصة</w:t>
      </w:r>
      <w:r>
        <w:t>.</w:t>
      </w:r>
    </w:p>
    <w:p w14:paraId="02A82515">
      <w:pPr>
        <w:jc w:val="right"/>
      </w:pPr>
      <w:r>
        <w:rPr>
          <w:rFonts w:cstheme="minorHAnsi"/>
          <w:rtl/>
        </w:rPr>
        <w:t xml:space="preserve"> أمّا المرحلة الثانية فتتضمن خلط العصير الناتج بشكل متجانس لضمان ثبات النكهة والقوام</w:t>
      </w:r>
      <w:r>
        <w:t>.</w:t>
      </w:r>
    </w:p>
    <w:p w14:paraId="4F733CD0">
      <w:pPr>
        <w:jc w:val="right"/>
        <w:rPr>
          <w:rFonts w:cstheme="minorHAnsi"/>
          <w:rtl/>
        </w:rPr>
      </w:pPr>
      <w:r>
        <w:rPr>
          <w:rFonts w:cstheme="minorHAnsi"/>
          <w:rtl/>
        </w:rPr>
        <w:t>تتيح المرحلة الثالثة للمستخدم إمكانية إضافة قطع من الثلج لتعزيز الانتعاش</w:t>
      </w:r>
      <w:r>
        <w:t>.</w:t>
      </w:r>
      <w:r>
        <w:rPr>
          <w:rFonts w:cstheme="minorHAnsi"/>
          <w:rtl/>
        </w:rPr>
        <w:t xml:space="preserve"> </w:t>
      </w:r>
    </w:p>
    <w:p w14:paraId="1D7A4EEF">
      <w:pPr>
        <w:jc w:val="right"/>
      </w:pPr>
      <w:r>
        <w:rPr>
          <w:rFonts w:cstheme="minorHAnsi"/>
          <w:rtl/>
        </w:rPr>
        <w:t>وفي المرحلة الرابعة يمكن إضافة قطع من الفاكهة الطازجة، مما يرفع القيمة الغذائية ويضيف تنوعًا أكبر</w:t>
      </w:r>
      <w:r>
        <w:t>.</w:t>
      </w:r>
    </w:p>
    <w:p w14:paraId="6ABC5A65">
      <w:pPr>
        <w:jc w:val="right"/>
      </w:pPr>
      <w:r>
        <w:rPr>
          <w:rFonts w:cstheme="minorHAnsi"/>
          <w:rtl/>
        </w:rPr>
        <w:t xml:space="preserve"> بينما تُخصّص المرحلة الخامسة لتعبئة العصير بطريقة فعّالة وصحية، ليكون جاهزًا للاستهلاك الفوري أو ا</w:t>
      </w:r>
      <w:bookmarkStart w:id="0" w:name="_GoBack"/>
      <w:bookmarkEnd w:id="0"/>
      <w:r>
        <w:rPr>
          <w:rFonts w:cstheme="minorHAnsi"/>
          <w:rtl/>
        </w:rPr>
        <w:t>لتخزين</w:t>
      </w:r>
      <w:r>
        <w:t>.</w:t>
      </w:r>
    </w:p>
    <w:p w14:paraId="23D07E52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cstheme="minorHAnsi"/>
          <w:rtl/>
        </w:rPr>
        <w:t>يهدف مشروع آلة العصير إلى توفير تجربة سلسة وسهلة الاستخدام في تحضير العصائر، من خلال الدمج بين الأتمتة وإمكانية التخصيص لتلبية تفضيلات كل مستخدم</w:t>
      </w:r>
      <w:r>
        <w:t>.</w:t>
      </w:r>
    </w:p>
    <w:p w14:paraId="395A62DB">
      <w:pPr>
        <w:rPr>
          <w:rFonts w:asciiTheme="majorBidi" w:hAnsiTheme="majorBidi" w:cstheme="majorBidi"/>
          <w:sz w:val="24"/>
          <w:szCs w:val="24"/>
        </w:rPr>
      </w:pPr>
    </w:p>
    <w:p w14:paraId="462C2954">
      <w:pPr>
        <w:rPr>
          <w:rFonts w:asciiTheme="majorBidi" w:hAnsiTheme="majorBidi" w:cstheme="majorBidi"/>
          <w:sz w:val="24"/>
          <w:szCs w:val="24"/>
        </w:rPr>
      </w:pPr>
    </w:p>
    <w:p w14:paraId="79882160">
      <w:pPr>
        <w:rPr>
          <w:rFonts w:asciiTheme="majorBidi" w:hAnsiTheme="majorBidi" w:cstheme="majorBidi"/>
          <w:sz w:val="24"/>
          <w:szCs w:val="24"/>
        </w:rPr>
      </w:pPr>
    </w:p>
    <w:p w14:paraId="7307F590">
      <w:pPr>
        <w:rPr>
          <w:rFonts w:asciiTheme="majorBidi" w:hAnsiTheme="majorBidi" w:cstheme="majorBidi"/>
          <w:sz w:val="24"/>
          <w:szCs w:val="24"/>
        </w:rPr>
      </w:pPr>
    </w:p>
    <w:p w14:paraId="0DD6F218">
      <w:pPr>
        <w:rPr>
          <w:rFonts w:asciiTheme="majorBidi" w:hAnsiTheme="majorBidi" w:cstheme="majorBidi"/>
          <w:sz w:val="24"/>
          <w:szCs w:val="24"/>
        </w:rPr>
      </w:pPr>
    </w:p>
    <w:p w14:paraId="6B6CEE8C">
      <w:pPr>
        <w:rPr>
          <w:rFonts w:asciiTheme="majorBidi" w:hAnsiTheme="majorBidi" w:cstheme="majorBidi"/>
          <w:sz w:val="24"/>
          <w:szCs w:val="24"/>
        </w:rPr>
      </w:pPr>
    </w:p>
    <w:p w14:paraId="2499EB18">
      <w:pPr>
        <w:rPr>
          <w:rFonts w:asciiTheme="majorBidi" w:hAnsiTheme="majorBidi" w:cstheme="majorBidi"/>
          <w:sz w:val="24"/>
          <w:szCs w:val="24"/>
        </w:rPr>
      </w:pPr>
    </w:p>
    <w:p w14:paraId="05E19CF8">
      <w:pPr>
        <w:rPr>
          <w:rFonts w:asciiTheme="majorBidi" w:hAnsiTheme="majorBidi" w:cstheme="majorBidi"/>
          <w:sz w:val="24"/>
          <w:szCs w:val="24"/>
        </w:rPr>
      </w:pPr>
    </w:p>
    <w:p w14:paraId="53756105">
      <w:pPr>
        <w:rPr>
          <w:rFonts w:asciiTheme="majorBidi" w:hAnsiTheme="majorBidi" w:cstheme="majorBidi"/>
          <w:sz w:val="24"/>
          <w:szCs w:val="24"/>
        </w:rPr>
      </w:pPr>
    </w:p>
    <w:p w14:paraId="2C4DE471">
      <w:pPr>
        <w:rPr>
          <w:rFonts w:asciiTheme="majorBidi" w:hAnsiTheme="majorBidi" w:cstheme="majorBidi"/>
          <w:sz w:val="24"/>
          <w:szCs w:val="24"/>
        </w:rPr>
      </w:pPr>
    </w:p>
    <w:p w14:paraId="1BF38F74">
      <w:pPr>
        <w:rPr>
          <w:rFonts w:asciiTheme="majorBidi" w:hAnsiTheme="majorBidi" w:cstheme="majorBidi"/>
          <w:sz w:val="24"/>
          <w:szCs w:val="24"/>
        </w:rPr>
      </w:pPr>
    </w:p>
    <w:p w14:paraId="1A8BA814">
      <w:pPr>
        <w:rPr>
          <w:rFonts w:asciiTheme="majorBidi" w:hAnsiTheme="majorBidi" w:cstheme="majorBidi"/>
          <w:sz w:val="24"/>
          <w:szCs w:val="24"/>
        </w:rPr>
      </w:pPr>
    </w:p>
    <w:p w14:paraId="62424FA1">
      <w:pPr>
        <w:rPr>
          <w:rFonts w:asciiTheme="majorBidi" w:hAnsiTheme="majorBidi" w:cstheme="majorBidi"/>
          <w:sz w:val="24"/>
          <w:szCs w:val="24"/>
        </w:rPr>
      </w:pPr>
    </w:p>
    <w:p w14:paraId="5D145476">
      <w:pPr>
        <w:rPr>
          <w:rFonts w:asciiTheme="majorBidi" w:hAnsiTheme="majorBidi" w:cstheme="majorBidi"/>
          <w:sz w:val="24"/>
          <w:szCs w:val="24"/>
        </w:rPr>
      </w:pPr>
    </w:p>
    <w:p w14:paraId="55306EE8">
      <w:pPr>
        <w:rPr>
          <w:rFonts w:asciiTheme="majorBidi" w:hAnsiTheme="majorBidi" w:cstheme="majorBidi"/>
          <w:sz w:val="24"/>
          <w:szCs w:val="24"/>
        </w:rPr>
      </w:pPr>
    </w:p>
    <w:p w14:paraId="3EC1EFE4">
      <w:pPr>
        <w:rPr>
          <w:rFonts w:asciiTheme="majorBidi" w:hAnsiTheme="majorBidi" w:cstheme="majorBidi"/>
          <w:sz w:val="24"/>
          <w:szCs w:val="24"/>
        </w:rPr>
      </w:pPr>
    </w:p>
    <w:p w14:paraId="0E6220DB">
      <w:pPr>
        <w:rPr>
          <w:rFonts w:asciiTheme="majorBidi" w:hAnsiTheme="majorBidi" w:cstheme="majorBidi"/>
          <w:sz w:val="24"/>
          <w:szCs w:val="24"/>
        </w:rPr>
      </w:pPr>
    </w:p>
    <w:p w14:paraId="015F4E19">
      <w:pPr>
        <w:rPr>
          <w:rFonts w:asciiTheme="majorBidi" w:hAnsiTheme="majorBidi" w:cstheme="majorBidi"/>
          <w:sz w:val="24"/>
          <w:szCs w:val="24"/>
        </w:rPr>
      </w:pPr>
    </w:p>
    <w:p w14:paraId="3B6E6938">
      <w:pPr>
        <w:rPr>
          <w:rFonts w:asciiTheme="majorBidi" w:hAnsiTheme="majorBidi" w:cstheme="majorBidi"/>
          <w:sz w:val="24"/>
          <w:szCs w:val="24"/>
        </w:rPr>
      </w:pPr>
    </w:p>
    <w:sectPr>
      <w:headerReference r:id="rId5" w:type="default"/>
      <w:footerReference r:id="rId6" w:type="default"/>
      <w:pgSz w:w="12240" w:h="15840"/>
      <w:pgMar w:top="1440" w:right="1800" w:bottom="1620" w:left="1800" w:header="720" w:footer="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ndalus">
    <w:altName w:val="Times New Roman"/>
    <w:panose1 w:val="02020603050405020304"/>
    <w:charset w:val="00"/>
    <w:family w:val="roman"/>
    <w:pitch w:val="default"/>
    <w:sig w:usb0="00000000" w:usb1="00000000" w:usb2="00000008" w:usb3="00000000" w:csb0="0000004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58C2FE">
    <w:pPr>
      <w:pStyle w:val="6"/>
      <w:rPr>
        <w:rFonts w:asciiTheme="majorBidi" w:hAnsiTheme="majorBidi" w:cstheme="majorBidi"/>
        <w:b/>
        <w:bCs/>
      </w:rPr>
    </w:pPr>
  </w:p>
  <w:p w14:paraId="5044D32C">
    <w:pPr>
      <w:pStyle w:val="6"/>
      <w:rPr>
        <w:rFonts w:asciiTheme="majorBidi" w:hAnsiTheme="majorBidi" w:cstheme="majorBidi"/>
        <w:b/>
        <w:bCs/>
      </w:rPr>
    </w:pPr>
  </w:p>
  <w:p w14:paraId="5FE2D757">
    <w:pPr>
      <w:pStyle w:val="6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</w:rPr>
      <w:pict>
        <v:shape id="AutoShape 5" o:spid="_x0000_s4097" o:spt="32" type="#_x0000_t32" style="position:absolute;left:0pt;margin-left:-61.45pt;margin-top:-9.35pt;height:0.05pt;width:550.2pt;z-index:251661312;mso-width-relative:page;mso-height-relative:page;" filled="f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>
          <v:path arrowok="t"/>
          <v:fill on="f" focussize="0,0"/>
          <v:stroke weight="1pt" color="#666666"/>
          <v:imagedata o:title=""/>
          <o:lock v:ext="edit"/>
        </v:shape>
      </w:pict>
    </w:r>
    <w:r>
      <w:rPr>
        <w:rFonts w:asciiTheme="majorBidi" w:hAnsiTheme="majorBidi" w:cstheme="majorBidi"/>
        <w:b/>
        <w:bCs/>
      </w:rPr>
      <w:t>Issuenumber: GP1-4</w:t>
    </w:r>
  </w:p>
  <w:p w14:paraId="7EBCEEF4">
    <w:pPr>
      <w:pStyle w:val="6"/>
      <w:rPr>
        <w:rFonts w:asciiTheme="majorBidi" w:hAnsiTheme="majorBidi" w:cstheme="majorBidi"/>
        <w:b/>
        <w:bCs/>
      </w:rPr>
    </w:pPr>
  </w:p>
  <w:p w14:paraId="758D37A0">
    <w:pPr>
      <w:pStyle w:val="6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-ABET Center Room: 112610       Ext: 88-2223         E-mail: equ@najah.edu</w:t>
    </w:r>
  </w:p>
  <w:p w14:paraId="4DCA47E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1C9AAA">
    <w:pPr>
      <w:pStyle w:val="7"/>
    </w:pPr>
    <w:r>
      <w:drawing>
        <wp:anchor distT="0" distB="0" distL="114300" distR="114300" simplePos="0" relativeHeight="251664384" behindDoc="0" locked="0" layoutInCell="1" allowOverlap="1">
          <wp:simplePos x="0" y="0"/>
          <wp:positionH relativeFrom="column">
            <wp:posOffset>1384935</wp:posOffset>
          </wp:positionH>
          <wp:positionV relativeFrom="paragraph">
            <wp:posOffset>-41910</wp:posOffset>
          </wp:positionV>
          <wp:extent cx="2766695" cy="797560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pict>
        <v:shape id="Text Box 7" o:spid="_x0000_s4100" o:spt="202" type="#_x0000_t202" style="position:absolute;left:0pt;margin-left:-87.4pt;margin-top:7.6pt;height:51.75pt;width:219pt;z-index:251662336;mso-width-relative:page;mso-height-relative:page;" strok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>
          <v:path/>
          <v:fill focussize="0,0"/>
          <v:stroke on="f" joinstyle="miter"/>
          <v:imagedata o:title=""/>
          <o:lock v:ext="edit"/>
          <v:textbox>
            <w:txbxContent>
              <w:p w14:paraId="4E749AB3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</w:pP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An-Najah National University</w:t>
                </w:r>
              </w:p>
              <w:p w14:paraId="02C00FE5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Faculty of Engineering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IT</w:t>
                </w:r>
              </w:p>
            </w:txbxContent>
          </v:textbox>
        </v:shape>
      </w:pict>
    </w:r>
    <w:r>
      <w:pict>
        <v:shape id="Text Box 8" o:spid="_x0000_s4099" o:spt="202" type="#_x0000_t202" style="position:absolute;left:0pt;margin-left:322pt;margin-top:-1.4pt;height:60pt;width:177.2pt;z-index:251663360;mso-width-relative:page;mso-height-relative:page;" strok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>
          <v:path/>
          <v:fill focussize="0,0"/>
          <v:stroke on="f" joinstyle="miter"/>
          <v:imagedata o:title=""/>
          <o:lock v:ext="edit"/>
          <v:textbox>
            <w:txbxContent>
              <w:p w14:paraId="0D465EF9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</w:pPr>
                <w:r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14:paraId="4FCC57EA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</w:t>
                </w:r>
                <w:r>
                  <w:rPr>
                    <w:rFonts w:hint="cs" w:ascii="Andalus" w:hAnsi="Andalus" w:cs="Andalus"/>
                    <w:b/>
                    <w:bCs/>
                    <w:sz w:val="28"/>
                    <w:szCs w:val="28"/>
                    <w:rtl/>
                  </w:rPr>
                  <w:t xml:space="preserve"> وتكنولوجيا المعلومات</w:t>
                </w:r>
              </w:p>
            </w:txbxContent>
          </v:textbox>
        </v:shape>
      </w:pict>
    </w:r>
  </w:p>
  <w:p w14:paraId="66DB45C4">
    <w:pPr>
      <w:pStyle w:val="7"/>
    </w:pPr>
  </w:p>
  <w:p w14:paraId="393C15DD">
    <w:pPr>
      <w:pStyle w:val="7"/>
    </w:pPr>
  </w:p>
  <w:p w14:paraId="38763ADD">
    <w:pPr>
      <w:pStyle w:val="7"/>
    </w:pPr>
  </w:p>
  <w:p w14:paraId="07209C06">
    <w:pPr>
      <w:pStyle w:val="7"/>
    </w:pPr>
  </w:p>
  <w:p w14:paraId="3F3C6B50">
    <w:pPr>
      <w:pStyle w:val="7"/>
    </w:pPr>
    <w:r>
      <w:pict>
        <v:shape id="AutoShape 1" o:spid="_x0000_s4098" o:spt="32" type="#_x0000_t32" style="position:absolute;left:0pt;margin-left:-71.25pt;margin-top:12pt;height:0pt;width:576pt;z-index:251660288;mso-width-relative:page;mso-height-relative:page;" fill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>
          <v:path arrowok="t"/>
          <v:fill on="f" focussize="0,0"/>
          <v:stroke/>
          <v:imagedata o:title=""/>
          <o:lock v:ext="edit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ED52DDA"/>
    <w:multiLevelType w:val="multilevel"/>
    <w:tmpl w:val="0ED52DDA"/>
    <w:lvl w:ilvl="0" w:tentative="0">
      <w:start w:val="1"/>
      <w:numFmt w:val="bullet"/>
      <w:lvlText w:val=""/>
      <w:lvlJc w:val="left"/>
      <w:pPr>
        <w:ind w:left="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</w:abstractNum>
  <w:abstractNum w:abstractNumId="1">
    <w:nsid w:val="25501C4E"/>
    <w:multiLevelType w:val="multilevel"/>
    <w:tmpl w:val="25501C4E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6B555A5B"/>
    <w:multiLevelType w:val="multilevel"/>
    <w:tmpl w:val="6B555A5B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hdrShapeDefaults>
    <o:shapelayout v:ext="edit">
      <o:idmap v:ext="edit" data="4"/>
      <o:rules v:ext="edit">
        <o:r id="V:Rule1" type="connector" idref="#AutoShape 5"/>
        <o:r id="V:Rule2" type="connector" idref="#AutoShape 1"/>
      </o:rules>
    </o:shapelayout>
  </w:hdrShapeDefaults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2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4130D4"/>
    <w:rsid w:val="00417151"/>
    <w:rsid w:val="00424BC0"/>
    <w:rsid w:val="00463212"/>
    <w:rsid w:val="00473C94"/>
    <w:rsid w:val="004C1222"/>
    <w:rsid w:val="005057B8"/>
    <w:rsid w:val="005448A6"/>
    <w:rsid w:val="00550C9E"/>
    <w:rsid w:val="00557353"/>
    <w:rsid w:val="00561643"/>
    <w:rsid w:val="00572184"/>
    <w:rsid w:val="005C7146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B2ED3"/>
    <w:rsid w:val="006D0222"/>
    <w:rsid w:val="006E130F"/>
    <w:rsid w:val="006E3A3F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6047B"/>
    <w:rsid w:val="008720A3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5311D"/>
    <w:rsid w:val="00C62668"/>
    <w:rsid w:val="00C66C1C"/>
    <w:rsid w:val="00CB1AC0"/>
    <w:rsid w:val="00CB1E57"/>
    <w:rsid w:val="00CD5E54"/>
    <w:rsid w:val="00CF5C76"/>
    <w:rsid w:val="00CF5DBA"/>
    <w:rsid w:val="00D14BE7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  <w:rsid w:val="0E4401AB"/>
    <w:rsid w:val="1D44474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2"/>
    <w:basedOn w:val="1"/>
    <w:link w:val="12"/>
    <w:qFormat/>
    <w:uiPriority w:val="9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3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0"/>
    <w:semiHidden/>
    <w:unhideWhenUsed/>
    <w:qFormat/>
    <w:uiPriority w:val="99"/>
    <w:pPr>
      <w:tabs>
        <w:tab w:val="center" w:pos="4320"/>
        <w:tab w:val="right" w:pos="8640"/>
      </w:tabs>
      <w:spacing w:after="0" w:line="240" w:lineRule="auto"/>
    </w:pPr>
  </w:style>
  <w:style w:type="paragraph" w:styleId="7">
    <w:name w:val="header"/>
    <w:basedOn w:val="1"/>
    <w:link w:val="9"/>
    <w:semiHidden/>
    <w:unhideWhenUsed/>
    <w:qFormat/>
    <w:uiPriority w:val="99"/>
    <w:pPr>
      <w:tabs>
        <w:tab w:val="center" w:pos="4320"/>
        <w:tab w:val="right" w:pos="8640"/>
      </w:tabs>
      <w:spacing w:after="0" w:line="240" w:lineRule="auto"/>
    </w:pPr>
  </w:style>
  <w:style w:type="paragraph" w:styleId="8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customStyle="1" w:styleId="9">
    <w:name w:val="Header Char"/>
    <w:basedOn w:val="3"/>
    <w:link w:val="7"/>
    <w:semiHidden/>
    <w:qFormat/>
    <w:uiPriority w:val="99"/>
  </w:style>
  <w:style w:type="character" w:customStyle="1" w:styleId="10">
    <w:name w:val="Footer Char"/>
    <w:basedOn w:val="3"/>
    <w:link w:val="6"/>
    <w:semiHidden/>
    <w:qFormat/>
    <w:uiPriority w:val="99"/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character" w:customStyle="1" w:styleId="12">
    <w:name w:val="Heading 2 Char"/>
    <w:basedOn w:val="3"/>
    <w:link w:val="2"/>
    <w:uiPriority w:val="9"/>
    <w:rPr>
      <w:rFonts w:ascii="Times New Roman" w:hAnsi="Times New Roman" w:eastAsia="Times New Roman" w:cs="Times New Roman"/>
      <w:b/>
      <w:bCs/>
      <w:sz w:val="36"/>
      <w:szCs w:val="36"/>
    </w:rPr>
  </w:style>
  <w:style w:type="character" w:customStyle="1" w:styleId="13">
    <w:name w:val="Balloon Text Char"/>
    <w:basedOn w:val="3"/>
    <w:link w:val="5"/>
    <w:semiHidden/>
    <w:qFormat/>
    <w:uiPriority w:val="99"/>
    <w:rPr>
      <w:rFonts w:ascii="Tahoma" w:hAnsi="Tahoma" w:cs="Tahoma"/>
      <w:sz w:val="16"/>
      <w:szCs w:val="16"/>
    </w:rPr>
  </w:style>
  <w:style w:type="character" w:styleId="14">
    <w:name w:val="Placeholder Text"/>
    <w:basedOn w:val="3"/>
    <w:semiHidden/>
    <w:qFormat/>
    <w:uiPriority w:val="99"/>
    <w:rPr>
      <w:color w:val="80808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2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100"/>
    <customShpInfo spid="_x0000_s4099"/>
    <customShpInfo spid="_x0000_s4098"/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A0F7229-E562-44F0-A2AB-262A257B07B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328</Words>
  <Characters>1870</Characters>
  <Lines>15</Lines>
  <Paragraphs>4</Paragraphs>
  <TotalTime>1</TotalTime>
  <ScaleCrop>false</ScaleCrop>
  <LinksUpToDate>false</LinksUpToDate>
  <CharactersWithSpaces>2194</CharactersWithSpaces>
  <Application>WPS Office_12.2.0.23149_F1E327BC-269C-435d-A152-05C5408002CA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2020-09-14T06:50:00Z</dcterms:created>
  <dc:creator>ABET Center</dc:creator>
  <cp:lastModifiedBy>Abdullah Sholi</cp:lastModifiedBy>
  <cp:lastPrinted>2012-08-29T11:00:00Z</cp:lastPrinted>
  <dcterms:modified xsi:type="dcterms:W3CDTF">2025-11-29T17:55:04Z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2057-12.2.0.23149</vt:lpwstr>
  </property>
  <property fmtid="{D5CDD505-2E9C-101B-9397-08002B2CF9AE}" pid="3" name="ICV">
    <vt:lpwstr>89A1DC4E9AB04ACC9FB24D89DD65309F_12</vt:lpwstr>
  </property>
</Properties>
</file>