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8E24AB" w:rsidRDefault="008E24AB" w:rsidP="008E24AB">
      <w:pPr>
        <w:ind w:left="2160"/>
        <w:rPr>
          <w:sz w:val="40"/>
          <w:szCs w:val="40"/>
          <w:rtl/>
          <w:lang w:val="en-GB"/>
        </w:rPr>
      </w:pPr>
      <w:r>
        <w:rPr>
          <w:sz w:val="40"/>
          <w:szCs w:val="40"/>
          <w:lang w:val="en-GB"/>
        </w:rPr>
        <w:t>TixTap (Software Project)</w:t>
      </w:r>
    </w:p>
    <w:p w:rsidR="008E24AB" w:rsidRDefault="008E24AB" w:rsidP="008E24AB">
      <w:pPr>
        <w:bidi/>
        <w:spacing w:before="100" w:beforeAutospacing="1" w:after="100" w:afterAutospacing="1" w:line="240" w:lineRule="auto"/>
        <w:divId w:val="1042485944"/>
        <w:rPr>
          <w:sz w:val="40"/>
          <w:szCs w:val="40"/>
          <w:rtl/>
          <w:lang w:val="en-GB"/>
        </w:rPr>
      </w:pPr>
      <w:r>
        <w:rPr>
          <w:rFonts w:hint="cs"/>
          <w:sz w:val="40"/>
          <w:szCs w:val="40"/>
          <w:rtl/>
          <w:lang w:val="en-GB"/>
        </w:rPr>
        <w:t>الملخص:</w:t>
      </w:r>
    </w:p>
    <w:p w:rsidR="008E24AB" w:rsidRPr="008E24AB" w:rsidRDefault="008E24AB" w:rsidP="008E24AB">
      <w:pPr>
        <w:bidi/>
        <w:spacing w:before="100" w:beforeAutospacing="1" w:after="100" w:afterAutospacing="1" w:line="240" w:lineRule="auto"/>
        <w:divId w:val="1042485944"/>
        <w:rPr>
          <w:rFonts w:ascii="Times New Roman" w:hAnsi="Times New Roman" w:cs="Times New Roman"/>
          <w:kern w:val="0"/>
          <w:sz w:val="32"/>
          <w:szCs w:val="32"/>
          <w:rtl/>
          <w14:ligatures w14:val="none"/>
        </w:rPr>
      </w:pPr>
      <w:r w:rsidRPr="008E24AB">
        <w:rPr>
          <w:rFonts w:ascii="Times New Roman" w:hAnsi="Times New Roman" w:cs="Times New Roman"/>
          <w:kern w:val="0"/>
          <w:sz w:val="32"/>
          <w:szCs w:val="32"/>
          <w:rtl/>
          <w14:ligatures w14:val="none"/>
        </w:rPr>
        <w:t>تيكس تاب (</w:t>
      </w:r>
      <w:r w:rsidRPr="008E24AB">
        <w:rPr>
          <w:rFonts w:ascii="Times New Roman" w:hAnsi="Times New Roman" w:cs="Times New Roman"/>
          <w:kern w:val="0"/>
          <w:sz w:val="32"/>
          <w:szCs w:val="32"/>
          <w14:ligatures w14:val="none"/>
        </w:rPr>
        <w:t>TixTap</w:t>
      </w:r>
      <w:r w:rsidRPr="008E24AB">
        <w:rPr>
          <w:rFonts w:ascii="Times New Roman" w:hAnsi="Times New Roman" w:cs="Times New Roman"/>
          <w:kern w:val="0"/>
          <w:sz w:val="32"/>
          <w:szCs w:val="32"/>
          <w:rtl/>
          <w14:ligatures w14:val="none"/>
        </w:rPr>
        <w:t>) يقدم منصة مبتكرة تُغيّر الطريقة التي نختبر بها مشاهدة الأفلام من خلال الجمع بين آليات التواصل الاجتماعي السلسة وأنظمة حجز التذاكر السهلة في مكان واحد. قامت الشركة بإنشاء ثقافة حيوية حول السينما من خلال قسم مخصص للأنشطة المتعلقة بالشبكات الاجتماعية.</w:t>
      </w:r>
    </w:p>
    <w:p w:rsidR="008E24AB" w:rsidRPr="008E24AB" w:rsidRDefault="008E24AB" w:rsidP="008E24AB">
      <w:pPr>
        <w:bidi/>
        <w:spacing w:before="100" w:beforeAutospacing="1" w:after="100" w:afterAutospacing="1" w:line="240" w:lineRule="auto"/>
        <w:divId w:val="1042485944"/>
        <w:rPr>
          <w:rFonts w:ascii="Times New Roman" w:hAnsi="Times New Roman" w:cs="Times New Roman"/>
          <w:kern w:val="0"/>
          <w:sz w:val="32"/>
          <w:szCs w:val="32"/>
          <w:rtl/>
          <w14:ligatures w14:val="none"/>
        </w:rPr>
      </w:pPr>
      <w:r w:rsidRPr="008E24AB">
        <w:rPr>
          <w:rFonts w:ascii="Times New Roman" w:hAnsi="Times New Roman" w:cs="Times New Roman"/>
          <w:kern w:val="0"/>
          <w:sz w:val="32"/>
          <w:szCs w:val="32"/>
          <w:rtl/>
          <w14:ligatures w14:val="none"/>
        </w:rPr>
        <w:t>يتفاعل المستخدمون بنشاط مع محتوى مُختار بعناية مثل تحديثات السينما، وعروض الأفلام الأولى، أو النقاشات الموضوعية. يتم تسهيل مشاركة الآراء وتبادل التجارب الشخصية والمشاركة في المحادثات من خلال أدوات جذابة مثل الإعجابات والتعليقات وغيرها، مما يخلق جوًا حيويًا يُمكّن الأفراد من التواصل مع بعضهم البعض ومشاركة شغفهم بالسينما عبر التطبيق.</w:t>
      </w:r>
    </w:p>
    <w:p w:rsidR="008E24AB" w:rsidRPr="008E24AB" w:rsidRDefault="008E24AB" w:rsidP="008E24AB">
      <w:pPr>
        <w:bidi/>
        <w:spacing w:before="100" w:beforeAutospacing="1" w:after="100" w:afterAutospacing="1" w:line="240" w:lineRule="auto"/>
        <w:divId w:val="1042485944"/>
        <w:rPr>
          <w:rFonts w:ascii="Times New Roman" w:hAnsi="Times New Roman" w:cs="Times New Roman"/>
          <w:kern w:val="0"/>
          <w:sz w:val="32"/>
          <w:szCs w:val="32"/>
          <w:rtl/>
          <w14:ligatures w14:val="none"/>
        </w:rPr>
      </w:pPr>
      <w:r w:rsidRPr="008E24AB">
        <w:rPr>
          <w:rFonts w:ascii="Times New Roman" w:hAnsi="Times New Roman" w:cs="Times New Roman"/>
          <w:kern w:val="0"/>
          <w:sz w:val="32"/>
          <w:szCs w:val="32"/>
          <w:rtl/>
          <w14:ligatures w14:val="none"/>
        </w:rPr>
        <w:t>كما يضم تيكس تاب ميزة نظام الدردشة، مما يُمكّن المستخدمين من التواصل مع بعضهم البعض ومع المسؤولين المخصصين، مما يعزز من المحادثات اللحظية والإجابة السريعة على الأسئلة وتقديم دعم عملاء شخصي. يوفر تيكس تاب للمستخدمين تجربة حجز تذاكر مريحة وسهلة.</w:t>
      </w:r>
    </w:p>
    <w:p w:rsidR="008E24AB" w:rsidRPr="008E24AB" w:rsidRDefault="008E24AB" w:rsidP="008E24AB">
      <w:pPr>
        <w:bidi/>
        <w:spacing w:before="100" w:beforeAutospacing="1" w:after="100" w:afterAutospacing="1" w:line="240" w:lineRule="auto"/>
        <w:divId w:val="1042485944"/>
        <w:rPr>
          <w:rFonts w:ascii="Times New Roman" w:hAnsi="Times New Roman" w:cs="Times New Roman"/>
          <w:kern w:val="0"/>
          <w:sz w:val="32"/>
          <w:szCs w:val="32"/>
          <w14:ligatures w14:val="none"/>
        </w:rPr>
      </w:pPr>
      <w:r w:rsidRPr="008E24AB">
        <w:rPr>
          <w:rFonts w:ascii="Times New Roman" w:hAnsi="Times New Roman" w:cs="Times New Roman"/>
          <w:kern w:val="0"/>
          <w:sz w:val="32"/>
          <w:szCs w:val="32"/>
          <w:rtl/>
          <w14:ligatures w14:val="none"/>
        </w:rPr>
        <w:t>يمكن للمستخدمين حجز التذاكر بمرونة تناسب احتياجاتهم المختلفة، مع خيارات تشمل:</w:t>
      </w:r>
    </w:p>
    <w:p w:rsidR="008E24AB" w:rsidRPr="008E24AB" w:rsidRDefault="008E24AB" w:rsidP="008E24AB">
      <w:pPr>
        <w:bidi/>
        <w:spacing w:before="100" w:beforeAutospacing="1" w:after="100" w:afterAutospacing="1" w:line="240" w:lineRule="auto"/>
        <w:divId w:val="1042485944"/>
        <w:rPr>
          <w:rFonts w:ascii="Times New Roman" w:hAnsi="Times New Roman" w:cs="Times New Roman"/>
          <w:kern w:val="0"/>
          <w:sz w:val="32"/>
          <w:szCs w:val="32"/>
          <w:rtl/>
          <w14:ligatures w14:val="none"/>
        </w:rPr>
      </w:pPr>
      <w:r w:rsidRPr="008E24AB">
        <w:rPr>
          <w:rFonts w:ascii="Times New Roman" w:hAnsi="Times New Roman" w:cs="Times New Roman"/>
          <w:kern w:val="0"/>
          <w:sz w:val="32"/>
          <w:szCs w:val="32"/>
          <w:rtl/>
          <w14:ligatures w14:val="none"/>
        </w:rPr>
        <w:t>• إجراء الحجز بشكل فردي أو جماعي، مما يمنحهم الحرية الكاملة في الاختيار.</w:t>
      </w:r>
    </w:p>
    <w:p w:rsidR="008E24AB" w:rsidRPr="008E24AB" w:rsidRDefault="008E24AB" w:rsidP="008E24AB">
      <w:pPr>
        <w:bidi/>
        <w:spacing w:before="100" w:beforeAutospacing="1" w:after="100" w:afterAutospacing="1" w:line="240" w:lineRule="auto"/>
        <w:divId w:val="1042485944"/>
        <w:rPr>
          <w:rFonts w:ascii="Times New Roman" w:hAnsi="Times New Roman" w:cs="Times New Roman"/>
          <w:kern w:val="0"/>
          <w:sz w:val="32"/>
          <w:szCs w:val="32"/>
          <w:rtl/>
          <w14:ligatures w14:val="none"/>
        </w:rPr>
      </w:pPr>
      <w:r w:rsidRPr="008E24AB">
        <w:rPr>
          <w:rFonts w:ascii="Times New Roman" w:hAnsi="Times New Roman" w:cs="Times New Roman"/>
          <w:kern w:val="0"/>
          <w:sz w:val="32"/>
          <w:szCs w:val="32"/>
          <w:rtl/>
          <w14:ligatures w14:val="none"/>
        </w:rPr>
        <w:t>• حجز قاعة سينما خاصة لمشاهدة فيلم معين (تأجير قاعة سينما لفيلم معين).</w:t>
      </w:r>
    </w:p>
    <w:p w:rsidR="008E24AB" w:rsidRPr="008E24AB" w:rsidRDefault="008E24AB" w:rsidP="008E24AB">
      <w:pPr>
        <w:bidi/>
        <w:spacing w:before="100" w:beforeAutospacing="1" w:after="100" w:afterAutospacing="1" w:line="240" w:lineRule="auto"/>
        <w:divId w:val="1042485944"/>
        <w:rPr>
          <w:rFonts w:ascii="Times New Roman" w:hAnsi="Times New Roman" w:cs="Times New Roman"/>
          <w:kern w:val="0"/>
          <w:sz w:val="32"/>
          <w:szCs w:val="32"/>
          <w:rtl/>
          <w14:ligatures w14:val="none"/>
        </w:rPr>
      </w:pPr>
      <w:r w:rsidRPr="008E24AB">
        <w:rPr>
          <w:rFonts w:ascii="Times New Roman" w:hAnsi="Times New Roman" w:cs="Times New Roman"/>
          <w:kern w:val="0"/>
          <w:sz w:val="32"/>
          <w:szCs w:val="32"/>
          <w:rtl/>
          <w14:ligatures w14:val="none"/>
        </w:rPr>
        <w:t>• تنظيم عروض خاصة (حجز السينما لإقامة عرض خاص).</w:t>
      </w:r>
    </w:p>
    <w:p w:rsidR="008E24AB" w:rsidRPr="008E24AB" w:rsidRDefault="008E24AB" w:rsidP="008E24AB">
      <w:pPr>
        <w:bidi/>
        <w:spacing w:before="100" w:beforeAutospacing="1" w:after="100" w:afterAutospacing="1" w:line="240" w:lineRule="auto"/>
        <w:divId w:val="1042485944"/>
        <w:rPr>
          <w:rFonts w:ascii="Times New Roman" w:hAnsi="Times New Roman" w:cs="Times New Roman"/>
          <w:kern w:val="0"/>
          <w:sz w:val="32"/>
          <w:szCs w:val="32"/>
          <w:rtl/>
          <w14:ligatures w14:val="none"/>
        </w:rPr>
      </w:pPr>
      <w:r w:rsidRPr="008E24AB">
        <w:rPr>
          <w:rFonts w:ascii="Times New Roman" w:hAnsi="Times New Roman" w:cs="Times New Roman"/>
          <w:kern w:val="0"/>
          <w:sz w:val="32"/>
          <w:szCs w:val="32"/>
          <w:rtl/>
          <w14:ligatures w14:val="none"/>
        </w:rPr>
        <w:t>• الدفع الإلكتروني السهل، وتعديل الحجوزات بشكل مرن، بالإضافة إلى ميزات إضافية مثل حجز الوجبات الخفيفة والمشروبات لتجربة متكاملة.</w:t>
      </w:r>
    </w:p>
    <w:p w:rsidR="008E24AB" w:rsidRPr="008E24AB" w:rsidRDefault="008E24AB" w:rsidP="008E24AB">
      <w:pPr>
        <w:bidi/>
        <w:spacing w:before="100" w:beforeAutospacing="1" w:after="100" w:afterAutospacing="1" w:line="240" w:lineRule="auto"/>
        <w:divId w:val="1042485944"/>
        <w:rPr>
          <w:rFonts w:ascii="Times New Roman" w:hAnsi="Times New Roman" w:cs="Times New Roman"/>
          <w:kern w:val="0"/>
          <w:sz w:val="32"/>
          <w:szCs w:val="32"/>
          <w14:ligatures w14:val="none"/>
        </w:rPr>
      </w:pPr>
      <w:r w:rsidRPr="008E24AB">
        <w:rPr>
          <w:rFonts w:ascii="Times New Roman" w:hAnsi="Times New Roman" w:cs="Times New Roman"/>
          <w:kern w:val="0"/>
          <w:sz w:val="32"/>
          <w:szCs w:val="32"/>
          <w:rtl/>
          <w14:ligatures w14:val="none"/>
        </w:rPr>
        <w:t>تيكس تاب هو مركز محوري يربط بين دور السينما في مناطق مختلفة، مما يتيح إمكانية الحجز بأسعار مخفضة وميزات حصرية. في النهاية، يُحسّن التطبيق تجربة المستخدمين في صالات السينما عمومًا من خلال دمج عناصر التواصل الاجتماعي مع السهولة والراحة. هذه فكرة جديدة لقسمنا، وتُمثّل تحديًا مثيرًا نتطلع إلى معالجته.</w:t>
      </w:r>
    </w:p>
    <w:p w:rsidR="008E24AB" w:rsidRDefault="008E24AB"/>
    <w:sectPr w:rsidR="008E24A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Helvetica">
    <w:panose1 w:val="00000000000000000000"/>
    <w:charset w:val="00"/>
    <w:family w:val="auto"/>
    <w:pitch w:val="variable"/>
    <w:sig w:usb0="E00002FF" w:usb1="5000785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24AB"/>
    <w:rsid w:val="008E24AB"/>
    <w:rsid w:val="00C32785"/>
  </w:rsids>
  <m:mathPr>
    <m:mathFont m:val="Cambria Math"/>
    <m:brkBin m:val="before"/>
    <m:brkBinSub m:val="--"/>
    <m:smallFrac m:val="0"/>
    <m:dispDef/>
    <m:lMargin m:val="0"/>
    <m:rMargin m:val="0"/>
    <m:defJc m:val="centerGroup"/>
    <m:wrapIndent m:val="1440"/>
    <m:intLim m:val="subSup"/>
    <m:naryLim m:val="undOvr"/>
  </m:mathPr>
  <w:themeFontLang w:val="en-PS" w:bidi="ar-SA"/>
  <w:clrSchemeMapping w:bg1="light1" w:t1="dark1" w:bg2="light2" w:t2="dark2" w:accent1="accent1" w:accent2="accent2" w:accent3="accent3" w:accent4="accent4" w:accent5="accent5" w:accent6="accent6" w:hyperlink="hyperlink" w:followedHyperlink="followedHyperlink"/>
  <w:decimalSymbol w:val="."/>
  <w:listSeparator w:val=","/>
  <w14:docId w14:val="7D123265"/>
  <w15:chartTrackingRefBased/>
  <w15:docId w15:val="{A2496095-691C-634D-86CD-0B1334776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P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E24A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8E24A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8E24A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8E24A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8E24A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8E24A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E24A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E24A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E24A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E24AB"/>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8E24A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8E24A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8E24A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8E24A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8E24A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E24A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E24A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E24AB"/>
    <w:rPr>
      <w:rFonts w:eastAsiaTheme="majorEastAsia" w:cstheme="majorBidi"/>
      <w:color w:val="272727" w:themeColor="text1" w:themeTint="D8"/>
    </w:rPr>
  </w:style>
  <w:style w:type="paragraph" w:styleId="Title">
    <w:name w:val="Title"/>
    <w:basedOn w:val="Normal"/>
    <w:next w:val="Normal"/>
    <w:link w:val="TitleChar"/>
    <w:uiPriority w:val="10"/>
    <w:qFormat/>
    <w:rsid w:val="008E24A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24A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E24A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E24A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E24AB"/>
    <w:pPr>
      <w:spacing w:before="160"/>
      <w:jc w:val="center"/>
    </w:pPr>
    <w:rPr>
      <w:i/>
      <w:iCs/>
      <w:color w:val="404040" w:themeColor="text1" w:themeTint="BF"/>
    </w:rPr>
  </w:style>
  <w:style w:type="character" w:customStyle="1" w:styleId="QuoteChar">
    <w:name w:val="Quote Char"/>
    <w:basedOn w:val="DefaultParagraphFont"/>
    <w:link w:val="Quote"/>
    <w:uiPriority w:val="29"/>
    <w:rsid w:val="008E24AB"/>
    <w:rPr>
      <w:i/>
      <w:iCs/>
      <w:color w:val="404040" w:themeColor="text1" w:themeTint="BF"/>
    </w:rPr>
  </w:style>
  <w:style w:type="paragraph" w:styleId="ListParagraph">
    <w:name w:val="List Paragraph"/>
    <w:basedOn w:val="Normal"/>
    <w:uiPriority w:val="34"/>
    <w:qFormat/>
    <w:rsid w:val="008E24AB"/>
    <w:pPr>
      <w:ind w:left="720"/>
      <w:contextualSpacing/>
    </w:pPr>
  </w:style>
  <w:style w:type="character" w:styleId="IntenseEmphasis">
    <w:name w:val="Intense Emphasis"/>
    <w:basedOn w:val="DefaultParagraphFont"/>
    <w:uiPriority w:val="21"/>
    <w:qFormat/>
    <w:rsid w:val="008E24AB"/>
    <w:rPr>
      <w:i/>
      <w:iCs/>
      <w:color w:val="2F5496" w:themeColor="accent1" w:themeShade="BF"/>
    </w:rPr>
  </w:style>
  <w:style w:type="paragraph" w:styleId="IntenseQuote">
    <w:name w:val="Intense Quote"/>
    <w:basedOn w:val="Normal"/>
    <w:next w:val="Normal"/>
    <w:link w:val="IntenseQuoteChar"/>
    <w:uiPriority w:val="30"/>
    <w:qFormat/>
    <w:rsid w:val="008E24A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E24AB"/>
    <w:rPr>
      <w:i/>
      <w:iCs/>
      <w:color w:val="2F5496" w:themeColor="accent1" w:themeShade="BF"/>
    </w:rPr>
  </w:style>
  <w:style w:type="character" w:styleId="IntenseReference">
    <w:name w:val="Intense Reference"/>
    <w:basedOn w:val="DefaultParagraphFont"/>
    <w:uiPriority w:val="32"/>
    <w:qFormat/>
    <w:rsid w:val="008E24AB"/>
    <w:rPr>
      <w:b/>
      <w:bCs/>
      <w:smallCaps/>
      <w:color w:val="2F5496" w:themeColor="accent1" w:themeShade="BF"/>
      <w:spacing w:val="5"/>
    </w:rPr>
  </w:style>
  <w:style w:type="paragraph" w:customStyle="1" w:styleId="p1">
    <w:name w:val="p1"/>
    <w:basedOn w:val="Normal"/>
    <w:rsid w:val="008E24AB"/>
    <w:pPr>
      <w:spacing w:after="0" w:line="240" w:lineRule="auto"/>
    </w:pPr>
    <w:rPr>
      <w:rFonts w:ascii="Helvetica" w:hAnsi="Helvetica" w:cs="Times New Roman"/>
      <w:color w:val="000000"/>
      <w:kern w:val="0"/>
      <w:sz w:val="15"/>
      <w:szCs w:val="15"/>
      <w14:ligatures w14:val="none"/>
    </w:rPr>
  </w:style>
  <w:style w:type="character" w:customStyle="1" w:styleId="s1">
    <w:name w:val="s1"/>
    <w:basedOn w:val="DefaultParagraphFont"/>
    <w:rsid w:val="008E24AB"/>
    <w:rPr>
      <w:rFonts w:ascii="Helvetica" w:hAnsi="Helvetica" w:hint="default"/>
      <w:b w:val="0"/>
      <w:bCs w:val="0"/>
      <w:i w:val="0"/>
      <w:iCs w:val="0"/>
      <w:sz w:val="15"/>
      <w:szCs w:val="15"/>
    </w:rPr>
  </w:style>
  <w:style w:type="paragraph" w:customStyle="1" w:styleId="p2">
    <w:name w:val="p2"/>
    <w:basedOn w:val="Normal"/>
    <w:rsid w:val="008E24AB"/>
    <w:pPr>
      <w:spacing w:before="100" w:beforeAutospacing="1" w:after="100" w:afterAutospacing="1" w:line="240" w:lineRule="auto"/>
    </w:pPr>
    <w:rPr>
      <w:rFonts w:ascii="Times New Roman" w:hAnsi="Times New Roman" w:cs="Times New Roman"/>
      <w:kern w:val="0"/>
      <w14:ligatures w14:val="none"/>
    </w:rPr>
  </w:style>
  <w:style w:type="paragraph" w:customStyle="1" w:styleId="p3">
    <w:name w:val="p3"/>
    <w:basedOn w:val="Normal"/>
    <w:rsid w:val="008E24AB"/>
    <w:pPr>
      <w:spacing w:before="100" w:beforeAutospacing="1" w:after="100" w:afterAutospacing="1" w:line="240" w:lineRule="auto"/>
    </w:pPr>
    <w:rPr>
      <w:rFonts w:ascii="Times New Roman" w:hAnsi="Times New Roman" w:cs="Times New Roman"/>
      <w:kern w:val="0"/>
      <w14:ligatures w14:val="none"/>
    </w:rPr>
  </w:style>
  <w:style w:type="character" w:customStyle="1" w:styleId="apple-tab-span">
    <w:name w:val="apple-tab-span"/>
    <w:basedOn w:val="DefaultParagraphFont"/>
    <w:rsid w:val="008E24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2485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235</Words>
  <Characters>1343</Characters>
  <Application>Microsoft Office Word</Application>
  <DocSecurity>0</DocSecurity>
  <Lines>11</Lines>
  <Paragraphs>3</Paragraphs>
  <ScaleCrop>false</ScaleCrop>
  <Company/>
  <LinksUpToDate>false</LinksUpToDate>
  <CharactersWithSpaces>1575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hadeel darawsha</dc:creator>
  <cp:keywords/>
  <dc:description/>
  <cp:lastModifiedBy>hadeel darawsha</cp:lastModifiedBy>
  <cp:revision>2</cp:revision>
  <dcterms:created xsi:type="dcterms:W3CDTF">2025-02-12T15:33:00Z</dcterms:created>
  <dcterms:modified xsi:type="dcterms:W3CDTF">2025-02-12T15:33:00Z</dcterms:modified>
</cp:coreProperties>
</file>