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AD1" w:rsidRDefault="00336AD1" w:rsidP="00336AD1">
      <w:pPr>
        <w:rPr>
          <w:rFonts w:hint="cs"/>
          <w:rtl/>
        </w:rPr>
      </w:pPr>
    </w:p>
    <w:p w:rsidR="00336AD1" w:rsidRDefault="00336AD1" w:rsidP="00336AD1">
      <w:pPr>
        <w:rPr>
          <w:rFonts w:hint="cs"/>
          <w:rtl/>
        </w:rPr>
      </w:pPr>
    </w:p>
    <w:p w:rsidR="00336AD1" w:rsidRDefault="00336AD1" w:rsidP="00336AD1">
      <w:pPr>
        <w:rPr>
          <w:rFonts w:hint="cs"/>
          <w:rtl/>
        </w:rPr>
      </w:pPr>
    </w:p>
    <w:p w:rsidR="00336AD1" w:rsidRPr="001419C0" w:rsidRDefault="00336AD1" w:rsidP="00336AD1">
      <w:pPr>
        <w:rPr>
          <w:rFonts w:asciiTheme="majorBidi" w:hAnsiTheme="majorBidi" w:cstheme="majorBidi" w:hint="cs"/>
          <w:b/>
          <w:bCs/>
          <w:sz w:val="36"/>
          <w:szCs w:val="36"/>
          <w:u w:val="single"/>
          <w:rtl/>
        </w:rPr>
      </w:pPr>
      <w:r w:rsidRPr="001419C0">
        <w:rPr>
          <w:rFonts w:asciiTheme="majorBidi" w:hAnsiTheme="majorBidi" w:cstheme="majorBidi"/>
          <w:b/>
          <w:bCs/>
          <w:sz w:val="36"/>
          <w:szCs w:val="36"/>
          <w:u w:val="single"/>
          <w:rtl/>
        </w:rPr>
        <w:t xml:space="preserve">مقدمة عن المشروع : </w:t>
      </w:r>
    </w:p>
    <w:p w:rsidR="00336AD1" w:rsidRPr="00336AD1" w:rsidRDefault="00336AD1" w:rsidP="00336AD1">
      <w:pPr>
        <w:rPr>
          <w:rFonts w:asciiTheme="majorBidi" w:hAnsiTheme="majorBidi" w:cstheme="majorBidi"/>
          <w:b/>
          <w:bCs/>
          <w:sz w:val="44"/>
          <w:szCs w:val="44"/>
          <w:u w:val="single"/>
          <w:rtl/>
        </w:rPr>
      </w:pPr>
    </w:p>
    <w:p w:rsidR="001419C0" w:rsidRDefault="00336AD1" w:rsidP="001419C0">
      <w:pPr>
        <w:rPr>
          <w:rFonts w:asciiTheme="majorBidi" w:hAnsiTheme="majorBidi" w:cstheme="majorBidi" w:hint="cs"/>
          <w:sz w:val="32"/>
          <w:szCs w:val="32"/>
          <w:rtl/>
        </w:rPr>
      </w:pPr>
      <w:r w:rsidRPr="00336AD1">
        <w:rPr>
          <w:rFonts w:asciiTheme="majorBidi" w:hAnsiTheme="majorBidi" w:cstheme="majorBidi"/>
          <w:sz w:val="32"/>
          <w:szCs w:val="32"/>
          <w:rtl/>
        </w:rPr>
        <w:t xml:space="preserve">المشروع هو عبارة عن مبنى تجاري مكون من 6 طوابق </w:t>
      </w:r>
      <w:proofErr w:type="spellStart"/>
      <w:r w:rsidRPr="00336AD1">
        <w:rPr>
          <w:rFonts w:asciiTheme="majorBidi" w:hAnsiTheme="majorBidi" w:cstheme="majorBidi"/>
          <w:sz w:val="32"/>
          <w:szCs w:val="32"/>
          <w:rtl/>
        </w:rPr>
        <w:t>وروف</w:t>
      </w:r>
      <w:proofErr w:type="spellEnd"/>
      <w:r w:rsidRPr="00336AD1">
        <w:rPr>
          <w:rFonts w:asciiTheme="majorBidi" w:hAnsiTheme="majorBidi" w:cstheme="majorBidi"/>
          <w:sz w:val="32"/>
          <w:szCs w:val="32"/>
          <w:rtl/>
        </w:rPr>
        <w:t xml:space="preserve"> بالطابق الأخير , وهو عبارة عن مجمع تجاري موجود بمدينة رام الله  منطقة روابي ,</w:t>
      </w:r>
      <w:r w:rsidR="001419C0">
        <w:rPr>
          <w:rFonts w:asciiTheme="majorBidi" w:hAnsiTheme="majorBidi" w:cstheme="majorBidi" w:hint="cs"/>
          <w:sz w:val="32"/>
          <w:szCs w:val="32"/>
          <w:rtl/>
        </w:rPr>
        <w:t xml:space="preserve"> </w:t>
      </w:r>
      <w:r w:rsidRPr="00336AD1">
        <w:rPr>
          <w:rFonts w:asciiTheme="majorBidi" w:hAnsiTheme="majorBidi" w:cstheme="majorBidi"/>
          <w:sz w:val="32"/>
          <w:szCs w:val="32"/>
          <w:rtl/>
        </w:rPr>
        <w:t xml:space="preserve">مساحة الطابق تقريبا 1530 متر مربع </w:t>
      </w:r>
      <w:r w:rsidR="001419C0">
        <w:rPr>
          <w:rFonts w:asciiTheme="majorBidi" w:hAnsiTheme="majorBidi" w:cstheme="majorBidi" w:hint="cs"/>
          <w:sz w:val="32"/>
          <w:szCs w:val="32"/>
          <w:rtl/>
        </w:rPr>
        <w:t>.</w:t>
      </w:r>
    </w:p>
    <w:p w:rsidR="001419C0" w:rsidRDefault="001419C0" w:rsidP="001419C0">
      <w:pPr>
        <w:rPr>
          <w:rFonts w:asciiTheme="majorBidi" w:hAnsiTheme="majorBidi" w:cstheme="majorBidi" w:hint="cs"/>
          <w:sz w:val="32"/>
          <w:szCs w:val="32"/>
          <w:rtl/>
        </w:rPr>
      </w:pPr>
    </w:p>
    <w:p w:rsidR="001419C0" w:rsidRDefault="00336AD1" w:rsidP="001419C0">
      <w:pPr>
        <w:rPr>
          <w:rFonts w:asciiTheme="majorBidi" w:hAnsiTheme="majorBidi" w:cstheme="majorBidi" w:hint="cs"/>
          <w:sz w:val="32"/>
          <w:szCs w:val="32"/>
          <w:rtl/>
        </w:rPr>
      </w:pPr>
      <w:r w:rsidRPr="00336AD1">
        <w:rPr>
          <w:rFonts w:asciiTheme="majorBidi" w:hAnsiTheme="majorBidi" w:cstheme="majorBidi"/>
          <w:sz w:val="32"/>
          <w:szCs w:val="32"/>
          <w:rtl/>
        </w:rPr>
        <w:t xml:space="preserve"> الطوابق الستة الأولى تحتوي على مخازن تجزئة ومكاتب وصالات العاب وممرات , أما الطابق الأخير فهو يحتوي على صالتين أفراح بمساحة 400 متر مربع للصالة الواحدة </w:t>
      </w:r>
      <w:r w:rsidR="001419C0">
        <w:rPr>
          <w:rFonts w:asciiTheme="majorBidi" w:hAnsiTheme="majorBidi" w:cstheme="majorBidi" w:hint="cs"/>
          <w:sz w:val="32"/>
          <w:szCs w:val="32"/>
          <w:rtl/>
        </w:rPr>
        <w:t>.</w:t>
      </w:r>
    </w:p>
    <w:p w:rsidR="001419C0" w:rsidRDefault="001419C0" w:rsidP="001419C0">
      <w:pPr>
        <w:rPr>
          <w:rFonts w:asciiTheme="majorBidi" w:hAnsiTheme="majorBidi" w:cstheme="majorBidi" w:hint="cs"/>
          <w:sz w:val="32"/>
          <w:szCs w:val="32"/>
          <w:rtl/>
        </w:rPr>
      </w:pPr>
    </w:p>
    <w:p w:rsidR="00336AD1" w:rsidRPr="00336AD1" w:rsidRDefault="00336AD1" w:rsidP="001419C0">
      <w:pPr>
        <w:rPr>
          <w:rFonts w:asciiTheme="majorBidi" w:hAnsiTheme="majorBidi" w:cstheme="majorBidi"/>
          <w:sz w:val="32"/>
          <w:szCs w:val="32"/>
          <w:rtl/>
        </w:rPr>
      </w:pPr>
      <w:r w:rsidRPr="00336AD1">
        <w:rPr>
          <w:rFonts w:asciiTheme="majorBidi" w:hAnsiTheme="majorBidi" w:cstheme="majorBidi"/>
          <w:sz w:val="32"/>
          <w:szCs w:val="32"/>
          <w:rtl/>
        </w:rPr>
        <w:t xml:space="preserve"> حيث قمنا باستخدام برنامج </w:t>
      </w:r>
      <w:proofErr w:type="spellStart"/>
      <w:r w:rsidRPr="00336AD1">
        <w:rPr>
          <w:rFonts w:asciiTheme="majorBidi" w:hAnsiTheme="majorBidi" w:cstheme="majorBidi"/>
          <w:sz w:val="32"/>
          <w:szCs w:val="32"/>
          <w:rtl/>
        </w:rPr>
        <w:t>ال</w:t>
      </w:r>
      <w:proofErr w:type="spellEnd"/>
      <w:r w:rsidRPr="00336AD1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336AD1">
        <w:rPr>
          <w:rFonts w:asciiTheme="majorBidi" w:hAnsiTheme="majorBidi" w:cstheme="majorBidi"/>
          <w:sz w:val="32"/>
          <w:szCs w:val="32"/>
        </w:rPr>
        <w:t xml:space="preserve">SAP2000 </w:t>
      </w:r>
      <w:r w:rsidRPr="00336AD1">
        <w:rPr>
          <w:rFonts w:asciiTheme="majorBidi" w:hAnsiTheme="majorBidi" w:cstheme="majorBidi"/>
          <w:sz w:val="32"/>
          <w:szCs w:val="32"/>
          <w:rtl/>
        </w:rPr>
        <w:t xml:space="preserve"> في عملية التصميم والتحليل بناء على كود</w:t>
      </w:r>
      <w:r w:rsidRPr="00336AD1">
        <w:rPr>
          <w:rFonts w:asciiTheme="majorBidi" w:hAnsiTheme="majorBidi" w:cstheme="majorBidi"/>
          <w:sz w:val="32"/>
          <w:szCs w:val="32"/>
        </w:rPr>
        <w:t xml:space="preserve"> ACI 318-11 </w:t>
      </w:r>
      <w:r w:rsidRPr="00336AD1">
        <w:rPr>
          <w:rFonts w:asciiTheme="majorBidi" w:hAnsiTheme="majorBidi" w:cstheme="majorBidi"/>
          <w:sz w:val="32"/>
          <w:szCs w:val="32"/>
          <w:rtl/>
        </w:rPr>
        <w:t xml:space="preserve">, كما وتم تصميم المبنى زلزاليا بناء على كود </w:t>
      </w:r>
      <w:proofErr w:type="spellStart"/>
      <w:r w:rsidRPr="00336AD1">
        <w:rPr>
          <w:rFonts w:asciiTheme="majorBidi" w:hAnsiTheme="majorBidi" w:cstheme="majorBidi"/>
          <w:sz w:val="32"/>
          <w:szCs w:val="32"/>
          <w:rtl/>
        </w:rPr>
        <w:t>ال</w:t>
      </w:r>
      <w:proofErr w:type="spellEnd"/>
      <w:r w:rsidRPr="00336AD1">
        <w:rPr>
          <w:rFonts w:asciiTheme="majorBidi" w:hAnsiTheme="majorBidi" w:cstheme="majorBidi"/>
          <w:sz w:val="32"/>
          <w:szCs w:val="32"/>
        </w:rPr>
        <w:t xml:space="preserve">UBC 97 </w:t>
      </w:r>
      <w:r w:rsidRPr="00336AD1">
        <w:rPr>
          <w:rFonts w:asciiTheme="majorBidi" w:hAnsiTheme="majorBidi" w:cstheme="majorBidi"/>
          <w:sz w:val="32"/>
          <w:szCs w:val="32"/>
          <w:rtl/>
        </w:rPr>
        <w:t xml:space="preserve"> , كما وتم حساب </w:t>
      </w:r>
      <w:r w:rsidR="001419C0" w:rsidRPr="00336AD1">
        <w:rPr>
          <w:rFonts w:asciiTheme="majorBidi" w:hAnsiTheme="majorBidi" w:cstheme="majorBidi" w:hint="cs"/>
          <w:sz w:val="32"/>
          <w:szCs w:val="32"/>
          <w:rtl/>
        </w:rPr>
        <w:t>أبعاد</w:t>
      </w:r>
      <w:r w:rsidRPr="00336AD1">
        <w:rPr>
          <w:rFonts w:asciiTheme="majorBidi" w:hAnsiTheme="majorBidi" w:cstheme="majorBidi"/>
          <w:sz w:val="32"/>
          <w:szCs w:val="32"/>
          <w:rtl/>
        </w:rPr>
        <w:t xml:space="preserve"> الاعمده والبيمات بناء على المخططات المعمارية الموجودة لدينا </w:t>
      </w:r>
      <w:r w:rsidR="001419C0" w:rsidRPr="00336AD1">
        <w:rPr>
          <w:rFonts w:asciiTheme="majorBidi" w:hAnsiTheme="majorBidi" w:cstheme="majorBidi" w:hint="cs"/>
          <w:sz w:val="32"/>
          <w:szCs w:val="32"/>
          <w:rtl/>
        </w:rPr>
        <w:t>وبإشراف</w:t>
      </w:r>
      <w:r w:rsidRPr="00336AD1">
        <w:rPr>
          <w:rFonts w:asciiTheme="majorBidi" w:hAnsiTheme="majorBidi" w:cstheme="majorBidi"/>
          <w:sz w:val="32"/>
          <w:szCs w:val="32"/>
          <w:rtl/>
        </w:rPr>
        <w:t xml:space="preserve"> الدكتور منذر دياب .</w:t>
      </w:r>
    </w:p>
    <w:sectPr w:rsidR="00336AD1" w:rsidRPr="00336AD1" w:rsidSect="007557F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336AD1"/>
    <w:rsid w:val="001419C0"/>
    <w:rsid w:val="00336AD1"/>
    <w:rsid w:val="007557FA"/>
    <w:rsid w:val="00D74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407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FD436-69EC-4FAF-9F17-DD2AAA523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me67</dc:creator>
  <cp:lastModifiedBy>me67</cp:lastModifiedBy>
  <cp:revision>1</cp:revision>
  <dcterms:created xsi:type="dcterms:W3CDTF">2017-12-29T15:22:00Z</dcterms:created>
  <dcterms:modified xsi:type="dcterms:W3CDTF">2017-12-29T15:34:00Z</dcterms:modified>
</cp:coreProperties>
</file>