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7C58" w:rsidRDefault="00FD7C58">
      <w:pPr>
        <w:rPr>
          <w:rFonts w:hint="cs"/>
          <w:sz w:val="56"/>
          <w:szCs w:val="56"/>
          <w:rtl/>
        </w:rPr>
      </w:pPr>
      <w:r>
        <w:rPr>
          <w:rFonts w:hint="cs"/>
          <w:sz w:val="56"/>
          <w:szCs w:val="56"/>
          <w:rtl/>
        </w:rPr>
        <w:t xml:space="preserve">               مشروع بلدية نابلس</w:t>
      </w:r>
    </w:p>
    <w:p w:rsidR="0041423E" w:rsidRPr="00FD7C58" w:rsidRDefault="00FD7C58">
      <w:pPr>
        <w:rPr>
          <w:sz w:val="56"/>
          <w:szCs w:val="56"/>
        </w:rPr>
      </w:pPr>
      <w:r>
        <w:rPr>
          <w:rFonts w:hint="cs"/>
          <w:sz w:val="56"/>
          <w:szCs w:val="56"/>
          <w:rtl/>
        </w:rPr>
        <w:t>قوم المشروع على اعادة هيكليت بناء بلدية نابلس حيث تم تغير مكان البلديه ومساحات الطوابق وكانت مساحات الطوابق ومكان المبنى غير مناسب بسبب ازدياد عدد السكان وتم وضع اقسام اضافيه في المبنى من اجل السرعه في تسير امور سكان المنطقه</w:t>
      </w:r>
      <w:bookmarkStart w:id="0" w:name="_GoBack"/>
      <w:bookmarkEnd w:id="0"/>
      <w:r>
        <w:rPr>
          <w:rFonts w:hint="cs"/>
          <w:sz w:val="56"/>
          <w:szCs w:val="56"/>
          <w:rtl/>
        </w:rPr>
        <w:t xml:space="preserve">. </w:t>
      </w:r>
    </w:p>
    <w:sectPr w:rsidR="0041423E" w:rsidRPr="00FD7C58" w:rsidSect="008206B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7C58"/>
    <w:rsid w:val="0041423E"/>
    <w:rsid w:val="008206B8"/>
    <w:rsid w:val="00FD7C5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38</Words>
  <Characters>222</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dc:creator>
  <cp:lastModifiedBy>lab</cp:lastModifiedBy>
  <cp:revision>1</cp:revision>
  <dcterms:created xsi:type="dcterms:W3CDTF">2018-06-21T10:20:00Z</dcterms:created>
  <dcterms:modified xsi:type="dcterms:W3CDTF">2018-06-21T10:27:00Z</dcterms:modified>
</cp:coreProperties>
</file>