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B0AB02" w14:textId="77777777" w:rsidR="00A73E5D" w:rsidRPr="00A73E5D" w:rsidRDefault="00A73E5D" w:rsidP="00A73E5D">
      <w:pPr>
        <w:bidi/>
        <w:rPr>
          <w:rFonts w:asciiTheme="majorBidi" w:hAnsiTheme="majorBidi" w:cs="Times New Roman"/>
          <w:b/>
          <w:bCs/>
          <w:sz w:val="32"/>
          <w:szCs w:val="32"/>
        </w:rPr>
      </w:pPr>
      <w:r w:rsidRPr="00A73E5D">
        <w:rPr>
          <w:rFonts w:asciiTheme="majorBidi" w:hAnsiTheme="majorBidi" w:cs="Times New Roman"/>
          <w:b/>
          <w:bCs/>
          <w:sz w:val="32"/>
          <w:szCs w:val="32"/>
          <w:rtl/>
        </w:rPr>
        <w:t>الملخص</w:t>
      </w:r>
      <w:r w:rsidRPr="00A73E5D">
        <w:rPr>
          <w:rFonts w:asciiTheme="majorBidi" w:hAnsiTheme="majorBidi" w:cs="Times New Roman"/>
          <w:b/>
          <w:bCs/>
          <w:sz w:val="32"/>
          <w:szCs w:val="32"/>
        </w:rPr>
        <w:t>:</w:t>
      </w:r>
    </w:p>
    <w:p w14:paraId="469D645C" w14:textId="77777777" w:rsidR="00A73E5D" w:rsidRPr="00A73E5D" w:rsidRDefault="00A73E5D" w:rsidP="00A73E5D">
      <w:pPr>
        <w:bidi/>
        <w:rPr>
          <w:rFonts w:asciiTheme="majorBidi" w:hAnsiTheme="majorBidi" w:cs="Times New Roman"/>
          <w:sz w:val="32"/>
          <w:szCs w:val="32"/>
        </w:rPr>
      </w:pPr>
      <w:r w:rsidRPr="00A73E5D">
        <w:rPr>
          <w:rFonts w:asciiTheme="majorBidi" w:hAnsiTheme="majorBidi" w:cs="Times New Roman"/>
          <w:sz w:val="32"/>
          <w:szCs w:val="32"/>
          <w:rtl/>
        </w:rPr>
        <w:t>تلعب المحاكاة دورًا مهمًا في العملية التعليمية، إذ توفر بيئة تفاعلية تساعد المتعلّم على استكشاف وفهم المفاهيم المعقدة. تتيح المحاكاة للمتعلمين إمكانية تصور المفاهيم والتجربة عليها بطريقة تفاعلية، مما يجعلها أكثر وضوحًا وأسهل للفهم. هذا يجعل التعلم أسهل وأكثر متعة، خصوصًا في مجالات مثل الفيزياء والرياضيات وعلوم الحاسوب</w:t>
      </w:r>
      <w:r w:rsidRPr="00A73E5D">
        <w:rPr>
          <w:rFonts w:asciiTheme="majorBidi" w:hAnsiTheme="majorBidi" w:cs="Times New Roman"/>
          <w:sz w:val="32"/>
          <w:szCs w:val="32"/>
        </w:rPr>
        <w:t>.</w:t>
      </w:r>
    </w:p>
    <w:p w14:paraId="1F200832" w14:textId="77777777" w:rsidR="00A73E5D" w:rsidRPr="00A73E5D" w:rsidRDefault="00A73E5D" w:rsidP="00A73E5D">
      <w:pPr>
        <w:bidi/>
        <w:rPr>
          <w:rFonts w:asciiTheme="majorBidi" w:hAnsiTheme="majorBidi" w:cs="Times New Roman"/>
          <w:sz w:val="32"/>
          <w:szCs w:val="32"/>
        </w:rPr>
      </w:pPr>
    </w:p>
    <w:p w14:paraId="2AE739C9" w14:textId="77777777" w:rsidR="00A73E5D" w:rsidRPr="00A73E5D" w:rsidRDefault="00A73E5D" w:rsidP="00A73E5D">
      <w:pPr>
        <w:bidi/>
        <w:rPr>
          <w:rFonts w:asciiTheme="majorBidi" w:hAnsiTheme="majorBidi" w:cs="Times New Roman"/>
          <w:sz w:val="32"/>
          <w:szCs w:val="32"/>
        </w:rPr>
      </w:pPr>
      <w:r w:rsidRPr="00A73E5D">
        <w:rPr>
          <w:rFonts w:asciiTheme="majorBidi" w:hAnsiTheme="majorBidi" w:cs="Times New Roman"/>
          <w:sz w:val="32"/>
          <w:szCs w:val="32"/>
          <w:rtl/>
        </w:rPr>
        <w:t>لذلك قمنا بتطوير تطبيق سطح مكتب مصمم لتقديم محاكاة تفاعلية، وتدوين الملاحظات، ومشاركتها. يتضمن التطبيق مجموعة من المحاكيات في الفيزياء والرياضيات مثل محاكاة البندول، ومحاكاة دوال الموجات التراكمية (مثل الجيب وجيب التمام)، والجاذبية، بالإضافة إلى تصورات خوارزمية مثل خوارزمية</w:t>
      </w:r>
      <w:r w:rsidRPr="00A73E5D">
        <w:rPr>
          <w:rFonts w:asciiTheme="majorBidi" w:hAnsiTheme="majorBidi" w:cs="Times New Roman"/>
          <w:sz w:val="32"/>
          <w:szCs w:val="32"/>
        </w:rPr>
        <w:t xml:space="preserve"> Bubble Sort.</w:t>
      </w:r>
    </w:p>
    <w:p w14:paraId="03A0A2C6" w14:textId="77777777" w:rsidR="00A73E5D" w:rsidRPr="00A73E5D" w:rsidRDefault="00A73E5D" w:rsidP="00A73E5D">
      <w:pPr>
        <w:bidi/>
        <w:rPr>
          <w:rFonts w:asciiTheme="majorBidi" w:hAnsiTheme="majorBidi" w:cs="Times New Roman"/>
          <w:sz w:val="32"/>
          <w:szCs w:val="32"/>
        </w:rPr>
      </w:pPr>
    </w:p>
    <w:p w14:paraId="449135BC" w14:textId="77777777" w:rsidR="00A73E5D" w:rsidRPr="00A73E5D" w:rsidRDefault="00A73E5D" w:rsidP="00A73E5D">
      <w:pPr>
        <w:bidi/>
        <w:rPr>
          <w:rFonts w:asciiTheme="majorBidi" w:hAnsiTheme="majorBidi" w:cs="Times New Roman"/>
          <w:sz w:val="32"/>
          <w:szCs w:val="32"/>
        </w:rPr>
      </w:pPr>
      <w:r w:rsidRPr="00A73E5D">
        <w:rPr>
          <w:rFonts w:asciiTheme="majorBidi" w:hAnsiTheme="majorBidi" w:cs="Times New Roman"/>
          <w:sz w:val="32"/>
          <w:szCs w:val="32"/>
          <w:rtl/>
        </w:rPr>
        <w:t>إلى جانب المحاكاة، يوفر التطبيق سبورة</w:t>
      </w:r>
      <w:r w:rsidRPr="00A73E5D">
        <w:rPr>
          <w:rFonts w:asciiTheme="majorBidi" w:hAnsiTheme="majorBidi" w:cs="Times New Roman"/>
          <w:sz w:val="32"/>
          <w:szCs w:val="32"/>
        </w:rPr>
        <w:t xml:space="preserve"> (whiteboard) </w:t>
      </w:r>
      <w:r w:rsidRPr="00A73E5D">
        <w:rPr>
          <w:rFonts w:asciiTheme="majorBidi" w:hAnsiTheme="majorBidi" w:cs="Times New Roman"/>
          <w:sz w:val="32"/>
          <w:szCs w:val="32"/>
          <w:rtl/>
        </w:rPr>
        <w:t>يمكن للمستخدمين من خلالها الرسم، وكتابة الملاحظات، وشرح الأفكار المتعلقة بالمحاكاة. يمكن للمستخدم سحب المحاكاة إلى السبورة، إضافة الملاحظات، وإنشاء روابط بصرية بين المفاهيم المختلفة. كما يدعم التطبيق حفظ الملاحظات ومشاركتها مع مستخدمين آخرين، مما يخلق مجتمعًا لتبادل وشرح المفاهيم</w:t>
      </w:r>
      <w:r w:rsidRPr="00A73E5D">
        <w:rPr>
          <w:rFonts w:asciiTheme="majorBidi" w:hAnsiTheme="majorBidi" w:cs="Times New Roman"/>
          <w:sz w:val="32"/>
          <w:szCs w:val="32"/>
        </w:rPr>
        <w:t>.</w:t>
      </w:r>
    </w:p>
    <w:p w14:paraId="11C742CB" w14:textId="77777777" w:rsidR="00A73E5D" w:rsidRPr="00A73E5D" w:rsidRDefault="00A73E5D" w:rsidP="00A73E5D">
      <w:pPr>
        <w:bidi/>
        <w:rPr>
          <w:rFonts w:asciiTheme="majorBidi" w:hAnsiTheme="majorBidi" w:cs="Times New Roman"/>
          <w:sz w:val="32"/>
          <w:szCs w:val="32"/>
        </w:rPr>
      </w:pPr>
    </w:p>
    <w:p w14:paraId="245A22E4" w14:textId="77777777" w:rsidR="00A73E5D" w:rsidRPr="00A73E5D" w:rsidRDefault="00A73E5D" w:rsidP="00A73E5D">
      <w:pPr>
        <w:bidi/>
        <w:rPr>
          <w:rFonts w:asciiTheme="majorBidi" w:hAnsiTheme="majorBidi" w:cs="Times New Roman"/>
          <w:sz w:val="32"/>
          <w:szCs w:val="32"/>
        </w:rPr>
      </w:pPr>
      <w:r w:rsidRPr="00A73E5D">
        <w:rPr>
          <w:rFonts w:asciiTheme="majorBidi" w:hAnsiTheme="majorBidi" w:cs="Times New Roman"/>
          <w:sz w:val="32"/>
          <w:szCs w:val="32"/>
          <w:rtl/>
        </w:rPr>
        <w:t>الهدف الرئيسي من هذا التطبيق هو تسهيل فهم المفاهيم من خلال المحاكاة والتصور البصري</w:t>
      </w:r>
      <w:r w:rsidRPr="00A73E5D">
        <w:rPr>
          <w:rFonts w:asciiTheme="majorBidi" w:hAnsiTheme="majorBidi" w:cs="Times New Roman"/>
          <w:sz w:val="32"/>
          <w:szCs w:val="32"/>
        </w:rPr>
        <w:t>.</w:t>
      </w:r>
    </w:p>
    <w:p w14:paraId="30F940B2" w14:textId="77777777" w:rsidR="00A73E5D" w:rsidRPr="00A73E5D" w:rsidRDefault="00A73E5D" w:rsidP="00A73E5D">
      <w:pPr>
        <w:bidi/>
        <w:rPr>
          <w:rFonts w:asciiTheme="majorBidi" w:hAnsiTheme="majorBidi" w:cs="Times New Roman"/>
          <w:sz w:val="32"/>
          <w:szCs w:val="32"/>
        </w:rPr>
      </w:pPr>
    </w:p>
    <w:p w14:paraId="36093F1A" w14:textId="6533CB85" w:rsidR="00F0794D" w:rsidRPr="00A73E5D" w:rsidRDefault="00A73E5D" w:rsidP="00A73E5D">
      <w:pPr>
        <w:bidi/>
      </w:pPr>
      <w:r w:rsidRPr="00A73E5D">
        <w:rPr>
          <w:rFonts w:asciiTheme="majorBidi" w:hAnsiTheme="majorBidi" w:cs="Times New Roman"/>
          <w:sz w:val="32"/>
          <w:szCs w:val="32"/>
          <w:rtl/>
        </w:rPr>
        <w:t>بالنسبة لتقنيات التطوير، استخدمنا</w:t>
      </w:r>
      <w:r w:rsidRPr="00A73E5D">
        <w:rPr>
          <w:rFonts w:asciiTheme="majorBidi" w:hAnsiTheme="majorBidi" w:cs="Times New Roman"/>
          <w:sz w:val="32"/>
          <w:szCs w:val="32"/>
        </w:rPr>
        <w:t xml:space="preserve"> Electron.js </w:t>
      </w:r>
      <w:r w:rsidRPr="00A73E5D">
        <w:rPr>
          <w:rFonts w:asciiTheme="majorBidi" w:hAnsiTheme="majorBidi" w:cs="Times New Roman"/>
          <w:sz w:val="32"/>
          <w:szCs w:val="32"/>
          <w:rtl/>
        </w:rPr>
        <w:t>لبناء تطبيق سطح المكتب، و</w:t>
      </w:r>
      <w:r w:rsidRPr="00A73E5D">
        <w:rPr>
          <w:rFonts w:asciiTheme="majorBidi" w:hAnsiTheme="majorBidi" w:cs="Times New Roman"/>
          <w:sz w:val="32"/>
          <w:szCs w:val="32"/>
        </w:rPr>
        <w:t xml:space="preserve">PostgreSQL </w:t>
      </w:r>
      <w:r w:rsidRPr="00A73E5D">
        <w:rPr>
          <w:rFonts w:asciiTheme="majorBidi" w:hAnsiTheme="majorBidi" w:cs="Times New Roman"/>
          <w:sz w:val="32"/>
          <w:szCs w:val="32"/>
          <w:rtl/>
        </w:rPr>
        <w:t>لقاعدة البيانات، و</w:t>
      </w:r>
      <w:r w:rsidRPr="00A73E5D">
        <w:rPr>
          <w:rFonts w:asciiTheme="majorBidi" w:hAnsiTheme="majorBidi" w:cs="Times New Roman"/>
          <w:sz w:val="32"/>
          <w:szCs w:val="32"/>
        </w:rPr>
        <w:t xml:space="preserve">Node.js </w:t>
      </w:r>
      <w:r w:rsidRPr="00A73E5D">
        <w:rPr>
          <w:rFonts w:asciiTheme="majorBidi" w:hAnsiTheme="majorBidi" w:cs="Times New Roman"/>
          <w:sz w:val="32"/>
          <w:szCs w:val="32"/>
          <w:rtl/>
        </w:rPr>
        <w:t>مع</w:t>
      </w:r>
      <w:r w:rsidRPr="00A73E5D">
        <w:rPr>
          <w:rFonts w:asciiTheme="majorBidi" w:hAnsiTheme="majorBidi" w:cs="Times New Roman"/>
          <w:sz w:val="32"/>
          <w:szCs w:val="32"/>
        </w:rPr>
        <w:t xml:space="preserve"> Express.js </w:t>
      </w:r>
      <w:r w:rsidRPr="00A73E5D">
        <w:rPr>
          <w:rFonts w:asciiTheme="majorBidi" w:hAnsiTheme="majorBidi" w:cs="Times New Roman"/>
          <w:sz w:val="32"/>
          <w:szCs w:val="32"/>
          <w:rtl/>
        </w:rPr>
        <w:t>لتطوير الجزء الخلفي</w:t>
      </w:r>
      <w:r w:rsidRPr="00A73E5D">
        <w:rPr>
          <w:rFonts w:asciiTheme="majorBidi" w:hAnsiTheme="majorBidi" w:cs="Times New Roman"/>
          <w:sz w:val="32"/>
          <w:szCs w:val="32"/>
        </w:rPr>
        <w:t xml:space="preserve"> (backend).</w:t>
      </w:r>
    </w:p>
    <w:sectPr w:rsidR="00F0794D" w:rsidRPr="00A73E5D" w:rsidSect="006E7CB4">
      <w:pgSz w:w="12240" w:h="15840" w:code="1"/>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2CCD"/>
    <w:rsid w:val="00056E2D"/>
    <w:rsid w:val="005A7AA0"/>
    <w:rsid w:val="005C77D2"/>
    <w:rsid w:val="00666A94"/>
    <w:rsid w:val="006E7CB4"/>
    <w:rsid w:val="007630A8"/>
    <w:rsid w:val="007B075C"/>
    <w:rsid w:val="00A73E5D"/>
    <w:rsid w:val="00C62CCD"/>
    <w:rsid w:val="00D9358B"/>
    <w:rsid w:val="00F0794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036075"/>
  <w15:chartTrackingRefBased/>
  <w15:docId w15:val="{72FA9B38-BECE-45D7-8299-7903108BF1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62CC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C62CC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C62CCD"/>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C62CCD"/>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C62CCD"/>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C62CC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62CC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62CC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62CC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62CCD"/>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C62CCD"/>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C62CCD"/>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C62CCD"/>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C62CCD"/>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C62CC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62CC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62CC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62CCD"/>
    <w:rPr>
      <w:rFonts w:eastAsiaTheme="majorEastAsia" w:cstheme="majorBidi"/>
      <w:color w:val="272727" w:themeColor="text1" w:themeTint="D8"/>
    </w:rPr>
  </w:style>
  <w:style w:type="paragraph" w:styleId="Title">
    <w:name w:val="Title"/>
    <w:basedOn w:val="Normal"/>
    <w:next w:val="Normal"/>
    <w:link w:val="TitleChar"/>
    <w:uiPriority w:val="10"/>
    <w:qFormat/>
    <w:rsid w:val="00C62CC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62CC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62CC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62CC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62CCD"/>
    <w:pPr>
      <w:spacing w:before="160"/>
      <w:jc w:val="center"/>
    </w:pPr>
    <w:rPr>
      <w:i/>
      <w:iCs/>
      <w:color w:val="404040" w:themeColor="text1" w:themeTint="BF"/>
    </w:rPr>
  </w:style>
  <w:style w:type="character" w:customStyle="1" w:styleId="QuoteChar">
    <w:name w:val="Quote Char"/>
    <w:basedOn w:val="DefaultParagraphFont"/>
    <w:link w:val="Quote"/>
    <w:uiPriority w:val="29"/>
    <w:rsid w:val="00C62CCD"/>
    <w:rPr>
      <w:i/>
      <w:iCs/>
      <w:color w:val="404040" w:themeColor="text1" w:themeTint="BF"/>
    </w:rPr>
  </w:style>
  <w:style w:type="paragraph" w:styleId="ListParagraph">
    <w:name w:val="List Paragraph"/>
    <w:basedOn w:val="Normal"/>
    <w:uiPriority w:val="34"/>
    <w:qFormat/>
    <w:rsid w:val="00C62CCD"/>
    <w:pPr>
      <w:ind w:left="720"/>
      <w:contextualSpacing/>
    </w:pPr>
  </w:style>
  <w:style w:type="character" w:styleId="IntenseEmphasis">
    <w:name w:val="Intense Emphasis"/>
    <w:basedOn w:val="DefaultParagraphFont"/>
    <w:uiPriority w:val="21"/>
    <w:qFormat/>
    <w:rsid w:val="00C62CCD"/>
    <w:rPr>
      <w:i/>
      <w:iCs/>
      <w:color w:val="2F5496" w:themeColor="accent1" w:themeShade="BF"/>
    </w:rPr>
  </w:style>
  <w:style w:type="paragraph" w:styleId="IntenseQuote">
    <w:name w:val="Intense Quote"/>
    <w:basedOn w:val="Normal"/>
    <w:next w:val="Normal"/>
    <w:link w:val="IntenseQuoteChar"/>
    <w:uiPriority w:val="30"/>
    <w:qFormat/>
    <w:rsid w:val="00C62CC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C62CCD"/>
    <w:rPr>
      <w:i/>
      <w:iCs/>
      <w:color w:val="2F5496" w:themeColor="accent1" w:themeShade="BF"/>
    </w:rPr>
  </w:style>
  <w:style w:type="character" w:styleId="IntenseReference">
    <w:name w:val="Intense Reference"/>
    <w:basedOn w:val="DefaultParagraphFont"/>
    <w:uiPriority w:val="32"/>
    <w:qFormat/>
    <w:rsid w:val="00C62CCD"/>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5391340">
      <w:bodyDiv w:val="1"/>
      <w:marLeft w:val="0"/>
      <w:marRight w:val="0"/>
      <w:marTop w:val="0"/>
      <w:marBottom w:val="0"/>
      <w:divBdr>
        <w:top w:val="none" w:sz="0" w:space="0" w:color="auto"/>
        <w:left w:val="none" w:sz="0" w:space="0" w:color="auto"/>
        <w:bottom w:val="none" w:sz="0" w:space="0" w:color="auto"/>
        <w:right w:val="none" w:sz="0" w:space="0" w:color="auto"/>
      </w:divBdr>
    </w:div>
    <w:div w:id="863203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177</Words>
  <Characters>1014</Characters>
  <Application>Microsoft Office Word</Application>
  <DocSecurity>0</DocSecurity>
  <Lines>8</Lines>
  <Paragraphs>2</Paragraphs>
  <ScaleCrop>false</ScaleCrop>
  <Company/>
  <LinksUpToDate>false</LinksUpToDate>
  <CharactersWithSpaces>1189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Mahmoud Barmawi</dc:creator>
  <cp:keywords/>
  <dc:description/>
  <cp:lastModifiedBy>Mahmoud Barmawi</cp:lastModifiedBy>
  <cp:revision>4</cp:revision>
  <dcterms:created xsi:type="dcterms:W3CDTF">2025-07-23T15:38:00Z</dcterms:created>
  <dcterms:modified xsi:type="dcterms:W3CDTF">2025-07-23T15:42:00Z</dcterms:modified>
</cp:coreProperties>
</file>