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7F17" w:rsidRDefault="00545FDF" w:rsidP="00545FDF">
      <w:pPr>
        <w:bidi/>
        <w:rPr>
          <w:rFonts w:asciiTheme="majorBidi" w:hAnsiTheme="majorBidi" w:cstheme="majorBidi" w:hint="cs"/>
          <w:b/>
          <w:bCs/>
          <w:sz w:val="28"/>
          <w:szCs w:val="28"/>
          <w:rtl/>
        </w:rPr>
      </w:pPr>
      <w:r>
        <w:rPr>
          <w:rFonts w:asciiTheme="majorBidi" w:hAnsiTheme="majorBidi" w:cstheme="majorBidi" w:hint="cs"/>
          <w:b/>
          <w:bCs/>
          <w:sz w:val="28"/>
          <w:szCs w:val="28"/>
          <w:rtl/>
        </w:rPr>
        <w:t xml:space="preserve">ملخص العمل </w:t>
      </w:r>
    </w:p>
    <w:p w:rsidR="00545FDF" w:rsidRDefault="00545FDF" w:rsidP="00545FDF">
      <w:pPr>
        <w:bidi/>
        <w:rPr>
          <w:rFonts w:asciiTheme="majorBidi" w:hAnsiTheme="majorBidi" w:cstheme="majorBidi"/>
          <w:b/>
          <w:bCs/>
          <w:sz w:val="28"/>
          <w:szCs w:val="28"/>
          <w:rtl/>
        </w:rPr>
      </w:pPr>
    </w:p>
    <w:p w:rsidR="00545FDF" w:rsidRPr="00545FDF" w:rsidRDefault="00545FDF" w:rsidP="00545FDF">
      <w:pPr>
        <w:bidi/>
        <w:spacing w:line="360" w:lineRule="auto"/>
        <w:jc w:val="both"/>
        <w:rPr>
          <w:rFonts w:asciiTheme="majorBidi" w:hAnsiTheme="majorBidi" w:cstheme="majorBidi"/>
          <w:sz w:val="24"/>
          <w:szCs w:val="24"/>
          <w:lang w:val="en-US"/>
        </w:rPr>
      </w:pPr>
      <w:r w:rsidRPr="00545FDF">
        <w:rPr>
          <w:rFonts w:asciiTheme="majorBidi" w:hAnsiTheme="majorBidi" w:cstheme="majorBidi"/>
          <w:sz w:val="24"/>
          <w:szCs w:val="24"/>
          <w:rtl/>
        </w:rPr>
        <w:t xml:space="preserve">نظراً لما يشهده قطاع الطاقة في فلسطين ابتداءً من العقد الماضي، بالتوجه نحو مشاريع نظم الطاقة الشمسية. والتي تعتبر احد اهم مصادر الطاقة في الاراضي الفسطينينية. </w:t>
      </w:r>
      <w:r>
        <w:rPr>
          <w:rFonts w:asciiTheme="majorBidi" w:hAnsiTheme="majorBidi" w:cstheme="majorBidi"/>
          <w:sz w:val="24"/>
          <w:szCs w:val="24"/>
        </w:rPr>
        <w:t xml:space="preserve"> </w:t>
      </w:r>
      <w:r>
        <w:rPr>
          <w:rFonts w:asciiTheme="majorBidi" w:hAnsiTheme="majorBidi" w:cstheme="majorBidi" w:hint="cs"/>
          <w:sz w:val="24"/>
          <w:szCs w:val="24"/>
          <w:rtl/>
        </w:rPr>
        <w:t xml:space="preserve">وخصوصا انظمة الطاقة الشمسية المنفصلة عن الشبكة وذاتية العمل والتي تعمل فقط على البطاريات ولا تعتمد على الشبكة الكهربائية الخارجية التي تقوم شركة الكهرباء بتوصليها الا المنازل. </w:t>
      </w:r>
      <w:r w:rsidRPr="00545FDF">
        <w:rPr>
          <w:rFonts w:asciiTheme="majorBidi" w:hAnsiTheme="majorBidi" w:cstheme="majorBidi"/>
          <w:sz w:val="24"/>
          <w:szCs w:val="24"/>
          <w:rtl/>
        </w:rPr>
        <w:t>فقد تم تصميم العديد من هذه المشاريع باستخدام طرق وخوارزميات تقريبية تعتمد بشكل اساسي على القيم المتوسطة ومعاملات الامان للحصول على انظمة اكبر حجماً من المطلوب</w:t>
      </w:r>
      <w:r>
        <w:rPr>
          <w:rFonts w:asciiTheme="majorBidi" w:hAnsiTheme="majorBidi" w:cstheme="majorBidi" w:hint="cs"/>
          <w:sz w:val="24"/>
          <w:szCs w:val="24"/>
          <w:rtl/>
        </w:rPr>
        <w:t>، وأحيانا تكون اقل من الحجم المطلوب وبالتالي تؤدي الى مشاكل في كفاءة النظام او مشاكل في تكلفة النظام  ان تكون عالية جدا</w:t>
      </w:r>
      <w:r w:rsidRPr="00545FDF">
        <w:rPr>
          <w:rFonts w:asciiTheme="majorBidi" w:hAnsiTheme="majorBidi" w:cstheme="majorBidi"/>
          <w:sz w:val="24"/>
          <w:szCs w:val="24"/>
          <w:rtl/>
        </w:rPr>
        <w:t xml:space="preserve">. </w:t>
      </w:r>
      <w:bookmarkStart w:id="0" w:name="_GoBack"/>
      <w:bookmarkEnd w:id="0"/>
      <w:r w:rsidRPr="00545FDF">
        <w:rPr>
          <w:rFonts w:asciiTheme="majorBidi" w:hAnsiTheme="majorBidi" w:cstheme="majorBidi"/>
          <w:sz w:val="24"/>
          <w:szCs w:val="24"/>
          <w:rtl/>
        </w:rPr>
        <w:t>للتغلب على هذه المشكلة فقد تم تطوير خوارزمية تعتمد على طرق عددية دقيقة خلافاً للتقريبية. بهذه الخوارزمية يتم الحصول على النظام الاكثر ملائمة للحمل الكهربائي الموجود. يضاف الى ذلك تطوير برنامج حاسوبي</w:t>
      </w:r>
      <w:r w:rsidRPr="00545FDF">
        <w:rPr>
          <w:rFonts w:asciiTheme="majorBidi" w:hAnsiTheme="majorBidi" w:cstheme="majorBidi"/>
          <w:sz w:val="24"/>
          <w:szCs w:val="24"/>
          <w:lang w:val="en-US"/>
        </w:rPr>
        <w:t xml:space="preserve"> </w:t>
      </w:r>
      <w:r w:rsidRPr="00545FDF">
        <w:rPr>
          <w:rFonts w:asciiTheme="majorBidi" w:hAnsiTheme="majorBidi" w:cstheme="majorBidi"/>
          <w:sz w:val="24"/>
          <w:szCs w:val="24"/>
          <w:rtl/>
        </w:rPr>
        <w:t xml:space="preserve">كي يتم استغلال الخوارزمية بشكل يتلائم والمستخدم المعني بتصميم هكذا انظمة. </w:t>
      </w:r>
    </w:p>
    <w:p w:rsidR="00545FDF" w:rsidRPr="00545FDF" w:rsidRDefault="00545FDF" w:rsidP="00545FDF">
      <w:pPr>
        <w:bidi/>
        <w:spacing w:line="360" w:lineRule="auto"/>
        <w:jc w:val="both"/>
        <w:rPr>
          <w:rFonts w:asciiTheme="majorBidi" w:hAnsiTheme="majorBidi" w:cstheme="majorBidi"/>
          <w:sz w:val="24"/>
          <w:szCs w:val="24"/>
        </w:rPr>
      </w:pPr>
    </w:p>
    <w:p w:rsidR="00545FDF" w:rsidRPr="00545FDF" w:rsidRDefault="00545FDF" w:rsidP="00545FDF">
      <w:pPr>
        <w:bidi/>
        <w:rPr>
          <w:rFonts w:asciiTheme="majorBidi" w:hAnsiTheme="majorBidi" w:cstheme="majorBidi"/>
          <w:sz w:val="24"/>
          <w:szCs w:val="24"/>
          <w:rtl/>
        </w:rPr>
      </w:pPr>
    </w:p>
    <w:p w:rsidR="00545FDF" w:rsidRDefault="00545FDF" w:rsidP="00545FDF">
      <w:pPr>
        <w:bidi/>
        <w:rPr>
          <w:rFonts w:asciiTheme="majorBidi" w:hAnsiTheme="majorBidi" w:cstheme="majorBidi"/>
          <w:b/>
          <w:bCs/>
          <w:sz w:val="28"/>
          <w:szCs w:val="28"/>
          <w:rtl/>
        </w:rPr>
      </w:pPr>
    </w:p>
    <w:p w:rsidR="00545FDF" w:rsidRPr="00545FDF" w:rsidRDefault="00545FDF" w:rsidP="00545FDF">
      <w:pPr>
        <w:bidi/>
        <w:rPr>
          <w:rFonts w:asciiTheme="majorBidi" w:hAnsiTheme="majorBidi" w:cstheme="majorBidi"/>
          <w:b/>
          <w:bCs/>
          <w:sz w:val="28"/>
          <w:szCs w:val="28"/>
          <w:rtl/>
        </w:rPr>
      </w:pPr>
    </w:p>
    <w:sectPr w:rsidR="00545FDF" w:rsidRPr="00545FD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6D81" w:rsidRDefault="005E6D81" w:rsidP="00545FDF">
      <w:pPr>
        <w:spacing w:after="0" w:line="240" w:lineRule="auto"/>
      </w:pPr>
      <w:r>
        <w:separator/>
      </w:r>
    </w:p>
  </w:endnote>
  <w:endnote w:type="continuationSeparator" w:id="0">
    <w:p w:rsidR="005E6D81" w:rsidRDefault="005E6D81" w:rsidP="00545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6D81" w:rsidRDefault="005E6D81" w:rsidP="00545FDF">
      <w:pPr>
        <w:spacing w:after="0" w:line="240" w:lineRule="auto"/>
      </w:pPr>
      <w:r>
        <w:separator/>
      </w:r>
    </w:p>
  </w:footnote>
  <w:footnote w:type="continuationSeparator" w:id="0">
    <w:p w:rsidR="005E6D81" w:rsidRDefault="005E6D81" w:rsidP="00545FD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5FDF"/>
    <w:rsid w:val="00545FDF"/>
    <w:rsid w:val="005E6D81"/>
    <w:rsid w:val="00C87F1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D92C9A9-63D4-4D73-8BC6-44B035C5C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45FDF"/>
    <w:pPr>
      <w:tabs>
        <w:tab w:val="center" w:pos="4153"/>
        <w:tab w:val="right" w:pos="8306"/>
      </w:tabs>
      <w:spacing w:after="0" w:line="240" w:lineRule="auto"/>
    </w:pPr>
  </w:style>
  <w:style w:type="character" w:customStyle="1" w:styleId="HeaderChar">
    <w:name w:val="Header Char"/>
    <w:basedOn w:val="DefaultParagraphFont"/>
    <w:link w:val="Header"/>
    <w:uiPriority w:val="99"/>
    <w:rsid w:val="00545FDF"/>
  </w:style>
  <w:style w:type="paragraph" w:styleId="Footer">
    <w:name w:val="footer"/>
    <w:basedOn w:val="Normal"/>
    <w:link w:val="FooterChar"/>
    <w:uiPriority w:val="99"/>
    <w:unhideWhenUsed/>
    <w:rsid w:val="00545FDF"/>
    <w:pPr>
      <w:tabs>
        <w:tab w:val="center" w:pos="4153"/>
        <w:tab w:val="right" w:pos="8306"/>
      </w:tabs>
      <w:spacing w:after="0" w:line="240" w:lineRule="auto"/>
    </w:pPr>
  </w:style>
  <w:style w:type="character" w:customStyle="1" w:styleId="FooterChar">
    <w:name w:val="Footer Char"/>
    <w:basedOn w:val="DefaultParagraphFont"/>
    <w:link w:val="Footer"/>
    <w:uiPriority w:val="99"/>
    <w:rsid w:val="00545F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12812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135</Words>
  <Characters>771</Characters>
  <Application>Microsoft Office Word</Application>
  <DocSecurity>0</DocSecurity>
  <Lines>6</Lines>
  <Paragraphs>1</Paragraphs>
  <ScaleCrop>false</ScaleCrop>
  <Company/>
  <LinksUpToDate>false</LinksUpToDate>
  <CharactersWithSpaces>905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2017-01-08T08:26:00Z</dcterms:created>
  <dcterms:modified xsi:type="dcterms:W3CDTF">2017-01-08T08:33:00Z</dcterms:modified>
</cp:coreProperties>
</file>