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8F1" w:rsidRDefault="00360657" w:rsidP="006328F1">
      <w:pPr>
        <w:jc w:val="right"/>
        <w:rPr>
          <w:rFonts w:cs="Arial"/>
          <w:rtl/>
        </w:rPr>
      </w:pPr>
      <w:r>
        <w:rPr>
          <w:rFonts w:cs="Arial"/>
          <w:rtl/>
        </w:rPr>
        <w:t xml:space="preserve">تعتبر المباني التجارية مركزية في مجالات الاستخدام </w:t>
      </w:r>
      <w:proofErr w:type="gramStart"/>
      <w:r>
        <w:rPr>
          <w:rFonts w:cs="Arial"/>
          <w:rtl/>
        </w:rPr>
        <w:t>المختلفة ،</w:t>
      </w:r>
      <w:proofErr w:type="gramEnd"/>
      <w:r>
        <w:rPr>
          <w:rFonts w:cs="Arial"/>
          <w:rtl/>
        </w:rPr>
        <w:t xml:space="preserve"> ووجودها له تأثير</w:t>
      </w:r>
      <w:r w:rsidR="002E7381">
        <w:rPr>
          <w:rFonts w:cs="Arial" w:hint="cs"/>
          <w:rtl/>
        </w:rPr>
        <w:t xml:space="preserve"> خاصة مع الوتيرة السريعة للتقدم الهائل في فلسطين </w:t>
      </w:r>
      <w:r w:rsidR="006328F1">
        <w:rPr>
          <w:rFonts w:cs="Arial" w:hint="cs"/>
          <w:rtl/>
        </w:rPr>
        <w:t>والزيادة السكانية  .</w:t>
      </w:r>
    </w:p>
    <w:p w:rsidR="002E7381" w:rsidRPr="006328F1" w:rsidRDefault="006328F1" w:rsidP="006328F1">
      <w:pPr>
        <w:jc w:val="right"/>
        <w:rPr>
          <w:rFonts w:cs="Arial"/>
        </w:rPr>
      </w:pPr>
      <w:r>
        <w:rPr>
          <w:rFonts w:cs="Arial" w:hint="cs"/>
          <w:rtl/>
        </w:rPr>
        <w:t xml:space="preserve">تم اختيار مبنى تجاري في رام الله ليكون مشروعنا التخرج وتم تصميم المبنى بطريقة تكاملية يتم من خلالها الأمان والراحة وتحقيق المعايير الجمالية في جميع جوانب التصميم بما في ذلك الجوانب الهيكلية والأنظمة البيئية والكهروميكانيكية </w:t>
      </w:r>
    </w:p>
    <w:p w:rsidR="00360657" w:rsidRDefault="00360657" w:rsidP="006C118A">
      <w:pPr>
        <w:jc w:val="right"/>
      </w:pPr>
      <w:r>
        <w:rPr>
          <w:rFonts w:cs="Arial"/>
          <w:rtl/>
        </w:rPr>
        <w:t>يهدف المشروع إلى تقييم الجوانب المعمارية والبيئية ل</w:t>
      </w:r>
      <w:r w:rsidR="006328F1">
        <w:rPr>
          <w:rFonts w:cs="Arial"/>
          <w:rtl/>
        </w:rPr>
        <w:t>مبنى تجاري وفق متطلبات واعتبارات الكود بالإضافة إلى</w:t>
      </w:r>
      <w:r w:rsidR="006328F1">
        <w:rPr>
          <w:rFonts w:cs="Arial" w:hint="cs"/>
          <w:rtl/>
        </w:rPr>
        <w:t xml:space="preserve"> </w:t>
      </w:r>
      <w:r w:rsidR="006328F1">
        <w:rPr>
          <w:rFonts w:cs="Arial"/>
          <w:rtl/>
        </w:rPr>
        <w:t>تحليل الموقع من حيث السلامة العامة ومخارج الطوارئ والتأكد من</w:t>
      </w:r>
      <w:r w:rsidR="006328F1">
        <w:rPr>
          <w:rFonts w:cs="Arial" w:hint="cs"/>
          <w:rtl/>
        </w:rPr>
        <w:t xml:space="preserve"> </w:t>
      </w:r>
      <w:r w:rsidR="006328F1">
        <w:rPr>
          <w:rFonts w:cs="Arial"/>
          <w:rtl/>
        </w:rPr>
        <w:t>جاهزية المبنى في حالة نشوب حريق. يهدف أيضًا إلى تصميم المبنى بشكل أساسي</w:t>
      </w:r>
      <w:r w:rsidR="006328F1">
        <w:rPr>
          <w:rFonts w:cs="Arial" w:hint="cs"/>
          <w:rtl/>
        </w:rPr>
        <w:t xml:space="preserve"> </w:t>
      </w:r>
      <w:r w:rsidR="006328F1">
        <w:rPr>
          <w:rFonts w:cs="Arial"/>
          <w:rtl/>
        </w:rPr>
        <w:t>من وجهة نظر هيكلية وكهروميكانيكية وبيئية</w:t>
      </w:r>
      <w:r w:rsidR="006328F1">
        <w:rPr>
          <w:rFonts w:cs="Arial" w:hint="cs"/>
          <w:rtl/>
        </w:rPr>
        <w:t xml:space="preserve"> </w:t>
      </w:r>
      <w:r w:rsidR="006328F1">
        <w:rPr>
          <w:rFonts w:cs="Arial"/>
          <w:rtl/>
        </w:rPr>
        <w:t>يتضمن التصميم الهيكلي إنشاء نموذج ثلاثي الأبعاد باستخدام برنامج الكمبيوتر</w:t>
      </w:r>
      <w:r w:rsidR="006C118A">
        <w:rPr>
          <w:rFonts w:cs="Arial" w:hint="cs"/>
          <w:rtl/>
        </w:rPr>
        <w:t>(</w:t>
      </w:r>
      <w:proofErr w:type="spellStart"/>
      <w:r w:rsidR="006C118A">
        <w:rPr>
          <w:rFonts w:cs="Arial" w:hint="cs"/>
          <w:rtl/>
        </w:rPr>
        <w:t>ايتابس</w:t>
      </w:r>
      <w:proofErr w:type="spellEnd"/>
      <w:r w:rsidR="006C118A">
        <w:rPr>
          <w:rFonts w:cs="Arial" w:hint="cs"/>
          <w:rtl/>
        </w:rPr>
        <w:t>)</w:t>
      </w:r>
      <w:r w:rsidR="006328F1">
        <w:rPr>
          <w:rFonts w:cs="Arial"/>
          <w:rtl/>
        </w:rPr>
        <w:t xml:space="preserve"> والحمل الزلزالي في التصميم</w:t>
      </w:r>
      <w:r w:rsidR="006C118A">
        <w:rPr>
          <w:rFonts w:cs="Arial" w:hint="cs"/>
          <w:rtl/>
        </w:rPr>
        <w:t xml:space="preserve"> </w:t>
      </w:r>
    </w:p>
    <w:p w:rsidR="00360657" w:rsidRDefault="00360657" w:rsidP="00360657">
      <w:pPr>
        <w:jc w:val="right"/>
      </w:pPr>
      <w:r>
        <w:rPr>
          <w:rFonts w:cs="Arial"/>
          <w:rtl/>
        </w:rPr>
        <w:t xml:space="preserve"> المشروع أيضًا عبارة عن مسح كمي لتقدير تكلفة </w:t>
      </w:r>
      <w:proofErr w:type="gramStart"/>
      <w:r>
        <w:rPr>
          <w:rFonts w:cs="Arial"/>
          <w:rtl/>
        </w:rPr>
        <w:t>المبن</w:t>
      </w:r>
      <w:r w:rsidR="006C118A">
        <w:rPr>
          <w:rFonts w:cs="Arial" w:hint="cs"/>
          <w:rtl/>
        </w:rPr>
        <w:t>ى .</w:t>
      </w:r>
      <w:proofErr w:type="gramEnd"/>
      <w:r w:rsidR="006C118A">
        <w:rPr>
          <w:rFonts w:cs="Arial" w:hint="cs"/>
          <w:rtl/>
        </w:rPr>
        <w:t xml:space="preserve"> </w:t>
      </w:r>
    </w:p>
    <w:p w:rsidR="007F4CB8" w:rsidRDefault="00360657" w:rsidP="006C118A">
      <w:pPr>
        <w:jc w:val="right"/>
        <w:rPr>
          <w:rFonts w:hint="cs"/>
          <w:rtl/>
        </w:rPr>
      </w:pPr>
      <w:r>
        <w:rPr>
          <w:rFonts w:cs="Arial"/>
          <w:rtl/>
        </w:rPr>
        <w:t>تم تصميم المبنى على مرحلتين رئيسيتين خلال العام الدراسي 2021-202</w:t>
      </w:r>
      <w:r w:rsidR="006C118A">
        <w:rPr>
          <w:rFonts w:cs="Arial" w:hint="cs"/>
          <w:rtl/>
        </w:rPr>
        <w:t xml:space="preserve">2، تضمنت المرحلة الأولى البحث وجمع المعلومات وتحليل كل شيء بالإضافة الى تحليل الموقع والتعديلات المعمارية ، وفي المرحلة الثانية تم إعادة تصميم المبنى بناء على المعلومات التي جمعها في الرحلة الأولى بالإضافة الى تحليل المبنى باستخدام برنامج( </w:t>
      </w:r>
      <w:proofErr w:type="spellStart"/>
      <w:r w:rsidR="006C118A">
        <w:rPr>
          <w:rFonts w:cs="Arial" w:hint="cs"/>
          <w:rtl/>
        </w:rPr>
        <w:t>الديزاين</w:t>
      </w:r>
      <w:proofErr w:type="spellEnd"/>
      <w:r w:rsidR="006C118A">
        <w:rPr>
          <w:rFonts w:cs="Arial" w:hint="cs"/>
          <w:rtl/>
        </w:rPr>
        <w:t xml:space="preserve"> </w:t>
      </w:r>
      <w:proofErr w:type="spellStart"/>
      <w:r w:rsidR="006C118A">
        <w:rPr>
          <w:rFonts w:cs="Arial" w:hint="cs"/>
          <w:rtl/>
        </w:rPr>
        <w:t>بلدر</w:t>
      </w:r>
      <w:proofErr w:type="spellEnd"/>
      <w:r w:rsidR="006C118A">
        <w:rPr>
          <w:rFonts w:cs="Arial" w:hint="cs"/>
          <w:rtl/>
        </w:rPr>
        <w:t xml:space="preserve"> ) وتصميم المبنى بشكل تفصيلي باستخدام  برنامج </w:t>
      </w:r>
      <w:proofErr w:type="spellStart"/>
      <w:r w:rsidR="006C118A">
        <w:rPr>
          <w:rFonts w:cs="Arial" w:hint="cs"/>
          <w:rtl/>
        </w:rPr>
        <w:t>الايتابس</w:t>
      </w:r>
      <w:proofErr w:type="spellEnd"/>
      <w:r w:rsidR="006C118A">
        <w:rPr>
          <w:rFonts w:cs="Arial" w:hint="cs"/>
          <w:rtl/>
        </w:rPr>
        <w:t xml:space="preserve"> وفي الجانب الكهروميكانيكي تم تصميم أنظمة الكهرباء والانارة </w:t>
      </w:r>
      <w:proofErr w:type="spellStart"/>
      <w:r w:rsidR="006C118A">
        <w:rPr>
          <w:rFonts w:cs="Arial" w:hint="cs"/>
          <w:rtl/>
        </w:rPr>
        <w:t>والاتشفاك</w:t>
      </w:r>
      <w:proofErr w:type="spellEnd"/>
      <w:r w:rsidR="006C118A">
        <w:rPr>
          <w:rFonts w:cs="Arial" w:hint="cs"/>
          <w:rtl/>
        </w:rPr>
        <w:t xml:space="preserve"> بالإضافة الى التصميم الميكانيكي للمبنى والذي اشتمل على أنظمة المياه والمجاري ومياه الامطار وأخيرا تم حساب التكاليف للمبنى بشكل تفصيلي </w:t>
      </w:r>
      <w:bookmarkStart w:id="0" w:name="_GoBack"/>
      <w:bookmarkEnd w:id="0"/>
    </w:p>
    <w:sectPr w:rsidR="007F4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657"/>
    <w:rsid w:val="002E7381"/>
    <w:rsid w:val="00360657"/>
    <w:rsid w:val="00505653"/>
    <w:rsid w:val="006328F1"/>
    <w:rsid w:val="006C118A"/>
    <w:rsid w:val="007F4C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3911"/>
  <w15:chartTrackingRefBased/>
  <w15:docId w15:val="{B8A66B0C-6CDA-4FE5-AC1C-6A83FD38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AnNajah National University</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lab</cp:lastModifiedBy>
  <cp:revision>2</cp:revision>
  <dcterms:created xsi:type="dcterms:W3CDTF">2022-06-08T09:43:00Z</dcterms:created>
  <dcterms:modified xsi:type="dcterms:W3CDTF">2022-06-08T10:11:00Z</dcterms:modified>
</cp:coreProperties>
</file>