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FB7FF3" w14:textId="65D160C2" w:rsidR="00980E22" w:rsidRPr="00945897" w:rsidRDefault="00980E22" w:rsidP="00EB5E5F">
      <w:pPr>
        <w:ind w:left="-720" w:right="-990"/>
        <w:rPr>
          <w:rFonts w:asciiTheme="majorBidi" w:hAnsiTheme="majorBidi" w:cstheme="majorBidi"/>
          <w:sz w:val="24"/>
          <w:szCs w:val="24"/>
        </w:rPr>
      </w:pPr>
      <w:r w:rsidRPr="00945897">
        <w:rPr>
          <w:rFonts w:asciiTheme="majorBidi" w:hAnsiTheme="majorBidi" w:cstheme="majorBidi"/>
          <w:sz w:val="24"/>
          <w:szCs w:val="24"/>
        </w:rPr>
        <w:t xml:space="preserve">Project </w:t>
      </w:r>
      <w:r w:rsidR="008B36C7">
        <w:rPr>
          <w:rFonts w:asciiTheme="majorBidi" w:hAnsiTheme="majorBidi" w:cstheme="majorBidi"/>
          <w:sz w:val="24"/>
          <w:szCs w:val="24"/>
        </w:rPr>
        <w:t>title</w:t>
      </w:r>
      <w:r w:rsidRPr="00945897">
        <w:rPr>
          <w:rFonts w:asciiTheme="majorBidi" w:hAnsiTheme="majorBidi" w:cstheme="majorBidi"/>
          <w:sz w:val="24"/>
          <w:szCs w:val="24"/>
        </w:rPr>
        <w:t xml:space="preserve">: </w:t>
      </w:r>
      <w:r w:rsidR="00EB5E5F" w:rsidRPr="00C42F29">
        <w:rPr>
          <w:rFonts w:asciiTheme="majorBidi" w:hAnsiTheme="majorBidi" w:cstheme="majorBidi"/>
          <w:b/>
          <w:bCs/>
          <w:sz w:val="24"/>
          <w:szCs w:val="24"/>
        </w:rPr>
        <w:t>Braille Printer</w:t>
      </w:r>
      <w:r w:rsidR="00EB5E5F">
        <w:rPr>
          <w:rFonts w:asciiTheme="majorBidi" w:hAnsiTheme="majorBidi" w:cstheme="majorBidi"/>
          <w:sz w:val="24"/>
          <w:szCs w:val="24"/>
        </w:rPr>
        <w:t xml:space="preserve">                              </w:t>
      </w:r>
      <w:r w:rsidRPr="00945897">
        <w:rPr>
          <w:rFonts w:asciiTheme="majorBidi" w:hAnsiTheme="majorBidi" w:cstheme="majorBidi"/>
          <w:sz w:val="24"/>
          <w:szCs w:val="24"/>
        </w:rPr>
        <w:t xml:space="preserve">       Academic Year: </w:t>
      </w:r>
      <w:r w:rsidR="00EB5E5F">
        <w:rPr>
          <w:rFonts w:asciiTheme="majorBidi" w:hAnsiTheme="majorBidi" w:cstheme="majorBidi"/>
          <w:sz w:val="24"/>
          <w:szCs w:val="24"/>
        </w:rPr>
        <w:t>2022/2023</w:t>
      </w:r>
    </w:p>
    <w:p w14:paraId="7FF67928" w14:textId="243E9BEC" w:rsidR="00C42F29" w:rsidRDefault="00C42F29" w:rsidP="00C42F29">
      <w:pPr>
        <w:ind w:left="-720" w:right="-990"/>
        <w:rPr>
          <w:rFonts w:asciiTheme="majorBidi" w:hAnsiTheme="majorBidi" w:cstheme="majorBidi"/>
          <w:sz w:val="24"/>
          <w:szCs w:val="24"/>
        </w:rPr>
      </w:pPr>
      <w:r w:rsidRPr="00C42F29">
        <w:rPr>
          <w:rFonts w:asciiTheme="majorBidi" w:hAnsiTheme="majorBidi" w:cstheme="majorBidi"/>
          <w:sz w:val="24"/>
          <w:szCs w:val="24"/>
        </w:rPr>
        <w:t>Project Type</w:t>
      </w:r>
      <w:r>
        <w:rPr>
          <w:rFonts w:asciiTheme="majorBidi" w:hAnsiTheme="majorBidi" w:cstheme="majorBidi"/>
          <w:sz w:val="24"/>
          <w:szCs w:val="24"/>
        </w:rPr>
        <w:t xml:space="preserve">: </w:t>
      </w:r>
      <w:r w:rsidRPr="00C42F29">
        <w:rPr>
          <w:rFonts w:asciiTheme="majorBidi" w:hAnsiTheme="majorBidi" w:cstheme="majorBidi"/>
          <w:sz w:val="24"/>
          <w:szCs w:val="24"/>
        </w:rPr>
        <w:t>Hardware</w:t>
      </w:r>
      <w:r>
        <w:rPr>
          <w:rFonts w:asciiTheme="majorBidi" w:hAnsiTheme="majorBidi" w:cstheme="majorBidi"/>
          <w:sz w:val="24"/>
          <w:szCs w:val="24"/>
        </w:rPr>
        <w:t xml:space="preserve"> </w:t>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t xml:space="preserve">        </w:t>
      </w:r>
      <w:r w:rsidR="00E05B0E">
        <w:rPr>
          <w:rFonts w:asciiTheme="majorBidi" w:hAnsiTheme="majorBidi" w:cstheme="majorBidi"/>
          <w:sz w:val="24"/>
          <w:szCs w:val="24"/>
        </w:rPr>
        <w:t xml:space="preserve">  </w:t>
      </w:r>
      <w:r w:rsidR="00B611CC">
        <w:rPr>
          <w:rFonts w:asciiTheme="majorBidi" w:hAnsiTheme="majorBidi" w:cstheme="majorBidi"/>
          <w:sz w:val="24"/>
          <w:szCs w:val="24"/>
        </w:rPr>
        <w:t xml:space="preserve"> </w:t>
      </w:r>
      <w:r w:rsidRPr="00945897">
        <w:rPr>
          <w:rFonts w:asciiTheme="majorBidi" w:hAnsiTheme="majorBidi" w:cstheme="majorBidi"/>
          <w:sz w:val="24"/>
          <w:szCs w:val="24"/>
        </w:rPr>
        <w:t xml:space="preserve">Department Name: </w:t>
      </w:r>
      <w:r>
        <w:rPr>
          <w:rFonts w:asciiTheme="majorBidi" w:hAnsiTheme="majorBidi" w:cstheme="majorBidi"/>
          <w:sz w:val="24"/>
          <w:szCs w:val="24"/>
        </w:rPr>
        <w:t>Computer Engineering Dep</w:t>
      </w:r>
      <w:r w:rsidRPr="00C42F29">
        <w:rPr>
          <w:rFonts w:asciiTheme="majorBidi" w:hAnsiTheme="majorBidi" w:cstheme="majorBidi"/>
          <w:sz w:val="24"/>
          <w:szCs w:val="24"/>
        </w:rPr>
        <w:t>artment</w:t>
      </w:r>
    </w:p>
    <w:p w14:paraId="242333DD" w14:textId="77777777" w:rsidR="00C42F29" w:rsidRDefault="00C42F29" w:rsidP="00C42F29">
      <w:pPr>
        <w:ind w:left="-720" w:right="-990"/>
        <w:rPr>
          <w:rFonts w:asciiTheme="majorBidi" w:hAnsiTheme="majorBidi" w:cstheme="majorBidi"/>
          <w:sz w:val="24"/>
          <w:szCs w:val="24"/>
        </w:rPr>
      </w:pPr>
      <w:r w:rsidRPr="00945897">
        <w:rPr>
          <w:rFonts w:asciiTheme="majorBidi" w:hAnsiTheme="majorBidi" w:cstheme="majorBidi"/>
          <w:sz w:val="24"/>
          <w:szCs w:val="24"/>
        </w:rPr>
        <w:t xml:space="preserve">Supervisor Name: </w:t>
      </w:r>
      <w:r w:rsidRPr="00C42F29">
        <w:rPr>
          <w:rFonts w:asciiTheme="majorBidi" w:hAnsiTheme="majorBidi" w:cstheme="majorBidi"/>
          <w:b/>
          <w:bCs/>
          <w:sz w:val="24"/>
          <w:szCs w:val="24"/>
        </w:rPr>
        <w:t>Dr. Samer Arandi</w:t>
      </w:r>
    </w:p>
    <w:p w14:paraId="0DB3F752" w14:textId="77777777" w:rsidR="00FB0994" w:rsidRDefault="00980E22" w:rsidP="00FB0994">
      <w:pPr>
        <w:ind w:left="-720" w:right="-990"/>
        <w:rPr>
          <w:rFonts w:asciiTheme="majorBidi" w:hAnsiTheme="majorBidi" w:cstheme="majorBidi"/>
          <w:sz w:val="24"/>
          <w:szCs w:val="24"/>
        </w:rPr>
      </w:pPr>
      <w:r w:rsidRPr="00945897">
        <w:rPr>
          <w:rFonts w:asciiTheme="majorBidi" w:hAnsiTheme="majorBidi" w:cstheme="majorBidi"/>
          <w:sz w:val="24"/>
          <w:szCs w:val="24"/>
        </w:rPr>
        <w:t xml:space="preserve">Group Members: </w:t>
      </w:r>
      <w:r w:rsidR="00C42F29">
        <w:rPr>
          <w:rFonts w:asciiTheme="majorBidi" w:hAnsiTheme="majorBidi" w:cstheme="majorBidi"/>
          <w:sz w:val="24"/>
          <w:szCs w:val="24"/>
        </w:rPr>
        <w:t xml:space="preserve">1- </w:t>
      </w:r>
      <w:r w:rsidR="00EB5E5F" w:rsidRPr="00C42F29">
        <w:rPr>
          <w:rFonts w:asciiTheme="majorBidi" w:hAnsiTheme="majorBidi" w:cstheme="majorBidi"/>
          <w:b/>
          <w:bCs/>
          <w:sz w:val="24"/>
          <w:szCs w:val="24"/>
        </w:rPr>
        <w:t>Momen Odeh</w:t>
      </w:r>
      <w:r w:rsidRPr="00945897">
        <w:rPr>
          <w:rFonts w:asciiTheme="majorBidi" w:hAnsiTheme="majorBidi" w:cstheme="majorBidi"/>
          <w:sz w:val="24"/>
          <w:szCs w:val="24"/>
        </w:rPr>
        <w:t xml:space="preserve">       </w:t>
      </w:r>
      <w:r w:rsidR="00C42F29">
        <w:rPr>
          <w:rFonts w:asciiTheme="majorBidi" w:hAnsiTheme="majorBidi" w:cstheme="majorBidi"/>
          <w:sz w:val="24"/>
          <w:szCs w:val="24"/>
        </w:rPr>
        <w:t xml:space="preserve">2- </w:t>
      </w:r>
      <w:r w:rsidR="00EB5E5F" w:rsidRPr="00C42F29">
        <w:rPr>
          <w:rFonts w:asciiTheme="majorBidi" w:hAnsiTheme="majorBidi" w:cstheme="majorBidi"/>
          <w:b/>
          <w:bCs/>
          <w:sz w:val="24"/>
          <w:szCs w:val="24"/>
        </w:rPr>
        <w:t>Noor Aldeen AbuShehadeh</w:t>
      </w:r>
      <w:r w:rsidRPr="00945897">
        <w:rPr>
          <w:rFonts w:asciiTheme="majorBidi" w:hAnsiTheme="majorBidi" w:cstheme="majorBidi"/>
          <w:sz w:val="24"/>
          <w:szCs w:val="24"/>
        </w:rPr>
        <w:t xml:space="preserve">       </w:t>
      </w:r>
    </w:p>
    <w:p w14:paraId="6EB5637C" w14:textId="617D98AC" w:rsidR="00FB0994" w:rsidRPr="00FB0994" w:rsidRDefault="00FB0994" w:rsidP="00FB142C">
      <w:pPr>
        <w:ind w:left="-720" w:right="-990"/>
        <w:jc w:val="right"/>
        <w:rPr>
          <w:rFonts w:asciiTheme="majorBidi" w:hAnsiTheme="majorBidi" w:cstheme="majorBidi"/>
          <w:sz w:val="24"/>
          <w:szCs w:val="24"/>
        </w:rPr>
      </w:pPr>
      <w:r w:rsidRPr="00FB0994">
        <w:rPr>
          <w:rFonts w:asciiTheme="majorBidi" w:hAnsiTheme="majorBidi" w:cs="Times New Roman"/>
          <w:sz w:val="24"/>
          <w:szCs w:val="24"/>
          <w:rtl/>
        </w:rPr>
        <w:t>ملخص المشروع</w:t>
      </w:r>
      <w:r w:rsidR="00FB142C">
        <w:rPr>
          <w:rFonts w:asciiTheme="majorBidi" w:hAnsiTheme="majorBidi" w:cs="Times New Roman" w:hint="cs"/>
          <w:sz w:val="24"/>
          <w:szCs w:val="24"/>
          <w:rtl/>
        </w:rPr>
        <w:t>:</w:t>
      </w:r>
    </w:p>
    <w:p w14:paraId="3FB66D4E" w14:textId="77777777" w:rsidR="00FB0994" w:rsidRPr="00FB0994" w:rsidRDefault="00FB0994" w:rsidP="00FB0994">
      <w:pPr>
        <w:ind w:left="-720" w:right="-990"/>
        <w:jc w:val="right"/>
        <w:rPr>
          <w:rFonts w:asciiTheme="majorBidi" w:hAnsiTheme="majorBidi" w:cstheme="majorBidi"/>
          <w:sz w:val="24"/>
          <w:szCs w:val="24"/>
        </w:rPr>
      </w:pPr>
      <w:r w:rsidRPr="00FB0994">
        <w:rPr>
          <w:rFonts w:asciiTheme="majorBidi" w:hAnsiTheme="majorBidi" w:cs="Times New Roman"/>
          <w:sz w:val="24"/>
          <w:szCs w:val="24"/>
          <w:rtl/>
        </w:rPr>
        <w:t>يعاني الأشخاص ذوو الإعاقة البصرية من مشكلة عدم توفر الكتب والمراجع بطريقة برايل، مما يحد من إمكانية حصولهم عليها. ولذلك، هناك حاجة إلى الطباعة بطريقة برايل. إلا أنهم يواجهون العديد من التحديات، بما في ذلك ارتفاع تكلفة الطابعات وندرتها في السوق</w:t>
      </w:r>
      <w:r w:rsidRPr="00FB0994">
        <w:rPr>
          <w:rFonts w:asciiTheme="majorBidi" w:hAnsiTheme="majorBidi" w:cstheme="majorBidi"/>
          <w:sz w:val="24"/>
          <w:szCs w:val="24"/>
        </w:rPr>
        <w:t>.</w:t>
      </w:r>
    </w:p>
    <w:p w14:paraId="548C1A7B" w14:textId="77777777" w:rsidR="00FB0994" w:rsidRPr="00FB0994" w:rsidRDefault="00FB0994" w:rsidP="00FB0994">
      <w:pPr>
        <w:ind w:left="-720" w:right="-990"/>
        <w:jc w:val="right"/>
        <w:rPr>
          <w:rFonts w:asciiTheme="majorBidi" w:hAnsiTheme="majorBidi" w:cstheme="majorBidi"/>
          <w:sz w:val="24"/>
          <w:szCs w:val="24"/>
        </w:rPr>
      </w:pPr>
      <w:r w:rsidRPr="00FB0994">
        <w:rPr>
          <w:rFonts w:asciiTheme="majorBidi" w:hAnsiTheme="majorBidi" w:cs="Times New Roman"/>
          <w:sz w:val="24"/>
          <w:szCs w:val="24"/>
          <w:rtl/>
        </w:rPr>
        <w:t>توفر طابعة برايل وسيلة قيمة للأشخاص ذوي الإعاقة البصرية للوصول إلى المعرفة والمواد المطبوعة عن طريق تحويل النصوص العادية إلى أنماط برايل. وهذا يعزز بشكل كبير التعلم والتنمية الشخصية للأفراد ذوي الإعاقة البصرية</w:t>
      </w:r>
      <w:r w:rsidRPr="00FB0994">
        <w:rPr>
          <w:rFonts w:asciiTheme="majorBidi" w:hAnsiTheme="majorBidi" w:cstheme="majorBidi"/>
          <w:sz w:val="24"/>
          <w:szCs w:val="24"/>
        </w:rPr>
        <w:t>.</w:t>
      </w:r>
    </w:p>
    <w:p w14:paraId="1DE0D606" w14:textId="77777777" w:rsidR="00FB0994" w:rsidRPr="00FB0994" w:rsidRDefault="00FB0994" w:rsidP="00FB0994">
      <w:pPr>
        <w:ind w:left="-720" w:right="-990"/>
        <w:jc w:val="right"/>
        <w:rPr>
          <w:rFonts w:asciiTheme="majorBidi" w:hAnsiTheme="majorBidi" w:cstheme="majorBidi"/>
          <w:sz w:val="24"/>
          <w:szCs w:val="24"/>
        </w:rPr>
      </w:pPr>
      <w:r w:rsidRPr="00FB0994">
        <w:rPr>
          <w:rFonts w:asciiTheme="majorBidi" w:hAnsiTheme="majorBidi" w:cs="Times New Roman"/>
          <w:sz w:val="24"/>
          <w:szCs w:val="24"/>
          <w:rtl/>
        </w:rPr>
        <w:t>سنقوم بتنفيذ طابعة برايل التي تحتوي على وحدة تغذية للورق والتي ستقوم بتمرير الورق من حاوية الورق إلى منطقة الطباعة. تتكون وحدة تغذية الورق من محرك</w:t>
      </w:r>
      <w:r w:rsidRPr="00FB0994">
        <w:rPr>
          <w:rFonts w:asciiTheme="majorBidi" w:hAnsiTheme="majorBidi" w:cstheme="majorBidi"/>
          <w:sz w:val="24"/>
          <w:szCs w:val="24"/>
        </w:rPr>
        <w:t xml:space="preserve"> DC </w:t>
      </w:r>
      <w:r w:rsidRPr="00FB0994">
        <w:rPr>
          <w:rFonts w:asciiTheme="majorBidi" w:hAnsiTheme="majorBidi" w:cs="Times New Roman"/>
          <w:sz w:val="24"/>
          <w:szCs w:val="24"/>
          <w:rtl/>
        </w:rPr>
        <w:t>لتمرير الورق. تحتوي آلية الطباعة على ملف لولبي للطرق على الورق المثبت على إحداثي</w:t>
      </w:r>
      <w:r w:rsidRPr="00FB0994">
        <w:rPr>
          <w:rFonts w:asciiTheme="majorBidi" w:hAnsiTheme="majorBidi" w:cstheme="majorBidi"/>
          <w:sz w:val="24"/>
          <w:szCs w:val="24"/>
        </w:rPr>
        <w:t xml:space="preserve"> XY</w:t>
      </w:r>
      <w:r w:rsidRPr="00FB0994">
        <w:rPr>
          <w:rFonts w:asciiTheme="majorBidi" w:hAnsiTheme="majorBidi" w:cs="Times New Roman"/>
          <w:sz w:val="24"/>
          <w:szCs w:val="24"/>
          <w:rtl/>
        </w:rPr>
        <w:t>، ويتم التحكم فيه باستخدام محركين متدرجين. للتحكم في حركة الورق من حاوية الورق إلى منطقة الطباعة ثم خارج الطابعة، نحتاج إلى محركين. التحدي في هذا المشروع هو بناء طابعة برايل تعمل بكامل طاقتها وتعمل حقًا</w:t>
      </w:r>
      <w:r w:rsidRPr="00FB0994">
        <w:rPr>
          <w:rFonts w:asciiTheme="majorBidi" w:hAnsiTheme="majorBidi" w:cstheme="majorBidi"/>
          <w:sz w:val="24"/>
          <w:szCs w:val="24"/>
        </w:rPr>
        <w:t>.</w:t>
      </w:r>
    </w:p>
    <w:p w14:paraId="557F68E3" w14:textId="77777777" w:rsidR="00FB0994" w:rsidRPr="00FB0994" w:rsidRDefault="00FB0994" w:rsidP="00FB0994">
      <w:pPr>
        <w:ind w:left="-720" w:right="-990"/>
        <w:jc w:val="right"/>
        <w:rPr>
          <w:rFonts w:asciiTheme="majorBidi" w:hAnsiTheme="majorBidi" w:cstheme="majorBidi"/>
          <w:sz w:val="24"/>
          <w:szCs w:val="24"/>
        </w:rPr>
      </w:pPr>
      <w:r w:rsidRPr="00FB0994">
        <w:rPr>
          <w:rFonts w:asciiTheme="majorBidi" w:hAnsiTheme="majorBidi" w:cs="Times New Roman"/>
          <w:sz w:val="24"/>
          <w:szCs w:val="24"/>
          <w:rtl/>
        </w:rPr>
        <w:t>مميزات هذه الطابعة</w:t>
      </w:r>
      <w:r w:rsidRPr="00FB0994">
        <w:rPr>
          <w:rFonts w:asciiTheme="majorBidi" w:hAnsiTheme="majorBidi" w:cstheme="majorBidi"/>
          <w:sz w:val="24"/>
          <w:szCs w:val="24"/>
        </w:rPr>
        <w:t>:</w:t>
      </w:r>
    </w:p>
    <w:p w14:paraId="13E7BBF6" w14:textId="5CA70499" w:rsidR="00FB0994" w:rsidRPr="00FB0994" w:rsidRDefault="00FB0994" w:rsidP="00FB0994">
      <w:pPr>
        <w:ind w:left="-720" w:right="-990"/>
        <w:jc w:val="right"/>
        <w:rPr>
          <w:rFonts w:asciiTheme="majorBidi" w:hAnsiTheme="majorBidi" w:cstheme="majorBidi"/>
          <w:sz w:val="24"/>
          <w:szCs w:val="24"/>
        </w:rPr>
      </w:pPr>
      <w:r w:rsidRPr="00FB0994">
        <w:rPr>
          <w:rFonts w:asciiTheme="majorBidi" w:hAnsiTheme="majorBidi" w:cs="Times New Roman"/>
          <w:sz w:val="24"/>
          <w:szCs w:val="24"/>
          <w:rtl/>
        </w:rPr>
        <w:t>بناء بوابة ويب بسيطة للسماح للمستخدمين بتقديم النص لطباعته</w:t>
      </w:r>
      <w:r w:rsidRPr="00FB0994">
        <w:rPr>
          <w:rFonts w:asciiTheme="majorBidi" w:hAnsiTheme="majorBidi" w:cstheme="majorBidi"/>
          <w:sz w:val="24"/>
          <w:szCs w:val="24"/>
        </w:rPr>
        <w:t>.</w:t>
      </w:r>
    </w:p>
    <w:p w14:paraId="3C228AA2" w14:textId="0E685BDE" w:rsidR="00FB0994" w:rsidRPr="00FB0994" w:rsidRDefault="00FB0994" w:rsidP="00FB0994">
      <w:pPr>
        <w:ind w:left="-720" w:right="-990"/>
        <w:jc w:val="right"/>
        <w:rPr>
          <w:rFonts w:asciiTheme="majorBidi" w:hAnsiTheme="majorBidi" w:cstheme="majorBidi"/>
          <w:sz w:val="24"/>
          <w:szCs w:val="24"/>
        </w:rPr>
      </w:pPr>
      <w:r w:rsidRPr="00FB0994">
        <w:rPr>
          <w:rFonts w:asciiTheme="majorBidi" w:hAnsiTheme="majorBidi" w:cs="Times New Roman"/>
          <w:sz w:val="24"/>
          <w:szCs w:val="24"/>
          <w:rtl/>
        </w:rPr>
        <w:t>ستتصل الطابعة بخادم الويب لتلقي النص المراد طباعته</w:t>
      </w:r>
      <w:r w:rsidRPr="00FB0994">
        <w:rPr>
          <w:rFonts w:asciiTheme="majorBidi" w:hAnsiTheme="majorBidi" w:cstheme="majorBidi"/>
          <w:sz w:val="24"/>
          <w:szCs w:val="24"/>
        </w:rPr>
        <w:t>.</w:t>
      </w:r>
    </w:p>
    <w:p w14:paraId="142D4085" w14:textId="6EA2EA59" w:rsidR="00FB0994" w:rsidRPr="00FB0994" w:rsidRDefault="00FB0994" w:rsidP="00FB0994">
      <w:pPr>
        <w:ind w:left="-720" w:right="-990"/>
        <w:jc w:val="right"/>
        <w:rPr>
          <w:rFonts w:asciiTheme="majorBidi" w:hAnsiTheme="majorBidi" w:cstheme="majorBidi"/>
          <w:sz w:val="24"/>
          <w:szCs w:val="24"/>
        </w:rPr>
      </w:pPr>
      <w:r w:rsidRPr="00FB0994">
        <w:rPr>
          <w:rFonts w:asciiTheme="majorBidi" w:hAnsiTheme="majorBidi" w:cs="Times New Roman"/>
          <w:sz w:val="24"/>
          <w:szCs w:val="24"/>
          <w:rtl/>
        </w:rPr>
        <w:t>تحقق مما إذا كان هناك ورق في حاوية الورق باستخدام جهاز استشعار</w:t>
      </w:r>
      <w:r w:rsidRPr="00FB0994">
        <w:rPr>
          <w:rFonts w:asciiTheme="majorBidi" w:hAnsiTheme="majorBidi" w:cstheme="majorBidi"/>
          <w:sz w:val="24"/>
          <w:szCs w:val="24"/>
        </w:rPr>
        <w:t>.</w:t>
      </w:r>
    </w:p>
    <w:p w14:paraId="2710F5BA" w14:textId="6F0D5C82" w:rsidR="00FB0994" w:rsidRPr="00FB0994" w:rsidRDefault="00FB0994" w:rsidP="00FB0994">
      <w:pPr>
        <w:ind w:left="-720" w:right="-990"/>
        <w:jc w:val="right"/>
        <w:rPr>
          <w:rFonts w:asciiTheme="majorBidi" w:hAnsiTheme="majorBidi" w:cstheme="majorBidi"/>
          <w:sz w:val="24"/>
          <w:szCs w:val="24"/>
        </w:rPr>
      </w:pPr>
      <w:r w:rsidRPr="00FB0994">
        <w:rPr>
          <w:rFonts w:asciiTheme="majorBidi" w:hAnsiTheme="majorBidi" w:cs="Times New Roman"/>
          <w:sz w:val="24"/>
          <w:szCs w:val="24"/>
          <w:rtl/>
        </w:rPr>
        <w:t>تقوم وحدة تغذية الورق بإخراج الورق من حاوية الورق</w:t>
      </w:r>
      <w:r w:rsidRPr="00FB0994">
        <w:rPr>
          <w:rFonts w:asciiTheme="majorBidi" w:hAnsiTheme="majorBidi" w:cstheme="majorBidi"/>
          <w:sz w:val="24"/>
          <w:szCs w:val="24"/>
        </w:rPr>
        <w:t>.</w:t>
      </w:r>
    </w:p>
    <w:p w14:paraId="50AF9804" w14:textId="46B6D4C5" w:rsidR="00FB0994" w:rsidRPr="00FB0994" w:rsidRDefault="00FB0994" w:rsidP="00FB0994">
      <w:pPr>
        <w:ind w:left="-720" w:right="-990"/>
        <w:jc w:val="right"/>
        <w:rPr>
          <w:rFonts w:asciiTheme="majorBidi" w:hAnsiTheme="majorBidi" w:cstheme="majorBidi"/>
          <w:sz w:val="24"/>
          <w:szCs w:val="24"/>
        </w:rPr>
      </w:pPr>
      <w:r w:rsidRPr="00FB0994">
        <w:rPr>
          <w:rFonts w:asciiTheme="majorBidi" w:hAnsiTheme="majorBidi" w:cs="Times New Roman"/>
          <w:sz w:val="24"/>
          <w:szCs w:val="24"/>
          <w:rtl/>
        </w:rPr>
        <w:t>قم بتمرير الورق إلى منطقة الطباعة</w:t>
      </w:r>
      <w:r w:rsidRPr="00FB0994">
        <w:rPr>
          <w:rFonts w:asciiTheme="majorBidi" w:hAnsiTheme="majorBidi" w:cstheme="majorBidi"/>
          <w:sz w:val="24"/>
          <w:szCs w:val="24"/>
        </w:rPr>
        <w:t>.</w:t>
      </w:r>
    </w:p>
    <w:p w14:paraId="7B67BB2C" w14:textId="12439BA5" w:rsidR="00FB0994" w:rsidRPr="00FB0994" w:rsidRDefault="00FB0994" w:rsidP="00FB0994">
      <w:pPr>
        <w:ind w:left="-720" w:right="-990"/>
        <w:jc w:val="right"/>
        <w:rPr>
          <w:rFonts w:asciiTheme="majorBidi" w:hAnsiTheme="majorBidi" w:cstheme="majorBidi"/>
          <w:sz w:val="24"/>
          <w:szCs w:val="24"/>
        </w:rPr>
      </w:pPr>
      <w:r w:rsidRPr="00FB0994">
        <w:rPr>
          <w:rFonts w:asciiTheme="majorBidi" w:hAnsiTheme="majorBidi" w:cs="Times New Roman"/>
          <w:sz w:val="24"/>
          <w:szCs w:val="24"/>
          <w:rtl/>
        </w:rPr>
        <w:t>الطباعة على الورق بتحديد المكان الصحيح والطرق عليه بالملف اللولبي</w:t>
      </w:r>
      <w:r w:rsidRPr="00FB0994">
        <w:rPr>
          <w:rFonts w:asciiTheme="majorBidi" w:hAnsiTheme="majorBidi" w:cstheme="majorBidi"/>
          <w:sz w:val="24"/>
          <w:szCs w:val="24"/>
        </w:rPr>
        <w:t>.</w:t>
      </w:r>
    </w:p>
    <w:p w14:paraId="55849280" w14:textId="45FCE756" w:rsidR="00FB0994" w:rsidRPr="00FB0994" w:rsidRDefault="00FB0994" w:rsidP="00FB0994">
      <w:pPr>
        <w:ind w:left="-720" w:right="-990"/>
        <w:jc w:val="right"/>
        <w:rPr>
          <w:rFonts w:asciiTheme="majorBidi" w:hAnsiTheme="majorBidi" w:cstheme="majorBidi"/>
          <w:sz w:val="24"/>
          <w:szCs w:val="24"/>
        </w:rPr>
      </w:pPr>
      <w:r>
        <w:rPr>
          <w:noProof/>
        </w:rPr>
        <w:drawing>
          <wp:anchor distT="0" distB="0" distL="114300" distR="114300" simplePos="0" relativeHeight="251660288" behindDoc="0" locked="0" layoutInCell="1" allowOverlap="1" wp14:anchorId="488292F3" wp14:editId="070266F0">
            <wp:simplePos x="0" y="0"/>
            <wp:positionH relativeFrom="margin">
              <wp:posOffset>-628650</wp:posOffset>
            </wp:positionH>
            <wp:positionV relativeFrom="paragraph">
              <wp:posOffset>333375</wp:posOffset>
            </wp:positionV>
            <wp:extent cx="2197100" cy="1012190"/>
            <wp:effectExtent l="0" t="0" r="0" b="0"/>
            <wp:wrapNone/>
            <wp:docPr id="74602043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6020430" name="Picture 1"/>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b="15646"/>
                    <a:stretch/>
                  </pic:blipFill>
                  <pic:spPr bwMode="auto">
                    <a:xfrm>
                      <a:off x="0" y="0"/>
                      <a:ext cx="2197100" cy="101219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FB0994">
        <w:rPr>
          <w:rFonts w:asciiTheme="majorBidi" w:hAnsiTheme="majorBidi" w:cs="Times New Roman"/>
          <w:sz w:val="24"/>
          <w:szCs w:val="24"/>
          <w:rtl/>
        </w:rPr>
        <w:t>عرض حالة الطباعة على شاشة</w:t>
      </w:r>
      <w:r w:rsidRPr="00FB0994">
        <w:rPr>
          <w:rFonts w:asciiTheme="majorBidi" w:hAnsiTheme="majorBidi" w:cstheme="majorBidi"/>
          <w:sz w:val="24"/>
          <w:szCs w:val="24"/>
        </w:rPr>
        <w:t xml:space="preserve"> LCD.</w:t>
      </w:r>
    </w:p>
    <w:p w14:paraId="59F51ABB" w14:textId="08ABE856" w:rsidR="00FB0994" w:rsidRPr="00FB0994" w:rsidRDefault="00FB0994" w:rsidP="00FB0994">
      <w:pPr>
        <w:ind w:left="-720" w:right="-990"/>
        <w:jc w:val="right"/>
        <w:rPr>
          <w:rFonts w:asciiTheme="majorBidi" w:hAnsiTheme="majorBidi" w:cstheme="majorBidi"/>
          <w:sz w:val="24"/>
          <w:szCs w:val="24"/>
        </w:rPr>
      </w:pPr>
      <w:r w:rsidRPr="00FB0994">
        <w:rPr>
          <w:rFonts w:asciiTheme="majorBidi" w:hAnsiTheme="majorBidi" w:cs="Times New Roman"/>
          <w:sz w:val="24"/>
          <w:szCs w:val="24"/>
          <w:rtl/>
        </w:rPr>
        <w:t>توفير ردود فعل صوتية للإشارة إلى حالة الطباعة</w:t>
      </w:r>
    </w:p>
    <w:p w14:paraId="2B0F56CB" w14:textId="413A4C4E" w:rsidR="00FB0994" w:rsidRPr="00FB0994" w:rsidRDefault="00FB0994" w:rsidP="00FB0994">
      <w:pPr>
        <w:ind w:left="-720" w:right="-990"/>
        <w:jc w:val="right"/>
        <w:rPr>
          <w:rFonts w:asciiTheme="majorBidi" w:hAnsiTheme="majorBidi" w:cstheme="majorBidi"/>
          <w:sz w:val="24"/>
          <w:szCs w:val="24"/>
        </w:rPr>
      </w:pPr>
      <w:r w:rsidRPr="00FB0994">
        <w:rPr>
          <w:rFonts w:asciiTheme="majorBidi" w:hAnsiTheme="majorBidi" w:cs="Times New Roman"/>
          <w:sz w:val="24"/>
          <w:szCs w:val="24"/>
          <w:rtl/>
        </w:rPr>
        <w:t xml:space="preserve">العملية (على سبيل المثال، إصدار صوت طنين عند </w:t>
      </w:r>
      <w:r>
        <w:rPr>
          <w:rFonts w:asciiTheme="majorBidi" w:hAnsiTheme="majorBidi" w:cs="Times New Roman" w:hint="cs"/>
          <w:sz w:val="24"/>
          <w:szCs w:val="24"/>
          <w:rtl/>
        </w:rPr>
        <w:t xml:space="preserve">انتهاء </w:t>
      </w:r>
      <w:r w:rsidRPr="00FB0994">
        <w:rPr>
          <w:rFonts w:asciiTheme="majorBidi" w:hAnsiTheme="majorBidi" w:cs="Times New Roman"/>
          <w:sz w:val="24"/>
          <w:szCs w:val="24"/>
          <w:rtl/>
        </w:rPr>
        <w:t>الطباعة</w:t>
      </w:r>
    </w:p>
    <w:p w14:paraId="5DC6530B" w14:textId="45D31D7E" w:rsidR="001D56B3" w:rsidRPr="00FB0994" w:rsidRDefault="00FB0994" w:rsidP="00FB0994">
      <w:pPr>
        <w:ind w:left="-720" w:right="-990"/>
        <w:jc w:val="right"/>
        <w:rPr>
          <w:rFonts w:asciiTheme="majorBidi" w:hAnsiTheme="majorBidi" w:cstheme="majorBidi"/>
          <w:sz w:val="24"/>
          <w:szCs w:val="24"/>
        </w:rPr>
      </w:pPr>
      <w:r w:rsidRPr="00FB0994">
        <w:rPr>
          <w:rFonts w:asciiTheme="majorBidi" w:hAnsiTheme="majorBidi" w:cs="Times New Roman"/>
          <w:sz w:val="24"/>
          <w:szCs w:val="24"/>
          <w:rtl/>
        </w:rPr>
        <w:t>أو عندما يكون هناك خطأ، الخ</w:t>
      </w:r>
      <w:r w:rsidR="007C12FD">
        <w:rPr>
          <w:rFonts w:asciiTheme="majorBidi" w:hAnsiTheme="majorBidi" w:cstheme="majorBidi" w:hint="cs"/>
          <w:sz w:val="24"/>
          <w:szCs w:val="24"/>
          <w:rtl/>
        </w:rPr>
        <w:t>).</w:t>
      </w:r>
      <w:r w:rsidR="003D65E3" w:rsidRPr="00945897">
        <w:rPr>
          <w:rFonts w:asciiTheme="majorBidi" w:hAnsiTheme="majorBidi" w:cstheme="majorBidi"/>
          <w:noProof/>
          <w:sz w:val="24"/>
          <w:szCs w:val="24"/>
        </w:rPr>
        <w:drawing>
          <wp:anchor distT="0" distB="0" distL="114300" distR="114300" simplePos="0" relativeHeight="251658240" behindDoc="1" locked="0" layoutInCell="0" allowOverlap="1" wp14:anchorId="1C6CA7BD" wp14:editId="37D26667">
            <wp:simplePos x="0" y="0"/>
            <wp:positionH relativeFrom="margin">
              <wp:align>center</wp:align>
            </wp:positionH>
            <wp:positionV relativeFrom="margin">
              <wp:align>center</wp:align>
            </wp:positionV>
            <wp:extent cx="5485765" cy="5888355"/>
            <wp:effectExtent l="1905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9" cstate="print">
                      <a:lum bright="70000" contrast="-70000"/>
                    </a:blip>
                    <a:srcRect/>
                    <a:stretch>
                      <a:fillRect/>
                    </a:stretch>
                  </pic:blipFill>
                  <pic:spPr bwMode="auto">
                    <a:xfrm>
                      <a:off x="0" y="0"/>
                      <a:ext cx="5485765" cy="5888355"/>
                    </a:xfrm>
                    <a:prstGeom prst="rect">
                      <a:avLst/>
                    </a:prstGeom>
                    <a:noFill/>
                  </pic:spPr>
                </pic:pic>
              </a:graphicData>
            </a:graphic>
          </wp:anchor>
        </w:drawing>
      </w:r>
    </w:p>
    <w:sectPr w:rsidR="001D56B3" w:rsidRPr="00FB0994" w:rsidSect="00B339EB">
      <w:headerReference w:type="default" r:id="rId10"/>
      <w:footerReference w:type="default" r:id="rId11"/>
      <w:pgSz w:w="12240" w:h="15840"/>
      <w:pgMar w:top="1440" w:right="1800" w:bottom="1620" w:left="1800" w:header="720" w:footer="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769F94" w14:textId="77777777" w:rsidR="00B339EB" w:rsidRDefault="00B339EB" w:rsidP="00785968">
      <w:pPr>
        <w:spacing w:after="0" w:line="240" w:lineRule="auto"/>
      </w:pPr>
      <w:r>
        <w:separator/>
      </w:r>
    </w:p>
  </w:endnote>
  <w:endnote w:type="continuationSeparator" w:id="0">
    <w:p w14:paraId="54E3F6B8" w14:textId="77777777" w:rsidR="00B339EB" w:rsidRDefault="00B339EB"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DE25E1" w14:textId="77777777" w:rsidR="00023C45" w:rsidRDefault="00023C45" w:rsidP="003267E5">
    <w:pPr>
      <w:pStyle w:val="Footer"/>
      <w:rPr>
        <w:rFonts w:asciiTheme="majorBidi" w:hAnsiTheme="majorBidi" w:cstheme="majorBidi"/>
        <w:b/>
        <w:bCs/>
      </w:rPr>
    </w:pPr>
  </w:p>
  <w:p w14:paraId="15600C65" w14:textId="77777777" w:rsidR="00023C45" w:rsidRDefault="00023C45" w:rsidP="003267E5">
    <w:pPr>
      <w:pStyle w:val="Footer"/>
      <w:rPr>
        <w:rFonts w:asciiTheme="majorBidi" w:hAnsiTheme="majorBidi" w:cstheme="majorBidi"/>
        <w:b/>
        <w:bCs/>
      </w:rPr>
    </w:pPr>
  </w:p>
  <w:p w14:paraId="20C848A6" w14:textId="5A6853F8" w:rsidR="00023C45" w:rsidRPr="002C5313" w:rsidRDefault="001572AE" w:rsidP="008B36C7">
    <w:pPr>
      <w:pStyle w:val="Footer"/>
      <w:ind w:hanging="810"/>
      <w:rPr>
        <w:rFonts w:asciiTheme="majorBidi" w:hAnsiTheme="majorBidi" w:cstheme="majorBidi"/>
        <w:b/>
        <w:bCs/>
      </w:rPr>
    </w:pPr>
    <w:r>
      <w:rPr>
        <w:rFonts w:asciiTheme="majorBidi" w:hAnsiTheme="majorBidi" w:cstheme="majorBidi"/>
        <w:noProof/>
      </w:rPr>
      <mc:AlternateContent>
        <mc:Choice Requires="wps">
          <w:drawing>
            <wp:anchor distT="0" distB="0" distL="114300" distR="114300" simplePos="0" relativeHeight="251664384" behindDoc="0" locked="0" layoutInCell="1" allowOverlap="1" wp14:anchorId="6C8CDFD2" wp14:editId="0869B599">
              <wp:simplePos x="0" y="0"/>
              <wp:positionH relativeFrom="column">
                <wp:posOffset>-780415</wp:posOffset>
              </wp:positionH>
              <wp:positionV relativeFrom="paragraph">
                <wp:posOffset>-118745</wp:posOffset>
              </wp:positionV>
              <wp:extent cx="6987540" cy="635"/>
              <wp:effectExtent l="10160" t="14605" r="12700" b="13335"/>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shapetype w14:anchorId="413F493C" id="_x0000_t32" coordsize="21600,21600" o:spt="32" o:oned="t" path="m,l21600,21600e" filled="f">
              <v:path arrowok="t" fillok="f" o:connecttype="none"/>
              <o:lock v:ext="edit" shapetype="t"/>
            </v:shapetype>
            <v:shape id="AutoShape 5" o:spid="_x0000_s1026" type="#_x0000_t32" style="position:absolute;margin-left:-61.45pt;margin-top:-9.35pt;width:550.2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" strokecolor="#666 [1936]" strokeweight="1pt">
              <v:shadow color="#7f7f7f [1601]" opacity=".5" offset="1pt"/>
            </v:shape>
          </w:pict>
        </mc:Fallback>
      </mc:AlternateContent>
    </w:r>
    <w:r w:rsidR="00FC1693">
      <w:rPr>
        <w:rFonts w:asciiTheme="majorBidi" w:hAnsiTheme="majorBidi" w:cstheme="majorBidi"/>
        <w:b/>
        <w:bCs/>
      </w:rPr>
      <w:t>Issue</w:t>
    </w:r>
    <w:r w:rsidR="008D0C4E">
      <w:rPr>
        <w:rFonts w:asciiTheme="majorBidi" w:hAnsiTheme="majorBidi" w:cstheme="majorBidi"/>
        <w:b/>
        <w:bCs/>
      </w:rPr>
      <w:t xml:space="preserve"> </w:t>
    </w:r>
    <w:r w:rsidR="008B36C7">
      <w:rPr>
        <w:rFonts w:asciiTheme="majorBidi" w:hAnsiTheme="majorBidi" w:cstheme="majorBidi"/>
        <w:b/>
        <w:bCs/>
      </w:rPr>
      <w:t>number: GP1-4</w:t>
    </w:r>
    <w:r w:rsidR="00023C45" w:rsidRPr="002C5313">
      <w:rPr>
        <w:rFonts w:asciiTheme="majorBidi" w:hAnsiTheme="majorBidi" w:cstheme="majorBidi"/>
        <w:b/>
        <w:bCs/>
      </w:rPr>
      <w:t xml:space="preserve">                                                               </w:t>
    </w:r>
  </w:p>
  <w:p w14:paraId="3E97C67F" w14:textId="77777777" w:rsidR="00023C45" w:rsidRDefault="00023C45" w:rsidP="003267E5">
    <w:pPr>
      <w:pStyle w:val="Footer"/>
      <w:rPr>
        <w:rFonts w:asciiTheme="majorBidi" w:hAnsiTheme="majorBidi" w:cstheme="majorBidi"/>
        <w:b/>
        <w:bCs/>
      </w:rPr>
    </w:pPr>
  </w:p>
  <w:p w14:paraId="5FA6C6D5" w14:textId="77777777" w:rsidR="00023C45" w:rsidRPr="00792668" w:rsidRDefault="008B36C7" w:rsidP="008B36C7">
    <w:pPr>
      <w:pStyle w:val="Footer"/>
      <w:tabs>
        <w:tab w:val="clear" w:pos="8640"/>
      </w:tabs>
      <w:ind w:left="-810" w:right="-720"/>
      <w:rPr>
        <w:rFonts w:asciiTheme="majorBidi" w:hAnsiTheme="majorBidi" w:cstheme="majorBidi"/>
      </w:rPr>
    </w:pPr>
    <w:r>
      <w:rPr>
        <w:rFonts w:asciiTheme="majorBidi" w:hAnsiTheme="majorBidi" w:cstheme="majorBidi"/>
      </w:rPr>
      <w:t>Quality and Accreditation Unit -</w:t>
    </w:r>
    <w:r w:rsidR="00023C45" w:rsidRPr="00792668">
      <w:rPr>
        <w:rFonts w:asciiTheme="majorBidi" w:hAnsiTheme="majorBidi" w:cstheme="majorBidi"/>
      </w:rPr>
      <w:t xml:space="preserve">ABET Center </w:t>
    </w:r>
    <w:r w:rsidR="00023C45">
      <w:rPr>
        <w:rFonts w:asciiTheme="majorBidi" w:hAnsiTheme="majorBidi" w:cstheme="majorBidi" w:hint="cs"/>
        <w:rtl/>
      </w:rPr>
      <w:t xml:space="preserve">    </w:t>
    </w:r>
    <w:r w:rsidR="00023C45">
      <w:rPr>
        <w:rFonts w:asciiTheme="majorBidi" w:hAnsiTheme="majorBidi" w:cstheme="majorBidi"/>
      </w:rPr>
      <w:t xml:space="preserve">Room: </w:t>
    </w:r>
    <w:r>
      <w:rPr>
        <w:rFonts w:asciiTheme="majorBidi" w:hAnsiTheme="majorBidi" w:cstheme="majorBidi"/>
      </w:rPr>
      <w:t xml:space="preserve">112610       </w:t>
    </w:r>
    <w:r w:rsidR="00023C45">
      <w:rPr>
        <w:rFonts w:asciiTheme="majorBidi" w:hAnsiTheme="majorBidi" w:cstheme="majorBidi"/>
      </w:rPr>
      <w:t xml:space="preserve"> </w:t>
    </w:r>
    <w:r w:rsidR="00023C45" w:rsidRPr="00792668">
      <w:rPr>
        <w:rFonts w:asciiTheme="majorBidi" w:hAnsiTheme="majorBidi" w:cstheme="majorBidi"/>
      </w:rPr>
      <w:t xml:space="preserve">  </w:t>
    </w:r>
    <w:r>
      <w:rPr>
        <w:rFonts w:asciiTheme="majorBidi" w:hAnsiTheme="majorBidi" w:cstheme="majorBidi"/>
      </w:rPr>
      <w:t>Ext</w:t>
    </w:r>
    <w:r w:rsidR="00023C45" w:rsidRPr="00792668">
      <w:rPr>
        <w:rFonts w:asciiTheme="majorBidi" w:hAnsiTheme="majorBidi" w:cstheme="majorBidi"/>
      </w:rPr>
      <w:t>: 88-2223         E-mail: equ@najah.edu</w:t>
    </w:r>
  </w:p>
  <w:p w14:paraId="1C26CB46" w14:textId="77777777" w:rsidR="00023C45" w:rsidRDefault="00023C4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89D474" w14:textId="77777777" w:rsidR="00B339EB" w:rsidRDefault="00B339EB" w:rsidP="00785968">
      <w:pPr>
        <w:spacing w:after="0" w:line="240" w:lineRule="auto"/>
      </w:pPr>
      <w:r>
        <w:separator/>
      </w:r>
    </w:p>
  </w:footnote>
  <w:footnote w:type="continuationSeparator" w:id="0">
    <w:p w14:paraId="30E85D2E" w14:textId="77777777" w:rsidR="00B339EB" w:rsidRDefault="00B339EB" w:rsidP="0078596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6F4997" w14:textId="15EBC48E" w:rsidR="008B36C7" w:rsidRDefault="00D86F82">
    <w:pPr>
      <w:pStyle w:val="Header"/>
    </w:pPr>
    <w:r>
      <w:rPr>
        <w:noProof/>
      </w:rPr>
      <w:drawing>
        <wp:anchor distT="0" distB="0" distL="114300" distR="114300" simplePos="0" relativeHeight="251669504" behindDoc="0" locked="0" layoutInCell="1" allowOverlap="1" wp14:anchorId="18CB0CC9" wp14:editId="40B634DD">
          <wp:simplePos x="0" y="0"/>
          <wp:positionH relativeFrom="column">
            <wp:posOffset>1385334</wp:posOffset>
          </wp:positionH>
          <wp:positionV relativeFrom="paragraph">
            <wp:posOffset>-42530</wp:posOffset>
          </wp:positionV>
          <wp:extent cx="2766680" cy="797442"/>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Office\ABET center logo final.bmp"/>
                  <pic:cNvPicPr>
                    <a:picLocks noChangeAspect="1" noChangeArrowheads="1"/>
                  </pic:cNvPicPr>
                </pic:nvPicPr>
                <pic:blipFill>
                  <a:blip r:embed="rId1"/>
                  <a:srcRect/>
                  <a:stretch>
                    <a:fillRect/>
                  </a:stretch>
                </pic:blipFill>
                <pic:spPr bwMode="auto">
                  <a:xfrm>
                    <a:off x="0" y="0"/>
                    <a:ext cx="2766680" cy="797442"/>
                  </a:xfrm>
                  <a:prstGeom prst="rect">
                    <a:avLst/>
                  </a:prstGeom>
                  <a:noFill/>
                  <a:ln w="9525">
                    <a:noFill/>
                    <a:miter lim="800000"/>
                    <a:headEnd/>
                    <a:tailEnd/>
                  </a:ln>
                </pic:spPr>
              </pic:pic>
            </a:graphicData>
          </a:graphic>
        </wp:anchor>
      </w:drawing>
    </w:r>
    <w:r w:rsidR="001572AE">
      <w:rPr>
        <w:noProof/>
      </w:rPr>
      <mc:AlternateContent>
        <mc:Choice Requires="wps">
          <w:drawing>
            <wp:anchor distT="0" distB="0" distL="114300" distR="114300" simplePos="0" relativeHeight="251667456" behindDoc="0" locked="0" layoutInCell="1" allowOverlap="1" wp14:anchorId="2916E4D1" wp14:editId="172C34A1">
              <wp:simplePos x="0" y="0"/>
              <wp:positionH relativeFrom="column">
                <wp:posOffset>-1109980</wp:posOffset>
              </wp:positionH>
              <wp:positionV relativeFrom="paragraph">
                <wp:posOffset>96520</wp:posOffset>
              </wp:positionV>
              <wp:extent cx="2781300" cy="657225"/>
              <wp:effectExtent l="4445" t="127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916E4D1" id="_x0000_t202" coordsize="21600,21600" o:spt="202" path="m,l,21600r21600,l21600,xe">
              <v:stroke joinstyle="miter"/>
              <v:path gradientshapeok="t" o:connecttype="rect"/>
            </v:shapetype>
            <v:shape id="Text Box 7" o:spid="_x0000_s1026" type="#_x0000_t202" style="position:absolute;margin-left:-87.4pt;margin-top:7.6pt;width:219pt;height:51.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" stroked="f">
              <v:textbo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r w:rsidR="001572AE">
      <w:rPr>
        <w:noProof/>
      </w:rPr>
      <mc:AlternateContent>
        <mc:Choice Requires="wps">
          <w:drawing>
            <wp:anchor distT="0" distB="0" distL="114300" distR="114300" simplePos="0" relativeHeight="251668480" behindDoc="0" locked="0" layoutInCell="1" allowOverlap="1" wp14:anchorId="6E54FA4B" wp14:editId="686B888E">
              <wp:simplePos x="0" y="0"/>
              <wp:positionH relativeFrom="column">
                <wp:posOffset>4089400</wp:posOffset>
              </wp:positionH>
              <wp:positionV relativeFrom="paragraph">
                <wp:posOffset>-17780</wp:posOffset>
              </wp:positionV>
              <wp:extent cx="2250440" cy="762000"/>
              <wp:effectExtent l="3175" t="1270" r="381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E54FA4B" id="Text Box 8" o:spid="_x0000_s1027" type="#_x0000_t202" style="position:absolute;margin-left:322pt;margin-top:-1.4pt;width:177.2pt;height:60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" stroked="f">
              <v:textbo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mc:Fallback>
      </mc:AlternateContent>
    </w:r>
  </w:p>
  <w:p w14:paraId="7B67023D" w14:textId="77777777" w:rsidR="008B36C7" w:rsidRDefault="008B36C7">
    <w:pPr>
      <w:pStyle w:val="Header"/>
    </w:pPr>
  </w:p>
  <w:p w14:paraId="39CDDCF1" w14:textId="77777777" w:rsidR="008B36C7" w:rsidRDefault="008B36C7">
    <w:pPr>
      <w:pStyle w:val="Header"/>
    </w:pPr>
  </w:p>
  <w:p w14:paraId="29A1C9EA" w14:textId="77777777" w:rsidR="008B36C7" w:rsidRDefault="008B36C7">
    <w:pPr>
      <w:pStyle w:val="Header"/>
    </w:pPr>
  </w:p>
  <w:p w14:paraId="3ECBF0F9" w14:textId="77777777" w:rsidR="008B36C7" w:rsidRDefault="008B36C7">
    <w:pPr>
      <w:pStyle w:val="Header"/>
    </w:pPr>
  </w:p>
  <w:p w14:paraId="30E84791" w14:textId="7061085E" w:rsidR="00023C45" w:rsidRDefault="001572AE">
    <w:pPr>
      <w:pStyle w:val="Header"/>
    </w:pPr>
    <w:r>
      <w:rPr>
        <w:noProof/>
      </w:rPr>
      <mc:AlternateContent>
        <mc:Choice Requires="wps">
          <w:drawing>
            <wp:anchor distT="0" distB="0" distL="114300" distR="114300" simplePos="0" relativeHeight="251660288" behindDoc="0" locked="0" layoutInCell="1" allowOverlap="1" wp14:anchorId="4D12FD51" wp14:editId="42451C72">
              <wp:simplePos x="0" y="0"/>
              <wp:positionH relativeFrom="column">
                <wp:posOffset>-904875</wp:posOffset>
              </wp:positionH>
              <wp:positionV relativeFrom="paragraph">
                <wp:posOffset>152400</wp:posOffset>
              </wp:positionV>
              <wp:extent cx="7315200" cy="0"/>
              <wp:effectExtent l="9525" t="9525" r="9525" b="9525"/>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shapetype w14:anchorId="03FFC44E" id="_x0000_t32" coordsize="21600,21600" o:spt="32" o:oned="t" path="m,l21600,21600e" filled="f">
              <v:path arrowok="t" fillok="f" o:connecttype="none"/>
              <o:lock v:ext="edit" shapetype="t"/>
            </v:shapetype>
            <v:shape id="AutoShape 1" o:spid="_x0000_s1026" type="#_x0000_t32" style="position:absolute;margin-left:-71.25pt;margin-top:12pt;width:8in;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"/>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15:restartNumberingAfterBreak="0">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15:restartNumberingAfterBreak="0">
    <w:nsid w:val="36830063"/>
    <w:multiLevelType w:val="hybridMultilevel"/>
    <w:tmpl w:val="1898CDDE"/>
    <w:lvl w:ilvl="0" w:tplc="54E07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 w15:restartNumberingAfterBreak="0">
    <w:nsid w:val="60462729"/>
    <w:multiLevelType w:val="hybridMultilevel"/>
    <w:tmpl w:val="270EBE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388307229">
    <w:abstractNumId w:val="0"/>
  </w:num>
  <w:num w:numId="2" w16cid:durableId="2021656710">
    <w:abstractNumId w:val="2"/>
  </w:num>
  <w:num w:numId="3" w16cid:durableId="574318678">
    <w:abstractNumId w:val="3"/>
  </w:num>
  <w:num w:numId="4" w16cid:durableId="2030712210">
    <w:abstractNumId w:val="7"/>
  </w:num>
  <w:num w:numId="5" w16cid:durableId="1683555419">
    <w:abstractNumId w:val="5"/>
  </w:num>
  <w:num w:numId="6" w16cid:durableId="105008459">
    <w:abstractNumId w:val="1"/>
  </w:num>
  <w:num w:numId="7" w16cid:durableId="2015763205">
    <w:abstractNumId w:val="4"/>
  </w:num>
  <w:num w:numId="8" w16cid:durableId="56907899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5968"/>
    <w:rsid w:val="000070A7"/>
    <w:rsid w:val="0001373A"/>
    <w:rsid w:val="000205A2"/>
    <w:rsid w:val="00023C45"/>
    <w:rsid w:val="0005059F"/>
    <w:rsid w:val="000772D0"/>
    <w:rsid w:val="00087FFC"/>
    <w:rsid w:val="00096863"/>
    <w:rsid w:val="000A76DA"/>
    <w:rsid w:val="000B2670"/>
    <w:rsid w:val="000D5A36"/>
    <w:rsid w:val="000E125D"/>
    <w:rsid w:val="000F7C9F"/>
    <w:rsid w:val="00115A6C"/>
    <w:rsid w:val="00131C3C"/>
    <w:rsid w:val="0014065D"/>
    <w:rsid w:val="001422D1"/>
    <w:rsid w:val="00153A92"/>
    <w:rsid w:val="00156B78"/>
    <w:rsid w:val="001572AE"/>
    <w:rsid w:val="001C6793"/>
    <w:rsid w:val="001D43ED"/>
    <w:rsid w:val="001D56B3"/>
    <w:rsid w:val="002036C6"/>
    <w:rsid w:val="002353AD"/>
    <w:rsid w:val="002562A4"/>
    <w:rsid w:val="0027710A"/>
    <w:rsid w:val="002B6A6D"/>
    <w:rsid w:val="002C5313"/>
    <w:rsid w:val="002D4429"/>
    <w:rsid w:val="002E5D99"/>
    <w:rsid w:val="00303D29"/>
    <w:rsid w:val="003149DF"/>
    <w:rsid w:val="003267E5"/>
    <w:rsid w:val="003C0962"/>
    <w:rsid w:val="003D04D5"/>
    <w:rsid w:val="003D65E3"/>
    <w:rsid w:val="003E2009"/>
    <w:rsid w:val="004130D4"/>
    <w:rsid w:val="00417151"/>
    <w:rsid w:val="00424BC0"/>
    <w:rsid w:val="00463212"/>
    <w:rsid w:val="00473C94"/>
    <w:rsid w:val="004C1222"/>
    <w:rsid w:val="005057B8"/>
    <w:rsid w:val="005326C8"/>
    <w:rsid w:val="005448A6"/>
    <w:rsid w:val="00550C9E"/>
    <w:rsid w:val="005525A3"/>
    <w:rsid w:val="00561643"/>
    <w:rsid w:val="00572184"/>
    <w:rsid w:val="005B4BFF"/>
    <w:rsid w:val="005D0337"/>
    <w:rsid w:val="005E19D1"/>
    <w:rsid w:val="005E4DC3"/>
    <w:rsid w:val="005E5AB1"/>
    <w:rsid w:val="005F71B7"/>
    <w:rsid w:val="00601359"/>
    <w:rsid w:val="006328E5"/>
    <w:rsid w:val="006740A7"/>
    <w:rsid w:val="006950F0"/>
    <w:rsid w:val="006A75EB"/>
    <w:rsid w:val="006D0222"/>
    <w:rsid w:val="006E3A3F"/>
    <w:rsid w:val="006F3A95"/>
    <w:rsid w:val="007004D0"/>
    <w:rsid w:val="0070381A"/>
    <w:rsid w:val="00712EAB"/>
    <w:rsid w:val="00754886"/>
    <w:rsid w:val="00785968"/>
    <w:rsid w:val="007A6B82"/>
    <w:rsid w:val="007B69B6"/>
    <w:rsid w:val="007C12FD"/>
    <w:rsid w:val="007E348A"/>
    <w:rsid w:val="007F2D03"/>
    <w:rsid w:val="00802FBA"/>
    <w:rsid w:val="0081438F"/>
    <w:rsid w:val="00830065"/>
    <w:rsid w:val="0084653F"/>
    <w:rsid w:val="0086047B"/>
    <w:rsid w:val="0087488D"/>
    <w:rsid w:val="008B04FC"/>
    <w:rsid w:val="008B07E7"/>
    <w:rsid w:val="008B36C7"/>
    <w:rsid w:val="008B3E71"/>
    <w:rsid w:val="008D0C4E"/>
    <w:rsid w:val="008D601F"/>
    <w:rsid w:val="008D65C2"/>
    <w:rsid w:val="008E001D"/>
    <w:rsid w:val="0090201E"/>
    <w:rsid w:val="00921D50"/>
    <w:rsid w:val="00940701"/>
    <w:rsid w:val="00945897"/>
    <w:rsid w:val="00980E22"/>
    <w:rsid w:val="0098572A"/>
    <w:rsid w:val="009968C8"/>
    <w:rsid w:val="009A2033"/>
    <w:rsid w:val="009C1329"/>
    <w:rsid w:val="009C6B71"/>
    <w:rsid w:val="009D61BE"/>
    <w:rsid w:val="009D739F"/>
    <w:rsid w:val="00A34B0F"/>
    <w:rsid w:val="00AA66F0"/>
    <w:rsid w:val="00AB4B6A"/>
    <w:rsid w:val="00AD45FF"/>
    <w:rsid w:val="00AF3E34"/>
    <w:rsid w:val="00B022CB"/>
    <w:rsid w:val="00B040B1"/>
    <w:rsid w:val="00B11E75"/>
    <w:rsid w:val="00B27D06"/>
    <w:rsid w:val="00B315B4"/>
    <w:rsid w:val="00B339EB"/>
    <w:rsid w:val="00B55674"/>
    <w:rsid w:val="00B567DF"/>
    <w:rsid w:val="00B611CC"/>
    <w:rsid w:val="00B63AB6"/>
    <w:rsid w:val="00B67BFE"/>
    <w:rsid w:val="00B73DAD"/>
    <w:rsid w:val="00B77648"/>
    <w:rsid w:val="00BA482F"/>
    <w:rsid w:val="00BC5B78"/>
    <w:rsid w:val="00BE0DF6"/>
    <w:rsid w:val="00BF61EF"/>
    <w:rsid w:val="00C35A15"/>
    <w:rsid w:val="00C42F29"/>
    <w:rsid w:val="00C454A8"/>
    <w:rsid w:val="00C45FC2"/>
    <w:rsid w:val="00C62668"/>
    <w:rsid w:val="00C66C1C"/>
    <w:rsid w:val="00CB1AC0"/>
    <w:rsid w:val="00CB1E57"/>
    <w:rsid w:val="00CC75F4"/>
    <w:rsid w:val="00CD5E54"/>
    <w:rsid w:val="00CE756F"/>
    <w:rsid w:val="00CF5C76"/>
    <w:rsid w:val="00CF5DBA"/>
    <w:rsid w:val="00D03E49"/>
    <w:rsid w:val="00D20268"/>
    <w:rsid w:val="00D602BC"/>
    <w:rsid w:val="00D63FFC"/>
    <w:rsid w:val="00D86F82"/>
    <w:rsid w:val="00DA70C1"/>
    <w:rsid w:val="00DC4421"/>
    <w:rsid w:val="00DC6AD3"/>
    <w:rsid w:val="00DD16CF"/>
    <w:rsid w:val="00E05B0E"/>
    <w:rsid w:val="00E1562D"/>
    <w:rsid w:val="00E7044C"/>
    <w:rsid w:val="00E862A5"/>
    <w:rsid w:val="00EA1057"/>
    <w:rsid w:val="00EA304E"/>
    <w:rsid w:val="00EB5E5F"/>
    <w:rsid w:val="00F71AD4"/>
    <w:rsid w:val="00F801CD"/>
    <w:rsid w:val="00F84BFF"/>
    <w:rsid w:val="00F92FC0"/>
    <w:rsid w:val="00F95B21"/>
    <w:rsid w:val="00FA7504"/>
    <w:rsid w:val="00FB0994"/>
    <w:rsid w:val="00FB142C"/>
    <w:rsid w:val="00FB3B21"/>
    <w:rsid w:val="00FB548A"/>
    <w:rsid w:val="00FC1693"/>
    <w:rsid w:val="00FC1F83"/>
    <w:rsid w:val="00FC2768"/>
    <w:rsid w:val="00FC713E"/>
    <w:rsid w:val="00FD44F9"/>
    <w:rsid w:val="00FE5B40"/>
    <w:rsid w:val="00FE6F2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AE27C6B"/>
  <w15:docId w15:val="{233DB89F-82E7-4201-9540-776A69AC75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7488D"/>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785968"/>
  </w:style>
  <w:style w:type="paragraph" w:styleId="Footer">
    <w:name w:val="footer"/>
    <w:basedOn w:val="Normal"/>
    <w:link w:val="FooterChar"/>
    <w:uiPriority w:val="99"/>
    <w:semiHidden/>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semiHidden/>
    <w:rsid w:val="00785968"/>
  </w:style>
  <w:style w:type="paragraph" w:styleId="ListParagraph">
    <w:name w:val="List Paragraph"/>
    <w:basedOn w:val="Normal"/>
    <w:uiPriority w:val="34"/>
    <w:qFormat/>
    <w:rsid w:val="00785968"/>
    <w:pPr>
      <w:ind w:left="720"/>
      <w:contextualSpacing/>
    </w:pPr>
  </w:style>
  <w:style w:type="character" w:customStyle="1" w:styleId="Heading2Char">
    <w:name w:val="Heading 2 Char"/>
    <w:basedOn w:val="DefaultParagraphFont"/>
    <w:link w:val="Heading2"/>
    <w:uiPriority w:val="9"/>
    <w:rsid w:val="00DA70C1"/>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0F7229-E562-44F0-A2AB-262A257B07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527</TotalTime>
  <Pages>1</Pages>
  <Words>254</Words>
  <Characters>1452</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Noor Aldeen Abu Shehadeh</cp:lastModifiedBy>
  <cp:revision>30</cp:revision>
  <cp:lastPrinted>2012-08-29T11:00:00Z</cp:lastPrinted>
  <dcterms:created xsi:type="dcterms:W3CDTF">2020-09-14T06:50:00Z</dcterms:created>
  <dcterms:modified xsi:type="dcterms:W3CDTF">2024-02-21T16:11:00Z</dcterms:modified>
</cp:coreProperties>
</file>