
<file path=[Content_Types].xml><?xml version="1.0" encoding="utf-8"?>
<Types xmlns="http://schemas.openxmlformats.org/package/2006/content-types">
  <Default Extension="gif" ContentType="image/gif"/>
  <Default Extension="jpg" ContentType="image/jpeg"/>
  <Default Extension="rels" ContentType="application/vnd.openxmlformats-package.relationships+xml"/>
  <Default Extension="tmp" ContentType="image/gi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00DEE7" w14:textId="77777777" w:rsidR="00154BA7" w:rsidRDefault="00154BA7" w:rsidP="00154BA7">
      <w:pPr>
        <w:jc w:val="center"/>
      </w:pPr>
      <w:r>
        <w:rPr>
          <w:noProof/>
          <w:lang w:eastAsia="en-US"/>
        </w:rPr>
        <w:drawing>
          <wp:inline distT="0" distB="0" distL="0" distR="0" wp14:anchorId="563D9EDB" wp14:editId="15041F43">
            <wp:extent cx="2108065" cy="2117519"/>
            <wp:effectExtent l="0" t="0" r="0" b="0"/>
            <wp:docPr id="378278890" name="صورة 378278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extLst>
                        <a:ext uri="{28A0092B-C50C-407E-A947-70E740481C1C}">
                          <a14:useLocalDpi xmlns:a14="http://schemas.microsoft.com/office/drawing/2010/main" val="0"/>
                        </a:ext>
                      </a:extLst>
                    </a:blip>
                    <a:stretch>
                      <a:fillRect/>
                    </a:stretch>
                  </pic:blipFill>
                  <pic:spPr>
                    <a:xfrm>
                      <a:off x="0" y="0"/>
                      <a:ext cx="2108065" cy="2117519"/>
                    </a:xfrm>
                    <a:prstGeom prst="rect">
                      <a:avLst/>
                    </a:prstGeom>
                  </pic:spPr>
                </pic:pic>
              </a:graphicData>
            </a:graphic>
          </wp:inline>
        </w:drawing>
      </w:r>
    </w:p>
    <w:p w14:paraId="65C2A548" w14:textId="77777777" w:rsidR="00217F44" w:rsidRPr="005F761A" w:rsidRDefault="00217F44" w:rsidP="00217F44">
      <w:pPr>
        <w:pStyle w:val="Title"/>
        <w:jc w:val="center"/>
        <w:rPr>
          <w:color w:val="2F5496" w:themeColor="accent1" w:themeShade="BF"/>
          <w:sz w:val="72"/>
          <w:szCs w:val="72"/>
          <w:lang w:val="en-GB"/>
        </w:rPr>
      </w:pPr>
      <w:r w:rsidRPr="005F761A">
        <w:rPr>
          <w:color w:val="2F5496" w:themeColor="accent1" w:themeShade="BF"/>
          <w:sz w:val="72"/>
          <w:szCs w:val="72"/>
          <w:lang w:val="en-GB"/>
        </w:rPr>
        <w:t xml:space="preserve">ERP </w:t>
      </w:r>
      <w:r w:rsidRPr="005F761A">
        <w:rPr>
          <w:color w:val="2F5496" w:themeColor="accent1" w:themeShade="BF"/>
          <w:sz w:val="72"/>
          <w:szCs w:val="72"/>
        </w:rPr>
        <w:t xml:space="preserve">FOR </w:t>
      </w:r>
      <w:r w:rsidRPr="005F761A">
        <w:rPr>
          <w:color w:val="2F5496" w:themeColor="accent1" w:themeShade="BF"/>
          <w:sz w:val="72"/>
          <w:szCs w:val="72"/>
          <w:lang w:val="en-GB"/>
        </w:rPr>
        <w:t>Al-QADI SHOP</w:t>
      </w:r>
    </w:p>
    <w:p w14:paraId="417026A0" w14:textId="5DFA0636" w:rsidR="00154BA7" w:rsidRDefault="00154BA7" w:rsidP="00154BA7">
      <w:pPr>
        <w:pStyle w:val="NormalWeb"/>
        <w:spacing w:before="0" w:beforeAutospacing="0" w:after="0" w:afterAutospacing="0"/>
        <w:jc w:val="center"/>
        <w:rPr>
          <w:color w:val="000000"/>
          <w:sz w:val="38"/>
          <w:szCs w:val="38"/>
          <w:rtl/>
        </w:rPr>
      </w:pPr>
      <w:r>
        <w:rPr>
          <w:rFonts w:hint="cs"/>
          <w:color w:val="000000"/>
          <w:sz w:val="38"/>
          <w:szCs w:val="38"/>
          <w:rtl/>
        </w:rPr>
        <w:t>جامعة النجاح الوطنية</w:t>
      </w:r>
    </w:p>
    <w:p w14:paraId="0686A7BD" w14:textId="77777777" w:rsidR="00154BA7" w:rsidRPr="008F3B4D" w:rsidRDefault="00154BA7" w:rsidP="00154BA7">
      <w:pPr>
        <w:pStyle w:val="NormalWeb"/>
        <w:spacing w:before="0" w:beforeAutospacing="0" w:after="0" w:afterAutospacing="0"/>
        <w:jc w:val="center"/>
        <w:rPr>
          <w:color w:val="000000"/>
          <w:sz w:val="38"/>
          <w:szCs w:val="38"/>
        </w:rPr>
      </w:pPr>
    </w:p>
    <w:p w14:paraId="4EFE4E8D" w14:textId="77777777" w:rsidR="00154BA7" w:rsidRDefault="00154BA7" w:rsidP="00154BA7">
      <w:pPr>
        <w:jc w:val="center"/>
        <w:rPr>
          <w:rFonts w:ascii="Times New Roman" w:eastAsia="Times New Roman" w:hAnsi="Times New Roman" w:cs="Times New Roman"/>
          <w:color w:val="000000"/>
          <w:sz w:val="38"/>
          <w:szCs w:val="38"/>
          <w:rtl/>
          <w:lang w:eastAsia="en-US"/>
        </w:rPr>
      </w:pPr>
      <w:r w:rsidRPr="00154BA7">
        <w:rPr>
          <w:rFonts w:ascii="Times New Roman" w:eastAsia="Times New Roman" w:hAnsi="Times New Roman" w:cs="Times New Roman"/>
          <w:color w:val="000000"/>
          <w:sz w:val="38"/>
          <w:szCs w:val="38"/>
          <w:rtl/>
          <w:lang w:eastAsia="en-US"/>
        </w:rPr>
        <w:t>كلية الهندسة ونظم المعلومات الإدارية</w:t>
      </w:r>
    </w:p>
    <w:p w14:paraId="377DF56B" w14:textId="1A9C45CF" w:rsidR="00217F44" w:rsidRDefault="00217F44" w:rsidP="00154BA7">
      <w:pPr>
        <w:jc w:val="center"/>
        <w:rPr>
          <w:rFonts w:ascii="Times New Roman" w:eastAsia="Times New Roman" w:hAnsi="Times New Roman" w:cs="Times New Roman"/>
          <w:color w:val="000000"/>
          <w:sz w:val="38"/>
          <w:szCs w:val="38"/>
          <w:rtl/>
          <w:lang w:eastAsia="en-US"/>
        </w:rPr>
      </w:pPr>
      <w:r>
        <w:rPr>
          <w:rFonts w:ascii="Times New Roman" w:eastAsia="Times New Roman" w:hAnsi="Times New Roman" w:cs="Times New Roman" w:hint="cs"/>
          <w:color w:val="000000"/>
          <w:sz w:val="38"/>
          <w:szCs w:val="38"/>
          <w:rtl/>
          <w:lang w:eastAsia="en-US"/>
        </w:rPr>
        <w:t>تخصص انظمة المعلومات الادارية</w:t>
      </w:r>
    </w:p>
    <w:p w14:paraId="3854887E" w14:textId="77777777" w:rsidR="00217F44" w:rsidRDefault="00217F44" w:rsidP="00154BA7">
      <w:pPr>
        <w:jc w:val="center"/>
        <w:rPr>
          <w:rFonts w:ascii="Times New Roman" w:eastAsia="Times New Roman" w:hAnsi="Times New Roman" w:cs="Times New Roman"/>
          <w:color w:val="000000"/>
          <w:sz w:val="38"/>
          <w:szCs w:val="38"/>
          <w:rtl/>
          <w:lang w:eastAsia="en-US"/>
        </w:rPr>
      </w:pPr>
    </w:p>
    <w:p w14:paraId="48BDA4B0" w14:textId="35461126" w:rsidR="00154BA7" w:rsidRPr="00154BA7" w:rsidRDefault="009C0D57" w:rsidP="00DF36D7">
      <w:pPr>
        <w:jc w:val="center"/>
        <w:rPr>
          <w:sz w:val="32"/>
          <w:szCs w:val="32"/>
          <w:rtl/>
          <w:lang w:bidi="ar-EG"/>
        </w:rPr>
      </w:pPr>
      <w:r w:rsidRPr="009C0D57">
        <w:rPr>
          <w:rFonts w:ascii="Times New Roman" w:eastAsia="Times New Roman" w:hAnsi="Times New Roman" w:cs="Times New Roman" w:hint="cs"/>
          <w:color w:val="000000"/>
          <w:sz w:val="38"/>
          <w:szCs w:val="38"/>
          <w:rtl/>
          <w:lang w:eastAsia="en-US"/>
        </w:rPr>
        <w:t>ملخص مشروع التخرج</w:t>
      </w:r>
      <w:r w:rsidR="00154BA7">
        <w:rPr>
          <w:rtl/>
          <w:lang w:bidi="ar-EG"/>
        </w:rPr>
        <w:br/>
      </w:r>
      <w:r w:rsidR="00154BA7">
        <w:rPr>
          <w:rtl/>
          <w:lang w:bidi="ar-EG"/>
        </w:rPr>
        <w:br/>
      </w:r>
      <w:r w:rsidR="00154BA7">
        <w:rPr>
          <w:rtl/>
          <w:lang w:bidi="ar-EG"/>
        </w:rPr>
        <w:br/>
      </w:r>
      <w:r w:rsidR="00154BA7" w:rsidRPr="00154BA7">
        <w:rPr>
          <w:rFonts w:hint="cs"/>
          <w:sz w:val="32"/>
          <w:szCs w:val="32"/>
          <w:rtl/>
          <w:lang w:bidi="ar-EG"/>
        </w:rPr>
        <w:t>اعضاء المجموعة:</w:t>
      </w:r>
      <w:r w:rsidR="001658D7">
        <w:rPr>
          <w:rFonts w:hint="cs"/>
          <w:sz w:val="32"/>
          <w:szCs w:val="32"/>
          <w:rtl/>
          <w:lang w:bidi="ar-EG"/>
        </w:rPr>
        <w:t xml:space="preserve"> </w:t>
      </w:r>
    </w:p>
    <w:p w14:paraId="58872139" w14:textId="1666739D" w:rsidR="00DF36D7" w:rsidRDefault="00154BA7" w:rsidP="00297FAB">
      <w:pPr>
        <w:bidi/>
        <w:jc w:val="center"/>
        <w:rPr>
          <w:sz w:val="32"/>
          <w:szCs w:val="32"/>
          <w:rtl/>
          <w:lang w:bidi="ar-EG"/>
        </w:rPr>
      </w:pPr>
      <w:r w:rsidRPr="00154BA7">
        <w:rPr>
          <w:rFonts w:hint="cs"/>
          <w:sz w:val="32"/>
          <w:szCs w:val="32"/>
          <w:rtl/>
          <w:lang w:bidi="ar-EG"/>
        </w:rPr>
        <w:t>اماني مناع</w:t>
      </w:r>
      <w:r w:rsidR="00297FAB">
        <w:rPr>
          <w:rFonts w:hint="cs"/>
          <w:sz w:val="32"/>
          <w:szCs w:val="32"/>
          <w:rtl/>
          <w:lang w:bidi="ar-EG"/>
        </w:rPr>
        <w:t xml:space="preserve"> 12115963 </w:t>
      </w:r>
      <w:r w:rsidRPr="00154BA7">
        <w:rPr>
          <w:sz w:val="32"/>
          <w:szCs w:val="32"/>
          <w:rtl/>
          <w:lang w:bidi="ar-EG"/>
        </w:rPr>
        <w:br/>
      </w:r>
      <w:r w:rsidRPr="00154BA7">
        <w:rPr>
          <w:rFonts w:hint="cs"/>
          <w:sz w:val="32"/>
          <w:szCs w:val="32"/>
          <w:rtl/>
          <w:lang w:bidi="ar-EG"/>
        </w:rPr>
        <w:t>تالا دبابسة</w:t>
      </w:r>
      <w:r w:rsidR="00297FAB">
        <w:rPr>
          <w:rFonts w:hint="cs"/>
          <w:sz w:val="32"/>
          <w:szCs w:val="32"/>
          <w:rtl/>
          <w:lang w:bidi="ar-EG"/>
        </w:rPr>
        <w:t xml:space="preserve"> </w:t>
      </w:r>
      <w:r w:rsidR="00297FAB" w:rsidRPr="00297FAB">
        <w:rPr>
          <w:sz w:val="32"/>
          <w:szCs w:val="32"/>
          <w:lang w:bidi="ar-EG"/>
        </w:rPr>
        <w:t>12113077</w:t>
      </w:r>
      <w:r w:rsidRPr="00154BA7">
        <w:rPr>
          <w:sz w:val="32"/>
          <w:szCs w:val="32"/>
          <w:rtl/>
          <w:lang w:bidi="ar-EG"/>
        </w:rPr>
        <w:br/>
      </w:r>
      <w:r w:rsidRPr="00154BA7">
        <w:rPr>
          <w:rFonts w:hint="cs"/>
          <w:sz w:val="32"/>
          <w:szCs w:val="32"/>
          <w:rtl/>
          <w:lang w:bidi="ar-EG"/>
        </w:rPr>
        <w:t>نسيبة ابو زبن</w:t>
      </w:r>
      <w:r w:rsidR="00297FAB">
        <w:rPr>
          <w:rFonts w:hint="cs"/>
          <w:sz w:val="32"/>
          <w:szCs w:val="32"/>
          <w:rtl/>
          <w:lang w:bidi="ar-EG"/>
        </w:rPr>
        <w:t xml:space="preserve"> 12113982</w:t>
      </w:r>
      <w:r w:rsidRPr="00154BA7">
        <w:rPr>
          <w:sz w:val="32"/>
          <w:szCs w:val="32"/>
          <w:rtl/>
          <w:lang w:bidi="ar-EG"/>
        </w:rPr>
        <w:br/>
      </w:r>
      <w:r>
        <w:rPr>
          <w:sz w:val="32"/>
          <w:szCs w:val="32"/>
          <w:rtl/>
          <w:lang w:bidi="ar-EG"/>
        </w:rPr>
        <w:br/>
      </w:r>
      <w:r>
        <w:rPr>
          <w:sz w:val="32"/>
          <w:szCs w:val="32"/>
          <w:rtl/>
          <w:lang w:bidi="ar-EG"/>
        </w:rPr>
        <w:br/>
      </w:r>
      <w:r w:rsidRPr="00154BA7">
        <w:rPr>
          <w:sz w:val="32"/>
          <w:szCs w:val="32"/>
          <w:rtl/>
          <w:lang w:bidi="ar-EG"/>
        </w:rPr>
        <w:br/>
      </w:r>
      <w:r w:rsidRPr="00154BA7">
        <w:rPr>
          <w:rFonts w:hint="cs"/>
          <w:sz w:val="32"/>
          <w:szCs w:val="32"/>
          <w:rtl/>
          <w:lang w:bidi="ar-EG"/>
        </w:rPr>
        <w:t>مقدم الى: د.كمال ارشيد</w:t>
      </w:r>
    </w:p>
    <w:p w14:paraId="21A451DD" w14:textId="4A754D1B" w:rsidR="00DF36D7" w:rsidRPr="00DF36D7" w:rsidRDefault="00DF36D7" w:rsidP="00DF36D7">
      <w:pPr>
        <w:jc w:val="right"/>
        <w:rPr>
          <w:sz w:val="32"/>
          <w:szCs w:val="32"/>
          <w:lang w:bidi="ar-EG"/>
        </w:rPr>
      </w:pPr>
      <w:r w:rsidRPr="00DF36D7">
        <w:rPr>
          <w:rFonts w:cs="Arial"/>
          <w:sz w:val="32"/>
          <w:szCs w:val="32"/>
          <w:rtl/>
          <w:lang w:bidi="ar-EG"/>
        </w:rPr>
        <w:lastRenderedPageBreak/>
        <w:t>يهدف هذا المشروع إلى بناء نظام إدارة وتشغيل رقمي متكامل لمتجر القاضي كوزمتكس الذي يقدم منتجات مستحضرات التجميل والعطور والعناية بالبشرة والشعر وغيرها</w:t>
      </w:r>
      <w:r w:rsidRPr="00DF36D7">
        <w:rPr>
          <w:sz w:val="32"/>
          <w:szCs w:val="32"/>
          <w:lang w:bidi="ar-EG"/>
        </w:rPr>
        <w:t xml:space="preserve"> </w:t>
      </w:r>
    </w:p>
    <w:p w14:paraId="73183451" w14:textId="0745164D" w:rsidR="00DF36D7" w:rsidRPr="00DF36D7" w:rsidRDefault="00DF36D7" w:rsidP="00DF36D7">
      <w:pPr>
        <w:pStyle w:val="ListParagraph"/>
        <w:numPr>
          <w:ilvl w:val="0"/>
          <w:numId w:val="1"/>
        </w:numPr>
        <w:bidi/>
        <w:rPr>
          <w:sz w:val="32"/>
          <w:szCs w:val="32"/>
          <w:lang w:bidi="ar-EG"/>
        </w:rPr>
      </w:pPr>
      <w:r w:rsidRPr="00DF36D7">
        <w:rPr>
          <w:rFonts w:cs="Arial"/>
          <w:sz w:val="32"/>
          <w:szCs w:val="32"/>
          <w:rtl/>
          <w:lang w:bidi="ar-EG"/>
        </w:rPr>
        <w:t>من خلال استخدام منصة</w:t>
      </w:r>
      <w:r w:rsidRPr="00DF36D7">
        <w:rPr>
          <w:sz w:val="32"/>
          <w:szCs w:val="32"/>
          <w:lang w:bidi="ar-EG"/>
        </w:rPr>
        <w:t xml:space="preserve"> Odoo </w:t>
      </w:r>
      <w:r w:rsidRPr="00DF36D7">
        <w:rPr>
          <w:rFonts w:cs="Arial"/>
          <w:sz w:val="32"/>
          <w:szCs w:val="32"/>
          <w:rtl/>
          <w:lang w:bidi="ar-EG"/>
        </w:rPr>
        <w:t>لتغطية جميع الجوانب التشغيلية والإدارية والتسويقية، إلى جانب تطوير واجهة تفاعلية  مخصصة لعملاء الشركة عبر الموقع الإلكتروني</w:t>
      </w:r>
      <w:r w:rsidRPr="00DF36D7">
        <w:rPr>
          <w:sz w:val="32"/>
          <w:szCs w:val="32"/>
          <w:lang w:bidi="ar-EG"/>
        </w:rPr>
        <w:t>.</w:t>
      </w:r>
    </w:p>
    <w:p w14:paraId="346519B0" w14:textId="654CC34B" w:rsidR="00DF36D7" w:rsidRPr="00DF36D7" w:rsidRDefault="00DF36D7" w:rsidP="00DF36D7">
      <w:pPr>
        <w:bidi/>
        <w:rPr>
          <w:sz w:val="32"/>
          <w:szCs w:val="32"/>
          <w:lang w:bidi="ar-EG"/>
        </w:rPr>
      </w:pPr>
      <w:r w:rsidRPr="00DF36D7">
        <w:rPr>
          <w:rFonts w:cs="Arial"/>
          <w:sz w:val="32"/>
          <w:szCs w:val="32"/>
          <w:highlight w:val="lightGray"/>
          <w:rtl/>
          <w:lang w:bidi="ar-EG"/>
        </w:rPr>
        <w:t>تم تطوير النظام ليدمج بين الوظائف الأساسية التالية</w:t>
      </w:r>
      <w:r w:rsidRPr="00DF36D7">
        <w:rPr>
          <w:sz w:val="32"/>
          <w:szCs w:val="32"/>
          <w:highlight w:val="lightGray"/>
          <w:lang w:bidi="ar-EG"/>
        </w:rPr>
        <w:t>:</w:t>
      </w:r>
    </w:p>
    <w:p w14:paraId="6B53FAF1" w14:textId="77777777" w:rsidR="00DF36D7" w:rsidRDefault="00DF36D7" w:rsidP="00DF36D7">
      <w:pPr>
        <w:pStyle w:val="ListParagraph"/>
        <w:numPr>
          <w:ilvl w:val="0"/>
          <w:numId w:val="2"/>
        </w:numPr>
        <w:bidi/>
        <w:rPr>
          <w:sz w:val="32"/>
          <w:szCs w:val="32"/>
          <w:lang w:bidi="ar-EG"/>
        </w:rPr>
      </w:pPr>
      <w:r w:rsidRPr="00DF36D7">
        <w:rPr>
          <w:rFonts w:cs="Arial"/>
          <w:sz w:val="32"/>
          <w:szCs w:val="32"/>
          <w:rtl/>
          <w:lang w:bidi="ar-EG"/>
        </w:rPr>
        <w:t>المبيعات: إدارة الطلبيات، الفواتير، عروض الأسعار وربطها بالمخزون والزبائن</w:t>
      </w:r>
      <w:r w:rsidRPr="00DF36D7">
        <w:rPr>
          <w:sz w:val="32"/>
          <w:szCs w:val="32"/>
          <w:lang w:bidi="ar-EG"/>
        </w:rPr>
        <w:t>.</w:t>
      </w:r>
    </w:p>
    <w:p w14:paraId="7B079570" w14:textId="68256C0D" w:rsidR="00DF36D7" w:rsidRPr="00DF36D7" w:rsidRDefault="00DF36D7" w:rsidP="00DF36D7">
      <w:pPr>
        <w:pStyle w:val="ListParagraph"/>
        <w:numPr>
          <w:ilvl w:val="0"/>
          <w:numId w:val="2"/>
        </w:numPr>
        <w:bidi/>
        <w:rPr>
          <w:sz w:val="32"/>
          <w:szCs w:val="32"/>
          <w:lang w:bidi="ar-EG"/>
        </w:rPr>
      </w:pPr>
      <w:r w:rsidRPr="00DF36D7">
        <w:rPr>
          <w:rFonts w:cs="Arial"/>
          <w:sz w:val="32"/>
          <w:szCs w:val="32"/>
          <w:rtl/>
          <w:lang w:bidi="ar-EG"/>
        </w:rPr>
        <w:t>إدارة علاقات العملاء</w:t>
      </w:r>
      <w:r w:rsidRPr="00DF36D7">
        <w:rPr>
          <w:sz w:val="32"/>
          <w:szCs w:val="32"/>
          <w:lang w:bidi="ar-EG"/>
        </w:rPr>
        <w:t xml:space="preserve"> (CRM): </w:t>
      </w:r>
      <w:r w:rsidRPr="00DF36D7">
        <w:rPr>
          <w:rFonts w:cs="Arial"/>
          <w:sz w:val="32"/>
          <w:szCs w:val="32"/>
          <w:rtl/>
          <w:lang w:bidi="ar-EG"/>
        </w:rPr>
        <w:t>تتبع الزبائن المحتملين والحاليين، وتحسين جودة المتابعة والتواصل</w:t>
      </w:r>
      <w:r w:rsidRPr="00DF36D7">
        <w:rPr>
          <w:sz w:val="32"/>
          <w:szCs w:val="32"/>
          <w:lang w:bidi="ar-EG"/>
        </w:rPr>
        <w:t>.</w:t>
      </w:r>
    </w:p>
    <w:p w14:paraId="3D15E80B" w14:textId="234F4BEA" w:rsidR="00DF36D7" w:rsidRPr="00DF36D7" w:rsidRDefault="00DF36D7" w:rsidP="00DF36D7">
      <w:pPr>
        <w:pStyle w:val="ListParagraph"/>
        <w:numPr>
          <w:ilvl w:val="0"/>
          <w:numId w:val="2"/>
        </w:numPr>
        <w:bidi/>
        <w:rPr>
          <w:sz w:val="32"/>
          <w:szCs w:val="32"/>
          <w:lang w:bidi="ar-EG"/>
        </w:rPr>
      </w:pPr>
      <w:r w:rsidRPr="00DF36D7">
        <w:rPr>
          <w:sz w:val="32"/>
          <w:szCs w:val="32"/>
          <w:lang w:bidi="ar-EG"/>
        </w:rPr>
        <w:t xml:space="preserve"> </w:t>
      </w:r>
      <w:r w:rsidRPr="00DF36D7">
        <w:rPr>
          <w:rFonts w:cs="Arial"/>
          <w:sz w:val="32"/>
          <w:szCs w:val="32"/>
          <w:rtl/>
          <w:lang w:bidi="ar-EG"/>
        </w:rPr>
        <w:t>المخزون: تنظيم شامل للمخازن وحركة المنتجات، مع تقارير فورية وتنبيهات بنفاذ الكمية</w:t>
      </w:r>
      <w:r w:rsidRPr="00DF36D7">
        <w:rPr>
          <w:sz w:val="32"/>
          <w:szCs w:val="32"/>
          <w:lang w:bidi="ar-EG"/>
        </w:rPr>
        <w:t>.</w:t>
      </w:r>
    </w:p>
    <w:p w14:paraId="4E258CAD" w14:textId="6A134489" w:rsidR="00DF36D7" w:rsidRPr="00DF36D7" w:rsidRDefault="00DF36D7" w:rsidP="00DF36D7">
      <w:pPr>
        <w:pStyle w:val="ListParagraph"/>
        <w:numPr>
          <w:ilvl w:val="0"/>
          <w:numId w:val="2"/>
        </w:numPr>
        <w:bidi/>
        <w:rPr>
          <w:sz w:val="32"/>
          <w:szCs w:val="32"/>
          <w:lang w:bidi="ar-EG"/>
        </w:rPr>
      </w:pPr>
      <w:r w:rsidRPr="00DF36D7">
        <w:rPr>
          <w:sz w:val="32"/>
          <w:szCs w:val="32"/>
          <w:lang w:bidi="ar-EG"/>
        </w:rPr>
        <w:t xml:space="preserve"> </w:t>
      </w:r>
      <w:r w:rsidRPr="00DF36D7">
        <w:rPr>
          <w:rFonts w:cs="Arial"/>
          <w:sz w:val="32"/>
          <w:szCs w:val="32"/>
          <w:rtl/>
          <w:lang w:bidi="ar-EG"/>
        </w:rPr>
        <w:t>الموقع الإلكتروني: تصميم موقع احترافي يعرض المنتجات والخدمات مع إمكانيات تسوق وتفاعل مباشر</w:t>
      </w:r>
      <w:r w:rsidRPr="00DF36D7">
        <w:rPr>
          <w:sz w:val="32"/>
          <w:szCs w:val="32"/>
          <w:lang w:bidi="ar-EG"/>
        </w:rPr>
        <w:t>.</w:t>
      </w:r>
    </w:p>
    <w:p w14:paraId="42300355" w14:textId="676E4568" w:rsidR="00DF36D7" w:rsidRPr="00DF36D7" w:rsidRDefault="00DF36D7" w:rsidP="00DF36D7">
      <w:pPr>
        <w:pStyle w:val="ListParagraph"/>
        <w:numPr>
          <w:ilvl w:val="0"/>
          <w:numId w:val="2"/>
        </w:numPr>
        <w:bidi/>
        <w:rPr>
          <w:sz w:val="32"/>
          <w:szCs w:val="32"/>
          <w:lang w:bidi="ar-EG"/>
        </w:rPr>
      </w:pPr>
      <w:r w:rsidRPr="00DF36D7">
        <w:rPr>
          <w:sz w:val="32"/>
          <w:szCs w:val="32"/>
          <w:lang w:bidi="ar-EG"/>
        </w:rPr>
        <w:t xml:space="preserve"> </w:t>
      </w:r>
      <w:r w:rsidRPr="00DF36D7">
        <w:rPr>
          <w:rFonts w:cs="Arial"/>
          <w:sz w:val="32"/>
          <w:szCs w:val="32"/>
          <w:rtl/>
          <w:lang w:bidi="ar-EG"/>
        </w:rPr>
        <w:t>التسويق: تنفيذ حملات تسويقية رقمية تتبع الأداء عبر البريد الإلكتروني والمنصات المختلفة</w:t>
      </w:r>
      <w:r w:rsidRPr="00DF36D7">
        <w:rPr>
          <w:sz w:val="32"/>
          <w:szCs w:val="32"/>
          <w:lang w:bidi="ar-EG"/>
        </w:rPr>
        <w:t>.</w:t>
      </w:r>
    </w:p>
    <w:p w14:paraId="783056A1" w14:textId="5C4B8575" w:rsidR="00DF36D7" w:rsidRDefault="00DF36D7" w:rsidP="00DF36D7">
      <w:pPr>
        <w:pStyle w:val="ListParagraph"/>
        <w:numPr>
          <w:ilvl w:val="0"/>
          <w:numId w:val="2"/>
        </w:numPr>
        <w:bidi/>
        <w:rPr>
          <w:sz w:val="32"/>
          <w:szCs w:val="32"/>
          <w:lang w:bidi="ar-EG"/>
        </w:rPr>
      </w:pPr>
      <w:r w:rsidRPr="00DF36D7">
        <w:rPr>
          <w:rFonts w:cs="Arial"/>
          <w:sz w:val="32"/>
          <w:szCs w:val="32"/>
          <w:rtl/>
          <w:lang w:bidi="ar-EG"/>
        </w:rPr>
        <w:t>التحليلات والتقارير: وجود لوحات تحكم وتقارير تفصيلية حول المنتجات، الأداء البيعي، العملاء، وحالة المخزون، لدعم اتخاذ القرار وتحسين الرؤية الإدارية</w:t>
      </w:r>
      <w:r w:rsidRPr="00DF36D7">
        <w:rPr>
          <w:sz w:val="32"/>
          <w:szCs w:val="32"/>
          <w:lang w:bidi="ar-EG"/>
        </w:rPr>
        <w:t>.</w:t>
      </w:r>
      <w:r w:rsidR="008A4D01">
        <w:rPr>
          <w:sz w:val="32"/>
          <w:szCs w:val="32"/>
          <w:rtl/>
          <w:lang w:bidi="ar-EG"/>
        </w:rPr>
        <w:br/>
      </w:r>
    </w:p>
    <w:p w14:paraId="653DFC10" w14:textId="05F3D4DE" w:rsidR="008A4D01" w:rsidRPr="008A4D01" w:rsidRDefault="00DF36D7" w:rsidP="008A4D01">
      <w:pPr>
        <w:pStyle w:val="ListParagraph"/>
        <w:numPr>
          <w:ilvl w:val="0"/>
          <w:numId w:val="2"/>
        </w:numPr>
        <w:bidi/>
        <w:rPr>
          <w:sz w:val="32"/>
          <w:szCs w:val="32"/>
          <w:lang w:bidi="ar-EG"/>
        </w:rPr>
      </w:pPr>
      <w:r w:rsidRPr="008A4D01">
        <w:rPr>
          <w:color w:val="000000" w:themeColor="text1"/>
          <w:sz w:val="32"/>
          <w:szCs w:val="32"/>
          <w:u w:val="single"/>
          <w:lang w:bidi="ar-EG"/>
        </w:rPr>
        <w:t xml:space="preserve"> </w:t>
      </w:r>
      <w:r w:rsidRPr="008A4D01">
        <w:rPr>
          <w:rFonts w:cs="Arial"/>
          <w:color w:val="000000" w:themeColor="text1"/>
          <w:sz w:val="32"/>
          <w:szCs w:val="32"/>
          <w:u w:val="single"/>
          <w:rtl/>
          <w:lang w:bidi="ar-EG"/>
        </w:rPr>
        <w:t>الفعاليات التفاعلية على الموقع</w:t>
      </w:r>
      <w:r w:rsidRPr="008A4D01">
        <w:rPr>
          <w:rFonts w:cs="Arial"/>
          <w:color w:val="000000" w:themeColor="text1"/>
          <w:sz w:val="32"/>
          <w:szCs w:val="32"/>
          <w:rtl/>
          <w:lang w:bidi="ar-EG"/>
        </w:rPr>
        <w:t xml:space="preserve"> (مخصصة لتمكين تجربة الزبونة)</w:t>
      </w:r>
      <w:r w:rsidRPr="008A4D01">
        <w:rPr>
          <w:color w:val="000000" w:themeColor="text1"/>
          <w:sz w:val="32"/>
          <w:szCs w:val="32"/>
          <w:lang w:bidi="ar-EG"/>
        </w:rPr>
        <w:t>:</w:t>
      </w:r>
      <w:r w:rsidR="008A4D01">
        <w:rPr>
          <w:sz w:val="32"/>
          <w:szCs w:val="32"/>
          <w:rtl/>
          <w:lang w:bidi="ar-EG"/>
        </w:rPr>
        <w:br/>
      </w:r>
      <w:r w:rsidR="008A4D01">
        <w:rPr>
          <w:rFonts w:hint="cs"/>
          <w:sz w:val="32"/>
          <w:szCs w:val="32"/>
          <w:rtl/>
          <w:lang w:bidi="ar-EG"/>
        </w:rPr>
        <w:t xml:space="preserve"> - </w:t>
      </w:r>
      <w:r w:rsidRPr="008A4D01">
        <w:rPr>
          <w:rFonts w:cs="Arial"/>
          <w:sz w:val="32"/>
          <w:szCs w:val="32"/>
          <w:rtl/>
          <w:lang w:bidi="ar-EG"/>
        </w:rPr>
        <w:t>استبيان نوع البشرة: يساعد الزبونة على معرفة نوع بشرتها واقتراح المنتجات المناسبة لها</w:t>
      </w:r>
      <w:r w:rsidRPr="008A4D01">
        <w:rPr>
          <w:sz w:val="32"/>
          <w:szCs w:val="32"/>
          <w:lang w:bidi="ar-EG"/>
        </w:rPr>
        <w:t>.</w:t>
      </w:r>
    </w:p>
    <w:p w14:paraId="11F3F552" w14:textId="786524AC" w:rsidR="00DF36D7" w:rsidRPr="00DF36D7" w:rsidRDefault="008A4D01" w:rsidP="00DF36D7">
      <w:pPr>
        <w:bidi/>
        <w:rPr>
          <w:sz w:val="32"/>
          <w:szCs w:val="32"/>
          <w:lang w:bidi="ar-EG"/>
        </w:rPr>
      </w:pPr>
      <w:r>
        <w:rPr>
          <w:rFonts w:hint="cs"/>
          <w:sz w:val="32"/>
          <w:szCs w:val="32"/>
          <w:rtl/>
          <w:lang w:bidi="ar-EG"/>
        </w:rPr>
        <w:t xml:space="preserve">        - </w:t>
      </w:r>
      <w:r w:rsidR="00DF36D7" w:rsidRPr="00DF36D7">
        <w:rPr>
          <w:rFonts w:cs="Arial"/>
          <w:sz w:val="32"/>
          <w:szCs w:val="32"/>
          <w:rtl/>
          <w:lang w:bidi="ar-EG"/>
        </w:rPr>
        <w:t>تواصلي معنا: قناة مباشرة للدردشة مع خبير البشرة أو فريق الدعم</w:t>
      </w:r>
      <w:r w:rsidR="00DF36D7" w:rsidRPr="00DF36D7">
        <w:rPr>
          <w:sz w:val="32"/>
          <w:szCs w:val="32"/>
          <w:lang w:bidi="ar-EG"/>
        </w:rPr>
        <w:t>.</w:t>
      </w:r>
    </w:p>
    <w:p w14:paraId="571710EC" w14:textId="5B3CC9D4" w:rsidR="00DF36D7" w:rsidRPr="00DF36D7" w:rsidRDefault="008A4D01" w:rsidP="00DF36D7">
      <w:pPr>
        <w:bidi/>
        <w:rPr>
          <w:sz w:val="32"/>
          <w:szCs w:val="32"/>
          <w:lang w:bidi="ar-EG"/>
        </w:rPr>
      </w:pPr>
      <w:r>
        <w:rPr>
          <w:rFonts w:hint="cs"/>
          <w:sz w:val="32"/>
          <w:szCs w:val="32"/>
          <w:rtl/>
          <w:lang w:bidi="ar-EG"/>
        </w:rPr>
        <w:t xml:space="preserve">        - </w:t>
      </w:r>
      <w:r w:rsidR="00DF36D7" w:rsidRPr="00DF36D7">
        <w:rPr>
          <w:rFonts w:cs="Arial"/>
          <w:sz w:val="32"/>
          <w:szCs w:val="32"/>
          <w:rtl/>
          <w:lang w:bidi="ar-EG"/>
        </w:rPr>
        <w:t>شاركينا رأيك: نموذج مفتوح لجمع ملاحظات واقتراحات الزبائن</w:t>
      </w:r>
      <w:r w:rsidR="00DF36D7" w:rsidRPr="00DF36D7">
        <w:rPr>
          <w:sz w:val="32"/>
          <w:szCs w:val="32"/>
          <w:lang w:bidi="ar-EG"/>
        </w:rPr>
        <w:t>.</w:t>
      </w:r>
    </w:p>
    <w:p w14:paraId="2AF1082D" w14:textId="4617A0DC" w:rsidR="00DF36D7" w:rsidRPr="00DF36D7" w:rsidRDefault="00DF36D7" w:rsidP="00DF36D7">
      <w:pPr>
        <w:bidi/>
        <w:rPr>
          <w:sz w:val="32"/>
          <w:szCs w:val="32"/>
          <w:lang w:bidi="ar-EG"/>
        </w:rPr>
      </w:pPr>
      <w:r w:rsidRPr="00DF36D7">
        <w:rPr>
          <w:sz w:val="32"/>
          <w:szCs w:val="32"/>
          <w:lang w:bidi="ar-EG"/>
        </w:rPr>
        <w:t xml:space="preserve"> </w:t>
      </w:r>
      <w:r w:rsidR="008A4D01">
        <w:rPr>
          <w:rFonts w:hint="cs"/>
          <w:sz w:val="32"/>
          <w:szCs w:val="32"/>
          <w:rtl/>
          <w:lang w:bidi="ar-EG"/>
        </w:rPr>
        <w:t xml:space="preserve">       - </w:t>
      </w:r>
      <w:r w:rsidRPr="00DF36D7">
        <w:rPr>
          <w:rFonts w:cs="Arial"/>
          <w:sz w:val="32"/>
          <w:szCs w:val="32"/>
          <w:rtl/>
          <w:lang w:bidi="ar-EG"/>
        </w:rPr>
        <w:t>الأوراق المتطابقة: لعبة قابلة للتحميل تتعلق بالمعلومات التفصيلية لكل منتج أو مجموعة</w:t>
      </w:r>
      <w:r w:rsidRPr="00DF36D7">
        <w:rPr>
          <w:sz w:val="32"/>
          <w:szCs w:val="32"/>
          <w:lang w:bidi="ar-EG"/>
        </w:rPr>
        <w:t>.</w:t>
      </w:r>
    </w:p>
    <w:p w14:paraId="7BD36309" w14:textId="1382DF68" w:rsidR="00DF36D7" w:rsidRPr="00DF36D7" w:rsidRDefault="008A4D01" w:rsidP="00DF36D7">
      <w:pPr>
        <w:bidi/>
        <w:rPr>
          <w:sz w:val="32"/>
          <w:szCs w:val="32"/>
          <w:lang w:bidi="ar-EG"/>
        </w:rPr>
      </w:pPr>
      <w:r>
        <w:rPr>
          <w:rFonts w:hint="cs"/>
          <w:sz w:val="32"/>
          <w:szCs w:val="32"/>
          <w:rtl/>
          <w:lang w:bidi="ar-EG"/>
        </w:rPr>
        <w:t xml:space="preserve">        - </w:t>
      </w:r>
      <w:r w:rsidR="00DF36D7" w:rsidRPr="00DF36D7">
        <w:rPr>
          <w:rFonts w:cs="Arial"/>
          <w:sz w:val="32"/>
          <w:szCs w:val="32"/>
          <w:rtl/>
          <w:lang w:bidi="ar-EG"/>
        </w:rPr>
        <w:t>جربي وتألقي: تجربة افتراضية لعرض المنتجات على الزبونة بشكل تفاعلي</w:t>
      </w:r>
      <w:r w:rsidR="00DF36D7" w:rsidRPr="00DF36D7">
        <w:rPr>
          <w:sz w:val="32"/>
          <w:szCs w:val="32"/>
          <w:lang w:bidi="ar-EG"/>
        </w:rPr>
        <w:t>.</w:t>
      </w:r>
    </w:p>
    <w:p w14:paraId="778B556A" w14:textId="1EC15733" w:rsidR="00DF36D7" w:rsidRPr="00DF36D7" w:rsidRDefault="008A4D01" w:rsidP="00DF36D7">
      <w:pPr>
        <w:bidi/>
        <w:rPr>
          <w:sz w:val="32"/>
          <w:szCs w:val="32"/>
          <w:lang w:bidi="ar-EG"/>
        </w:rPr>
      </w:pPr>
      <w:r>
        <w:rPr>
          <w:rFonts w:hint="cs"/>
          <w:sz w:val="32"/>
          <w:szCs w:val="32"/>
          <w:rtl/>
          <w:lang w:bidi="ar-EG"/>
        </w:rPr>
        <w:lastRenderedPageBreak/>
        <w:t xml:space="preserve">      - </w:t>
      </w:r>
      <w:r w:rsidR="00DF36D7" w:rsidRPr="00DF36D7">
        <w:rPr>
          <w:rFonts w:cs="Arial"/>
          <w:sz w:val="32"/>
          <w:szCs w:val="32"/>
          <w:rtl/>
          <w:lang w:bidi="ar-EG"/>
        </w:rPr>
        <w:t>دعينا نسمع منك: نموذج بسيط يتيح للزبونة كتابة الموضوع الذي تود الحديث عنه، مع تحديد إذا كانت زبونة جديدة أو قديمة،   وبمجرد إرسال النموذج يتم تحويل الرسالة تلقائيًا إلى نظام إدارة علاقات العملاء</w:t>
      </w:r>
      <w:r w:rsidR="00DF36D7" w:rsidRPr="00DF36D7">
        <w:rPr>
          <w:sz w:val="32"/>
          <w:szCs w:val="32"/>
          <w:lang w:bidi="ar-EG"/>
        </w:rPr>
        <w:t xml:space="preserve"> (CRM) </w:t>
      </w:r>
      <w:r w:rsidR="00DF36D7" w:rsidRPr="00DF36D7">
        <w:rPr>
          <w:rFonts w:cs="Arial"/>
          <w:sz w:val="32"/>
          <w:szCs w:val="32"/>
          <w:rtl/>
          <w:lang w:bidi="ar-EG"/>
        </w:rPr>
        <w:t>لمتابعتها من قبل الفريق المختص</w:t>
      </w:r>
      <w:r w:rsidR="00DF36D7" w:rsidRPr="00DF36D7">
        <w:rPr>
          <w:sz w:val="32"/>
          <w:szCs w:val="32"/>
          <w:lang w:bidi="ar-EG"/>
        </w:rPr>
        <w:t>.</w:t>
      </w:r>
    </w:p>
    <w:p w14:paraId="3758BB2B" w14:textId="77777777" w:rsidR="00DF36D7" w:rsidRPr="00304A44" w:rsidRDefault="00DF36D7" w:rsidP="00DF36D7">
      <w:pPr>
        <w:bidi/>
        <w:rPr>
          <w:sz w:val="32"/>
          <w:szCs w:val="32"/>
          <w:lang w:bidi="ar-EG"/>
        </w:rPr>
      </w:pPr>
    </w:p>
    <w:p w14:paraId="5C8C9C75" w14:textId="62113D9B" w:rsidR="00DF36D7" w:rsidRPr="008A4D01" w:rsidRDefault="00DF36D7" w:rsidP="008A4D01">
      <w:pPr>
        <w:pStyle w:val="ListParagraph"/>
        <w:numPr>
          <w:ilvl w:val="0"/>
          <w:numId w:val="3"/>
        </w:numPr>
        <w:bidi/>
        <w:rPr>
          <w:sz w:val="32"/>
          <w:szCs w:val="32"/>
          <w:lang w:bidi="ar-EG"/>
        </w:rPr>
      </w:pPr>
      <w:r w:rsidRPr="008A4D01">
        <w:rPr>
          <w:rFonts w:cs="Arial"/>
          <w:sz w:val="32"/>
          <w:szCs w:val="32"/>
          <w:rtl/>
          <w:lang w:bidi="ar-EG"/>
        </w:rPr>
        <w:t>هذا المشروع يجسد انتقال شركة القاضي موزمتكس إلى بيئة رقمية شاملة، تدعم العمليات الداخلية بكفاءة، وتحسن تجربة الزبونة بشكل جذري، وتوفر أدوات تحليل وتخطيط استراتيجية، مما يعزز من قدرتها على المنافسة والنمو المستدام</w:t>
      </w:r>
      <w:r w:rsidRPr="008A4D01">
        <w:rPr>
          <w:sz w:val="32"/>
          <w:szCs w:val="32"/>
          <w:lang w:bidi="ar-EG"/>
        </w:rPr>
        <w:t>.</w:t>
      </w:r>
    </w:p>
    <w:sectPr w:rsidR="00DF36D7" w:rsidRPr="008A4D0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nte">
    <w:charset w:val="00"/>
    <w:family w:val="roman"/>
    <w:pitch w:val="variable"/>
    <w:sig w:usb0="8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3468002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style="width:11.25pt;height:11.25pt;visibility:visible;mso-wrap-style:square">
            <v:imagedata r:id="rId1" o:title="mso3CAC"/>
          </v:shape>
        </w:pict>
      </mc:Choice>
      <mc:Fallback>
        <w:drawing>
          <wp:inline distT="0" distB="0" distL="0" distR="0" wp14:anchorId="145E5FF7" wp14:editId="03943E1B">
            <wp:extent cx="142875" cy="142875"/>
            <wp:effectExtent l="0" t="0" r="9525" b="9525"/>
            <wp:docPr id="1180860314" name="Picture 1" descr="C:\Users\Admin\AppData\Local\Temp\mso3CA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378455" name="Picture 549378455" descr="C:\Users\Admin\AppData\Local\Temp\mso3CAC.tmp"/>
                    <pic:cNvPicPr/>
                  </pic:nvPicPr>
                  <pic:blipFill>
                    <a:blip r:embed="rId2">
                      <a:extLst>
                        <a:ext uri="{28A0092B-C50C-407E-A947-70E740481C1C}">
                          <a14:useLocalDpi xmlns:a14="http://schemas.microsoft.com/office/drawing/2010/main" val="0"/>
                        </a:ext>
                      </a:extLst>
                    </a:blip>
                    <a:stretch>
                      <a:fillRect/>
                    </a:stretch>
                  </pic:blipFill>
                  <pic:spPr>
                    <a:xfrm>
                      <a:off x="0" y="0"/>
                      <a:ext cx="142875" cy="142875"/>
                    </a:xfrm>
                    <a:prstGeom prst="rect">
                      <a:avLst/>
                    </a:prstGeom>
                  </pic:spPr>
                </pic:pic>
              </a:graphicData>
            </a:graphic>
          </wp:inline>
        </w:drawing>
      </mc:Fallback>
    </mc:AlternateContent>
  </w:numPicBullet>
  <w:abstractNum w:abstractNumId="0" w15:restartNumberingAfterBreak="0">
    <w:nsid w:val="39313FD0"/>
    <w:multiLevelType w:val="hybridMultilevel"/>
    <w:tmpl w:val="A718F43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61301B0"/>
    <w:multiLevelType w:val="hybridMultilevel"/>
    <w:tmpl w:val="C6786E2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D076B60"/>
    <w:multiLevelType w:val="hybridMultilevel"/>
    <w:tmpl w:val="8E62E762"/>
    <w:lvl w:ilvl="0" w:tplc="2AB0F098">
      <w:start w:val="1"/>
      <w:numFmt w:val="decimal"/>
      <w:lvlText w:val="%1."/>
      <w:lvlJc w:val="left"/>
      <w:pPr>
        <w:ind w:left="643" w:hanging="360"/>
      </w:pPr>
      <w:rPr>
        <w:rFonts w:hint="default"/>
        <w:color w:val="4472C4" w:themeColor="accen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81818302">
    <w:abstractNumId w:val="1"/>
  </w:num>
  <w:num w:numId="2" w16cid:durableId="1521316419">
    <w:abstractNumId w:val="2"/>
  </w:num>
  <w:num w:numId="3" w16cid:durableId="2029111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BA7"/>
    <w:rsid w:val="00154BA7"/>
    <w:rsid w:val="001658D7"/>
    <w:rsid w:val="00217F44"/>
    <w:rsid w:val="00260C19"/>
    <w:rsid w:val="00297FAB"/>
    <w:rsid w:val="00304A44"/>
    <w:rsid w:val="008A4D01"/>
    <w:rsid w:val="009C0D57"/>
    <w:rsid w:val="00CD6808"/>
    <w:rsid w:val="00DF36D7"/>
    <w:rsid w:val="00E51C8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FCF541"/>
  <w15:chartTrackingRefBased/>
  <w15:docId w15:val="{9E6563EC-3A50-47C5-8488-037D4CA70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4BA7"/>
    <w:pPr>
      <w:spacing w:after="240" w:line="279" w:lineRule="auto"/>
    </w:pPr>
    <w:rPr>
      <w:rFonts w:ascii="Dante" w:eastAsiaTheme="minorEastAsia"/>
      <w:kern w:val="0"/>
      <w:lang w:eastAsia="ja-JP"/>
      <w14:ligatures w14:val="none"/>
    </w:rPr>
  </w:style>
  <w:style w:type="paragraph" w:styleId="Heading1">
    <w:name w:val="heading 1"/>
    <w:basedOn w:val="Normal"/>
    <w:next w:val="Normal"/>
    <w:link w:val="Heading1Char"/>
    <w:uiPriority w:val="9"/>
    <w:qFormat/>
    <w:rsid w:val="00154BA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154BA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54BA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54BA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154BA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154BA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54BA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54BA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54BA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4BA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154BA7"/>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54BA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54BA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54BA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54BA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54BA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54BA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54BA7"/>
    <w:rPr>
      <w:rFonts w:eastAsiaTheme="majorEastAsia" w:cstheme="majorBidi"/>
      <w:color w:val="272727" w:themeColor="text1" w:themeTint="D8"/>
    </w:rPr>
  </w:style>
  <w:style w:type="paragraph" w:styleId="Title">
    <w:name w:val="Title"/>
    <w:basedOn w:val="Normal"/>
    <w:next w:val="Normal"/>
    <w:link w:val="TitleChar"/>
    <w:uiPriority w:val="10"/>
    <w:qFormat/>
    <w:rsid w:val="00154BA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54BA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54BA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54BA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54BA7"/>
    <w:pPr>
      <w:spacing w:before="160"/>
      <w:jc w:val="center"/>
    </w:pPr>
    <w:rPr>
      <w:i/>
      <w:iCs/>
      <w:color w:val="404040" w:themeColor="text1" w:themeTint="BF"/>
    </w:rPr>
  </w:style>
  <w:style w:type="character" w:customStyle="1" w:styleId="QuoteChar">
    <w:name w:val="Quote Char"/>
    <w:basedOn w:val="DefaultParagraphFont"/>
    <w:link w:val="Quote"/>
    <w:uiPriority w:val="29"/>
    <w:rsid w:val="00154BA7"/>
    <w:rPr>
      <w:i/>
      <w:iCs/>
      <w:color w:val="404040" w:themeColor="text1" w:themeTint="BF"/>
    </w:rPr>
  </w:style>
  <w:style w:type="paragraph" w:styleId="ListParagraph">
    <w:name w:val="List Paragraph"/>
    <w:basedOn w:val="Normal"/>
    <w:uiPriority w:val="34"/>
    <w:qFormat/>
    <w:rsid w:val="00154BA7"/>
    <w:pPr>
      <w:ind w:left="720"/>
      <w:contextualSpacing/>
    </w:pPr>
  </w:style>
  <w:style w:type="character" w:styleId="IntenseEmphasis">
    <w:name w:val="Intense Emphasis"/>
    <w:basedOn w:val="DefaultParagraphFont"/>
    <w:uiPriority w:val="21"/>
    <w:qFormat/>
    <w:rsid w:val="00154BA7"/>
    <w:rPr>
      <w:i/>
      <w:iCs/>
      <w:color w:val="2F5496" w:themeColor="accent1" w:themeShade="BF"/>
    </w:rPr>
  </w:style>
  <w:style w:type="paragraph" w:styleId="IntenseQuote">
    <w:name w:val="Intense Quote"/>
    <w:basedOn w:val="Normal"/>
    <w:next w:val="Normal"/>
    <w:link w:val="IntenseQuoteChar"/>
    <w:uiPriority w:val="30"/>
    <w:qFormat/>
    <w:rsid w:val="00154BA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54BA7"/>
    <w:rPr>
      <w:i/>
      <w:iCs/>
      <w:color w:val="2F5496" w:themeColor="accent1" w:themeShade="BF"/>
    </w:rPr>
  </w:style>
  <w:style w:type="character" w:styleId="IntenseReference">
    <w:name w:val="Intense Reference"/>
    <w:basedOn w:val="DefaultParagraphFont"/>
    <w:uiPriority w:val="32"/>
    <w:qFormat/>
    <w:rsid w:val="00154BA7"/>
    <w:rPr>
      <w:b/>
      <w:bCs/>
      <w:smallCaps/>
      <w:color w:val="2F5496" w:themeColor="accent1" w:themeShade="BF"/>
      <w:spacing w:val="5"/>
    </w:rPr>
  </w:style>
  <w:style w:type="paragraph" w:styleId="NormalWeb">
    <w:name w:val="Normal (Web)"/>
    <w:basedOn w:val="Normal"/>
    <w:uiPriority w:val="99"/>
    <w:unhideWhenUsed/>
    <w:rsid w:val="00154BA7"/>
    <w:pPr>
      <w:spacing w:before="100" w:beforeAutospacing="1" w:after="100" w:afterAutospacing="1" w:line="240" w:lineRule="auto"/>
    </w:pPr>
    <w:rPr>
      <w:rFonts w:ascii="Times New Roman" w:eastAsia="Times New Roman" w:hAnsi="Times New Roman" w:cs="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3.jpg"/><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2" Type="http://schemas.openxmlformats.org/officeDocument/2006/relationships/image" Target="media/image2.tmp"/><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TotalTime>
  <Pages>3</Pages>
  <Words>313</Words>
  <Characters>1785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cp:revision>
  <dcterms:created xsi:type="dcterms:W3CDTF">2025-06-19T15:30:00Z</dcterms:created>
  <dcterms:modified xsi:type="dcterms:W3CDTF">2025-06-19T23:11:00Z</dcterms:modified>
</cp:coreProperties>
</file>