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3CF3" w:rsidRPr="00076944" w:rsidRDefault="00BF3CF3" w:rsidP="00BF3CF3">
      <w:pPr>
        <w:ind w:firstLine="0"/>
        <w:jc w:val="center"/>
        <w:rPr>
          <w:sz w:val="28"/>
          <w:szCs w:val="28"/>
        </w:rPr>
      </w:pPr>
      <w:bookmarkStart w:id="0" w:name="_Toc373868976"/>
      <w:r>
        <w:rPr>
          <w:noProof/>
          <w:sz w:val="28"/>
          <w:szCs w:val="28"/>
        </w:rPr>
        <w:drawing>
          <wp:inline distT="0" distB="0" distL="0" distR="0" wp14:anchorId="2A779A0C" wp14:editId="495D943A">
            <wp:extent cx="1072055" cy="1072055"/>
            <wp:effectExtent l="19050" t="0" r="0" b="0"/>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076703" cy="1076703"/>
                    </a:xfrm>
                    <a:prstGeom prst="rect">
                      <a:avLst/>
                    </a:prstGeom>
                    <a:noFill/>
                    <a:ln w="9525">
                      <a:noFill/>
                      <a:miter lim="800000"/>
                      <a:headEnd/>
                      <a:tailEnd/>
                    </a:ln>
                  </pic:spPr>
                </pic:pic>
              </a:graphicData>
            </a:graphic>
          </wp:inline>
        </w:drawing>
      </w:r>
    </w:p>
    <w:p w:rsidR="00BF3CF3" w:rsidRPr="00076944" w:rsidRDefault="00BF3CF3" w:rsidP="00BF3CF3">
      <w:pPr>
        <w:rPr>
          <w:sz w:val="28"/>
          <w:szCs w:val="28"/>
        </w:rPr>
      </w:pPr>
    </w:p>
    <w:p w:rsidR="00BF3CF3" w:rsidRDefault="00BF3CF3" w:rsidP="00BF3CF3">
      <w:pPr>
        <w:jc w:val="center"/>
        <w:rPr>
          <w:sz w:val="28"/>
          <w:szCs w:val="28"/>
        </w:rPr>
      </w:pPr>
      <w:r>
        <w:rPr>
          <w:b/>
          <w:bCs/>
          <w:sz w:val="48"/>
          <w:szCs w:val="48"/>
        </w:rPr>
        <w:t>Internet over TV Band</w:t>
      </w:r>
    </w:p>
    <w:p w:rsidR="00BF3CF3" w:rsidRDefault="00BF3CF3" w:rsidP="00BF3CF3">
      <w:pPr>
        <w:jc w:val="center"/>
        <w:rPr>
          <w:sz w:val="28"/>
          <w:szCs w:val="28"/>
        </w:rPr>
      </w:pPr>
    </w:p>
    <w:p w:rsidR="00BF3CF3" w:rsidRPr="00076944" w:rsidRDefault="00BF3CF3" w:rsidP="00BF3CF3">
      <w:pPr>
        <w:jc w:val="center"/>
        <w:rPr>
          <w:sz w:val="28"/>
          <w:szCs w:val="28"/>
        </w:rPr>
      </w:pPr>
    </w:p>
    <w:p w:rsidR="00BF3CF3" w:rsidRDefault="00BF3CF3" w:rsidP="00BF3CF3">
      <w:pPr>
        <w:ind w:firstLine="0"/>
        <w:jc w:val="left"/>
        <w:rPr>
          <w:b/>
          <w:bCs/>
          <w:i/>
          <w:iCs/>
          <w:sz w:val="28"/>
          <w:szCs w:val="28"/>
        </w:rPr>
      </w:pPr>
      <w:r>
        <w:rPr>
          <w:b/>
          <w:bCs/>
          <w:i/>
          <w:iCs/>
          <w:sz w:val="28"/>
          <w:szCs w:val="28"/>
        </w:rPr>
        <w:t>Prepared by:</w:t>
      </w:r>
    </w:p>
    <w:p w:rsidR="00BF3CF3" w:rsidRPr="00076944" w:rsidRDefault="00BF3CF3" w:rsidP="00BF3CF3">
      <w:pPr>
        <w:ind w:firstLine="0"/>
        <w:jc w:val="center"/>
        <w:rPr>
          <w:sz w:val="28"/>
          <w:szCs w:val="28"/>
        </w:rPr>
      </w:pPr>
      <w:r>
        <w:rPr>
          <w:sz w:val="28"/>
          <w:szCs w:val="28"/>
        </w:rPr>
        <w:t>Ahmad Ali, Ma'en Mallah, Rami Haj Mohammad and Orwa Odeh</w:t>
      </w:r>
      <w:r>
        <w:rPr>
          <w:sz w:val="28"/>
          <w:szCs w:val="28"/>
        </w:rPr>
        <w:br/>
      </w:r>
    </w:p>
    <w:p w:rsidR="00BF3CF3" w:rsidRPr="00076944" w:rsidRDefault="00BF3CF3" w:rsidP="00BF3CF3">
      <w:pPr>
        <w:ind w:firstLine="0"/>
        <w:jc w:val="center"/>
        <w:rPr>
          <w:sz w:val="28"/>
          <w:szCs w:val="28"/>
        </w:rPr>
      </w:pPr>
    </w:p>
    <w:p w:rsidR="00BF3CF3" w:rsidRDefault="00BF3CF3" w:rsidP="00BF3CF3">
      <w:pPr>
        <w:rPr>
          <w:sz w:val="28"/>
          <w:szCs w:val="28"/>
        </w:rPr>
      </w:pPr>
    </w:p>
    <w:p w:rsidR="00BF3CF3" w:rsidRPr="00076944" w:rsidRDefault="00BF3CF3" w:rsidP="00BF3CF3">
      <w:pPr>
        <w:rPr>
          <w:sz w:val="28"/>
          <w:szCs w:val="28"/>
          <w:rtl/>
          <w:lang w:bidi="ar-SY"/>
        </w:rPr>
      </w:pPr>
    </w:p>
    <w:p w:rsidR="00BF3CF3" w:rsidRPr="00033133" w:rsidRDefault="00BF3CF3" w:rsidP="00BF3CF3">
      <w:pPr>
        <w:ind w:firstLine="0"/>
        <w:jc w:val="left"/>
        <w:rPr>
          <w:b/>
          <w:bCs/>
          <w:i/>
          <w:iCs/>
          <w:sz w:val="28"/>
          <w:szCs w:val="28"/>
        </w:rPr>
      </w:pPr>
      <w:r w:rsidRPr="00033133">
        <w:rPr>
          <w:b/>
          <w:bCs/>
          <w:i/>
          <w:iCs/>
          <w:sz w:val="28"/>
          <w:szCs w:val="28"/>
        </w:rPr>
        <w:t>Submitted to</w:t>
      </w:r>
      <w:r>
        <w:rPr>
          <w:b/>
          <w:bCs/>
          <w:i/>
          <w:iCs/>
          <w:sz w:val="28"/>
          <w:szCs w:val="28"/>
        </w:rPr>
        <w:t>:</w:t>
      </w:r>
    </w:p>
    <w:p w:rsidR="00BF3CF3" w:rsidRPr="00076944" w:rsidRDefault="00BF3CF3" w:rsidP="00BF3CF3">
      <w:pPr>
        <w:ind w:firstLine="0"/>
        <w:jc w:val="center"/>
        <w:rPr>
          <w:sz w:val="28"/>
          <w:szCs w:val="28"/>
        </w:rPr>
      </w:pPr>
      <w:r>
        <w:rPr>
          <w:sz w:val="28"/>
          <w:szCs w:val="28"/>
        </w:rPr>
        <w:t>Dr.Ahmed Masri</w:t>
      </w:r>
    </w:p>
    <w:p w:rsidR="00BF3CF3" w:rsidRDefault="00BF3CF3" w:rsidP="00BF3CF3">
      <w:pPr>
        <w:ind w:firstLine="0"/>
        <w:jc w:val="center"/>
        <w:rPr>
          <w:sz w:val="28"/>
          <w:szCs w:val="28"/>
          <w:lang w:bidi="ar-SY"/>
        </w:rPr>
      </w:pPr>
    </w:p>
    <w:p w:rsidR="00BF3CF3" w:rsidRDefault="00BF3CF3" w:rsidP="00BF3CF3">
      <w:pPr>
        <w:ind w:firstLine="0"/>
        <w:jc w:val="center"/>
        <w:rPr>
          <w:sz w:val="28"/>
          <w:szCs w:val="28"/>
        </w:rPr>
      </w:pPr>
    </w:p>
    <w:p w:rsidR="00BF3CF3" w:rsidRPr="00076944" w:rsidRDefault="00BF3CF3" w:rsidP="00BF3CF3">
      <w:pPr>
        <w:ind w:firstLine="0"/>
        <w:jc w:val="center"/>
        <w:rPr>
          <w:sz w:val="28"/>
          <w:szCs w:val="28"/>
        </w:rPr>
      </w:pPr>
    </w:p>
    <w:p w:rsidR="00BF3CF3" w:rsidRPr="00076944" w:rsidRDefault="00BF3CF3" w:rsidP="0082774F">
      <w:pPr>
        <w:ind w:firstLine="0"/>
        <w:jc w:val="center"/>
        <w:rPr>
          <w:sz w:val="28"/>
          <w:szCs w:val="28"/>
        </w:rPr>
      </w:pPr>
      <w:r w:rsidRPr="00076944">
        <w:rPr>
          <w:sz w:val="28"/>
          <w:szCs w:val="28"/>
        </w:rPr>
        <w:t xml:space="preserve"> Report Submitted in Partial Fulfillment of the Requirements </w:t>
      </w:r>
      <w:r>
        <w:rPr>
          <w:sz w:val="28"/>
          <w:szCs w:val="28"/>
        </w:rPr>
        <w:t xml:space="preserve">of </w:t>
      </w:r>
      <w:hyperlink r:id="rId10" w:history="1">
        <w:r w:rsidRPr="006241AF">
          <w:rPr>
            <w:sz w:val="28"/>
            <w:szCs w:val="28"/>
          </w:rPr>
          <w:t xml:space="preserve">Graduation Project </w:t>
        </w:r>
        <w:r w:rsidR="00A338EB">
          <w:rPr>
            <w:sz w:val="28"/>
            <w:szCs w:val="28"/>
          </w:rPr>
          <w:t>2</w:t>
        </w:r>
      </w:hyperlink>
      <w:r w:rsidRPr="00076944">
        <w:rPr>
          <w:sz w:val="28"/>
          <w:szCs w:val="28"/>
        </w:rPr>
        <w:t xml:space="preserve"> (</w:t>
      </w:r>
      <w:r w:rsidRPr="006241AF">
        <w:rPr>
          <w:sz w:val="28"/>
          <w:szCs w:val="28"/>
        </w:rPr>
        <w:t>695</w:t>
      </w:r>
      <w:r w:rsidR="0082774F" w:rsidRPr="0082774F">
        <w:rPr>
          <w:sz w:val="28"/>
          <w:szCs w:val="28"/>
        </w:rPr>
        <w:t xml:space="preserve"> 90</w:t>
      </w:r>
      <w:r w:rsidRPr="00076944">
        <w:rPr>
          <w:sz w:val="28"/>
          <w:szCs w:val="28"/>
        </w:rPr>
        <w:t>)</w:t>
      </w:r>
    </w:p>
    <w:p w:rsidR="00BF3CF3" w:rsidRDefault="00BF3CF3" w:rsidP="00BF3CF3">
      <w:pPr>
        <w:rPr>
          <w:sz w:val="28"/>
          <w:szCs w:val="28"/>
        </w:rPr>
      </w:pPr>
    </w:p>
    <w:p w:rsidR="00BF3CF3" w:rsidRPr="006241AF" w:rsidRDefault="00BF3CF3" w:rsidP="00BF3CF3">
      <w:pPr>
        <w:rPr>
          <w:sz w:val="28"/>
          <w:szCs w:val="28"/>
        </w:rPr>
      </w:pPr>
    </w:p>
    <w:p w:rsidR="00BF3CF3" w:rsidRDefault="00BF3CF3" w:rsidP="00BF3CF3">
      <w:pPr>
        <w:rPr>
          <w:sz w:val="28"/>
          <w:szCs w:val="28"/>
        </w:rPr>
      </w:pPr>
    </w:p>
    <w:p w:rsidR="00BF3CF3" w:rsidRDefault="00BF3CF3" w:rsidP="00BF3CF3">
      <w:pPr>
        <w:rPr>
          <w:sz w:val="28"/>
          <w:szCs w:val="28"/>
        </w:rPr>
      </w:pPr>
    </w:p>
    <w:p w:rsidR="00BF3CF3" w:rsidRDefault="00BF3CF3" w:rsidP="00BF3CF3">
      <w:pPr>
        <w:rPr>
          <w:sz w:val="28"/>
          <w:szCs w:val="28"/>
        </w:rPr>
      </w:pPr>
    </w:p>
    <w:p w:rsidR="00BF3CF3" w:rsidRDefault="00BF3CF3" w:rsidP="00BF3CF3">
      <w:pPr>
        <w:tabs>
          <w:tab w:val="left" w:pos="5846"/>
        </w:tabs>
        <w:rPr>
          <w:sz w:val="28"/>
          <w:szCs w:val="28"/>
        </w:rPr>
      </w:pPr>
      <w:r>
        <w:rPr>
          <w:sz w:val="28"/>
          <w:szCs w:val="28"/>
        </w:rPr>
        <w:tab/>
      </w:r>
    </w:p>
    <w:p w:rsidR="00BF3CF3" w:rsidRPr="00076944" w:rsidRDefault="00BF3CF3" w:rsidP="00BF3CF3">
      <w:pPr>
        <w:tabs>
          <w:tab w:val="left" w:pos="5846"/>
        </w:tabs>
        <w:rPr>
          <w:sz w:val="28"/>
          <w:szCs w:val="28"/>
        </w:rPr>
      </w:pPr>
    </w:p>
    <w:p w:rsidR="00BF3CF3" w:rsidRPr="00076944" w:rsidRDefault="00BF3CF3" w:rsidP="00BF3CF3">
      <w:pPr>
        <w:ind w:firstLine="0"/>
        <w:jc w:val="center"/>
        <w:rPr>
          <w:sz w:val="28"/>
          <w:szCs w:val="28"/>
        </w:rPr>
      </w:pPr>
      <w:r w:rsidRPr="00076944">
        <w:rPr>
          <w:sz w:val="28"/>
          <w:szCs w:val="28"/>
        </w:rPr>
        <w:t>Department</w:t>
      </w:r>
      <w:r>
        <w:rPr>
          <w:sz w:val="28"/>
          <w:szCs w:val="28"/>
        </w:rPr>
        <w:t>s</w:t>
      </w:r>
      <w:r w:rsidRPr="00076944">
        <w:rPr>
          <w:sz w:val="28"/>
          <w:szCs w:val="28"/>
        </w:rPr>
        <w:t xml:space="preserve"> of </w:t>
      </w:r>
      <w:r>
        <w:rPr>
          <w:sz w:val="28"/>
          <w:szCs w:val="28"/>
        </w:rPr>
        <w:t>Telecommunication and Electrical Engineering</w:t>
      </w:r>
    </w:p>
    <w:p w:rsidR="00BF3CF3" w:rsidRPr="00076944" w:rsidRDefault="00BF3CF3" w:rsidP="00BF3CF3">
      <w:pPr>
        <w:ind w:firstLine="0"/>
        <w:jc w:val="center"/>
        <w:rPr>
          <w:sz w:val="28"/>
          <w:szCs w:val="28"/>
        </w:rPr>
      </w:pPr>
      <w:r>
        <w:rPr>
          <w:sz w:val="28"/>
          <w:szCs w:val="28"/>
        </w:rPr>
        <w:t>Faculty</w:t>
      </w:r>
      <w:r w:rsidRPr="00076944">
        <w:rPr>
          <w:sz w:val="28"/>
          <w:szCs w:val="28"/>
        </w:rPr>
        <w:t xml:space="preserve"> of </w:t>
      </w:r>
      <w:r>
        <w:rPr>
          <w:sz w:val="28"/>
          <w:szCs w:val="28"/>
        </w:rPr>
        <w:t>Engineering</w:t>
      </w:r>
    </w:p>
    <w:p w:rsidR="00BF3CF3" w:rsidRPr="00076944" w:rsidRDefault="00BF3CF3" w:rsidP="00BF3CF3">
      <w:pPr>
        <w:ind w:firstLine="0"/>
        <w:jc w:val="center"/>
        <w:rPr>
          <w:sz w:val="28"/>
          <w:szCs w:val="28"/>
        </w:rPr>
      </w:pPr>
      <w:r w:rsidRPr="00076944">
        <w:rPr>
          <w:sz w:val="28"/>
          <w:szCs w:val="28"/>
        </w:rPr>
        <w:t>An-</w:t>
      </w:r>
      <w:r>
        <w:rPr>
          <w:sz w:val="28"/>
          <w:szCs w:val="28"/>
        </w:rPr>
        <w:t>Najah N</w:t>
      </w:r>
      <w:r w:rsidRPr="00076944">
        <w:rPr>
          <w:sz w:val="28"/>
          <w:szCs w:val="28"/>
        </w:rPr>
        <w:t>ational University</w:t>
      </w:r>
    </w:p>
    <w:p w:rsidR="00BF3CF3" w:rsidRDefault="00BF3CF3" w:rsidP="00BF3CF3">
      <w:pPr>
        <w:ind w:firstLine="0"/>
        <w:jc w:val="center"/>
        <w:rPr>
          <w:sz w:val="28"/>
          <w:szCs w:val="28"/>
        </w:rPr>
      </w:pPr>
    </w:p>
    <w:p w:rsidR="00BF3CF3" w:rsidRPr="00076944" w:rsidRDefault="00BF3CF3" w:rsidP="00BF3CF3">
      <w:pPr>
        <w:ind w:firstLine="0"/>
        <w:jc w:val="center"/>
        <w:rPr>
          <w:sz w:val="28"/>
          <w:szCs w:val="28"/>
        </w:rPr>
      </w:pPr>
    </w:p>
    <w:p w:rsidR="00BF3CF3" w:rsidRDefault="00D44768" w:rsidP="00D44768">
      <w:pPr>
        <w:ind w:firstLine="0"/>
        <w:jc w:val="center"/>
        <w:rPr>
          <w:sz w:val="28"/>
          <w:szCs w:val="28"/>
        </w:rPr>
      </w:pPr>
      <w:r>
        <w:rPr>
          <w:sz w:val="28"/>
          <w:szCs w:val="28"/>
        </w:rPr>
        <w:t>April</w:t>
      </w:r>
      <w:r w:rsidR="00BF3CF3">
        <w:rPr>
          <w:sz w:val="28"/>
          <w:szCs w:val="28"/>
        </w:rPr>
        <w:t xml:space="preserve"> </w:t>
      </w:r>
      <w:r>
        <w:rPr>
          <w:sz w:val="28"/>
          <w:szCs w:val="28"/>
        </w:rPr>
        <w:t>27</w:t>
      </w:r>
      <w:r>
        <w:rPr>
          <w:sz w:val="28"/>
          <w:szCs w:val="28"/>
          <w:vertAlign w:val="superscript"/>
        </w:rPr>
        <w:t>th</w:t>
      </w:r>
      <w:r w:rsidR="00BF3CF3" w:rsidRPr="00076944">
        <w:rPr>
          <w:sz w:val="28"/>
          <w:szCs w:val="28"/>
        </w:rPr>
        <w:t>, 20</w:t>
      </w:r>
      <w:r w:rsidR="00BF3CF3">
        <w:rPr>
          <w:sz w:val="28"/>
          <w:szCs w:val="28"/>
        </w:rPr>
        <w:t>13</w:t>
      </w: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spacing w:line="360" w:lineRule="auto"/>
        <w:jc w:val="center"/>
        <w:rPr>
          <w:rFonts w:asciiTheme="majorHAnsi" w:hAnsiTheme="majorHAnsi" w:cstheme="majorBidi"/>
          <w:b/>
          <w:bCs/>
          <w:i/>
          <w:iCs/>
          <w:sz w:val="30"/>
          <w:szCs w:val="30"/>
        </w:rPr>
      </w:pPr>
    </w:p>
    <w:p w:rsidR="00BF3CF3" w:rsidRDefault="00BF3CF3" w:rsidP="00BF3CF3">
      <w:pPr>
        <w:spacing w:line="360" w:lineRule="auto"/>
        <w:jc w:val="center"/>
        <w:rPr>
          <w:rFonts w:asciiTheme="majorHAnsi" w:hAnsiTheme="majorHAnsi" w:cstheme="majorBidi"/>
          <w:b/>
          <w:bCs/>
          <w:i/>
          <w:iCs/>
          <w:sz w:val="30"/>
          <w:szCs w:val="30"/>
        </w:rPr>
      </w:pPr>
    </w:p>
    <w:p w:rsidR="00BF3CF3" w:rsidRDefault="00BF3CF3" w:rsidP="00BF3CF3">
      <w:pPr>
        <w:spacing w:line="360" w:lineRule="auto"/>
        <w:jc w:val="center"/>
        <w:rPr>
          <w:rFonts w:asciiTheme="majorHAnsi" w:hAnsiTheme="majorHAnsi" w:cstheme="majorBidi"/>
          <w:b/>
          <w:bCs/>
          <w:i/>
          <w:iCs/>
          <w:sz w:val="30"/>
          <w:szCs w:val="30"/>
        </w:rPr>
      </w:pPr>
    </w:p>
    <w:p w:rsidR="00BF3CF3" w:rsidRDefault="00BF3CF3" w:rsidP="00BF3CF3">
      <w:pPr>
        <w:spacing w:line="360" w:lineRule="auto"/>
        <w:jc w:val="center"/>
        <w:rPr>
          <w:rFonts w:asciiTheme="majorHAnsi" w:hAnsiTheme="majorHAnsi" w:cstheme="majorBidi"/>
          <w:b/>
          <w:bCs/>
          <w:i/>
          <w:iCs/>
          <w:sz w:val="30"/>
          <w:szCs w:val="30"/>
        </w:rPr>
      </w:pPr>
    </w:p>
    <w:p w:rsidR="00BF3CF3" w:rsidRDefault="00BF3CF3" w:rsidP="00BF3CF3">
      <w:pPr>
        <w:spacing w:line="360" w:lineRule="auto"/>
        <w:jc w:val="center"/>
        <w:rPr>
          <w:rFonts w:asciiTheme="majorHAnsi" w:hAnsiTheme="majorHAnsi" w:cstheme="majorBidi"/>
          <w:b/>
          <w:bCs/>
          <w:i/>
          <w:iCs/>
          <w:sz w:val="30"/>
          <w:szCs w:val="30"/>
        </w:rPr>
      </w:pPr>
    </w:p>
    <w:p w:rsidR="00BF3CF3" w:rsidRDefault="00BF3CF3" w:rsidP="00BF3CF3">
      <w:pPr>
        <w:spacing w:line="360" w:lineRule="auto"/>
        <w:jc w:val="center"/>
        <w:rPr>
          <w:rFonts w:asciiTheme="majorHAnsi" w:hAnsiTheme="majorHAnsi" w:cstheme="majorBidi"/>
          <w:b/>
          <w:bCs/>
          <w:i/>
          <w:iCs/>
          <w:sz w:val="30"/>
          <w:szCs w:val="30"/>
        </w:rPr>
      </w:pPr>
    </w:p>
    <w:p w:rsidR="00BF3CF3" w:rsidRPr="00A76225" w:rsidRDefault="00BF3CF3" w:rsidP="00BF3CF3">
      <w:pPr>
        <w:spacing w:line="360" w:lineRule="auto"/>
        <w:jc w:val="center"/>
        <w:rPr>
          <w:rFonts w:asciiTheme="majorHAnsi" w:hAnsiTheme="majorHAnsi" w:cstheme="majorBidi"/>
          <w:b/>
          <w:bCs/>
          <w:i/>
          <w:iCs/>
          <w:sz w:val="30"/>
          <w:szCs w:val="30"/>
        </w:rPr>
      </w:pPr>
      <w:r w:rsidRPr="00A76225">
        <w:rPr>
          <w:rFonts w:asciiTheme="majorHAnsi" w:hAnsiTheme="majorHAnsi" w:cstheme="majorBidi"/>
          <w:b/>
          <w:bCs/>
          <w:i/>
          <w:iCs/>
          <w:sz w:val="30"/>
          <w:szCs w:val="30"/>
        </w:rPr>
        <w:t>Dedication</w:t>
      </w:r>
    </w:p>
    <w:p w:rsidR="00BF3CF3" w:rsidRPr="00A76225" w:rsidRDefault="00BF3CF3" w:rsidP="00BF3CF3">
      <w:pPr>
        <w:spacing w:line="360" w:lineRule="auto"/>
        <w:jc w:val="center"/>
        <w:rPr>
          <w:rFonts w:asciiTheme="majorHAnsi" w:hAnsiTheme="majorHAnsi" w:cstheme="majorBidi"/>
          <w:b/>
          <w:bCs/>
          <w:i/>
          <w:iCs/>
          <w:szCs w:val="24"/>
        </w:rPr>
      </w:pPr>
      <w:r w:rsidRPr="00A76225">
        <w:rPr>
          <w:rFonts w:asciiTheme="majorHAnsi" w:hAnsiTheme="majorHAnsi" w:cstheme="majorBidi"/>
          <w:b/>
          <w:bCs/>
          <w:i/>
          <w:iCs/>
          <w:szCs w:val="24"/>
        </w:rPr>
        <w:t>To</w:t>
      </w:r>
    </w:p>
    <w:p w:rsidR="00BF3CF3" w:rsidRPr="00A76225" w:rsidRDefault="00BF3CF3" w:rsidP="00BF3CF3">
      <w:pPr>
        <w:spacing w:line="360" w:lineRule="auto"/>
        <w:jc w:val="center"/>
        <w:rPr>
          <w:rFonts w:asciiTheme="majorHAnsi" w:hAnsiTheme="majorHAnsi" w:cstheme="majorBidi"/>
          <w:b/>
          <w:bCs/>
          <w:i/>
          <w:iCs/>
          <w:szCs w:val="24"/>
        </w:rPr>
      </w:pPr>
      <w:r w:rsidRPr="00A76225">
        <w:rPr>
          <w:rFonts w:asciiTheme="majorHAnsi" w:hAnsiTheme="majorHAnsi" w:cstheme="majorBidi"/>
          <w:b/>
          <w:bCs/>
          <w:i/>
          <w:iCs/>
          <w:szCs w:val="24"/>
        </w:rPr>
        <w:t>My Mother</w:t>
      </w:r>
    </w:p>
    <w:p w:rsidR="00BF3CF3" w:rsidRPr="00A76225" w:rsidRDefault="00BF3CF3" w:rsidP="00BF3CF3">
      <w:pPr>
        <w:spacing w:line="360" w:lineRule="auto"/>
        <w:jc w:val="center"/>
        <w:rPr>
          <w:rFonts w:asciiTheme="majorHAnsi" w:hAnsiTheme="majorHAnsi" w:cstheme="majorBidi"/>
          <w:i/>
          <w:iCs/>
          <w:szCs w:val="24"/>
        </w:rPr>
      </w:pPr>
      <w:r w:rsidRPr="00A76225">
        <w:rPr>
          <w:rFonts w:asciiTheme="majorHAnsi" w:hAnsiTheme="majorHAnsi" w:cstheme="majorBidi"/>
          <w:i/>
          <w:iCs/>
          <w:szCs w:val="24"/>
        </w:rPr>
        <w:t>A strong and gentle soul who taught me to trust in Allah, believe in myself and that anything is possible with hard work. No words would do you just</w:t>
      </w:r>
    </w:p>
    <w:p w:rsidR="00BF3CF3" w:rsidRPr="00A76225" w:rsidRDefault="00BF3CF3" w:rsidP="00BF3CF3">
      <w:pPr>
        <w:spacing w:line="360" w:lineRule="auto"/>
        <w:jc w:val="center"/>
        <w:rPr>
          <w:rFonts w:asciiTheme="majorHAnsi" w:hAnsiTheme="majorHAnsi" w:cstheme="majorBidi"/>
          <w:b/>
          <w:bCs/>
          <w:i/>
          <w:iCs/>
          <w:szCs w:val="24"/>
        </w:rPr>
      </w:pPr>
      <w:r w:rsidRPr="00A76225">
        <w:rPr>
          <w:rFonts w:asciiTheme="majorHAnsi" w:hAnsiTheme="majorHAnsi" w:cstheme="majorBidi"/>
          <w:b/>
          <w:bCs/>
          <w:i/>
          <w:iCs/>
          <w:szCs w:val="24"/>
        </w:rPr>
        <w:t>My Father</w:t>
      </w:r>
    </w:p>
    <w:p w:rsidR="00BF3CF3" w:rsidRPr="00A76225" w:rsidRDefault="00BF3CF3" w:rsidP="00BF3CF3">
      <w:pPr>
        <w:autoSpaceDE w:val="0"/>
        <w:autoSpaceDN w:val="0"/>
        <w:adjustRightInd w:val="0"/>
        <w:spacing w:line="360" w:lineRule="auto"/>
        <w:jc w:val="center"/>
        <w:rPr>
          <w:rFonts w:asciiTheme="majorHAnsi" w:hAnsiTheme="majorHAnsi" w:cstheme="majorBidi"/>
          <w:i/>
          <w:iCs/>
          <w:szCs w:val="24"/>
        </w:rPr>
      </w:pPr>
      <w:r w:rsidRPr="00A76225">
        <w:rPr>
          <w:rFonts w:asciiTheme="majorHAnsi" w:hAnsiTheme="majorHAnsi" w:cstheme="majorBidi"/>
          <w:i/>
          <w:iCs/>
          <w:szCs w:val="24"/>
        </w:rPr>
        <w:t>For being my role model in hard work, devotion and sacrifice. For all your love and support. You shine my days</w:t>
      </w:r>
    </w:p>
    <w:p w:rsidR="00BF3CF3" w:rsidRPr="00A76225" w:rsidRDefault="00BF3CF3" w:rsidP="00BF3CF3">
      <w:pPr>
        <w:autoSpaceDE w:val="0"/>
        <w:autoSpaceDN w:val="0"/>
        <w:adjustRightInd w:val="0"/>
        <w:spacing w:line="360" w:lineRule="auto"/>
        <w:jc w:val="center"/>
        <w:rPr>
          <w:rFonts w:asciiTheme="majorHAnsi" w:hAnsiTheme="majorHAnsi" w:cs="Calibri"/>
          <w:i/>
          <w:iCs/>
          <w:szCs w:val="24"/>
        </w:rPr>
      </w:pPr>
    </w:p>
    <w:p w:rsidR="00BF3CF3" w:rsidRPr="00A76225" w:rsidRDefault="00BF3CF3" w:rsidP="00BF3CF3">
      <w:pPr>
        <w:spacing w:line="360" w:lineRule="auto"/>
        <w:jc w:val="center"/>
        <w:rPr>
          <w:rFonts w:asciiTheme="majorHAnsi" w:hAnsiTheme="majorHAnsi" w:cstheme="majorBidi"/>
          <w:b/>
          <w:bCs/>
          <w:i/>
          <w:iCs/>
          <w:szCs w:val="24"/>
        </w:rPr>
      </w:pPr>
      <w:r w:rsidRPr="00A76225">
        <w:rPr>
          <w:rFonts w:asciiTheme="majorHAnsi" w:hAnsiTheme="majorHAnsi" w:cstheme="majorBidi"/>
          <w:b/>
          <w:bCs/>
          <w:i/>
          <w:iCs/>
          <w:szCs w:val="24"/>
        </w:rPr>
        <w:t>My whole family and close friends</w:t>
      </w:r>
    </w:p>
    <w:p w:rsidR="00BF3CF3" w:rsidRPr="00A76225" w:rsidRDefault="00BF3CF3" w:rsidP="00BF3CF3">
      <w:pPr>
        <w:spacing w:line="360" w:lineRule="auto"/>
        <w:jc w:val="center"/>
        <w:rPr>
          <w:rFonts w:asciiTheme="majorHAnsi" w:hAnsiTheme="majorHAnsi" w:cstheme="majorBidi"/>
          <w:i/>
          <w:iCs/>
          <w:szCs w:val="24"/>
        </w:rPr>
      </w:pPr>
      <w:r w:rsidRPr="00A76225">
        <w:rPr>
          <w:rFonts w:asciiTheme="majorHAnsi" w:hAnsiTheme="majorHAnsi" w:cstheme="majorBidi"/>
          <w:i/>
          <w:iCs/>
          <w:szCs w:val="24"/>
        </w:rPr>
        <w:t>Your commitment, encouragement and support have been unwavering.</w:t>
      </w: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Default="00BF3CF3" w:rsidP="001246DE">
      <w:pPr>
        <w:ind w:firstLine="0"/>
        <w:rPr>
          <w:sz w:val="28"/>
          <w:szCs w:val="28"/>
        </w:rPr>
      </w:pPr>
    </w:p>
    <w:p w:rsidR="00BF3CF3" w:rsidRDefault="00BF3CF3" w:rsidP="00BF3CF3">
      <w:pPr>
        <w:ind w:firstLine="0"/>
        <w:jc w:val="center"/>
        <w:rPr>
          <w:sz w:val="28"/>
          <w:szCs w:val="28"/>
        </w:rPr>
      </w:pPr>
    </w:p>
    <w:p w:rsidR="00BF3CF3" w:rsidRDefault="00BF3CF3" w:rsidP="00BF3CF3">
      <w:pPr>
        <w:ind w:firstLine="0"/>
        <w:jc w:val="center"/>
        <w:rPr>
          <w:sz w:val="28"/>
          <w:szCs w:val="28"/>
        </w:rPr>
      </w:pPr>
    </w:p>
    <w:p w:rsidR="00BF3CF3" w:rsidRPr="00A76225" w:rsidRDefault="00BF3CF3" w:rsidP="00BF3CF3">
      <w:pPr>
        <w:tabs>
          <w:tab w:val="left" w:pos="234"/>
          <w:tab w:val="center" w:pos="4320"/>
        </w:tabs>
        <w:spacing w:line="480" w:lineRule="auto"/>
        <w:jc w:val="left"/>
        <w:rPr>
          <w:rFonts w:ascii="Times New Roman" w:hAnsi="Times New Roman" w:cs="Times New Roman"/>
          <w:b/>
          <w:sz w:val="28"/>
          <w:szCs w:val="28"/>
        </w:rPr>
      </w:pPr>
      <w:r>
        <w:rPr>
          <w:rFonts w:ascii="Times New Roman" w:hAnsi="Times New Roman" w:cs="Times New Roman"/>
          <w:b/>
          <w:sz w:val="28"/>
          <w:szCs w:val="28"/>
        </w:rPr>
        <w:tab/>
      </w:r>
      <w:r w:rsidRPr="00A76225">
        <w:rPr>
          <w:rFonts w:ascii="Times New Roman" w:hAnsi="Times New Roman" w:cs="Times New Roman"/>
          <w:b/>
          <w:sz w:val="28"/>
          <w:szCs w:val="28"/>
        </w:rPr>
        <w:t>Acknowledgment</w:t>
      </w:r>
    </w:p>
    <w:p w:rsidR="00BF3CF3" w:rsidRDefault="00BF3CF3" w:rsidP="00BF3CF3">
      <w:pPr>
        <w:spacing w:line="480" w:lineRule="auto"/>
        <w:rPr>
          <w:rFonts w:ascii="Times New Roman" w:hAnsi="Times New Roman" w:cs="Times New Roman"/>
          <w:szCs w:val="24"/>
        </w:rPr>
      </w:pPr>
      <w:r w:rsidRPr="00A76225">
        <w:rPr>
          <w:rFonts w:ascii="Times New Roman" w:hAnsi="Times New Roman" w:cs="Times New Roman"/>
          <w:szCs w:val="24"/>
        </w:rPr>
        <w:t xml:space="preserve">First and last, all thanks to God (Allah) for his support and blessing on us to complete this </w:t>
      </w:r>
      <w:r>
        <w:rPr>
          <w:rFonts w:ascii="Times New Roman" w:hAnsi="Times New Roman" w:cs="Times New Roman"/>
          <w:szCs w:val="24"/>
        </w:rPr>
        <w:t>project</w:t>
      </w:r>
      <w:r w:rsidRPr="00A76225">
        <w:rPr>
          <w:rFonts w:ascii="Times New Roman" w:hAnsi="Times New Roman" w:cs="Times New Roman"/>
          <w:szCs w:val="24"/>
        </w:rPr>
        <w:t>.</w:t>
      </w:r>
      <w:r>
        <w:rPr>
          <w:rFonts w:ascii="Times New Roman" w:hAnsi="Times New Roman" w:cs="Times New Roman"/>
          <w:szCs w:val="24"/>
        </w:rPr>
        <w:t xml:space="preserve"> </w:t>
      </w:r>
    </w:p>
    <w:p w:rsidR="00BF3CF3" w:rsidRDefault="00BF3CF3" w:rsidP="00BF3CF3">
      <w:pPr>
        <w:spacing w:line="480" w:lineRule="auto"/>
        <w:rPr>
          <w:rFonts w:ascii="Times New Roman" w:hAnsi="Times New Roman" w:cs="Times New Roman"/>
          <w:szCs w:val="24"/>
        </w:rPr>
      </w:pPr>
    </w:p>
    <w:p w:rsidR="00BF3CF3" w:rsidRDefault="00BF3CF3" w:rsidP="00BF3CF3">
      <w:pPr>
        <w:spacing w:line="480" w:lineRule="auto"/>
        <w:rPr>
          <w:rFonts w:ascii="Times New Roman" w:hAnsi="Times New Roman" w:cs="Times New Roman"/>
          <w:szCs w:val="24"/>
        </w:rPr>
      </w:pPr>
      <w:r w:rsidRPr="00A76225">
        <w:rPr>
          <w:rFonts w:ascii="Times New Roman" w:hAnsi="Times New Roman" w:cs="Times New Roman"/>
          <w:szCs w:val="24"/>
        </w:rPr>
        <w:t xml:space="preserve">We deeply thank our </w:t>
      </w:r>
      <w:r>
        <w:rPr>
          <w:rFonts w:ascii="Times New Roman" w:hAnsi="Times New Roman" w:cs="Times New Roman"/>
          <w:szCs w:val="24"/>
        </w:rPr>
        <w:t>project</w:t>
      </w:r>
      <w:r w:rsidRPr="00A76225">
        <w:rPr>
          <w:rFonts w:ascii="Times New Roman" w:hAnsi="Times New Roman" w:cs="Times New Roman"/>
          <w:szCs w:val="24"/>
        </w:rPr>
        <w:t xml:space="preserve">’s supervisor; Dr. </w:t>
      </w:r>
      <w:r>
        <w:rPr>
          <w:rFonts w:ascii="Times New Roman" w:hAnsi="Times New Roman" w:cs="Times New Roman"/>
          <w:szCs w:val="24"/>
        </w:rPr>
        <w:t>Ahmed Masri, who dedicated his</w:t>
      </w:r>
      <w:r w:rsidRPr="00A76225">
        <w:rPr>
          <w:rFonts w:ascii="Times New Roman" w:hAnsi="Times New Roman" w:cs="Times New Roman"/>
          <w:szCs w:val="24"/>
        </w:rPr>
        <w:t xml:space="preserve"> time and expert to help us accomplish this </w:t>
      </w:r>
      <w:r>
        <w:rPr>
          <w:rFonts w:ascii="Times New Roman" w:hAnsi="Times New Roman" w:cs="Times New Roman"/>
          <w:szCs w:val="24"/>
        </w:rPr>
        <w:t>project</w:t>
      </w:r>
      <w:r w:rsidRPr="00A76225">
        <w:rPr>
          <w:rFonts w:ascii="Times New Roman" w:hAnsi="Times New Roman" w:cs="Times New Roman"/>
          <w:szCs w:val="24"/>
        </w:rPr>
        <w:t xml:space="preserve"> in the best way possible. </w:t>
      </w:r>
      <w:r>
        <w:rPr>
          <w:rFonts w:ascii="Times New Roman" w:hAnsi="Times New Roman" w:cs="Times New Roman"/>
          <w:szCs w:val="24"/>
        </w:rPr>
        <w:t>His</w:t>
      </w:r>
      <w:r w:rsidRPr="00A76225">
        <w:rPr>
          <w:rFonts w:ascii="Times New Roman" w:hAnsi="Times New Roman" w:cs="Times New Roman"/>
          <w:szCs w:val="24"/>
        </w:rPr>
        <w:t xml:space="preserve"> support and encouragement were invaluable. We are privileged to have worked under </w:t>
      </w:r>
      <w:r>
        <w:rPr>
          <w:rFonts w:ascii="Times New Roman" w:hAnsi="Times New Roman" w:cs="Times New Roman"/>
          <w:szCs w:val="24"/>
        </w:rPr>
        <w:t xml:space="preserve">his </w:t>
      </w:r>
      <w:r w:rsidRPr="00A76225">
        <w:rPr>
          <w:rFonts w:ascii="Times New Roman" w:hAnsi="Times New Roman" w:cs="Times New Roman"/>
          <w:szCs w:val="24"/>
        </w:rPr>
        <w:t>guidance.</w:t>
      </w:r>
    </w:p>
    <w:p w:rsidR="00BF3CF3" w:rsidRPr="00A76225" w:rsidRDefault="00BF3CF3" w:rsidP="00BF3CF3">
      <w:pPr>
        <w:spacing w:line="480" w:lineRule="auto"/>
        <w:rPr>
          <w:rFonts w:ascii="Times New Roman" w:hAnsi="Times New Roman" w:cs="Times New Roman"/>
          <w:szCs w:val="24"/>
        </w:rPr>
      </w:pPr>
    </w:p>
    <w:p w:rsidR="00BF3CF3" w:rsidRDefault="00BF3CF3" w:rsidP="00BF3CF3">
      <w:pPr>
        <w:spacing w:line="480" w:lineRule="auto"/>
        <w:rPr>
          <w:rFonts w:asciiTheme="majorBidi" w:hAnsiTheme="majorBidi" w:cstheme="majorBidi"/>
          <w:szCs w:val="24"/>
        </w:rPr>
      </w:pPr>
      <w:r w:rsidRPr="00A76225">
        <w:rPr>
          <w:rFonts w:asciiTheme="majorBidi" w:hAnsiTheme="majorBidi" w:cstheme="majorBidi"/>
          <w:szCs w:val="24"/>
        </w:rPr>
        <w:t xml:space="preserve">We would like to acknowledge the </w:t>
      </w:r>
      <w:r>
        <w:rPr>
          <w:rFonts w:asciiTheme="majorBidi" w:hAnsiTheme="majorBidi" w:cstheme="majorBidi"/>
          <w:szCs w:val="24"/>
        </w:rPr>
        <w:t>teaching assistances of the An-najah National University labs,</w:t>
      </w:r>
      <w:r w:rsidRPr="00A76225">
        <w:rPr>
          <w:rFonts w:asciiTheme="majorBidi" w:hAnsiTheme="majorBidi" w:cstheme="majorBidi"/>
          <w:szCs w:val="24"/>
        </w:rPr>
        <w:t xml:space="preserve"> for their assistance in enrolling </w:t>
      </w:r>
      <w:r>
        <w:rPr>
          <w:rFonts w:asciiTheme="majorBidi" w:hAnsiTheme="majorBidi" w:cstheme="majorBidi"/>
          <w:szCs w:val="24"/>
        </w:rPr>
        <w:t>lab equipment</w:t>
      </w:r>
      <w:r w:rsidRPr="00A76225">
        <w:rPr>
          <w:rFonts w:asciiTheme="majorBidi" w:hAnsiTheme="majorBidi" w:cstheme="majorBidi"/>
          <w:szCs w:val="24"/>
        </w:rPr>
        <w:t xml:space="preserve"> </w:t>
      </w:r>
      <w:r>
        <w:rPr>
          <w:rFonts w:asciiTheme="majorBidi" w:hAnsiTheme="majorBidi" w:cstheme="majorBidi"/>
          <w:szCs w:val="24"/>
        </w:rPr>
        <w:t>in the project</w:t>
      </w:r>
      <w:r w:rsidRPr="00A76225">
        <w:rPr>
          <w:rFonts w:asciiTheme="majorBidi" w:hAnsiTheme="majorBidi" w:cstheme="majorBidi"/>
          <w:szCs w:val="24"/>
        </w:rPr>
        <w:t xml:space="preserve">: </w:t>
      </w:r>
      <w:r>
        <w:rPr>
          <w:rFonts w:asciiTheme="majorBidi" w:hAnsiTheme="majorBidi" w:cstheme="majorBidi"/>
          <w:szCs w:val="24"/>
        </w:rPr>
        <w:t>Eng. Moneer Aghbar and Eng. Nuha Odeh</w:t>
      </w:r>
      <w:r w:rsidRPr="00A76225">
        <w:rPr>
          <w:rFonts w:asciiTheme="majorBidi" w:hAnsiTheme="majorBidi" w:cstheme="majorBidi"/>
          <w:szCs w:val="24"/>
        </w:rPr>
        <w:t xml:space="preserve">. </w:t>
      </w:r>
    </w:p>
    <w:p w:rsidR="00BF3CF3" w:rsidRDefault="00BF3CF3" w:rsidP="00BF3CF3">
      <w:pPr>
        <w:spacing w:line="480" w:lineRule="auto"/>
        <w:rPr>
          <w:rFonts w:asciiTheme="majorBidi" w:hAnsiTheme="majorBidi" w:cstheme="majorBidi"/>
          <w:szCs w:val="24"/>
        </w:rPr>
      </w:pPr>
    </w:p>
    <w:p w:rsidR="00BF3CF3" w:rsidRDefault="00BF3CF3" w:rsidP="008041EA">
      <w:pPr>
        <w:spacing w:line="480" w:lineRule="auto"/>
        <w:rPr>
          <w:rFonts w:asciiTheme="majorBidi" w:hAnsiTheme="majorBidi" w:cstheme="majorBidi"/>
          <w:szCs w:val="24"/>
        </w:rPr>
      </w:pPr>
      <w:r w:rsidRPr="00A76225">
        <w:rPr>
          <w:rFonts w:asciiTheme="majorBidi" w:hAnsiTheme="majorBidi" w:cstheme="majorBidi"/>
          <w:szCs w:val="24"/>
        </w:rPr>
        <w:t xml:space="preserve">We also would like to thank </w:t>
      </w:r>
      <w:r w:rsidRPr="00A94619">
        <w:rPr>
          <w:rFonts w:asciiTheme="majorBidi" w:hAnsiTheme="majorBidi" w:cstheme="majorBidi"/>
          <w:szCs w:val="24"/>
        </w:rPr>
        <w:t xml:space="preserve">Dr. Falah Hassan and Dr. </w:t>
      </w:r>
      <w:r>
        <w:rPr>
          <w:rFonts w:asciiTheme="majorBidi" w:hAnsiTheme="majorBidi" w:cstheme="majorBidi"/>
          <w:szCs w:val="24"/>
        </w:rPr>
        <w:t>Y</w:t>
      </w:r>
      <w:r w:rsidRPr="00A94619">
        <w:rPr>
          <w:rFonts w:asciiTheme="majorBidi" w:hAnsiTheme="majorBidi" w:cstheme="majorBidi"/>
          <w:szCs w:val="24"/>
        </w:rPr>
        <w:t>ousof Dama</w:t>
      </w:r>
      <w:r>
        <w:rPr>
          <w:rFonts w:asciiTheme="majorBidi" w:hAnsiTheme="majorBidi" w:cstheme="majorBidi"/>
          <w:szCs w:val="24"/>
          <w:lang w:val="en-GB"/>
        </w:rPr>
        <w:t xml:space="preserve"> for their efforts, help and time they gave us</w:t>
      </w:r>
      <w:r w:rsidR="008041EA">
        <w:rPr>
          <w:rFonts w:asciiTheme="majorBidi" w:hAnsiTheme="majorBidi" w:cstheme="majorBidi"/>
          <w:szCs w:val="24"/>
          <w:lang w:val="en-GB"/>
        </w:rPr>
        <w:t>, along with the staff of the Electrical and Communication Engineering Department.</w:t>
      </w:r>
    </w:p>
    <w:p w:rsidR="00BF3CF3" w:rsidRPr="00A76225" w:rsidRDefault="00BF3CF3" w:rsidP="00BF3CF3">
      <w:pPr>
        <w:spacing w:line="480" w:lineRule="auto"/>
        <w:rPr>
          <w:rFonts w:asciiTheme="majorBidi" w:hAnsiTheme="majorBidi" w:cstheme="majorBidi"/>
          <w:szCs w:val="24"/>
        </w:rPr>
      </w:pPr>
    </w:p>
    <w:p w:rsidR="00BF3CF3" w:rsidRPr="00A76225" w:rsidRDefault="00BF3CF3" w:rsidP="00A07482">
      <w:pPr>
        <w:spacing w:line="480" w:lineRule="auto"/>
        <w:rPr>
          <w:rFonts w:asciiTheme="majorBidi" w:hAnsiTheme="majorBidi" w:cstheme="majorBidi"/>
          <w:szCs w:val="24"/>
        </w:rPr>
      </w:pPr>
      <w:r w:rsidRPr="00A76225">
        <w:rPr>
          <w:rFonts w:asciiTheme="majorBidi" w:hAnsiTheme="majorBidi" w:cstheme="majorBidi"/>
          <w:szCs w:val="24"/>
        </w:rPr>
        <w:t xml:space="preserve">Thank is due to </w:t>
      </w:r>
      <w:r w:rsidR="002F5D73">
        <w:rPr>
          <w:rFonts w:asciiTheme="majorBidi" w:hAnsiTheme="majorBidi" w:cstheme="majorBidi"/>
          <w:szCs w:val="24"/>
        </w:rPr>
        <w:t>Eng.</w:t>
      </w:r>
      <w:r>
        <w:rPr>
          <w:rFonts w:asciiTheme="majorBidi" w:hAnsiTheme="majorBidi" w:cstheme="majorBidi"/>
          <w:szCs w:val="24"/>
        </w:rPr>
        <w:t xml:space="preserve"> Amr Kalboneh</w:t>
      </w:r>
      <w:r w:rsidR="002F5D73">
        <w:rPr>
          <w:rFonts w:asciiTheme="majorBidi" w:hAnsiTheme="majorBidi" w:cstheme="majorBidi"/>
          <w:szCs w:val="24"/>
        </w:rPr>
        <w:t>, Eng. Ahmad saqf Al-heit and Eng. Morad Abu Shamma</w:t>
      </w:r>
      <w:r w:rsidRPr="00A76225">
        <w:rPr>
          <w:rFonts w:asciiTheme="majorBidi" w:hAnsiTheme="majorBidi" w:cstheme="majorBidi"/>
          <w:szCs w:val="24"/>
        </w:rPr>
        <w:t xml:space="preserve"> for </w:t>
      </w:r>
      <w:r w:rsidR="00A07482">
        <w:rPr>
          <w:rFonts w:asciiTheme="majorBidi" w:hAnsiTheme="majorBidi" w:cstheme="majorBidi"/>
          <w:szCs w:val="24"/>
        </w:rPr>
        <w:t>their</w:t>
      </w:r>
      <w:r w:rsidRPr="00A76225">
        <w:rPr>
          <w:rFonts w:asciiTheme="majorBidi" w:hAnsiTheme="majorBidi" w:cstheme="majorBidi"/>
          <w:szCs w:val="24"/>
        </w:rPr>
        <w:t xml:space="preserve"> kind cooperation and help.</w:t>
      </w:r>
    </w:p>
    <w:p w:rsidR="00BF3CF3" w:rsidRPr="00A76225" w:rsidRDefault="00BF3CF3" w:rsidP="00BF3CF3">
      <w:pPr>
        <w:spacing w:line="480" w:lineRule="auto"/>
        <w:rPr>
          <w:rFonts w:asciiTheme="majorBidi" w:hAnsiTheme="majorBidi" w:cstheme="majorBidi"/>
          <w:szCs w:val="24"/>
        </w:rPr>
      </w:pPr>
    </w:p>
    <w:p w:rsidR="00BF3CF3" w:rsidRPr="00D8079D" w:rsidRDefault="00BF3CF3" w:rsidP="00D8079D">
      <w:pPr>
        <w:spacing w:line="480" w:lineRule="auto"/>
        <w:rPr>
          <w:rFonts w:ascii="Times New Roman" w:hAnsi="Times New Roman" w:cs="Times New Roman"/>
          <w:szCs w:val="24"/>
        </w:rPr>
      </w:pPr>
      <w:r w:rsidRPr="00A76225">
        <w:rPr>
          <w:rFonts w:ascii="Times New Roman" w:hAnsi="Times New Roman" w:cs="Times New Roman"/>
          <w:szCs w:val="24"/>
        </w:rPr>
        <w:t>Finally, we greatly acknowledge and appreciate our parents for their endless guidance, support and encouragement. Without t</w:t>
      </w:r>
      <w:r w:rsidR="00D8079D">
        <w:rPr>
          <w:rFonts w:ascii="Times New Roman" w:hAnsi="Times New Roman" w:cs="Times New Roman"/>
          <w:szCs w:val="24"/>
        </w:rPr>
        <w:t>hem, nothing would be possible.</w:t>
      </w:r>
    </w:p>
    <w:sdt>
      <w:sdtPr>
        <w:rPr>
          <w:rFonts w:asciiTheme="minorHAnsi" w:eastAsiaTheme="minorHAnsi" w:hAnsiTheme="minorHAnsi" w:cstheme="minorBidi"/>
          <w:b w:val="0"/>
          <w:bCs w:val="0"/>
          <w:color w:val="auto"/>
          <w:sz w:val="24"/>
          <w:szCs w:val="22"/>
        </w:rPr>
        <w:id w:val="19534659"/>
        <w:docPartObj>
          <w:docPartGallery w:val="Table of Contents"/>
          <w:docPartUnique/>
        </w:docPartObj>
      </w:sdtPr>
      <w:sdtEndPr/>
      <w:sdtContent>
        <w:p w:rsidR="00BF3CF3" w:rsidRDefault="00BF3CF3" w:rsidP="00BF3CF3">
          <w:pPr>
            <w:pStyle w:val="TOCHeading"/>
          </w:pPr>
          <w:r>
            <w:t>Contents</w:t>
          </w:r>
        </w:p>
        <w:p w:rsidR="00BC5CF5" w:rsidRDefault="00BF3CF3">
          <w:pPr>
            <w:pStyle w:val="TOC1"/>
            <w:tabs>
              <w:tab w:val="right" w:leader="dot" w:pos="10070"/>
            </w:tabs>
            <w:rPr>
              <w:rFonts w:eastAsiaTheme="minorEastAsia"/>
              <w:noProof/>
              <w:sz w:val="22"/>
            </w:rPr>
          </w:pPr>
          <w:r w:rsidRPr="00B857BA">
            <w:rPr>
              <w:szCs w:val="24"/>
            </w:rPr>
            <w:fldChar w:fldCharType="begin"/>
          </w:r>
          <w:r w:rsidRPr="00B857BA">
            <w:rPr>
              <w:szCs w:val="24"/>
            </w:rPr>
            <w:instrText xml:space="preserve"> TOC \o "1-3" \h \z \u </w:instrText>
          </w:r>
          <w:r w:rsidRPr="00B857BA">
            <w:rPr>
              <w:szCs w:val="24"/>
            </w:rPr>
            <w:fldChar w:fldCharType="separate"/>
          </w:r>
          <w:hyperlink w:anchor="_Toc386279078" w:history="1">
            <w:r w:rsidR="00BC5CF5" w:rsidRPr="00CC3EC4">
              <w:rPr>
                <w:rStyle w:val="Hyperlink"/>
                <w:noProof/>
              </w:rPr>
              <w:t>List of Figures</w:t>
            </w:r>
            <w:r w:rsidR="00BC5CF5">
              <w:rPr>
                <w:noProof/>
                <w:webHidden/>
              </w:rPr>
              <w:tab/>
            </w:r>
            <w:r w:rsidR="00BC5CF5">
              <w:rPr>
                <w:noProof/>
                <w:webHidden/>
              </w:rPr>
              <w:fldChar w:fldCharType="begin"/>
            </w:r>
            <w:r w:rsidR="00BC5CF5">
              <w:rPr>
                <w:noProof/>
                <w:webHidden/>
              </w:rPr>
              <w:instrText xml:space="preserve"> PAGEREF _Toc386279078 \h </w:instrText>
            </w:r>
            <w:r w:rsidR="00BC5CF5">
              <w:rPr>
                <w:noProof/>
                <w:webHidden/>
              </w:rPr>
            </w:r>
            <w:r w:rsidR="00BC5CF5">
              <w:rPr>
                <w:noProof/>
                <w:webHidden/>
              </w:rPr>
              <w:fldChar w:fldCharType="separate"/>
            </w:r>
            <w:r w:rsidR="00BC5CF5">
              <w:rPr>
                <w:noProof/>
                <w:webHidden/>
              </w:rPr>
              <w:t>5</w:t>
            </w:r>
            <w:r w:rsidR="00BC5CF5">
              <w:rPr>
                <w:noProof/>
                <w:webHidden/>
              </w:rPr>
              <w:fldChar w:fldCharType="end"/>
            </w:r>
          </w:hyperlink>
        </w:p>
        <w:p w:rsidR="00BC5CF5" w:rsidRDefault="00B67613">
          <w:pPr>
            <w:pStyle w:val="TOC1"/>
            <w:tabs>
              <w:tab w:val="right" w:leader="dot" w:pos="10070"/>
            </w:tabs>
            <w:rPr>
              <w:rFonts w:eastAsiaTheme="minorEastAsia"/>
              <w:noProof/>
              <w:sz w:val="22"/>
            </w:rPr>
          </w:pPr>
          <w:hyperlink w:anchor="_Toc386279079" w:history="1">
            <w:r w:rsidR="00BC5CF5" w:rsidRPr="00CC3EC4">
              <w:rPr>
                <w:rStyle w:val="Hyperlink"/>
                <w:noProof/>
              </w:rPr>
              <w:t>Abstract</w:t>
            </w:r>
            <w:r w:rsidR="00BC5CF5">
              <w:rPr>
                <w:noProof/>
                <w:webHidden/>
              </w:rPr>
              <w:tab/>
            </w:r>
            <w:r w:rsidR="00BC5CF5">
              <w:rPr>
                <w:noProof/>
                <w:webHidden/>
              </w:rPr>
              <w:fldChar w:fldCharType="begin"/>
            </w:r>
            <w:r w:rsidR="00BC5CF5">
              <w:rPr>
                <w:noProof/>
                <w:webHidden/>
              </w:rPr>
              <w:instrText xml:space="preserve"> PAGEREF _Toc386279079 \h </w:instrText>
            </w:r>
            <w:r w:rsidR="00BC5CF5">
              <w:rPr>
                <w:noProof/>
                <w:webHidden/>
              </w:rPr>
            </w:r>
            <w:r w:rsidR="00BC5CF5">
              <w:rPr>
                <w:noProof/>
                <w:webHidden/>
              </w:rPr>
              <w:fldChar w:fldCharType="separate"/>
            </w:r>
            <w:r w:rsidR="00BC5CF5">
              <w:rPr>
                <w:noProof/>
                <w:webHidden/>
              </w:rPr>
              <w:t>7</w:t>
            </w:r>
            <w:r w:rsidR="00BC5CF5">
              <w:rPr>
                <w:noProof/>
                <w:webHidden/>
              </w:rPr>
              <w:fldChar w:fldCharType="end"/>
            </w:r>
          </w:hyperlink>
        </w:p>
        <w:p w:rsidR="00BC5CF5" w:rsidRDefault="00B67613">
          <w:pPr>
            <w:pStyle w:val="TOC1"/>
            <w:tabs>
              <w:tab w:val="left" w:pos="1100"/>
              <w:tab w:val="right" w:leader="dot" w:pos="10070"/>
            </w:tabs>
            <w:rPr>
              <w:rFonts w:eastAsiaTheme="minorEastAsia"/>
              <w:noProof/>
              <w:sz w:val="22"/>
            </w:rPr>
          </w:pPr>
          <w:hyperlink w:anchor="_Toc386279080" w:history="1">
            <w:r w:rsidR="00BC5CF5" w:rsidRPr="00CC3EC4">
              <w:rPr>
                <w:rStyle w:val="Hyperlink"/>
                <w:noProof/>
              </w:rPr>
              <w:t>1</w:t>
            </w:r>
            <w:r w:rsidR="00BC5CF5">
              <w:rPr>
                <w:rFonts w:eastAsiaTheme="minorEastAsia"/>
                <w:noProof/>
                <w:sz w:val="22"/>
              </w:rPr>
              <w:tab/>
            </w:r>
            <w:r w:rsidR="00BC5CF5" w:rsidRPr="00CC3EC4">
              <w:rPr>
                <w:rStyle w:val="Hyperlink"/>
                <w:noProof/>
              </w:rPr>
              <w:t>Introduction</w:t>
            </w:r>
            <w:r w:rsidR="00BC5CF5">
              <w:rPr>
                <w:noProof/>
                <w:webHidden/>
              </w:rPr>
              <w:tab/>
            </w:r>
            <w:r w:rsidR="00BC5CF5">
              <w:rPr>
                <w:noProof/>
                <w:webHidden/>
              </w:rPr>
              <w:fldChar w:fldCharType="begin"/>
            </w:r>
            <w:r w:rsidR="00BC5CF5">
              <w:rPr>
                <w:noProof/>
                <w:webHidden/>
              </w:rPr>
              <w:instrText xml:space="preserve"> PAGEREF _Toc386279080 \h </w:instrText>
            </w:r>
            <w:r w:rsidR="00BC5CF5">
              <w:rPr>
                <w:noProof/>
                <w:webHidden/>
              </w:rPr>
            </w:r>
            <w:r w:rsidR="00BC5CF5">
              <w:rPr>
                <w:noProof/>
                <w:webHidden/>
              </w:rPr>
              <w:fldChar w:fldCharType="separate"/>
            </w:r>
            <w:r w:rsidR="00BC5CF5">
              <w:rPr>
                <w:noProof/>
                <w:webHidden/>
              </w:rPr>
              <w:t>8</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81" w:history="1">
            <w:r w:rsidR="00BC5CF5" w:rsidRPr="00CC3EC4">
              <w:rPr>
                <w:rStyle w:val="Hyperlink"/>
                <w:noProof/>
              </w:rPr>
              <w:t>1.1</w:t>
            </w:r>
            <w:r w:rsidR="00BC5CF5">
              <w:rPr>
                <w:rFonts w:eastAsiaTheme="minorEastAsia"/>
                <w:noProof/>
                <w:sz w:val="22"/>
              </w:rPr>
              <w:tab/>
            </w:r>
            <w:r w:rsidR="00BC5CF5" w:rsidRPr="00CC3EC4">
              <w:rPr>
                <w:rStyle w:val="Hyperlink"/>
                <w:noProof/>
              </w:rPr>
              <w:t>Definitions</w:t>
            </w:r>
            <w:r w:rsidR="00BC5CF5">
              <w:rPr>
                <w:noProof/>
                <w:webHidden/>
              </w:rPr>
              <w:tab/>
            </w:r>
            <w:r w:rsidR="00BC5CF5">
              <w:rPr>
                <w:noProof/>
                <w:webHidden/>
              </w:rPr>
              <w:fldChar w:fldCharType="begin"/>
            </w:r>
            <w:r w:rsidR="00BC5CF5">
              <w:rPr>
                <w:noProof/>
                <w:webHidden/>
              </w:rPr>
              <w:instrText xml:space="preserve"> PAGEREF _Toc386279081 \h </w:instrText>
            </w:r>
            <w:r w:rsidR="00BC5CF5">
              <w:rPr>
                <w:noProof/>
                <w:webHidden/>
              </w:rPr>
            </w:r>
            <w:r w:rsidR="00BC5CF5">
              <w:rPr>
                <w:noProof/>
                <w:webHidden/>
              </w:rPr>
              <w:fldChar w:fldCharType="separate"/>
            </w:r>
            <w:r w:rsidR="00BC5CF5">
              <w:rPr>
                <w:noProof/>
                <w:webHidden/>
              </w:rPr>
              <w:t>8</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82" w:history="1">
            <w:r w:rsidR="00BC5CF5" w:rsidRPr="00CC3EC4">
              <w:rPr>
                <w:rStyle w:val="Hyperlink"/>
                <w:noProof/>
              </w:rPr>
              <w:t>1.2</w:t>
            </w:r>
            <w:r w:rsidR="00BC5CF5">
              <w:rPr>
                <w:rFonts w:eastAsiaTheme="minorEastAsia"/>
                <w:noProof/>
                <w:sz w:val="22"/>
              </w:rPr>
              <w:tab/>
            </w:r>
            <w:r w:rsidR="00BC5CF5" w:rsidRPr="00CC3EC4">
              <w:rPr>
                <w:rStyle w:val="Hyperlink"/>
                <w:noProof/>
              </w:rPr>
              <w:t>Overview</w:t>
            </w:r>
            <w:r w:rsidR="00BC5CF5">
              <w:rPr>
                <w:noProof/>
                <w:webHidden/>
              </w:rPr>
              <w:tab/>
            </w:r>
            <w:r w:rsidR="00BC5CF5">
              <w:rPr>
                <w:noProof/>
                <w:webHidden/>
              </w:rPr>
              <w:fldChar w:fldCharType="begin"/>
            </w:r>
            <w:r w:rsidR="00BC5CF5">
              <w:rPr>
                <w:noProof/>
                <w:webHidden/>
              </w:rPr>
              <w:instrText xml:space="preserve"> PAGEREF _Toc386279082 \h </w:instrText>
            </w:r>
            <w:r w:rsidR="00BC5CF5">
              <w:rPr>
                <w:noProof/>
                <w:webHidden/>
              </w:rPr>
            </w:r>
            <w:r w:rsidR="00BC5CF5">
              <w:rPr>
                <w:noProof/>
                <w:webHidden/>
              </w:rPr>
              <w:fldChar w:fldCharType="separate"/>
            </w:r>
            <w:r w:rsidR="00BC5CF5">
              <w:rPr>
                <w:noProof/>
                <w:webHidden/>
              </w:rPr>
              <w:t>8</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83" w:history="1">
            <w:r w:rsidR="00BC5CF5" w:rsidRPr="00CC3EC4">
              <w:rPr>
                <w:rStyle w:val="Hyperlink"/>
                <w:noProof/>
              </w:rPr>
              <w:t>1.3</w:t>
            </w:r>
            <w:r w:rsidR="00BC5CF5">
              <w:rPr>
                <w:rFonts w:eastAsiaTheme="minorEastAsia"/>
                <w:noProof/>
                <w:sz w:val="22"/>
              </w:rPr>
              <w:tab/>
            </w:r>
            <w:r w:rsidR="00BC5CF5" w:rsidRPr="00CC3EC4">
              <w:rPr>
                <w:rStyle w:val="Hyperlink"/>
                <w:noProof/>
              </w:rPr>
              <w:t>Frequency usage in Palestine:</w:t>
            </w:r>
            <w:r w:rsidR="00BC5CF5">
              <w:rPr>
                <w:noProof/>
                <w:webHidden/>
              </w:rPr>
              <w:tab/>
            </w:r>
            <w:r w:rsidR="00BC5CF5">
              <w:rPr>
                <w:noProof/>
                <w:webHidden/>
              </w:rPr>
              <w:fldChar w:fldCharType="begin"/>
            </w:r>
            <w:r w:rsidR="00BC5CF5">
              <w:rPr>
                <w:noProof/>
                <w:webHidden/>
              </w:rPr>
              <w:instrText xml:space="preserve"> PAGEREF _Toc386279083 \h </w:instrText>
            </w:r>
            <w:r w:rsidR="00BC5CF5">
              <w:rPr>
                <w:noProof/>
                <w:webHidden/>
              </w:rPr>
            </w:r>
            <w:r w:rsidR="00BC5CF5">
              <w:rPr>
                <w:noProof/>
                <w:webHidden/>
              </w:rPr>
              <w:fldChar w:fldCharType="separate"/>
            </w:r>
            <w:r w:rsidR="00BC5CF5">
              <w:rPr>
                <w:noProof/>
                <w:webHidden/>
              </w:rPr>
              <w:t>9</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84" w:history="1">
            <w:r w:rsidR="00BC5CF5" w:rsidRPr="00CC3EC4">
              <w:rPr>
                <w:rStyle w:val="Hyperlink"/>
                <w:noProof/>
              </w:rPr>
              <w:t>1.4</w:t>
            </w:r>
            <w:r w:rsidR="00BC5CF5">
              <w:rPr>
                <w:rFonts w:eastAsiaTheme="minorEastAsia"/>
                <w:noProof/>
                <w:sz w:val="22"/>
              </w:rPr>
              <w:tab/>
            </w:r>
            <w:r w:rsidR="00BC5CF5" w:rsidRPr="00CC3EC4">
              <w:rPr>
                <w:rStyle w:val="Hyperlink"/>
                <w:noProof/>
              </w:rPr>
              <w:t>Current challenges</w:t>
            </w:r>
            <w:r w:rsidR="00BC5CF5">
              <w:rPr>
                <w:noProof/>
                <w:webHidden/>
              </w:rPr>
              <w:tab/>
            </w:r>
            <w:r w:rsidR="00BC5CF5">
              <w:rPr>
                <w:noProof/>
                <w:webHidden/>
              </w:rPr>
              <w:fldChar w:fldCharType="begin"/>
            </w:r>
            <w:r w:rsidR="00BC5CF5">
              <w:rPr>
                <w:noProof/>
                <w:webHidden/>
              </w:rPr>
              <w:instrText xml:space="preserve"> PAGEREF _Toc386279084 \h </w:instrText>
            </w:r>
            <w:r w:rsidR="00BC5CF5">
              <w:rPr>
                <w:noProof/>
                <w:webHidden/>
              </w:rPr>
            </w:r>
            <w:r w:rsidR="00BC5CF5">
              <w:rPr>
                <w:noProof/>
                <w:webHidden/>
              </w:rPr>
              <w:fldChar w:fldCharType="separate"/>
            </w:r>
            <w:r w:rsidR="00BC5CF5">
              <w:rPr>
                <w:noProof/>
                <w:webHidden/>
              </w:rPr>
              <w:t>11</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85" w:history="1">
            <w:r w:rsidR="00BC5CF5" w:rsidRPr="00CC3EC4">
              <w:rPr>
                <w:rStyle w:val="Hyperlink"/>
                <w:noProof/>
              </w:rPr>
              <w:t>1.5</w:t>
            </w:r>
            <w:r w:rsidR="00BC5CF5">
              <w:rPr>
                <w:rFonts w:eastAsiaTheme="minorEastAsia"/>
                <w:noProof/>
                <w:sz w:val="22"/>
              </w:rPr>
              <w:tab/>
            </w:r>
            <w:r w:rsidR="00BC5CF5" w:rsidRPr="00CC3EC4">
              <w:rPr>
                <w:rStyle w:val="Hyperlink"/>
                <w:noProof/>
              </w:rPr>
              <w:t>Related work</w:t>
            </w:r>
            <w:r w:rsidR="00BC5CF5">
              <w:rPr>
                <w:noProof/>
                <w:webHidden/>
              </w:rPr>
              <w:tab/>
            </w:r>
            <w:r w:rsidR="00BC5CF5">
              <w:rPr>
                <w:noProof/>
                <w:webHidden/>
              </w:rPr>
              <w:fldChar w:fldCharType="begin"/>
            </w:r>
            <w:r w:rsidR="00BC5CF5">
              <w:rPr>
                <w:noProof/>
                <w:webHidden/>
              </w:rPr>
              <w:instrText xml:space="preserve"> PAGEREF _Toc386279085 \h </w:instrText>
            </w:r>
            <w:r w:rsidR="00BC5CF5">
              <w:rPr>
                <w:noProof/>
                <w:webHidden/>
              </w:rPr>
            </w:r>
            <w:r w:rsidR="00BC5CF5">
              <w:rPr>
                <w:noProof/>
                <w:webHidden/>
              </w:rPr>
              <w:fldChar w:fldCharType="separate"/>
            </w:r>
            <w:r w:rsidR="00BC5CF5">
              <w:rPr>
                <w:noProof/>
                <w:webHidden/>
              </w:rPr>
              <w:t>11</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86" w:history="1">
            <w:r w:rsidR="00BC5CF5" w:rsidRPr="00CC3EC4">
              <w:rPr>
                <w:rStyle w:val="Hyperlink"/>
                <w:noProof/>
              </w:rPr>
              <w:t>1.6</w:t>
            </w:r>
            <w:r w:rsidR="00BC5CF5">
              <w:rPr>
                <w:rFonts w:eastAsiaTheme="minorEastAsia"/>
                <w:noProof/>
                <w:sz w:val="22"/>
              </w:rPr>
              <w:tab/>
            </w:r>
            <w:r w:rsidR="00BC5CF5" w:rsidRPr="00CC3EC4">
              <w:rPr>
                <w:rStyle w:val="Hyperlink"/>
                <w:noProof/>
              </w:rPr>
              <w:t>Motivation for Carrying out the project</w:t>
            </w:r>
            <w:r w:rsidR="00BC5CF5">
              <w:rPr>
                <w:noProof/>
                <w:webHidden/>
              </w:rPr>
              <w:tab/>
            </w:r>
            <w:r w:rsidR="00BC5CF5">
              <w:rPr>
                <w:noProof/>
                <w:webHidden/>
              </w:rPr>
              <w:fldChar w:fldCharType="begin"/>
            </w:r>
            <w:r w:rsidR="00BC5CF5">
              <w:rPr>
                <w:noProof/>
                <w:webHidden/>
              </w:rPr>
              <w:instrText xml:space="preserve"> PAGEREF _Toc386279086 \h </w:instrText>
            </w:r>
            <w:r w:rsidR="00BC5CF5">
              <w:rPr>
                <w:noProof/>
                <w:webHidden/>
              </w:rPr>
            </w:r>
            <w:r w:rsidR="00BC5CF5">
              <w:rPr>
                <w:noProof/>
                <w:webHidden/>
              </w:rPr>
              <w:fldChar w:fldCharType="separate"/>
            </w:r>
            <w:r w:rsidR="00BC5CF5">
              <w:rPr>
                <w:noProof/>
                <w:webHidden/>
              </w:rPr>
              <w:t>12</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87" w:history="1">
            <w:r w:rsidR="00BC5CF5" w:rsidRPr="00CC3EC4">
              <w:rPr>
                <w:rStyle w:val="Hyperlink"/>
                <w:noProof/>
              </w:rPr>
              <w:t>1.7</w:t>
            </w:r>
            <w:r w:rsidR="00BC5CF5">
              <w:rPr>
                <w:rFonts w:eastAsiaTheme="minorEastAsia"/>
                <w:noProof/>
                <w:sz w:val="22"/>
              </w:rPr>
              <w:tab/>
            </w:r>
            <w:r w:rsidR="00BC5CF5" w:rsidRPr="00CC3EC4">
              <w:rPr>
                <w:rStyle w:val="Hyperlink"/>
                <w:noProof/>
              </w:rPr>
              <w:t>Main Contribution</w:t>
            </w:r>
            <w:r w:rsidR="00BC5CF5">
              <w:rPr>
                <w:noProof/>
                <w:webHidden/>
              </w:rPr>
              <w:tab/>
            </w:r>
            <w:r w:rsidR="00BC5CF5">
              <w:rPr>
                <w:noProof/>
                <w:webHidden/>
              </w:rPr>
              <w:fldChar w:fldCharType="begin"/>
            </w:r>
            <w:r w:rsidR="00BC5CF5">
              <w:rPr>
                <w:noProof/>
                <w:webHidden/>
              </w:rPr>
              <w:instrText xml:space="preserve"> PAGEREF _Toc386279087 \h </w:instrText>
            </w:r>
            <w:r w:rsidR="00BC5CF5">
              <w:rPr>
                <w:noProof/>
                <w:webHidden/>
              </w:rPr>
            </w:r>
            <w:r w:rsidR="00BC5CF5">
              <w:rPr>
                <w:noProof/>
                <w:webHidden/>
              </w:rPr>
              <w:fldChar w:fldCharType="separate"/>
            </w:r>
            <w:r w:rsidR="00BC5CF5">
              <w:rPr>
                <w:noProof/>
                <w:webHidden/>
              </w:rPr>
              <w:t>12</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88" w:history="1">
            <w:r w:rsidR="00BC5CF5" w:rsidRPr="00CC3EC4">
              <w:rPr>
                <w:rStyle w:val="Hyperlink"/>
                <w:noProof/>
              </w:rPr>
              <w:t>1.8</w:t>
            </w:r>
            <w:r w:rsidR="00BC5CF5">
              <w:rPr>
                <w:rFonts w:eastAsiaTheme="minorEastAsia"/>
                <w:noProof/>
                <w:sz w:val="22"/>
              </w:rPr>
              <w:tab/>
            </w:r>
            <w:r w:rsidR="00BC5CF5" w:rsidRPr="00CC3EC4">
              <w:rPr>
                <w:rStyle w:val="Hyperlink"/>
                <w:noProof/>
              </w:rPr>
              <w:t>Report Organization</w:t>
            </w:r>
            <w:r w:rsidR="00BC5CF5">
              <w:rPr>
                <w:noProof/>
                <w:webHidden/>
              </w:rPr>
              <w:tab/>
            </w:r>
            <w:r w:rsidR="00BC5CF5">
              <w:rPr>
                <w:noProof/>
                <w:webHidden/>
              </w:rPr>
              <w:fldChar w:fldCharType="begin"/>
            </w:r>
            <w:r w:rsidR="00BC5CF5">
              <w:rPr>
                <w:noProof/>
                <w:webHidden/>
              </w:rPr>
              <w:instrText xml:space="preserve"> PAGEREF _Toc386279088 \h </w:instrText>
            </w:r>
            <w:r w:rsidR="00BC5CF5">
              <w:rPr>
                <w:noProof/>
                <w:webHidden/>
              </w:rPr>
            </w:r>
            <w:r w:rsidR="00BC5CF5">
              <w:rPr>
                <w:noProof/>
                <w:webHidden/>
              </w:rPr>
              <w:fldChar w:fldCharType="separate"/>
            </w:r>
            <w:r w:rsidR="00BC5CF5">
              <w:rPr>
                <w:noProof/>
                <w:webHidden/>
              </w:rPr>
              <w:t>12</w:t>
            </w:r>
            <w:r w:rsidR="00BC5CF5">
              <w:rPr>
                <w:noProof/>
                <w:webHidden/>
              </w:rPr>
              <w:fldChar w:fldCharType="end"/>
            </w:r>
          </w:hyperlink>
        </w:p>
        <w:p w:rsidR="00BC5CF5" w:rsidRDefault="00B67613">
          <w:pPr>
            <w:pStyle w:val="TOC1"/>
            <w:tabs>
              <w:tab w:val="left" w:pos="1100"/>
              <w:tab w:val="right" w:leader="dot" w:pos="10070"/>
            </w:tabs>
            <w:rPr>
              <w:rFonts w:eastAsiaTheme="minorEastAsia"/>
              <w:noProof/>
              <w:sz w:val="22"/>
            </w:rPr>
          </w:pPr>
          <w:hyperlink w:anchor="_Toc386279089" w:history="1">
            <w:r w:rsidR="00BC5CF5" w:rsidRPr="00CC3EC4">
              <w:rPr>
                <w:rStyle w:val="Hyperlink"/>
                <w:noProof/>
              </w:rPr>
              <w:t>2</w:t>
            </w:r>
            <w:r w:rsidR="00BC5CF5">
              <w:rPr>
                <w:rFonts w:eastAsiaTheme="minorEastAsia"/>
                <w:noProof/>
                <w:sz w:val="22"/>
              </w:rPr>
              <w:tab/>
            </w:r>
            <w:r w:rsidR="00BC5CF5" w:rsidRPr="00CC3EC4">
              <w:rPr>
                <w:rStyle w:val="Hyperlink"/>
                <w:noProof/>
              </w:rPr>
              <w:t>Ethical and legal Argument</w:t>
            </w:r>
            <w:r w:rsidR="00BC5CF5">
              <w:rPr>
                <w:noProof/>
                <w:webHidden/>
              </w:rPr>
              <w:tab/>
            </w:r>
            <w:r w:rsidR="00BC5CF5">
              <w:rPr>
                <w:noProof/>
                <w:webHidden/>
              </w:rPr>
              <w:fldChar w:fldCharType="begin"/>
            </w:r>
            <w:r w:rsidR="00BC5CF5">
              <w:rPr>
                <w:noProof/>
                <w:webHidden/>
              </w:rPr>
              <w:instrText xml:space="preserve"> PAGEREF _Toc386279089 \h </w:instrText>
            </w:r>
            <w:r w:rsidR="00BC5CF5">
              <w:rPr>
                <w:noProof/>
                <w:webHidden/>
              </w:rPr>
            </w:r>
            <w:r w:rsidR="00BC5CF5">
              <w:rPr>
                <w:noProof/>
                <w:webHidden/>
              </w:rPr>
              <w:fldChar w:fldCharType="separate"/>
            </w:r>
            <w:r w:rsidR="00BC5CF5">
              <w:rPr>
                <w:noProof/>
                <w:webHidden/>
              </w:rPr>
              <w:t>13</w:t>
            </w:r>
            <w:r w:rsidR="00BC5CF5">
              <w:rPr>
                <w:noProof/>
                <w:webHidden/>
              </w:rPr>
              <w:fldChar w:fldCharType="end"/>
            </w:r>
          </w:hyperlink>
        </w:p>
        <w:p w:rsidR="00BC5CF5" w:rsidRDefault="00B67613">
          <w:pPr>
            <w:pStyle w:val="TOC1"/>
            <w:tabs>
              <w:tab w:val="left" w:pos="1100"/>
              <w:tab w:val="right" w:leader="dot" w:pos="10070"/>
            </w:tabs>
            <w:rPr>
              <w:rFonts w:eastAsiaTheme="minorEastAsia"/>
              <w:noProof/>
              <w:sz w:val="22"/>
            </w:rPr>
          </w:pPr>
          <w:hyperlink w:anchor="_Toc386279090" w:history="1">
            <w:r w:rsidR="00BC5CF5" w:rsidRPr="00CC3EC4">
              <w:rPr>
                <w:rStyle w:val="Hyperlink"/>
                <w:noProof/>
              </w:rPr>
              <w:t>3</w:t>
            </w:r>
            <w:r w:rsidR="00BC5CF5">
              <w:rPr>
                <w:rFonts w:eastAsiaTheme="minorEastAsia"/>
                <w:noProof/>
                <w:sz w:val="22"/>
              </w:rPr>
              <w:tab/>
            </w:r>
            <w:r w:rsidR="00BC5CF5" w:rsidRPr="00CC3EC4">
              <w:rPr>
                <w:rStyle w:val="Hyperlink"/>
                <w:noProof/>
              </w:rPr>
              <w:t>Project Constrains and SWOT Analysis.</w:t>
            </w:r>
            <w:r w:rsidR="00BC5CF5">
              <w:rPr>
                <w:noProof/>
                <w:webHidden/>
              </w:rPr>
              <w:tab/>
            </w:r>
            <w:r w:rsidR="00BC5CF5">
              <w:rPr>
                <w:noProof/>
                <w:webHidden/>
              </w:rPr>
              <w:fldChar w:fldCharType="begin"/>
            </w:r>
            <w:r w:rsidR="00BC5CF5">
              <w:rPr>
                <w:noProof/>
                <w:webHidden/>
              </w:rPr>
              <w:instrText xml:space="preserve"> PAGEREF _Toc386279090 \h </w:instrText>
            </w:r>
            <w:r w:rsidR="00BC5CF5">
              <w:rPr>
                <w:noProof/>
                <w:webHidden/>
              </w:rPr>
            </w:r>
            <w:r w:rsidR="00BC5CF5">
              <w:rPr>
                <w:noProof/>
                <w:webHidden/>
              </w:rPr>
              <w:fldChar w:fldCharType="separate"/>
            </w:r>
            <w:r w:rsidR="00BC5CF5">
              <w:rPr>
                <w:noProof/>
                <w:webHidden/>
              </w:rPr>
              <w:t>14</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91" w:history="1">
            <w:r w:rsidR="00BC5CF5" w:rsidRPr="00CC3EC4">
              <w:rPr>
                <w:rStyle w:val="Hyperlink"/>
                <w:noProof/>
              </w:rPr>
              <w:t>3.1</w:t>
            </w:r>
            <w:r w:rsidR="00BC5CF5">
              <w:rPr>
                <w:rFonts w:eastAsiaTheme="minorEastAsia"/>
                <w:noProof/>
                <w:sz w:val="22"/>
              </w:rPr>
              <w:tab/>
            </w:r>
            <w:r w:rsidR="00BC5CF5" w:rsidRPr="00CC3EC4">
              <w:rPr>
                <w:rStyle w:val="Hyperlink"/>
                <w:noProof/>
              </w:rPr>
              <w:t>Strengths:</w:t>
            </w:r>
            <w:r w:rsidR="00BC5CF5">
              <w:rPr>
                <w:noProof/>
                <w:webHidden/>
              </w:rPr>
              <w:tab/>
            </w:r>
            <w:r w:rsidR="00BC5CF5">
              <w:rPr>
                <w:noProof/>
                <w:webHidden/>
              </w:rPr>
              <w:fldChar w:fldCharType="begin"/>
            </w:r>
            <w:r w:rsidR="00BC5CF5">
              <w:rPr>
                <w:noProof/>
                <w:webHidden/>
              </w:rPr>
              <w:instrText xml:space="preserve"> PAGEREF _Toc386279091 \h </w:instrText>
            </w:r>
            <w:r w:rsidR="00BC5CF5">
              <w:rPr>
                <w:noProof/>
                <w:webHidden/>
              </w:rPr>
            </w:r>
            <w:r w:rsidR="00BC5CF5">
              <w:rPr>
                <w:noProof/>
                <w:webHidden/>
              </w:rPr>
              <w:fldChar w:fldCharType="separate"/>
            </w:r>
            <w:r w:rsidR="00BC5CF5">
              <w:rPr>
                <w:noProof/>
                <w:webHidden/>
              </w:rPr>
              <w:t>15</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92" w:history="1">
            <w:r w:rsidR="00BC5CF5" w:rsidRPr="00CC3EC4">
              <w:rPr>
                <w:rStyle w:val="Hyperlink"/>
                <w:noProof/>
              </w:rPr>
              <w:t>3.2</w:t>
            </w:r>
            <w:r w:rsidR="00BC5CF5">
              <w:rPr>
                <w:rFonts w:eastAsiaTheme="minorEastAsia"/>
                <w:noProof/>
                <w:sz w:val="22"/>
              </w:rPr>
              <w:tab/>
            </w:r>
            <w:r w:rsidR="00BC5CF5" w:rsidRPr="00CC3EC4">
              <w:rPr>
                <w:rStyle w:val="Hyperlink"/>
                <w:noProof/>
              </w:rPr>
              <w:t>Weakness</w:t>
            </w:r>
            <w:r w:rsidR="00BC5CF5">
              <w:rPr>
                <w:noProof/>
                <w:webHidden/>
              </w:rPr>
              <w:tab/>
            </w:r>
            <w:r w:rsidR="00BC5CF5">
              <w:rPr>
                <w:noProof/>
                <w:webHidden/>
              </w:rPr>
              <w:fldChar w:fldCharType="begin"/>
            </w:r>
            <w:r w:rsidR="00BC5CF5">
              <w:rPr>
                <w:noProof/>
                <w:webHidden/>
              </w:rPr>
              <w:instrText xml:space="preserve"> PAGEREF _Toc386279092 \h </w:instrText>
            </w:r>
            <w:r w:rsidR="00BC5CF5">
              <w:rPr>
                <w:noProof/>
                <w:webHidden/>
              </w:rPr>
            </w:r>
            <w:r w:rsidR="00BC5CF5">
              <w:rPr>
                <w:noProof/>
                <w:webHidden/>
              </w:rPr>
              <w:fldChar w:fldCharType="separate"/>
            </w:r>
            <w:r w:rsidR="00BC5CF5">
              <w:rPr>
                <w:noProof/>
                <w:webHidden/>
              </w:rPr>
              <w:t>15</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93" w:history="1">
            <w:r w:rsidR="00BC5CF5" w:rsidRPr="00CC3EC4">
              <w:rPr>
                <w:rStyle w:val="Hyperlink"/>
                <w:noProof/>
              </w:rPr>
              <w:t>3.3</w:t>
            </w:r>
            <w:r w:rsidR="00BC5CF5">
              <w:rPr>
                <w:rFonts w:eastAsiaTheme="minorEastAsia"/>
                <w:noProof/>
                <w:sz w:val="22"/>
              </w:rPr>
              <w:tab/>
            </w:r>
            <w:r w:rsidR="00BC5CF5" w:rsidRPr="00CC3EC4">
              <w:rPr>
                <w:rStyle w:val="Hyperlink"/>
                <w:noProof/>
              </w:rPr>
              <w:t>Opportunities</w:t>
            </w:r>
            <w:r w:rsidR="00BC5CF5">
              <w:rPr>
                <w:noProof/>
                <w:webHidden/>
              </w:rPr>
              <w:tab/>
            </w:r>
            <w:r w:rsidR="00BC5CF5">
              <w:rPr>
                <w:noProof/>
                <w:webHidden/>
              </w:rPr>
              <w:fldChar w:fldCharType="begin"/>
            </w:r>
            <w:r w:rsidR="00BC5CF5">
              <w:rPr>
                <w:noProof/>
                <w:webHidden/>
              </w:rPr>
              <w:instrText xml:space="preserve"> PAGEREF _Toc386279093 \h </w:instrText>
            </w:r>
            <w:r w:rsidR="00BC5CF5">
              <w:rPr>
                <w:noProof/>
                <w:webHidden/>
              </w:rPr>
            </w:r>
            <w:r w:rsidR="00BC5CF5">
              <w:rPr>
                <w:noProof/>
                <w:webHidden/>
              </w:rPr>
              <w:fldChar w:fldCharType="separate"/>
            </w:r>
            <w:r w:rsidR="00BC5CF5">
              <w:rPr>
                <w:noProof/>
                <w:webHidden/>
              </w:rPr>
              <w:t>16</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94" w:history="1">
            <w:r w:rsidR="00BC5CF5" w:rsidRPr="00CC3EC4">
              <w:rPr>
                <w:rStyle w:val="Hyperlink"/>
                <w:noProof/>
              </w:rPr>
              <w:t>3.4</w:t>
            </w:r>
            <w:r w:rsidR="00BC5CF5">
              <w:rPr>
                <w:rFonts w:eastAsiaTheme="minorEastAsia"/>
                <w:noProof/>
                <w:sz w:val="22"/>
              </w:rPr>
              <w:tab/>
            </w:r>
            <w:r w:rsidR="00BC5CF5" w:rsidRPr="00CC3EC4">
              <w:rPr>
                <w:rStyle w:val="Hyperlink"/>
                <w:noProof/>
              </w:rPr>
              <w:t>Threats</w:t>
            </w:r>
            <w:r w:rsidR="00BC5CF5">
              <w:rPr>
                <w:noProof/>
                <w:webHidden/>
              </w:rPr>
              <w:tab/>
            </w:r>
            <w:r w:rsidR="00BC5CF5">
              <w:rPr>
                <w:noProof/>
                <w:webHidden/>
              </w:rPr>
              <w:fldChar w:fldCharType="begin"/>
            </w:r>
            <w:r w:rsidR="00BC5CF5">
              <w:rPr>
                <w:noProof/>
                <w:webHidden/>
              </w:rPr>
              <w:instrText xml:space="preserve"> PAGEREF _Toc386279094 \h </w:instrText>
            </w:r>
            <w:r w:rsidR="00BC5CF5">
              <w:rPr>
                <w:noProof/>
                <w:webHidden/>
              </w:rPr>
            </w:r>
            <w:r w:rsidR="00BC5CF5">
              <w:rPr>
                <w:noProof/>
                <w:webHidden/>
              </w:rPr>
              <w:fldChar w:fldCharType="separate"/>
            </w:r>
            <w:r w:rsidR="00BC5CF5">
              <w:rPr>
                <w:noProof/>
                <w:webHidden/>
              </w:rPr>
              <w:t>16</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95" w:history="1">
            <w:r w:rsidR="00BC5CF5" w:rsidRPr="00CC3EC4">
              <w:rPr>
                <w:rStyle w:val="Hyperlink"/>
                <w:noProof/>
              </w:rPr>
              <w:t>3.5</w:t>
            </w:r>
            <w:r w:rsidR="00BC5CF5">
              <w:rPr>
                <w:rFonts w:eastAsiaTheme="minorEastAsia"/>
                <w:noProof/>
                <w:sz w:val="22"/>
              </w:rPr>
              <w:tab/>
            </w:r>
            <w:r w:rsidR="00BC5CF5" w:rsidRPr="00CC3EC4">
              <w:rPr>
                <w:rStyle w:val="Hyperlink"/>
                <w:noProof/>
              </w:rPr>
              <w:t>Constrains</w:t>
            </w:r>
            <w:r w:rsidR="00BC5CF5">
              <w:rPr>
                <w:noProof/>
                <w:webHidden/>
              </w:rPr>
              <w:tab/>
            </w:r>
            <w:r w:rsidR="00BC5CF5">
              <w:rPr>
                <w:noProof/>
                <w:webHidden/>
              </w:rPr>
              <w:fldChar w:fldCharType="begin"/>
            </w:r>
            <w:r w:rsidR="00BC5CF5">
              <w:rPr>
                <w:noProof/>
                <w:webHidden/>
              </w:rPr>
              <w:instrText xml:space="preserve"> PAGEREF _Toc386279095 \h </w:instrText>
            </w:r>
            <w:r w:rsidR="00BC5CF5">
              <w:rPr>
                <w:noProof/>
                <w:webHidden/>
              </w:rPr>
            </w:r>
            <w:r w:rsidR="00BC5CF5">
              <w:rPr>
                <w:noProof/>
                <w:webHidden/>
              </w:rPr>
              <w:fldChar w:fldCharType="separate"/>
            </w:r>
            <w:r w:rsidR="00BC5CF5">
              <w:rPr>
                <w:noProof/>
                <w:webHidden/>
              </w:rPr>
              <w:t>16</w:t>
            </w:r>
            <w:r w:rsidR="00BC5CF5">
              <w:rPr>
                <w:noProof/>
                <w:webHidden/>
              </w:rPr>
              <w:fldChar w:fldCharType="end"/>
            </w:r>
          </w:hyperlink>
        </w:p>
        <w:p w:rsidR="00BC5CF5" w:rsidRDefault="00B67613">
          <w:pPr>
            <w:pStyle w:val="TOC1"/>
            <w:tabs>
              <w:tab w:val="left" w:pos="1100"/>
              <w:tab w:val="right" w:leader="dot" w:pos="10070"/>
            </w:tabs>
            <w:rPr>
              <w:rFonts w:eastAsiaTheme="minorEastAsia"/>
              <w:noProof/>
              <w:sz w:val="22"/>
            </w:rPr>
          </w:pPr>
          <w:hyperlink w:anchor="_Toc386279096" w:history="1">
            <w:r w:rsidR="00BC5CF5" w:rsidRPr="00CC3EC4">
              <w:rPr>
                <w:rStyle w:val="Hyperlink"/>
                <w:noProof/>
              </w:rPr>
              <w:t>4</w:t>
            </w:r>
            <w:r w:rsidR="00BC5CF5">
              <w:rPr>
                <w:rFonts w:eastAsiaTheme="minorEastAsia"/>
                <w:noProof/>
                <w:sz w:val="22"/>
              </w:rPr>
              <w:tab/>
            </w:r>
            <w:r w:rsidR="00BC5CF5" w:rsidRPr="00CC3EC4">
              <w:rPr>
                <w:rStyle w:val="Hyperlink"/>
                <w:noProof/>
              </w:rPr>
              <w:t>Standards</w:t>
            </w:r>
            <w:r w:rsidR="00BC5CF5">
              <w:rPr>
                <w:noProof/>
                <w:webHidden/>
              </w:rPr>
              <w:tab/>
            </w:r>
            <w:r w:rsidR="00BC5CF5">
              <w:rPr>
                <w:noProof/>
                <w:webHidden/>
              </w:rPr>
              <w:fldChar w:fldCharType="begin"/>
            </w:r>
            <w:r w:rsidR="00BC5CF5">
              <w:rPr>
                <w:noProof/>
                <w:webHidden/>
              </w:rPr>
              <w:instrText xml:space="preserve"> PAGEREF _Toc386279096 \h </w:instrText>
            </w:r>
            <w:r w:rsidR="00BC5CF5">
              <w:rPr>
                <w:noProof/>
                <w:webHidden/>
              </w:rPr>
            </w:r>
            <w:r w:rsidR="00BC5CF5">
              <w:rPr>
                <w:noProof/>
                <w:webHidden/>
              </w:rPr>
              <w:fldChar w:fldCharType="separate"/>
            </w:r>
            <w:r w:rsidR="00BC5CF5">
              <w:rPr>
                <w:noProof/>
                <w:webHidden/>
              </w:rPr>
              <w:t>17</w:t>
            </w:r>
            <w:r w:rsidR="00BC5CF5">
              <w:rPr>
                <w:noProof/>
                <w:webHidden/>
              </w:rPr>
              <w:fldChar w:fldCharType="end"/>
            </w:r>
          </w:hyperlink>
        </w:p>
        <w:p w:rsidR="00BC5CF5" w:rsidRDefault="00B67613">
          <w:pPr>
            <w:pStyle w:val="TOC1"/>
            <w:tabs>
              <w:tab w:val="left" w:pos="1100"/>
              <w:tab w:val="right" w:leader="dot" w:pos="10070"/>
            </w:tabs>
            <w:rPr>
              <w:rFonts w:eastAsiaTheme="minorEastAsia"/>
              <w:noProof/>
              <w:sz w:val="22"/>
            </w:rPr>
          </w:pPr>
          <w:hyperlink w:anchor="_Toc386279097" w:history="1">
            <w:r w:rsidR="00BC5CF5" w:rsidRPr="00CC3EC4">
              <w:rPr>
                <w:rStyle w:val="Hyperlink"/>
                <w:noProof/>
              </w:rPr>
              <w:t>5</w:t>
            </w:r>
            <w:r w:rsidR="00BC5CF5">
              <w:rPr>
                <w:rFonts w:eastAsiaTheme="minorEastAsia"/>
                <w:noProof/>
                <w:sz w:val="22"/>
              </w:rPr>
              <w:tab/>
            </w:r>
            <w:r w:rsidR="00BC5CF5" w:rsidRPr="00CC3EC4">
              <w:rPr>
                <w:rStyle w:val="Hyperlink"/>
                <w:noProof/>
              </w:rPr>
              <w:t>Methodology</w:t>
            </w:r>
            <w:r w:rsidR="00BC5CF5">
              <w:rPr>
                <w:noProof/>
                <w:webHidden/>
              </w:rPr>
              <w:tab/>
            </w:r>
            <w:r w:rsidR="00BC5CF5">
              <w:rPr>
                <w:noProof/>
                <w:webHidden/>
              </w:rPr>
              <w:fldChar w:fldCharType="begin"/>
            </w:r>
            <w:r w:rsidR="00BC5CF5">
              <w:rPr>
                <w:noProof/>
                <w:webHidden/>
              </w:rPr>
              <w:instrText xml:space="preserve"> PAGEREF _Toc386279097 \h </w:instrText>
            </w:r>
            <w:r w:rsidR="00BC5CF5">
              <w:rPr>
                <w:noProof/>
                <w:webHidden/>
              </w:rPr>
            </w:r>
            <w:r w:rsidR="00BC5CF5">
              <w:rPr>
                <w:noProof/>
                <w:webHidden/>
              </w:rPr>
              <w:fldChar w:fldCharType="separate"/>
            </w:r>
            <w:r w:rsidR="00BC5CF5">
              <w:rPr>
                <w:noProof/>
                <w:webHidden/>
              </w:rPr>
              <w:t>18</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98" w:history="1">
            <w:r w:rsidR="00BC5CF5" w:rsidRPr="00CC3EC4">
              <w:rPr>
                <w:rStyle w:val="Hyperlink"/>
                <w:noProof/>
              </w:rPr>
              <w:t>5.1</w:t>
            </w:r>
            <w:r w:rsidR="00BC5CF5">
              <w:rPr>
                <w:rFonts w:eastAsiaTheme="minorEastAsia"/>
                <w:noProof/>
                <w:sz w:val="22"/>
              </w:rPr>
              <w:tab/>
            </w:r>
            <w:r w:rsidR="00BC5CF5" w:rsidRPr="00CC3EC4">
              <w:rPr>
                <w:rStyle w:val="Hyperlink"/>
                <w:noProof/>
              </w:rPr>
              <w:t>Phases of the project</w:t>
            </w:r>
            <w:r w:rsidR="00BC5CF5">
              <w:rPr>
                <w:noProof/>
                <w:webHidden/>
              </w:rPr>
              <w:tab/>
            </w:r>
            <w:r w:rsidR="00BC5CF5">
              <w:rPr>
                <w:noProof/>
                <w:webHidden/>
              </w:rPr>
              <w:fldChar w:fldCharType="begin"/>
            </w:r>
            <w:r w:rsidR="00BC5CF5">
              <w:rPr>
                <w:noProof/>
                <w:webHidden/>
              </w:rPr>
              <w:instrText xml:space="preserve"> PAGEREF _Toc386279098 \h </w:instrText>
            </w:r>
            <w:r w:rsidR="00BC5CF5">
              <w:rPr>
                <w:noProof/>
                <w:webHidden/>
              </w:rPr>
            </w:r>
            <w:r w:rsidR="00BC5CF5">
              <w:rPr>
                <w:noProof/>
                <w:webHidden/>
              </w:rPr>
              <w:fldChar w:fldCharType="separate"/>
            </w:r>
            <w:r w:rsidR="00BC5CF5">
              <w:rPr>
                <w:noProof/>
                <w:webHidden/>
              </w:rPr>
              <w:t>18</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099" w:history="1">
            <w:r w:rsidR="00BC5CF5" w:rsidRPr="00CC3EC4">
              <w:rPr>
                <w:rStyle w:val="Hyperlink"/>
                <w:noProof/>
              </w:rPr>
              <w:t>5.2</w:t>
            </w:r>
            <w:r w:rsidR="00BC5CF5">
              <w:rPr>
                <w:rFonts w:eastAsiaTheme="minorEastAsia"/>
                <w:noProof/>
                <w:sz w:val="22"/>
              </w:rPr>
              <w:tab/>
            </w:r>
            <w:r w:rsidR="00BC5CF5" w:rsidRPr="00CC3EC4">
              <w:rPr>
                <w:rStyle w:val="Hyperlink"/>
                <w:noProof/>
              </w:rPr>
              <w:t>Real Field Data Measurements and Collection</w:t>
            </w:r>
            <w:r w:rsidR="00BC5CF5">
              <w:rPr>
                <w:noProof/>
                <w:webHidden/>
              </w:rPr>
              <w:tab/>
            </w:r>
            <w:r w:rsidR="00BC5CF5">
              <w:rPr>
                <w:noProof/>
                <w:webHidden/>
              </w:rPr>
              <w:fldChar w:fldCharType="begin"/>
            </w:r>
            <w:r w:rsidR="00BC5CF5">
              <w:rPr>
                <w:noProof/>
                <w:webHidden/>
              </w:rPr>
              <w:instrText xml:space="preserve"> PAGEREF _Toc386279099 \h </w:instrText>
            </w:r>
            <w:r w:rsidR="00BC5CF5">
              <w:rPr>
                <w:noProof/>
                <w:webHidden/>
              </w:rPr>
            </w:r>
            <w:r w:rsidR="00BC5CF5">
              <w:rPr>
                <w:noProof/>
                <w:webHidden/>
              </w:rPr>
              <w:fldChar w:fldCharType="separate"/>
            </w:r>
            <w:r w:rsidR="00BC5CF5">
              <w:rPr>
                <w:noProof/>
                <w:webHidden/>
              </w:rPr>
              <w:t>18</w:t>
            </w:r>
            <w:r w:rsidR="00BC5CF5">
              <w:rPr>
                <w:noProof/>
                <w:webHidden/>
              </w:rPr>
              <w:fldChar w:fldCharType="end"/>
            </w:r>
          </w:hyperlink>
        </w:p>
        <w:p w:rsidR="00BC5CF5" w:rsidRDefault="00B67613">
          <w:pPr>
            <w:pStyle w:val="TOC3"/>
            <w:tabs>
              <w:tab w:val="left" w:pos="1906"/>
              <w:tab w:val="right" w:leader="dot" w:pos="10070"/>
            </w:tabs>
            <w:rPr>
              <w:rFonts w:eastAsiaTheme="minorEastAsia"/>
              <w:noProof/>
              <w:sz w:val="22"/>
            </w:rPr>
          </w:pPr>
          <w:hyperlink w:anchor="_Toc386279100" w:history="1">
            <w:r w:rsidR="00BC5CF5" w:rsidRPr="00CC3EC4">
              <w:rPr>
                <w:rStyle w:val="Hyperlink"/>
                <w:noProof/>
              </w:rPr>
              <w:t>5.2.1</w:t>
            </w:r>
            <w:r w:rsidR="00BC5CF5">
              <w:rPr>
                <w:rFonts w:eastAsiaTheme="minorEastAsia"/>
                <w:noProof/>
                <w:sz w:val="22"/>
              </w:rPr>
              <w:tab/>
            </w:r>
            <w:r w:rsidR="00BC5CF5" w:rsidRPr="00CC3EC4">
              <w:rPr>
                <w:rStyle w:val="Hyperlink"/>
                <w:noProof/>
              </w:rPr>
              <w:t>Data collection</w:t>
            </w:r>
            <w:r w:rsidR="00BC5CF5">
              <w:rPr>
                <w:noProof/>
                <w:webHidden/>
              </w:rPr>
              <w:tab/>
            </w:r>
            <w:r w:rsidR="00BC5CF5">
              <w:rPr>
                <w:noProof/>
                <w:webHidden/>
              </w:rPr>
              <w:fldChar w:fldCharType="begin"/>
            </w:r>
            <w:r w:rsidR="00BC5CF5">
              <w:rPr>
                <w:noProof/>
                <w:webHidden/>
              </w:rPr>
              <w:instrText xml:space="preserve"> PAGEREF _Toc386279100 \h </w:instrText>
            </w:r>
            <w:r w:rsidR="00BC5CF5">
              <w:rPr>
                <w:noProof/>
                <w:webHidden/>
              </w:rPr>
            </w:r>
            <w:r w:rsidR="00BC5CF5">
              <w:rPr>
                <w:noProof/>
                <w:webHidden/>
              </w:rPr>
              <w:fldChar w:fldCharType="separate"/>
            </w:r>
            <w:r w:rsidR="00BC5CF5">
              <w:rPr>
                <w:noProof/>
                <w:webHidden/>
              </w:rPr>
              <w:t>18</w:t>
            </w:r>
            <w:r w:rsidR="00BC5CF5">
              <w:rPr>
                <w:noProof/>
                <w:webHidden/>
              </w:rPr>
              <w:fldChar w:fldCharType="end"/>
            </w:r>
          </w:hyperlink>
        </w:p>
        <w:p w:rsidR="00BC5CF5" w:rsidRDefault="00B67613">
          <w:pPr>
            <w:pStyle w:val="TOC3"/>
            <w:tabs>
              <w:tab w:val="left" w:pos="1906"/>
              <w:tab w:val="right" w:leader="dot" w:pos="10070"/>
            </w:tabs>
            <w:rPr>
              <w:rFonts w:eastAsiaTheme="minorEastAsia"/>
              <w:noProof/>
              <w:sz w:val="22"/>
            </w:rPr>
          </w:pPr>
          <w:hyperlink w:anchor="_Toc386279101" w:history="1">
            <w:r w:rsidR="00BC5CF5" w:rsidRPr="00CC3EC4">
              <w:rPr>
                <w:rStyle w:val="Hyperlink"/>
                <w:noProof/>
              </w:rPr>
              <w:t>5.2.1</w:t>
            </w:r>
            <w:r w:rsidR="00BC5CF5">
              <w:rPr>
                <w:rFonts w:eastAsiaTheme="minorEastAsia"/>
                <w:noProof/>
                <w:sz w:val="22"/>
              </w:rPr>
              <w:tab/>
            </w:r>
            <w:r w:rsidR="00BC5CF5" w:rsidRPr="00CC3EC4">
              <w:rPr>
                <w:rStyle w:val="Hyperlink"/>
                <w:noProof/>
              </w:rPr>
              <w:t>Data analysis</w:t>
            </w:r>
            <w:r w:rsidR="00BC5CF5">
              <w:rPr>
                <w:noProof/>
                <w:webHidden/>
              </w:rPr>
              <w:tab/>
            </w:r>
            <w:r w:rsidR="00BC5CF5">
              <w:rPr>
                <w:noProof/>
                <w:webHidden/>
              </w:rPr>
              <w:fldChar w:fldCharType="begin"/>
            </w:r>
            <w:r w:rsidR="00BC5CF5">
              <w:rPr>
                <w:noProof/>
                <w:webHidden/>
              </w:rPr>
              <w:instrText xml:space="preserve"> PAGEREF _Toc386279101 \h </w:instrText>
            </w:r>
            <w:r w:rsidR="00BC5CF5">
              <w:rPr>
                <w:noProof/>
                <w:webHidden/>
              </w:rPr>
            </w:r>
            <w:r w:rsidR="00BC5CF5">
              <w:rPr>
                <w:noProof/>
                <w:webHidden/>
              </w:rPr>
              <w:fldChar w:fldCharType="separate"/>
            </w:r>
            <w:r w:rsidR="00BC5CF5">
              <w:rPr>
                <w:noProof/>
                <w:webHidden/>
              </w:rPr>
              <w:t>27</w:t>
            </w:r>
            <w:r w:rsidR="00BC5CF5">
              <w:rPr>
                <w:noProof/>
                <w:webHidden/>
              </w:rPr>
              <w:fldChar w:fldCharType="end"/>
            </w:r>
          </w:hyperlink>
        </w:p>
        <w:p w:rsidR="00BC5CF5" w:rsidRDefault="00B67613">
          <w:pPr>
            <w:pStyle w:val="TOC3"/>
            <w:tabs>
              <w:tab w:val="left" w:pos="1906"/>
              <w:tab w:val="right" w:leader="dot" w:pos="10070"/>
            </w:tabs>
            <w:rPr>
              <w:rFonts w:eastAsiaTheme="minorEastAsia"/>
              <w:noProof/>
              <w:sz w:val="22"/>
            </w:rPr>
          </w:pPr>
          <w:hyperlink w:anchor="_Toc386279102" w:history="1">
            <w:r w:rsidR="00BC5CF5" w:rsidRPr="00CC3EC4">
              <w:rPr>
                <w:rStyle w:val="Hyperlink"/>
                <w:noProof/>
              </w:rPr>
              <w:t>5.2.2</w:t>
            </w:r>
            <w:r w:rsidR="00BC5CF5">
              <w:rPr>
                <w:rFonts w:eastAsiaTheme="minorEastAsia"/>
                <w:noProof/>
                <w:sz w:val="22"/>
              </w:rPr>
              <w:tab/>
            </w:r>
            <w:r w:rsidR="00BC5CF5" w:rsidRPr="00CC3EC4">
              <w:rPr>
                <w:rStyle w:val="Hyperlink"/>
                <w:noProof/>
              </w:rPr>
              <w:t>Data discussion</w:t>
            </w:r>
            <w:r w:rsidR="00BC5CF5">
              <w:rPr>
                <w:noProof/>
                <w:webHidden/>
              </w:rPr>
              <w:tab/>
            </w:r>
            <w:r w:rsidR="00BC5CF5">
              <w:rPr>
                <w:noProof/>
                <w:webHidden/>
              </w:rPr>
              <w:fldChar w:fldCharType="begin"/>
            </w:r>
            <w:r w:rsidR="00BC5CF5">
              <w:rPr>
                <w:noProof/>
                <w:webHidden/>
              </w:rPr>
              <w:instrText xml:space="preserve"> PAGEREF _Toc386279102 \h </w:instrText>
            </w:r>
            <w:r w:rsidR="00BC5CF5">
              <w:rPr>
                <w:noProof/>
                <w:webHidden/>
              </w:rPr>
            </w:r>
            <w:r w:rsidR="00BC5CF5">
              <w:rPr>
                <w:noProof/>
                <w:webHidden/>
              </w:rPr>
              <w:fldChar w:fldCharType="separate"/>
            </w:r>
            <w:r w:rsidR="00BC5CF5">
              <w:rPr>
                <w:noProof/>
                <w:webHidden/>
              </w:rPr>
              <w:t>35</w:t>
            </w:r>
            <w:r w:rsidR="00BC5CF5">
              <w:rPr>
                <w:noProof/>
                <w:webHidden/>
              </w:rPr>
              <w:fldChar w:fldCharType="end"/>
            </w:r>
          </w:hyperlink>
        </w:p>
        <w:p w:rsidR="00BC5CF5" w:rsidRDefault="00B67613">
          <w:pPr>
            <w:pStyle w:val="TOC3"/>
            <w:tabs>
              <w:tab w:val="left" w:pos="1906"/>
              <w:tab w:val="right" w:leader="dot" w:pos="10070"/>
            </w:tabs>
            <w:rPr>
              <w:rFonts w:eastAsiaTheme="minorEastAsia"/>
              <w:noProof/>
              <w:sz w:val="22"/>
            </w:rPr>
          </w:pPr>
          <w:hyperlink w:anchor="_Toc386279103" w:history="1">
            <w:r w:rsidR="00BC5CF5" w:rsidRPr="00CC3EC4">
              <w:rPr>
                <w:rStyle w:val="Hyperlink"/>
                <w:noProof/>
              </w:rPr>
              <w:t>5.2.3</w:t>
            </w:r>
            <w:r w:rsidR="00BC5CF5">
              <w:rPr>
                <w:rFonts w:eastAsiaTheme="minorEastAsia"/>
                <w:noProof/>
                <w:sz w:val="22"/>
              </w:rPr>
              <w:tab/>
            </w:r>
            <w:r w:rsidR="00BC5CF5" w:rsidRPr="00CC3EC4">
              <w:rPr>
                <w:rStyle w:val="Hyperlink"/>
                <w:noProof/>
              </w:rPr>
              <w:t>Database and Webpage</w:t>
            </w:r>
            <w:r w:rsidR="00BC5CF5">
              <w:rPr>
                <w:noProof/>
                <w:webHidden/>
              </w:rPr>
              <w:tab/>
            </w:r>
            <w:r w:rsidR="00BC5CF5">
              <w:rPr>
                <w:noProof/>
                <w:webHidden/>
              </w:rPr>
              <w:fldChar w:fldCharType="begin"/>
            </w:r>
            <w:r w:rsidR="00BC5CF5">
              <w:rPr>
                <w:noProof/>
                <w:webHidden/>
              </w:rPr>
              <w:instrText xml:space="preserve"> PAGEREF _Toc386279103 \h </w:instrText>
            </w:r>
            <w:r w:rsidR="00BC5CF5">
              <w:rPr>
                <w:noProof/>
                <w:webHidden/>
              </w:rPr>
            </w:r>
            <w:r w:rsidR="00BC5CF5">
              <w:rPr>
                <w:noProof/>
                <w:webHidden/>
              </w:rPr>
              <w:fldChar w:fldCharType="separate"/>
            </w:r>
            <w:r w:rsidR="00BC5CF5">
              <w:rPr>
                <w:noProof/>
                <w:webHidden/>
              </w:rPr>
              <w:t>36</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104" w:history="1">
            <w:r w:rsidR="00BC5CF5" w:rsidRPr="00CC3EC4">
              <w:rPr>
                <w:rStyle w:val="Hyperlink"/>
                <w:noProof/>
              </w:rPr>
              <w:t>5.3</w:t>
            </w:r>
            <w:r w:rsidR="00BC5CF5">
              <w:rPr>
                <w:rFonts w:eastAsiaTheme="minorEastAsia"/>
                <w:noProof/>
                <w:sz w:val="22"/>
              </w:rPr>
              <w:tab/>
            </w:r>
            <w:r w:rsidR="00BC5CF5" w:rsidRPr="00CC3EC4">
              <w:rPr>
                <w:rStyle w:val="Hyperlink"/>
                <w:noProof/>
              </w:rPr>
              <w:t>Software Design</w:t>
            </w:r>
            <w:r w:rsidR="00BC5CF5">
              <w:rPr>
                <w:noProof/>
                <w:webHidden/>
              </w:rPr>
              <w:tab/>
            </w:r>
            <w:r w:rsidR="00BC5CF5">
              <w:rPr>
                <w:noProof/>
                <w:webHidden/>
              </w:rPr>
              <w:fldChar w:fldCharType="begin"/>
            </w:r>
            <w:r w:rsidR="00BC5CF5">
              <w:rPr>
                <w:noProof/>
                <w:webHidden/>
              </w:rPr>
              <w:instrText xml:space="preserve"> PAGEREF _Toc386279104 \h </w:instrText>
            </w:r>
            <w:r w:rsidR="00BC5CF5">
              <w:rPr>
                <w:noProof/>
                <w:webHidden/>
              </w:rPr>
            </w:r>
            <w:r w:rsidR="00BC5CF5">
              <w:rPr>
                <w:noProof/>
                <w:webHidden/>
              </w:rPr>
              <w:fldChar w:fldCharType="separate"/>
            </w:r>
            <w:r w:rsidR="00BC5CF5">
              <w:rPr>
                <w:noProof/>
                <w:webHidden/>
              </w:rPr>
              <w:t>40</w:t>
            </w:r>
            <w:r w:rsidR="00BC5CF5">
              <w:rPr>
                <w:noProof/>
                <w:webHidden/>
              </w:rPr>
              <w:fldChar w:fldCharType="end"/>
            </w:r>
          </w:hyperlink>
        </w:p>
        <w:p w:rsidR="00BC5CF5" w:rsidRDefault="00B67613">
          <w:pPr>
            <w:pStyle w:val="TOC3"/>
            <w:tabs>
              <w:tab w:val="left" w:pos="1906"/>
              <w:tab w:val="right" w:leader="dot" w:pos="10070"/>
            </w:tabs>
            <w:rPr>
              <w:rFonts w:eastAsiaTheme="minorEastAsia"/>
              <w:noProof/>
              <w:sz w:val="22"/>
            </w:rPr>
          </w:pPr>
          <w:hyperlink w:anchor="_Toc386279105" w:history="1">
            <w:r w:rsidR="00BC5CF5" w:rsidRPr="00CC3EC4">
              <w:rPr>
                <w:rStyle w:val="Hyperlink"/>
                <w:noProof/>
              </w:rPr>
              <w:t>5.3.1</w:t>
            </w:r>
            <w:r w:rsidR="00BC5CF5">
              <w:rPr>
                <w:rFonts w:eastAsiaTheme="minorEastAsia"/>
                <w:noProof/>
                <w:sz w:val="22"/>
              </w:rPr>
              <w:tab/>
            </w:r>
            <w:r w:rsidR="00BC5CF5" w:rsidRPr="00CC3EC4">
              <w:rPr>
                <w:rStyle w:val="Hyperlink"/>
                <w:noProof/>
              </w:rPr>
              <w:t>Introduction</w:t>
            </w:r>
            <w:r w:rsidR="00BC5CF5">
              <w:rPr>
                <w:noProof/>
                <w:webHidden/>
              </w:rPr>
              <w:tab/>
            </w:r>
            <w:r w:rsidR="00BC5CF5">
              <w:rPr>
                <w:noProof/>
                <w:webHidden/>
              </w:rPr>
              <w:fldChar w:fldCharType="begin"/>
            </w:r>
            <w:r w:rsidR="00BC5CF5">
              <w:rPr>
                <w:noProof/>
                <w:webHidden/>
              </w:rPr>
              <w:instrText xml:space="preserve"> PAGEREF _Toc386279105 \h </w:instrText>
            </w:r>
            <w:r w:rsidR="00BC5CF5">
              <w:rPr>
                <w:noProof/>
                <w:webHidden/>
              </w:rPr>
            </w:r>
            <w:r w:rsidR="00BC5CF5">
              <w:rPr>
                <w:noProof/>
                <w:webHidden/>
              </w:rPr>
              <w:fldChar w:fldCharType="separate"/>
            </w:r>
            <w:r w:rsidR="00BC5CF5">
              <w:rPr>
                <w:noProof/>
                <w:webHidden/>
              </w:rPr>
              <w:t>40</w:t>
            </w:r>
            <w:r w:rsidR="00BC5CF5">
              <w:rPr>
                <w:noProof/>
                <w:webHidden/>
              </w:rPr>
              <w:fldChar w:fldCharType="end"/>
            </w:r>
          </w:hyperlink>
        </w:p>
        <w:p w:rsidR="00BC5CF5" w:rsidRDefault="00B67613">
          <w:pPr>
            <w:pStyle w:val="TOC3"/>
            <w:tabs>
              <w:tab w:val="left" w:pos="1906"/>
              <w:tab w:val="right" w:leader="dot" w:pos="10070"/>
            </w:tabs>
            <w:rPr>
              <w:rFonts w:eastAsiaTheme="minorEastAsia"/>
              <w:noProof/>
              <w:sz w:val="22"/>
            </w:rPr>
          </w:pPr>
          <w:hyperlink w:anchor="_Toc386279106" w:history="1">
            <w:r w:rsidR="00BC5CF5" w:rsidRPr="00CC3EC4">
              <w:rPr>
                <w:rStyle w:val="Hyperlink"/>
                <w:noProof/>
              </w:rPr>
              <w:t>5.3.2</w:t>
            </w:r>
            <w:r w:rsidR="00BC5CF5">
              <w:rPr>
                <w:rFonts w:eastAsiaTheme="minorEastAsia"/>
                <w:noProof/>
                <w:sz w:val="22"/>
              </w:rPr>
              <w:tab/>
            </w:r>
            <w:r w:rsidR="00BC5CF5" w:rsidRPr="00CC3EC4">
              <w:rPr>
                <w:rStyle w:val="Hyperlink"/>
                <w:noProof/>
              </w:rPr>
              <w:t>Algorithm to solve the synchronization in cognitive radio</w:t>
            </w:r>
            <w:r w:rsidR="00BC5CF5">
              <w:rPr>
                <w:noProof/>
                <w:webHidden/>
              </w:rPr>
              <w:tab/>
            </w:r>
            <w:r w:rsidR="00BC5CF5">
              <w:rPr>
                <w:noProof/>
                <w:webHidden/>
              </w:rPr>
              <w:fldChar w:fldCharType="begin"/>
            </w:r>
            <w:r w:rsidR="00BC5CF5">
              <w:rPr>
                <w:noProof/>
                <w:webHidden/>
              </w:rPr>
              <w:instrText xml:space="preserve"> PAGEREF _Toc386279106 \h </w:instrText>
            </w:r>
            <w:r w:rsidR="00BC5CF5">
              <w:rPr>
                <w:noProof/>
                <w:webHidden/>
              </w:rPr>
            </w:r>
            <w:r w:rsidR="00BC5CF5">
              <w:rPr>
                <w:noProof/>
                <w:webHidden/>
              </w:rPr>
              <w:fldChar w:fldCharType="separate"/>
            </w:r>
            <w:r w:rsidR="00BC5CF5">
              <w:rPr>
                <w:noProof/>
                <w:webHidden/>
              </w:rPr>
              <w:t>41</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107" w:history="1">
            <w:r w:rsidR="00BC5CF5" w:rsidRPr="00CC3EC4">
              <w:rPr>
                <w:rStyle w:val="Hyperlink"/>
                <w:noProof/>
              </w:rPr>
              <w:t>5.4</w:t>
            </w:r>
            <w:r w:rsidR="00BC5CF5">
              <w:rPr>
                <w:rFonts w:eastAsiaTheme="minorEastAsia"/>
                <w:noProof/>
                <w:sz w:val="22"/>
              </w:rPr>
              <w:tab/>
            </w:r>
            <w:r w:rsidR="00BC5CF5" w:rsidRPr="00CC3EC4">
              <w:rPr>
                <w:rStyle w:val="Hyperlink"/>
                <w:noProof/>
              </w:rPr>
              <w:t>Hardware Design</w:t>
            </w:r>
            <w:r w:rsidR="00BC5CF5">
              <w:rPr>
                <w:noProof/>
                <w:webHidden/>
              </w:rPr>
              <w:tab/>
            </w:r>
            <w:r w:rsidR="00BC5CF5">
              <w:rPr>
                <w:noProof/>
                <w:webHidden/>
              </w:rPr>
              <w:fldChar w:fldCharType="begin"/>
            </w:r>
            <w:r w:rsidR="00BC5CF5">
              <w:rPr>
                <w:noProof/>
                <w:webHidden/>
              </w:rPr>
              <w:instrText xml:space="preserve"> PAGEREF _Toc386279107 \h </w:instrText>
            </w:r>
            <w:r w:rsidR="00BC5CF5">
              <w:rPr>
                <w:noProof/>
                <w:webHidden/>
              </w:rPr>
            </w:r>
            <w:r w:rsidR="00BC5CF5">
              <w:rPr>
                <w:noProof/>
                <w:webHidden/>
              </w:rPr>
              <w:fldChar w:fldCharType="separate"/>
            </w:r>
            <w:r w:rsidR="00BC5CF5">
              <w:rPr>
                <w:noProof/>
                <w:webHidden/>
              </w:rPr>
              <w:t>46</w:t>
            </w:r>
            <w:r w:rsidR="00BC5CF5">
              <w:rPr>
                <w:noProof/>
                <w:webHidden/>
              </w:rPr>
              <w:fldChar w:fldCharType="end"/>
            </w:r>
          </w:hyperlink>
        </w:p>
        <w:p w:rsidR="00BC5CF5" w:rsidRDefault="00B67613">
          <w:pPr>
            <w:pStyle w:val="TOC3"/>
            <w:tabs>
              <w:tab w:val="left" w:pos="1906"/>
              <w:tab w:val="right" w:leader="dot" w:pos="10070"/>
            </w:tabs>
            <w:rPr>
              <w:rFonts w:eastAsiaTheme="minorEastAsia"/>
              <w:noProof/>
              <w:sz w:val="22"/>
            </w:rPr>
          </w:pPr>
          <w:hyperlink w:anchor="_Toc386279108" w:history="1">
            <w:r w:rsidR="00BC5CF5" w:rsidRPr="00CC3EC4">
              <w:rPr>
                <w:rStyle w:val="Hyperlink"/>
                <w:noProof/>
              </w:rPr>
              <w:t>5.4.1</w:t>
            </w:r>
            <w:r w:rsidR="00BC5CF5">
              <w:rPr>
                <w:rFonts w:eastAsiaTheme="minorEastAsia"/>
                <w:noProof/>
                <w:sz w:val="22"/>
              </w:rPr>
              <w:tab/>
            </w:r>
            <w:r w:rsidR="00BC5CF5" w:rsidRPr="00CC3EC4">
              <w:rPr>
                <w:rStyle w:val="Hyperlink"/>
                <w:noProof/>
              </w:rPr>
              <w:t>Introduction</w:t>
            </w:r>
            <w:r w:rsidR="00BC5CF5">
              <w:rPr>
                <w:noProof/>
                <w:webHidden/>
              </w:rPr>
              <w:tab/>
            </w:r>
            <w:r w:rsidR="00BC5CF5">
              <w:rPr>
                <w:noProof/>
                <w:webHidden/>
              </w:rPr>
              <w:fldChar w:fldCharType="begin"/>
            </w:r>
            <w:r w:rsidR="00BC5CF5">
              <w:rPr>
                <w:noProof/>
                <w:webHidden/>
              </w:rPr>
              <w:instrText xml:space="preserve"> PAGEREF _Toc386279108 \h </w:instrText>
            </w:r>
            <w:r w:rsidR="00BC5CF5">
              <w:rPr>
                <w:noProof/>
                <w:webHidden/>
              </w:rPr>
            </w:r>
            <w:r w:rsidR="00BC5CF5">
              <w:rPr>
                <w:noProof/>
                <w:webHidden/>
              </w:rPr>
              <w:fldChar w:fldCharType="separate"/>
            </w:r>
            <w:r w:rsidR="00BC5CF5">
              <w:rPr>
                <w:noProof/>
                <w:webHidden/>
              </w:rPr>
              <w:t>46</w:t>
            </w:r>
            <w:r w:rsidR="00BC5CF5">
              <w:rPr>
                <w:noProof/>
                <w:webHidden/>
              </w:rPr>
              <w:fldChar w:fldCharType="end"/>
            </w:r>
          </w:hyperlink>
        </w:p>
        <w:p w:rsidR="00BC5CF5" w:rsidRDefault="00B67613">
          <w:pPr>
            <w:pStyle w:val="TOC3"/>
            <w:tabs>
              <w:tab w:val="left" w:pos="1906"/>
              <w:tab w:val="right" w:leader="dot" w:pos="10070"/>
            </w:tabs>
            <w:rPr>
              <w:rFonts w:eastAsiaTheme="minorEastAsia"/>
              <w:noProof/>
              <w:sz w:val="22"/>
            </w:rPr>
          </w:pPr>
          <w:hyperlink w:anchor="_Toc386279109" w:history="1">
            <w:r w:rsidR="00BC5CF5" w:rsidRPr="00CC3EC4">
              <w:rPr>
                <w:rStyle w:val="Hyperlink"/>
                <w:noProof/>
              </w:rPr>
              <w:t>5.4.2</w:t>
            </w:r>
            <w:r w:rsidR="00BC5CF5">
              <w:rPr>
                <w:rFonts w:eastAsiaTheme="minorEastAsia"/>
                <w:noProof/>
                <w:sz w:val="22"/>
              </w:rPr>
              <w:tab/>
            </w:r>
            <w:r w:rsidR="00BC5CF5" w:rsidRPr="00CC3EC4">
              <w:rPr>
                <w:rStyle w:val="Hyperlink"/>
                <w:noProof/>
              </w:rPr>
              <w:t>Oscillator</w:t>
            </w:r>
            <w:r w:rsidR="00BC5CF5">
              <w:rPr>
                <w:noProof/>
                <w:webHidden/>
              </w:rPr>
              <w:tab/>
            </w:r>
            <w:r w:rsidR="00BC5CF5">
              <w:rPr>
                <w:noProof/>
                <w:webHidden/>
              </w:rPr>
              <w:fldChar w:fldCharType="begin"/>
            </w:r>
            <w:r w:rsidR="00BC5CF5">
              <w:rPr>
                <w:noProof/>
                <w:webHidden/>
              </w:rPr>
              <w:instrText xml:space="preserve"> PAGEREF _Toc386279109 \h </w:instrText>
            </w:r>
            <w:r w:rsidR="00BC5CF5">
              <w:rPr>
                <w:noProof/>
                <w:webHidden/>
              </w:rPr>
            </w:r>
            <w:r w:rsidR="00BC5CF5">
              <w:rPr>
                <w:noProof/>
                <w:webHidden/>
              </w:rPr>
              <w:fldChar w:fldCharType="separate"/>
            </w:r>
            <w:r w:rsidR="00BC5CF5">
              <w:rPr>
                <w:noProof/>
                <w:webHidden/>
              </w:rPr>
              <w:t>46</w:t>
            </w:r>
            <w:r w:rsidR="00BC5CF5">
              <w:rPr>
                <w:noProof/>
                <w:webHidden/>
              </w:rPr>
              <w:fldChar w:fldCharType="end"/>
            </w:r>
          </w:hyperlink>
        </w:p>
        <w:p w:rsidR="00BC5CF5" w:rsidRDefault="00B67613">
          <w:pPr>
            <w:pStyle w:val="TOC3"/>
            <w:tabs>
              <w:tab w:val="left" w:pos="1906"/>
              <w:tab w:val="right" w:leader="dot" w:pos="10070"/>
            </w:tabs>
            <w:rPr>
              <w:rFonts w:eastAsiaTheme="minorEastAsia"/>
              <w:noProof/>
              <w:sz w:val="22"/>
            </w:rPr>
          </w:pPr>
          <w:hyperlink w:anchor="_Toc386279110" w:history="1">
            <w:r w:rsidR="00BC5CF5" w:rsidRPr="00CC3EC4">
              <w:rPr>
                <w:rStyle w:val="Hyperlink"/>
                <w:noProof/>
              </w:rPr>
              <w:t>5.4.3</w:t>
            </w:r>
            <w:r w:rsidR="00BC5CF5">
              <w:rPr>
                <w:rFonts w:eastAsiaTheme="minorEastAsia"/>
                <w:noProof/>
                <w:sz w:val="22"/>
              </w:rPr>
              <w:tab/>
            </w:r>
            <w:r w:rsidR="00BC5CF5" w:rsidRPr="00CC3EC4">
              <w:rPr>
                <w:rStyle w:val="Hyperlink"/>
                <w:noProof/>
              </w:rPr>
              <w:t>Helical Antennas</w:t>
            </w:r>
            <w:r w:rsidR="00BC5CF5">
              <w:rPr>
                <w:noProof/>
                <w:webHidden/>
              </w:rPr>
              <w:tab/>
            </w:r>
            <w:r w:rsidR="00BC5CF5">
              <w:rPr>
                <w:noProof/>
                <w:webHidden/>
              </w:rPr>
              <w:fldChar w:fldCharType="begin"/>
            </w:r>
            <w:r w:rsidR="00BC5CF5">
              <w:rPr>
                <w:noProof/>
                <w:webHidden/>
              </w:rPr>
              <w:instrText xml:space="preserve"> PAGEREF _Toc386279110 \h </w:instrText>
            </w:r>
            <w:r w:rsidR="00BC5CF5">
              <w:rPr>
                <w:noProof/>
                <w:webHidden/>
              </w:rPr>
            </w:r>
            <w:r w:rsidR="00BC5CF5">
              <w:rPr>
                <w:noProof/>
                <w:webHidden/>
              </w:rPr>
              <w:fldChar w:fldCharType="separate"/>
            </w:r>
            <w:r w:rsidR="00BC5CF5">
              <w:rPr>
                <w:noProof/>
                <w:webHidden/>
              </w:rPr>
              <w:t>50</w:t>
            </w:r>
            <w:r w:rsidR="00BC5CF5">
              <w:rPr>
                <w:noProof/>
                <w:webHidden/>
              </w:rPr>
              <w:fldChar w:fldCharType="end"/>
            </w:r>
          </w:hyperlink>
        </w:p>
        <w:p w:rsidR="00BC5CF5" w:rsidRDefault="00B67613">
          <w:pPr>
            <w:pStyle w:val="TOC1"/>
            <w:tabs>
              <w:tab w:val="left" w:pos="1100"/>
              <w:tab w:val="right" w:leader="dot" w:pos="10070"/>
            </w:tabs>
            <w:rPr>
              <w:rFonts w:eastAsiaTheme="minorEastAsia"/>
              <w:noProof/>
              <w:sz w:val="22"/>
            </w:rPr>
          </w:pPr>
          <w:hyperlink w:anchor="_Toc386279111" w:history="1">
            <w:r w:rsidR="00BC5CF5" w:rsidRPr="00CC3EC4">
              <w:rPr>
                <w:rStyle w:val="Hyperlink"/>
                <w:noProof/>
              </w:rPr>
              <w:t>6</w:t>
            </w:r>
            <w:r w:rsidR="00BC5CF5">
              <w:rPr>
                <w:rFonts w:eastAsiaTheme="minorEastAsia"/>
                <w:noProof/>
                <w:sz w:val="22"/>
              </w:rPr>
              <w:tab/>
            </w:r>
            <w:r w:rsidR="00BC5CF5" w:rsidRPr="00CC3EC4">
              <w:rPr>
                <w:rStyle w:val="Hyperlink"/>
                <w:noProof/>
              </w:rPr>
              <w:t>Conclusions and Recommendations</w:t>
            </w:r>
            <w:r w:rsidR="00BC5CF5">
              <w:rPr>
                <w:noProof/>
                <w:webHidden/>
              </w:rPr>
              <w:tab/>
            </w:r>
            <w:r w:rsidR="00BC5CF5">
              <w:rPr>
                <w:noProof/>
                <w:webHidden/>
              </w:rPr>
              <w:fldChar w:fldCharType="begin"/>
            </w:r>
            <w:r w:rsidR="00BC5CF5">
              <w:rPr>
                <w:noProof/>
                <w:webHidden/>
              </w:rPr>
              <w:instrText xml:space="preserve"> PAGEREF _Toc386279111 \h </w:instrText>
            </w:r>
            <w:r w:rsidR="00BC5CF5">
              <w:rPr>
                <w:noProof/>
                <w:webHidden/>
              </w:rPr>
            </w:r>
            <w:r w:rsidR="00BC5CF5">
              <w:rPr>
                <w:noProof/>
                <w:webHidden/>
              </w:rPr>
              <w:fldChar w:fldCharType="separate"/>
            </w:r>
            <w:r w:rsidR="00BC5CF5">
              <w:rPr>
                <w:noProof/>
                <w:webHidden/>
              </w:rPr>
              <w:t>55</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112" w:history="1">
            <w:r w:rsidR="00BC5CF5" w:rsidRPr="00CC3EC4">
              <w:rPr>
                <w:rStyle w:val="Hyperlink"/>
                <w:noProof/>
              </w:rPr>
              <w:t>6.1</w:t>
            </w:r>
            <w:r w:rsidR="00BC5CF5">
              <w:rPr>
                <w:rFonts w:eastAsiaTheme="minorEastAsia"/>
                <w:noProof/>
                <w:sz w:val="22"/>
              </w:rPr>
              <w:tab/>
            </w:r>
            <w:r w:rsidR="00BC5CF5" w:rsidRPr="00CC3EC4">
              <w:rPr>
                <w:rStyle w:val="Hyperlink"/>
                <w:noProof/>
              </w:rPr>
              <w:t>Conclusions</w:t>
            </w:r>
            <w:r w:rsidR="00BC5CF5">
              <w:rPr>
                <w:noProof/>
                <w:webHidden/>
              </w:rPr>
              <w:tab/>
            </w:r>
            <w:r w:rsidR="00BC5CF5">
              <w:rPr>
                <w:noProof/>
                <w:webHidden/>
              </w:rPr>
              <w:fldChar w:fldCharType="begin"/>
            </w:r>
            <w:r w:rsidR="00BC5CF5">
              <w:rPr>
                <w:noProof/>
                <w:webHidden/>
              </w:rPr>
              <w:instrText xml:space="preserve"> PAGEREF _Toc386279112 \h </w:instrText>
            </w:r>
            <w:r w:rsidR="00BC5CF5">
              <w:rPr>
                <w:noProof/>
                <w:webHidden/>
              </w:rPr>
            </w:r>
            <w:r w:rsidR="00BC5CF5">
              <w:rPr>
                <w:noProof/>
                <w:webHidden/>
              </w:rPr>
              <w:fldChar w:fldCharType="separate"/>
            </w:r>
            <w:r w:rsidR="00BC5CF5">
              <w:rPr>
                <w:noProof/>
                <w:webHidden/>
              </w:rPr>
              <w:t>55</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113" w:history="1">
            <w:r w:rsidR="00BC5CF5" w:rsidRPr="00CC3EC4">
              <w:rPr>
                <w:rStyle w:val="Hyperlink"/>
                <w:noProof/>
              </w:rPr>
              <w:t>6.2</w:t>
            </w:r>
            <w:r w:rsidR="00BC5CF5">
              <w:rPr>
                <w:rFonts w:eastAsiaTheme="minorEastAsia"/>
                <w:noProof/>
                <w:sz w:val="22"/>
              </w:rPr>
              <w:tab/>
            </w:r>
            <w:r w:rsidR="00BC5CF5" w:rsidRPr="00CC3EC4">
              <w:rPr>
                <w:rStyle w:val="Hyperlink"/>
                <w:noProof/>
              </w:rPr>
              <w:t>Recommendations</w:t>
            </w:r>
            <w:r w:rsidR="00BC5CF5">
              <w:rPr>
                <w:noProof/>
                <w:webHidden/>
              </w:rPr>
              <w:tab/>
            </w:r>
            <w:r w:rsidR="00BC5CF5">
              <w:rPr>
                <w:noProof/>
                <w:webHidden/>
              </w:rPr>
              <w:fldChar w:fldCharType="begin"/>
            </w:r>
            <w:r w:rsidR="00BC5CF5">
              <w:rPr>
                <w:noProof/>
                <w:webHidden/>
              </w:rPr>
              <w:instrText xml:space="preserve"> PAGEREF _Toc386279113 \h </w:instrText>
            </w:r>
            <w:r w:rsidR="00BC5CF5">
              <w:rPr>
                <w:noProof/>
                <w:webHidden/>
              </w:rPr>
            </w:r>
            <w:r w:rsidR="00BC5CF5">
              <w:rPr>
                <w:noProof/>
                <w:webHidden/>
              </w:rPr>
              <w:fldChar w:fldCharType="separate"/>
            </w:r>
            <w:r w:rsidR="00BC5CF5">
              <w:rPr>
                <w:noProof/>
                <w:webHidden/>
              </w:rPr>
              <w:t>55</w:t>
            </w:r>
            <w:r w:rsidR="00BC5CF5">
              <w:rPr>
                <w:noProof/>
                <w:webHidden/>
              </w:rPr>
              <w:fldChar w:fldCharType="end"/>
            </w:r>
          </w:hyperlink>
        </w:p>
        <w:p w:rsidR="00BC5CF5" w:rsidRDefault="00B67613">
          <w:pPr>
            <w:pStyle w:val="TOC1"/>
            <w:tabs>
              <w:tab w:val="left" w:pos="1100"/>
              <w:tab w:val="right" w:leader="dot" w:pos="10070"/>
            </w:tabs>
            <w:rPr>
              <w:rFonts w:eastAsiaTheme="minorEastAsia"/>
              <w:noProof/>
              <w:sz w:val="22"/>
            </w:rPr>
          </w:pPr>
          <w:hyperlink w:anchor="_Toc386279114" w:history="1">
            <w:r w:rsidR="00BC5CF5" w:rsidRPr="00CC3EC4">
              <w:rPr>
                <w:rStyle w:val="Hyperlink"/>
                <w:noProof/>
              </w:rPr>
              <w:t>7</w:t>
            </w:r>
            <w:r w:rsidR="00BC5CF5">
              <w:rPr>
                <w:rFonts w:eastAsiaTheme="minorEastAsia"/>
                <w:noProof/>
                <w:sz w:val="22"/>
              </w:rPr>
              <w:tab/>
            </w:r>
            <w:r w:rsidR="00BC5CF5" w:rsidRPr="00CC3EC4">
              <w:rPr>
                <w:rStyle w:val="Hyperlink"/>
                <w:noProof/>
              </w:rPr>
              <w:t>Bibliography</w:t>
            </w:r>
            <w:r w:rsidR="00BC5CF5">
              <w:rPr>
                <w:noProof/>
                <w:webHidden/>
              </w:rPr>
              <w:tab/>
            </w:r>
            <w:r w:rsidR="00BC5CF5">
              <w:rPr>
                <w:noProof/>
                <w:webHidden/>
              </w:rPr>
              <w:fldChar w:fldCharType="begin"/>
            </w:r>
            <w:r w:rsidR="00BC5CF5">
              <w:rPr>
                <w:noProof/>
                <w:webHidden/>
              </w:rPr>
              <w:instrText xml:space="preserve"> PAGEREF _Toc386279114 \h </w:instrText>
            </w:r>
            <w:r w:rsidR="00BC5CF5">
              <w:rPr>
                <w:noProof/>
                <w:webHidden/>
              </w:rPr>
            </w:r>
            <w:r w:rsidR="00BC5CF5">
              <w:rPr>
                <w:noProof/>
                <w:webHidden/>
              </w:rPr>
              <w:fldChar w:fldCharType="separate"/>
            </w:r>
            <w:r w:rsidR="00BC5CF5">
              <w:rPr>
                <w:noProof/>
                <w:webHidden/>
              </w:rPr>
              <w:t>56</w:t>
            </w:r>
            <w:r w:rsidR="00BC5CF5">
              <w:rPr>
                <w:noProof/>
                <w:webHidden/>
              </w:rPr>
              <w:fldChar w:fldCharType="end"/>
            </w:r>
          </w:hyperlink>
        </w:p>
        <w:p w:rsidR="00BC5CF5" w:rsidRDefault="00B67613">
          <w:pPr>
            <w:pStyle w:val="TOC1"/>
            <w:tabs>
              <w:tab w:val="left" w:pos="1100"/>
              <w:tab w:val="right" w:leader="dot" w:pos="10070"/>
            </w:tabs>
            <w:rPr>
              <w:rFonts w:eastAsiaTheme="minorEastAsia"/>
              <w:noProof/>
              <w:sz w:val="22"/>
            </w:rPr>
          </w:pPr>
          <w:hyperlink w:anchor="_Toc386279115" w:history="1">
            <w:r w:rsidR="00BC5CF5" w:rsidRPr="00CC3EC4">
              <w:rPr>
                <w:rStyle w:val="Hyperlink"/>
                <w:noProof/>
              </w:rPr>
              <w:t>8</w:t>
            </w:r>
            <w:r w:rsidR="00BC5CF5">
              <w:rPr>
                <w:rFonts w:eastAsiaTheme="minorEastAsia"/>
                <w:noProof/>
                <w:sz w:val="22"/>
              </w:rPr>
              <w:tab/>
            </w:r>
            <w:r w:rsidR="00BC5CF5" w:rsidRPr="00CC3EC4">
              <w:rPr>
                <w:rStyle w:val="Hyperlink"/>
                <w:noProof/>
              </w:rPr>
              <w:t>Appendixes</w:t>
            </w:r>
            <w:r w:rsidR="00BC5CF5">
              <w:rPr>
                <w:noProof/>
                <w:webHidden/>
              </w:rPr>
              <w:tab/>
            </w:r>
            <w:r w:rsidR="00BC5CF5">
              <w:rPr>
                <w:noProof/>
                <w:webHidden/>
              </w:rPr>
              <w:fldChar w:fldCharType="begin"/>
            </w:r>
            <w:r w:rsidR="00BC5CF5">
              <w:rPr>
                <w:noProof/>
                <w:webHidden/>
              </w:rPr>
              <w:instrText xml:space="preserve"> PAGEREF _Toc386279115 \h </w:instrText>
            </w:r>
            <w:r w:rsidR="00BC5CF5">
              <w:rPr>
                <w:noProof/>
                <w:webHidden/>
              </w:rPr>
            </w:r>
            <w:r w:rsidR="00BC5CF5">
              <w:rPr>
                <w:noProof/>
                <w:webHidden/>
              </w:rPr>
              <w:fldChar w:fldCharType="separate"/>
            </w:r>
            <w:r w:rsidR="00BC5CF5">
              <w:rPr>
                <w:noProof/>
                <w:webHidden/>
              </w:rPr>
              <w:t>57</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116" w:history="1">
            <w:r w:rsidR="00BC5CF5" w:rsidRPr="00CC3EC4">
              <w:rPr>
                <w:rStyle w:val="Hyperlink"/>
                <w:noProof/>
              </w:rPr>
              <w:t>8.1</w:t>
            </w:r>
            <w:r w:rsidR="00BC5CF5">
              <w:rPr>
                <w:rFonts w:eastAsiaTheme="minorEastAsia"/>
                <w:noProof/>
                <w:sz w:val="22"/>
              </w:rPr>
              <w:tab/>
            </w:r>
            <w:r w:rsidR="00BC5CF5" w:rsidRPr="00CC3EC4">
              <w:rPr>
                <w:rStyle w:val="Hyperlink"/>
                <w:noProof/>
              </w:rPr>
              <w:t>Appendix A: synchronization code/main loop</w:t>
            </w:r>
            <w:r w:rsidR="00BC5CF5">
              <w:rPr>
                <w:noProof/>
                <w:webHidden/>
              </w:rPr>
              <w:tab/>
            </w:r>
            <w:r w:rsidR="00BC5CF5">
              <w:rPr>
                <w:noProof/>
                <w:webHidden/>
              </w:rPr>
              <w:fldChar w:fldCharType="begin"/>
            </w:r>
            <w:r w:rsidR="00BC5CF5">
              <w:rPr>
                <w:noProof/>
                <w:webHidden/>
              </w:rPr>
              <w:instrText xml:space="preserve"> PAGEREF _Toc386279116 \h </w:instrText>
            </w:r>
            <w:r w:rsidR="00BC5CF5">
              <w:rPr>
                <w:noProof/>
                <w:webHidden/>
              </w:rPr>
            </w:r>
            <w:r w:rsidR="00BC5CF5">
              <w:rPr>
                <w:noProof/>
                <w:webHidden/>
              </w:rPr>
              <w:fldChar w:fldCharType="separate"/>
            </w:r>
            <w:r w:rsidR="00BC5CF5">
              <w:rPr>
                <w:noProof/>
                <w:webHidden/>
              </w:rPr>
              <w:t>57</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117" w:history="1">
            <w:r w:rsidR="00BC5CF5" w:rsidRPr="00CC3EC4">
              <w:rPr>
                <w:rStyle w:val="Hyperlink"/>
                <w:noProof/>
              </w:rPr>
              <w:t>8.2</w:t>
            </w:r>
            <w:r w:rsidR="00BC5CF5">
              <w:rPr>
                <w:rFonts w:eastAsiaTheme="minorEastAsia"/>
                <w:noProof/>
                <w:sz w:val="22"/>
              </w:rPr>
              <w:tab/>
            </w:r>
            <w:r w:rsidR="00BC5CF5" w:rsidRPr="00CC3EC4">
              <w:rPr>
                <w:rStyle w:val="Hyperlink"/>
                <w:noProof/>
              </w:rPr>
              <w:t>Appendix B: synchronization code/primary_tx</w:t>
            </w:r>
            <w:r w:rsidR="00BC5CF5">
              <w:rPr>
                <w:noProof/>
                <w:webHidden/>
              </w:rPr>
              <w:tab/>
            </w:r>
            <w:r w:rsidR="00BC5CF5">
              <w:rPr>
                <w:noProof/>
                <w:webHidden/>
              </w:rPr>
              <w:fldChar w:fldCharType="begin"/>
            </w:r>
            <w:r w:rsidR="00BC5CF5">
              <w:rPr>
                <w:noProof/>
                <w:webHidden/>
              </w:rPr>
              <w:instrText xml:space="preserve"> PAGEREF _Toc386279117 \h </w:instrText>
            </w:r>
            <w:r w:rsidR="00BC5CF5">
              <w:rPr>
                <w:noProof/>
                <w:webHidden/>
              </w:rPr>
            </w:r>
            <w:r w:rsidR="00BC5CF5">
              <w:rPr>
                <w:noProof/>
                <w:webHidden/>
              </w:rPr>
              <w:fldChar w:fldCharType="separate"/>
            </w:r>
            <w:r w:rsidR="00BC5CF5">
              <w:rPr>
                <w:noProof/>
                <w:webHidden/>
              </w:rPr>
              <w:t>59</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118" w:history="1">
            <w:r w:rsidR="00BC5CF5" w:rsidRPr="00CC3EC4">
              <w:rPr>
                <w:rStyle w:val="Hyperlink"/>
                <w:noProof/>
              </w:rPr>
              <w:t>8.3</w:t>
            </w:r>
            <w:r w:rsidR="00BC5CF5">
              <w:rPr>
                <w:rFonts w:eastAsiaTheme="minorEastAsia"/>
                <w:noProof/>
                <w:sz w:val="22"/>
              </w:rPr>
              <w:tab/>
            </w:r>
            <w:r w:rsidR="00BC5CF5" w:rsidRPr="00CC3EC4">
              <w:rPr>
                <w:rStyle w:val="Hyperlink"/>
                <w:noProof/>
              </w:rPr>
              <w:t>Appendix C: synchronization code/primary_rx</w:t>
            </w:r>
            <w:r w:rsidR="00BC5CF5">
              <w:rPr>
                <w:noProof/>
                <w:webHidden/>
              </w:rPr>
              <w:tab/>
            </w:r>
            <w:r w:rsidR="00BC5CF5">
              <w:rPr>
                <w:noProof/>
                <w:webHidden/>
              </w:rPr>
              <w:fldChar w:fldCharType="begin"/>
            </w:r>
            <w:r w:rsidR="00BC5CF5">
              <w:rPr>
                <w:noProof/>
                <w:webHidden/>
              </w:rPr>
              <w:instrText xml:space="preserve"> PAGEREF _Toc386279118 \h </w:instrText>
            </w:r>
            <w:r w:rsidR="00BC5CF5">
              <w:rPr>
                <w:noProof/>
                <w:webHidden/>
              </w:rPr>
            </w:r>
            <w:r w:rsidR="00BC5CF5">
              <w:rPr>
                <w:noProof/>
                <w:webHidden/>
              </w:rPr>
              <w:fldChar w:fldCharType="separate"/>
            </w:r>
            <w:r w:rsidR="00BC5CF5">
              <w:rPr>
                <w:noProof/>
                <w:webHidden/>
              </w:rPr>
              <w:t>60</w:t>
            </w:r>
            <w:r w:rsidR="00BC5CF5">
              <w:rPr>
                <w:noProof/>
                <w:webHidden/>
              </w:rPr>
              <w:fldChar w:fldCharType="end"/>
            </w:r>
          </w:hyperlink>
        </w:p>
        <w:p w:rsidR="00BC5CF5" w:rsidRDefault="00B67613">
          <w:pPr>
            <w:pStyle w:val="TOC2"/>
            <w:tabs>
              <w:tab w:val="left" w:pos="1540"/>
              <w:tab w:val="right" w:leader="dot" w:pos="10070"/>
            </w:tabs>
            <w:rPr>
              <w:rFonts w:eastAsiaTheme="minorEastAsia"/>
              <w:noProof/>
              <w:sz w:val="22"/>
            </w:rPr>
          </w:pPr>
          <w:hyperlink w:anchor="_Toc386279119" w:history="1">
            <w:r w:rsidR="00BC5CF5" w:rsidRPr="00CC3EC4">
              <w:rPr>
                <w:rStyle w:val="Hyperlink"/>
                <w:noProof/>
              </w:rPr>
              <w:t>8.4</w:t>
            </w:r>
            <w:r w:rsidR="00BC5CF5">
              <w:rPr>
                <w:rFonts w:eastAsiaTheme="minorEastAsia"/>
                <w:noProof/>
                <w:sz w:val="22"/>
              </w:rPr>
              <w:tab/>
            </w:r>
            <w:r w:rsidR="00BC5CF5" w:rsidRPr="00CC3EC4">
              <w:rPr>
                <w:rStyle w:val="Hyperlink"/>
                <w:noProof/>
              </w:rPr>
              <w:t>Appendix D: synchronization code/secondary_tx</w:t>
            </w:r>
            <w:r w:rsidR="00BC5CF5">
              <w:rPr>
                <w:noProof/>
                <w:webHidden/>
              </w:rPr>
              <w:tab/>
            </w:r>
            <w:r w:rsidR="00BC5CF5">
              <w:rPr>
                <w:noProof/>
                <w:webHidden/>
              </w:rPr>
              <w:fldChar w:fldCharType="begin"/>
            </w:r>
            <w:r w:rsidR="00BC5CF5">
              <w:rPr>
                <w:noProof/>
                <w:webHidden/>
              </w:rPr>
              <w:instrText xml:space="preserve"> PAGEREF _Toc386279119 \h </w:instrText>
            </w:r>
            <w:r w:rsidR="00BC5CF5">
              <w:rPr>
                <w:noProof/>
                <w:webHidden/>
              </w:rPr>
            </w:r>
            <w:r w:rsidR="00BC5CF5">
              <w:rPr>
                <w:noProof/>
                <w:webHidden/>
              </w:rPr>
              <w:fldChar w:fldCharType="separate"/>
            </w:r>
            <w:r w:rsidR="00BC5CF5">
              <w:rPr>
                <w:noProof/>
                <w:webHidden/>
              </w:rPr>
              <w:t>61</w:t>
            </w:r>
            <w:r w:rsidR="00BC5CF5">
              <w:rPr>
                <w:noProof/>
                <w:webHidden/>
              </w:rPr>
              <w:fldChar w:fldCharType="end"/>
            </w:r>
          </w:hyperlink>
        </w:p>
        <w:p w:rsidR="00122687" w:rsidRDefault="00BF3CF3" w:rsidP="00122687">
          <w:pPr>
            <w:rPr>
              <w:szCs w:val="24"/>
            </w:rPr>
          </w:pPr>
          <w:r w:rsidRPr="00B857BA">
            <w:rPr>
              <w:szCs w:val="24"/>
            </w:rPr>
            <w:fldChar w:fldCharType="end"/>
          </w:r>
        </w:p>
        <w:p w:rsidR="00122687" w:rsidRDefault="00122687" w:rsidP="00122687">
          <w:pPr>
            <w:rPr>
              <w:szCs w:val="24"/>
            </w:rPr>
          </w:pPr>
        </w:p>
        <w:p w:rsidR="00122687" w:rsidRDefault="00B67613" w:rsidP="00122687"/>
      </w:sdtContent>
    </w:sdt>
    <w:bookmarkStart w:id="1" w:name="_Toc386279078" w:displacedByCustomXml="prev"/>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Default="00122687" w:rsidP="00122687"/>
    <w:p w:rsidR="00122687" w:rsidRPr="00122687" w:rsidRDefault="00122687" w:rsidP="00122687"/>
    <w:p w:rsidR="00AF599E" w:rsidRDefault="00BF3CF3" w:rsidP="00BF3CF3">
      <w:pPr>
        <w:pStyle w:val="TOCHeading"/>
        <w:outlineLvl w:val="0"/>
        <w:rPr>
          <w:noProof/>
        </w:rPr>
      </w:pPr>
      <w:r>
        <w:lastRenderedPageBreak/>
        <w:t>List of Figures</w:t>
      </w:r>
      <w:bookmarkEnd w:id="1"/>
      <w:r>
        <w:fldChar w:fldCharType="begin"/>
      </w:r>
      <w:r>
        <w:instrText xml:space="preserve"> TOC \h \z \c "Figure" </w:instrText>
      </w:r>
      <w:r>
        <w:fldChar w:fldCharType="separate"/>
      </w:r>
    </w:p>
    <w:p w:rsidR="00AF599E" w:rsidRDefault="00B67613">
      <w:pPr>
        <w:pStyle w:val="TableofFigures"/>
        <w:tabs>
          <w:tab w:val="right" w:leader="dot" w:pos="10070"/>
        </w:tabs>
        <w:rPr>
          <w:rFonts w:eastAsiaTheme="minorEastAsia"/>
          <w:noProof/>
          <w:sz w:val="22"/>
        </w:rPr>
      </w:pPr>
      <w:hyperlink r:id="rId11" w:anchor="_Toc386282930"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 spectrum analyzer dimensions</w:t>
        </w:r>
        <w:r w:rsidR="00AF599E">
          <w:rPr>
            <w:noProof/>
            <w:webHidden/>
          </w:rPr>
          <w:tab/>
        </w:r>
        <w:r w:rsidR="00AF599E">
          <w:rPr>
            <w:noProof/>
            <w:webHidden/>
          </w:rPr>
          <w:fldChar w:fldCharType="begin"/>
        </w:r>
        <w:r w:rsidR="00AF599E">
          <w:rPr>
            <w:noProof/>
            <w:webHidden/>
          </w:rPr>
          <w:instrText xml:space="preserve"> PAGEREF _Toc386282930 \h </w:instrText>
        </w:r>
        <w:r w:rsidR="00AF599E">
          <w:rPr>
            <w:noProof/>
            <w:webHidden/>
          </w:rPr>
        </w:r>
        <w:r w:rsidR="00AF599E">
          <w:rPr>
            <w:noProof/>
            <w:webHidden/>
          </w:rPr>
          <w:fldChar w:fldCharType="separate"/>
        </w:r>
        <w:r w:rsidR="00AF599E">
          <w:rPr>
            <w:noProof/>
            <w:webHidden/>
          </w:rPr>
          <w:t>20</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r:id="rId12" w:anchor="_Toc386282931"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 Yagi-Uda Antenna</w:t>
        </w:r>
        <w:r w:rsidR="00AF599E">
          <w:rPr>
            <w:noProof/>
            <w:webHidden/>
          </w:rPr>
          <w:tab/>
        </w:r>
        <w:r w:rsidR="00AF599E">
          <w:rPr>
            <w:noProof/>
            <w:webHidden/>
          </w:rPr>
          <w:fldChar w:fldCharType="begin"/>
        </w:r>
        <w:r w:rsidR="00AF599E">
          <w:rPr>
            <w:noProof/>
            <w:webHidden/>
          </w:rPr>
          <w:instrText xml:space="preserve"> PAGEREF _Toc386282931 \h </w:instrText>
        </w:r>
        <w:r w:rsidR="00AF599E">
          <w:rPr>
            <w:noProof/>
            <w:webHidden/>
          </w:rPr>
        </w:r>
        <w:r w:rsidR="00AF599E">
          <w:rPr>
            <w:noProof/>
            <w:webHidden/>
          </w:rPr>
          <w:fldChar w:fldCharType="separate"/>
        </w:r>
        <w:r w:rsidR="00AF599E">
          <w:rPr>
            <w:noProof/>
            <w:webHidden/>
          </w:rPr>
          <w:t>21</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32"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 Radiation Pattern of Yaga-Uda Antenna.</w:t>
        </w:r>
        <w:r w:rsidR="00AF599E">
          <w:rPr>
            <w:noProof/>
            <w:webHidden/>
          </w:rPr>
          <w:tab/>
        </w:r>
        <w:r w:rsidR="00AF599E">
          <w:rPr>
            <w:noProof/>
            <w:webHidden/>
          </w:rPr>
          <w:fldChar w:fldCharType="begin"/>
        </w:r>
        <w:r w:rsidR="00AF599E">
          <w:rPr>
            <w:noProof/>
            <w:webHidden/>
          </w:rPr>
          <w:instrText xml:space="preserve"> PAGEREF _Toc386282932 \h </w:instrText>
        </w:r>
        <w:r w:rsidR="00AF599E">
          <w:rPr>
            <w:noProof/>
            <w:webHidden/>
          </w:rPr>
        </w:r>
        <w:r w:rsidR="00AF599E">
          <w:rPr>
            <w:noProof/>
            <w:webHidden/>
          </w:rPr>
          <w:fldChar w:fldCharType="separate"/>
        </w:r>
        <w:r w:rsidR="00AF599E">
          <w:rPr>
            <w:noProof/>
            <w:webHidden/>
          </w:rPr>
          <w:t>21</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33"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 west-bank map showing Nablus</w:t>
        </w:r>
        <w:r w:rsidR="00AF599E">
          <w:rPr>
            <w:noProof/>
            <w:webHidden/>
          </w:rPr>
          <w:tab/>
        </w:r>
        <w:r w:rsidR="00AF599E">
          <w:rPr>
            <w:noProof/>
            <w:webHidden/>
          </w:rPr>
          <w:fldChar w:fldCharType="begin"/>
        </w:r>
        <w:r w:rsidR="00AF599E">
          <w:rPr>
            <w:noProof/>
            <w:webHidden/>
          </w:rPr>
          <w:instrText xml:space="preserve"> PAGEREF _Toc386282933 \h </w:instrText>
        </w:r>
        <w:r w:rsidR="00AF599E">
          <w:rPr>
            <w:noProof/>
            <w:webHidden/>
          </w:rPr>
        </w:r>
        <w:r w:rsidR="00AF599E">
          <w:rPr>
            <w:noProof/>
            <w:webHidden/>
          </w:rPr>
          <w:fldChar w:fldCharType="separate"/>
        </w:r>
        <w:r w:rsidR="00AF599E">
          <w:rPr>
            <w:noProof/>
            <w:webHidden/>
          </w:rPr>
          <w:t>22</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34"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5.5 :west-bank map showing Qalqilya</w:t>
        </w:r>
        <w:r w:rsidR="00AF599E">
          <w:rPr>
            <w:noProof/>
            <w:webHidden/>
          </w:rPr>
          <w:tab/>
        </w:r>
        <w:r w:rsidR="00AF599E">
          <w:rPr>
            <w:noProof/>
            <w:webHidden/>
          </w:rPr>
          <w:fldChar w:fldCharType="begin"/>
        </w:r>
        <w:r w:rsidR="00AF599E">
          <w:rPr>
            <w:noProof/>
            <w:webHidden/>
          </w:rPr>
          <w:instrText xml:space="preserve"> PAGEREF _Toc386282934 \h </w:instrText>
        </w:r>
        <w:r w:rsidR="00AF599E">
          <w:rPr>
            <w:noProof/>
            <w:webHidden/>
          </w:rPr>
        </w:r>
        <w:r w:rsidR="00AF599E">
          <w:rPr>
            <w:noProof/>
            <w:webHidden/>
          </w:rPr>
          <w:fldChar w:fldCharType="separate"/>
        </w:r>
        <w:r w:rsidR="00AF599E">
          <w:rPr>
            <w:noProof/>
            <w:webHidden/>
          </w:rPr>
          <w:t>23</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r:id="rId13" w:anchor="_Toc386282935"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5.6: Deir al-Htab</w:t>
        </w:r>
        <w:r w:rsidR="00AF599E">
          <w:rPr>
            <w:noProof/>
            <w:webHidden/>
          </w:rPr>
          <w:tab/>
        </w:r>
        <w:r w:rsidR="00AF599E">
          <w:rPr>
            <w:noProof/>
            <w:webHidden/>
          </w:rPr>
          <w:fldChar w:fldCharType="begin"/>
        </w:r>
        <w:r w:rsidR="00AF599E">
          <w:rPr>
            <w:noProof/>
            <w:webHidden/>
          </w:rPr>
          <w:instrText xml:space="preserve"> PAGEREF _Toc386282935 \h </w:instrText>
        </w:r>
        <w:r w:rsidR="00AF599E">
          <w:rPr>
            <w:noProof/>
            <w:webHidden/>
          </w:rPr>
        </w:r>
        <w:r w:rsidR="00AF599E">
          <w:rPr>
            <w:noProof/>
            <w:webHidden/>
          </w:rPr>
          <w:fldChar w:fldCharType="separate"/>
        </w:r>
        <w:r w:rsidR="00AF599E">
          <w:rPr>
            <w:noProof/>
            <w:webHidden/>
          </w:rPr>
          <w:t>24</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r:id="rId14" w:anchor="_Toc386282936"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5.7: Bet Forik</w:t>
        </w:r>
        <w:r w:rsidR="00AF599E">
          <w:rPr>
            <w:noProof/>
            <w:webHidden/>
          </w:rPr>
          <w:tab/>
        </w:r>
        <w:r w:rsidR="00AF599E">
          <w:rPr>
            <w:noProof/>
            <w:webHidden/>
          </w:rPr>
          <w:fldChar w:fldCharType="begin"/>
        </w:r>
        <w:r w:rsidR="00AF599E">
          <w:rPr>
            <w:noProof/>
            <w:webHidden/>
          </w:rPr>
          <w:instrText xml:space="preserve"> PAGEREF _Toc386282936 \h </w:instrText>
        </w:r>
        <w:r w:rsidR="00AF599E">
          <w:rPr>
            <w:noProof/>
            <w:webHidden/>
          </w:rPr>
        </w:r>
        <w:r w:rsidR="00AF599E">
          <w:rPr>
            <w:noProof/>
            <w:webHidden/>
          </w:rPr>
          <w:fldChar w:fldCharType="separate"/>
        </w:r>
        <w:r w:rsidR="00AF599E">
          <w:rPr>
            <w:noProof/>
            <w:webHidden/>
          </w:rPr>
          <w:t>24</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r:id="rId15" w:anchor="_Toc386282937"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5.8: Qusin</w:t>
        </w:r>
        <w:r w:rsidR="00AF599E">
          <w:rPr>
            <w:noProof/>
            <w:webHidden/>
          </w:rPr>
          <w:tab/>
        </w:r>
        <w:r w:rsidR="00AF599E">
          <w:rPr>
            <w:noProof/>
            <w:webHidden/>
          </w:rPr>
          <w:fldChar w:fldCharType="begin"/>
        </w:r>
        <w:r w:rsidR="00AF599E">
          <w:rPr>
            <w:noProof/>
            <w:webHidden/>
          </w:rPr>
          <w:instrText xml:space="preserve"> PAGEREF _Toc386282937 \h </w:instrText>
        </w:r>
        <w:r w:rsidR="00AF599E">
          <w:rPr>
            <w:noProof/>
            <w:webHidden/>
          </w:rPr>
        </w:r>
        <w:r w:rsidR="00AF599E">
          <w:rPr>
            <w:noProof/>
            <w:webHidden/>
          </w:rPr>
          <w:fldChar w:fldCharType="separate"/>
        </w:r>
        <w:r w:rsidR="00AF599E">
          <w:rPr>
            <w:noProof/>
            <w:webHidden/>
          </w:rPr>
          <w:t>25</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38"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5.9: Awarta</w:t>
        </w:r>
        <w:r w:rsidR="00AF599E">
          <w:rPr>
            <w:noProof/>
            <w:webHidden/>
          </w:rPr>
          <w:tab/>
        </w:r>
        <w:r w:rsidR="00AF599E">
          <w:rPr>
            <w:noProof/>
            <w:webHidden/>
          </w:rPr>
          <w:fldChar w:fldCharType="begin"/>
        </w:r>
        <w:r w:rsidR="00AF599E">
          <w:rPr>
            <w:noProof/>
            <w:webHidden/>
          </w:rPr>
          <w:instrText xml:space="preserve"> PAGEREF _Toc386282938 \h </w:instrText>
        </w:r>
        <w:r w:rsidR="00AF599E">
          <w:rPr>
            <w:noProof/>
            <w:webHidden/>
          </w:rPr>
        </w:r>
        <w:r w:rsidR="00AF599E">
          <w:rPr>
            <w:noProof/>
            <w:webHidden/>
          </w:rPr>
          <w:fldChar w:fldCharType="separate"/>
        </w:r>
        <w:r w:rsidR="00AF599E">
          <w:rPr>
            <w:noProof/>
            <w:webHidden/>
          </w:rPr>
          <w:t>25</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39"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5.10: Beita</w:t>
        </w:r>
        <w:r w:rsidR="00AF599E">
          <w:rPr>
            <w:noProof/>
            <w:webHidden/>
          </w:rPr>
          <w:tab/>
        </w:r>
        <w:r w:rsidR="00AF599E">
          <w:rPr>
            <w:noProof/>
            <w:webHidden/>
          </w:rPr>
          <w:fldChar w:fldCharType="begin"/>
        </w:r>
        <w:r w:rsidR="00AF599E">
          <w:rPr>
            <w:noProof/>
            <w:webHidden/>
          </w:rPr>
          <w:instrText xml:space="preserve"> PAGEREF _Toc386282939 \h </w:instrText>
        </w:r>
        <w:r w:rsidR="00AF599E">
          <w:rPr>
            <w:noProof/>
            <w:webHidden/>
          </w:rPr>
        </w:r>
        <w:r w:rsidR="00AF599E">
          <w:rPr>
            <w:noProof/>
            <w:webHidden/>
          </w:rPr>
          <w:fldChar w:fldCharType="separate"/>
        </w:r>
        <w:r w:rsidR="00AF599E">
          <w:rPr>
            <w:noProof/>
            <w:webHidden/>
          </w:rPr>
          <w:t>26</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0"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5.11: Nablus City</w:t>
        </w:r>
        <w:r w:rsidR="00AF599E">
          <w:rPr>
            <w:noProof/>
            <w:webHidden/>
          </w:rPr>
          <w:tab/>
        </w:r>
        <w:r w:rsidR="00AF599E">
          <w:rPr>
            <w:noProof/>
            <w:webHidden/>
          </w:rPr>
          <w:fldChar w:fldCharType="begin"/>
        </w:r>
        <w:r w:rsidR="00AF599E">
          <w:rPr>
            <w:noProof/>
            <w:webHidden/>
          </w:rPr>
          <w:instrText xml:space="preserve"> PAGEREF _Toc386282940 \h </w:instrText>
        </w:r>
        <w:r w:rsidR="00AF599E">
          <w:rPr>
            <w:noProof/>
            <w:webHidden/>
          </w:rPr>
        </w:r>
        <w:r w:rsidR="00AF599E">
          <w:rPr>
            <w:noProof/>
            <w:webHidden/>
          </w:rPr>
          <w:fldChar w:fldCharType="separate"/>
        </w:r>
        <w:r w:rsidR="00AF599E">
          <w:rPr>
            <w:noProof/>
            <w:webHidden/>
          </w:rPr>
          <w:t>26</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1"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5.12: Hableh</w:t>
        </w:r>
        <w:r w:rsidR="00AF599E">
          <w:rPr>
            <w:noProof/>
            <w:webHidden/>
          </w:rPr>
          <w:tab/>
        </w:r>
        <w:r w:rsidR="00AF599E">
          <w:rPr>
            <w:noProof/>
            <w:webHidden/>
          </w:rPr>
          <w:fldChar w:fldCharType="begin"/>
        </w:r>
        <w:r w:rsidR="00AF599E">
          <w:rPr>
            <w:noProof/>
            <w:webHidden/>
          </w:rPr>
          <w:instrText xml:space="preserve"> PAGEREF _Toc386282941 \h </w:instrText>
        </w:r>
        <w:r w:rsidR="00AF599E">
          <w:rPr>
            <w:noProof/>
            <w:webHidden/>
          </w:rPr>
        </w:r>
        <w:r w:rsidR="00AF599E">
          <w:rPr>
            <w:noProof/>
            <w:webHidden/>
          </w:rPr>
          <w:fldChar w:fldCharType="separate"/>
        </w:r>
        <w:r w:rsidR="00AF599E">
          <w:rPr>
            <w:noProof/>
            <w:webHidden/>
          </w:rPr>
          <w:t>27</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2"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5.13: Al Foundq</w:t>
        </w:r>
        <w:r w:rsidR="00AF599E">
          <w:rPr>
            <w:noProof/>
            <w:webHidden/>
          </w:rPr>
          <w:tab/>
        </w:r>
        <w:r w:rsidR="00AF599E">
          <w:rPr>
            <w:noProof/>
            <w:webHidden/>
          </w:rPr>
          <w:fldChar w:fldCharType="begin"/>
        </w:r>
        <w:r w:rsidR="00AF599E">
          <w:rPr>
            <w:noProof/>
            <w:webHidden/>
          </w:rPr>
          <w:instrText xml:space="preserve"> PAGEREF _Toc386282942 \h </w:instrText>
        </w:r>
        <w:r w:rsidR="00AF599E">
          <w:rPr>
            <w:noProof/>
            <w:webHidden/>
          </w:rPr>
        </w:r>
        <w:r w:rsidR="00AF599E">
          <w:rPr>
            <w:noProof/>
            <w:webHidden/>
          </w:rPr>
          <w:fldChar w:fldCharType="separate"/>
        </w:r>
        <w:r w:rsidR="00AF599E">
          <w:rPr>
            <w:noProof/>
            <w:webHidden/>
          </w:rPr>
          <w:t>27</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3"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5.14: Jayyus</w:t>
        </w:r>
        <w:r w:rsidR="00AF599E">
          <w:rPr>
            <w:noProof/>
            <w:webHidden/>
          </w:rPr>
          <w:tab/>
        </w:r>
        <w:r w:rsidR="00AF599E">
          <w:rPr>
            <w:noProof/>
            <w:webHidden/>
          </w:rPr>
          <w:fldChar w:fldCharType="begin"/>
        </w:r>
        <w:r w:rsidR="00AF599E">
          <w:rPr>
            <w:noProof/>
            <w:webHidden/>
          </w:rPr>
          <w:instrText xml:space="preserve"> PAGEREF _Toc386282943 \h </w:instrText>
        </w:r>
        <w:r w:rsidR="00AF599E">
          <w:rPr>
            <w:noProof/>
            <w:webHidden/>
          </w:rPr>
        </w:r>
        <w:r w:rsidR="00AF599E">
          <w:rPr>
            <w:noProof/>
            <w:webHidden/>
          </w:rPr>
          <w:fldChar w:fldCharType="separate"/>
        </w:r>
        <w:r w:rsidR="00AF599E">
          <w:rPr>
            <w:noProof/>
            <w:webHidden/>
          </w:rPr>
          <w:t>28</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4"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5.15: Qalqilya City</w:t>
        </w:r>
        <w:r w:rsidR="00AF599E">
          <w:rPr>
            <w:noProof/>
            <w:webHidden/>
          </w:rPr>
          <w:tab/>
        </w:r>
        <w:r w:rsidR="00AF599E">
          <w:rPr>
            <w:noProof/>
            <w:webHidden/>
          </w:rPr>
          <w:fldChar w:fldCharType="begin"/>
        </w:r>
        <w:r w:rsidR="00AF599E">
          <w:rPr>
            <w:noProof/>
            <w:webHidden/>
          </w:rPr>
          <w:instrText xml:space="preserve"> PAGEREF _Toc386282944 \h </w:instrText>
        </w:r>
        <w:r w:rsidR="00AF599E">
          <w:rPr>
            <w:noProof/>
            <w:webHidden/>
          </w:rPr>
        </w:r>
        <w:r w:rsidR="00AF599E">
          <w:rPr>
            <w:noProof/>
            <w:webHidden/>
          </w:rPr>
          <w:fldChar w:fldCharType="separate"/>
        </w:r>
        <w:r w:rsidR="00AF599E">
          <w:rPr>
            <w:noProof/>
            <w:webHidden/>
          </w:rPr>
          <w:t>28</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5"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5.16: University spectrum measurement directed North</w:t>
        </w:r>
        <w:r w:rsidR="00AF599E">
          <w:rPr>
            <w:noProof/>
            <w:webHidden/>
          </w:rPr>
          <w:tab/>
        </w:r>
        <w:r w:rsidR="00AF599E">
          <w:rPr>
            <w:noProof/>
            <w:webHidden/>
          </w:rPr>
          <w:fldChar w:fldCharType="begin"/>
        </w:r>
        <w:r w:rsidR="00AF599E">
          <w:rPr>
            <w:noProof/>
            <w:webHidden/>
          </w:rPr>
          <w:instrText xml:space="preserve"> PAGEREF _Toc386282945 \h </w:instrText>
        </w:r>
        <w:r w:rsidR="00AF599E">
          <w:rPr>
            <w:noProof/>
            <w:webHidden/>
          </w:rPr>
        </w:r>
        <w:r w:rsidR="00AF599E">
          <w:rPr>
            <w:noProof/>
            <w:webHidden/>
          </w:rPr>
          <w:fldChar w:fldCharType="separate"/>
        </w:r>
        <w:r w:rsidR="00AF599E">
          <w:rPr>
            <w:noProof/>
            <w:webHidden/>
          </w:rPr>
          <w:t>29</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6"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5.17: Al-Amryeh spectrum measurement directed West</w:t>
        </w:r>
        <w:r w:rsidR="00AF599E">
          <w:rPr>
            <w:noProof/>
            <w:webHidden/>
          </w:rPr>
          <w:tab/>
        </w:r>
        <w:r w:rsidR="00AF599E">
          <w:rPr>
            <w:noProof/>
            <w:webHidden/>
          </w:rPr>
          <w:fldChar w:fldCharType="begin"/>
        </w:r>
        <w:r w:rsidR="00AF599E">
          <w:rPr>
            <w:noProof/>
            <w:webHidden/>
          </w:rPr>
          <w:instrText xml:space="preserve"> PAGEREF _Toc386282946 \h </w:instrText>
        </w:r>
        <w:r w:rsidR="00AF599E">
          <w:rPr>
            <w:noProof/>
            <w:webHidden/>
          </w:rPr>
        </w:r>
        <w:r w:rsidR="00AF599E">
          <w:rPr>
            <w:noProof/>
            <w:webHidden/>
          </w:rPr>
          <w:fldChar w:fldCharType="separate"/>
        </w:r>
        <w:r w:rsidR="00AF599E">
          <w:rPr>
            <w:noProof/>
            <w:webHidden/>
          </w:rPr>
          <w:t>30</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7"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5.18: Al-dowar spectrum measurement directed South</w:t>
        </w:r>
        <w:r w:rsidR="00AF599E">
          <w:rPr>
            <w:noProof/>
            <w:webHidden/>
          </w:rPr>
          <w:tab/>
        </w:r>
        <w:r w:rsidR="00AF599E">
          <w:rPr>
            <w:noProof/>
            <w:webHidden/>
          </w:rPr>
          <w:fldChar w:fldCharType="begin"/>
        </w:r>
        <w:r w:rsidR="00AF599E">
          <w:rPr>
            <w:noProof/>
            <w:webHidden/>
          </w:rPr>
          <w:instrText xml:space="preserve"> PAGEREF _Toc386282947 \h </w:instrText>
        </w:r>
        <w:r w:rsidR="00AF599E">
          <w:rPr>
            <w:noProof/>
            <w:webHidden/>
          </w:rPr>
        </w:r>
        <w:r w:rsidR="00AF599E">
          <w:rPr>
            <w:noProof/>
            <w:webHidden/>
          </w:rPr>
          <w:fldChar w:fldCharType="separate"/>
        </w:r>
        <w:r w:rsidR="00AF599E">
          <w:rPr>
            <w:noProof/>
            <w:webHidden/>
          </w:rPr>
          <w:t>30</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8"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5.19: Al-Toor spectrum measurement directed North</w:t>
        </w:r>
        <w:r w:rsidR="00AF599E">
          <w:rPr>
            <w:noProof/>
            <w:webHidden/>
          </w:rPr>
          <w:tab/>
        </w:r>
        <w:r w:rsidR="00AF599E">
          <w:rPr>
            <w:noProof/>
            <w:webHidden/>
          </w:rPr>
          <w:fldChar w:fldCharType="begin"/>
        </w:r>
        <w:r w:rsidR="00AF599E">
          <w:rPr>
            <w:noProof/>
            <w:webHidden/>
          </w:rPr>
          <w:instrText xml:space="preserve"> PAGEREF _Toc386282948 \h </w:instrText>
        </w:r>
        <w:r w:rsidR="00AF599E">
          <w:rPr>
            <w:noProof/>
            <w:webHidden/>
          </w:rPr>
        </w:r>
        <w:r w:rsidR="00AF599E">
          <w:rPr>
            <w:noProof/>
            <w:webHidden/>
          </w:rPr>
          <w:fldChar w:fldCharType="separate"/>
        </w:r>
        <w:r w:rsidR="00AF599E">
          <w:rPr>
            <w:noProof/>
            <w:webHidden/>
          </w:rPr>
          <w:t>31</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49"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5.20: Bet Forik spectrum measurement directed West</w:t>
        </w:r>
        <w:r w:rsidR="00AF599E">
          <w:rPr>
            <w:noProof/>
            <w:webHidden/>
          </w:rPr>
          <w:tab/>
        </w:r>
        <w:r w:rsidR="00AF599E">
          <w:rPr>
            <w:noProof/>
            <w:webHidden/>
          </w:rPr>
          <w:fldChar w:fldCharType="begin"/>
        </w:r>
        <w:r w:rsidR="00AF599E">
          <w:rPr>
            <w:noProof/>
            <w:webHidden/>
          </w:rPr>
          <w:instrText xml:space="preserve"> PAGEREF _Toc386282949 \h </w:instrText>
        </w:r>
        <w:r w:rsidR="00AF599E">
          <w:rPr>
            <w:noProof/>
            <w:webHidden/>
          </w:rPr>
        </w:r>
        <w:r w:rsidR="00AF599E">
          <w:rPr>
            <w:noProof/>
            <w:webHidden/>
          </w:rPr>
          <w:fldChar w:fldCharType="separate"/>
        </w:r>
        <w:r w:rsidR="00AF599E">
          <w:rPr>
            <w:noProof/>
            <w:webHidden/>
          </w:rPr>
          <w:t>31</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50"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5.21: Sabstia spectrum measurement directed East</w:t>
        </w:r>
        <w:r w:rsidR="00AF599E">
          <w:rPr>
            <w:noProof/>
            <w:webHidden/>
          </w:rPr>
          <w:tab/>
        </w:r>
        <w:r w:rsidR="00AF599E">
          <w:rPr>
            <w:noProof/>
            <w:webHidden/>
          </w:rPr>
          <w:fldChar w:fldCharType="begin"/>
        </w:r>
        <w:r w:rsidR="00AF599E">
          <w:rPr>
            <w:noProof/>
            <w:webHidden/>
          </w:rPr>
          <w:instrText xml:space="preserve"> PAGEREF _Toc386282950 \h </w:instrText>
        </w:r>
        <w:r w:rsidR="00AF599E">
          <w:rPr>
            <w:noProof/>
            <w:webHidden/>
          </w:rPr>
        </w:r>
        <w:r w:rsidR="00AF599E">
          <w:rPr>
            <w:noProof/>
            <w:webHidden/>
          </w:rPr>
          <w:fldChar w:fldCharType="separate"/>
        </w:r>
        <w:r w:rsidR="00AF599E">
          <w:rPr>
            <w:noProof/>
            <w:webHidden/>
          </w:rPr>
          <w:t>32</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51"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5.22: Sama Nablus spectrum measurement directed South</w:t>
        </w:r>
        <w:r w:rsidR="00AF599E">
          <w:rPr>
            <w:noProof/>
            <w:webHidden/>
          </w:rPr>
          <w:tab/>
        </w:r>
        <w:r w:rsidR="00AF599E">
          <w:rPr>
            <w:noProof/>
            <w:webHidden/>
          </w:rPr>
          <w:fldChar w:fldCharType="begin"/>
        </w:r>
        <w:r w:rsidR="00AF599E">
          <w:rPr>
            <w:noProof/>
            <w:webHidden/>
          </w:rPr>
          <w:instrText xml:space="preserve"> PAGEREF _Toc386282951 \h </w:instrText>
        </w:r>
        <w:r w:rsidR="00AF599E">
          <w:rPr>
            <w:noProof/>
            <w:webHidden/>
          </w:rPr>
        </w:r>
        <w:r w:rsidR="00AF599E">
          <w:rPr>
            <w:noProof/>
            <w:webHidden/>
          </w:rPr>
          <w:fldChar w:fldCharType="separate"/>
        </w:r>
        <w:r w:rsidR="00AF599E">
          <w:rPr>
            <w:noProof/>
            <w:webHidden/>
          </w:rPr>
          <w:t>32</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52"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5.23: Sarra spectrum measurement directed North</w:t>
        </w:r>
        <w:r w:rsidR="00AF599E">
          <w:rPr>
            <w:noProof/>
            <w:webHidden/>
          </w:rPr>
          <w:tab/>
        </w:r>
        <w:r w:rsidR="00AF599E">
          <w:rPr>
            <w:noProof/>
            <w:webHidden/>
          </w:rPr>
          <w:fldChar w:fldCharType="begin"/>
        </w:r>
        <w:r w:rsidR="00AF599E">
          <w:rPr>
            <w:noProof/>
            <w:webHidden/>
          </w:rPr>
          <w:instrText xml:space="preserve"> PAGEREF _Toc386282952 \h </w:instrText>
        </w:r>
        <w:r w:rsidR="00AF599E">
          <w:rPr>
            <w:noProof/>
            <w:webHidden/>
          </w:rPr>
        </w:r>
        <w:r w:rsidR="00AF599E">
          <w:rPr>
            <w:noProof/>
            <w:webHidden/>
          </w:rPr>
          <w:fldChar w:fldCharType="separate"/>
        </w:r>
        <w:r w:rsidR="00AF599E">
          <w:rPr>
            <w:noProof/>
            <w:webHidden/>
          </w:rPr>
          <w:t>33</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53"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5.24: Nablus Spectrum measurement, averaged over all the directions</w:t>
        </w:r>
        <w:r w:rsidR="00AF599E">
          <w:rPr>
            <w:noProof/>
            <w:webHidden/>
          </w:rPr>
          <w:tab/>
        </w:r>
        <w:r w:rsidR="00AF599E">
          <w:rPr>
            <w:noProof/>
            <w:webHidden/>
          </w:rPr>
          <w:fldChar w:fldCharType="begin"/>
        </w:r>
        <w:r w:rsidR="00AF599E">
          <w:rPr>
            <w:noProof/>
            <w:webHidden/>
          </w:rPr>
          <w:instrText xml:space="preserve"> PAGEREF _Toc386282953 \h </w:instrText>
        </w:r>
        <w:r w:rsidR="00AF599E">
          <w:rPr>
            <w:noProof/>
            <w:webHidden/>
          </w:rPr>
        </w:r>
        <w:r w:rsidR="00AF599E">
          <w:rPr>
            <w:noProof/>
            <w:webHidden/>
          </w:rPr>
          <w:fldChar w:fldCharType="separate"/>
        </w:r>
        <w:r w:rsidR="00AF599E">
          <w:rPr>
            <w:noProof/>
            <w:webHidden/>
          </w:rPr>
          <w:t>33</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54"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5.25: Jayoos spectrum measurement directed East</w:t>
        </w:r>
        <w:r w:rsidR="00AF599E">
          <w:rPr>
            <w:noProof/>
            <w:webHidden/>
          </w:rPr>
          <w:tab/>
        </w:r>
        <w:r w:rsidR="00AF599E">
          <w:rPr>
            <w:noProof/>
            <w:webHidden/>
          </w:rPr>
          <w:fldChar w:fldCharType="begin"/>
        </w:r>
        <w:r w:rsidR="00AF599E">
          <w:rPr>
            <w:noProof/>
            <w:webHidden/>
          </w:rPr>
          <w:instrText xml:space="preserve"> PAGEREF _Toc386282954 \h </w:instrText>
        </w:r>
        <w:r w:rsidR="00AF599E">
          <w:rPr>
            <w:noProof/>
            <w:webHidden/>
          </w:rPr>
        </w:r>
        <w:r w:rsidR="00AF599E">
          <w:rPr>
            <w:noProof/>
            <w:webHidden/>
          </w:rPr>
          <w:fldChar w:fldCharType="separate"/>
        </w:r>
        <w:r w:rsidR="00AF599E">
          <w:rPr>
            <w:noProof/>
            <w:webHidden/>
          </w:rPr>
          <w:t>34</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55"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5.26: Hableh spectrum measurement directed North</w:t>
        </w:r>
        <w:r w:rsidR="00AF599E">
          <w:rPr>
            <w:noProof/>
            <w:webHidden/>
          </w:rPr>
          <w:tab/>
        </w:r>
        <w:r w:rsidR="00AF599E">
          <w:rPr>
            <w:noProof/>
            <w:webHidden/>
          </w:rPr>
          <w:fldChar w:fldCharType="begin"/>
        </w:r>
        <w:r w:rsidR="00AF599E">
          <w:rPr>
            <w:noProof/>
            <w:webHidden/>
          </w:rPr>
          <w:instrText xml:space="preserve"> PAGEREF _Toc386282955 \h </w:instrText>
        </w:r>
        <w:r w:rsidR="00AF599E">
          <w:rPr>
            <w:noProof/>
            <w:webHidden/>
          </w:rPr>
        </w:r>
        <w:r w:rsidR="00AF599E">
          <w:rPr>
            <w:noProof/>
            <w:webHidden/>
          </w:rPr>
          <w:fldChar w:fldCharType="separate"/>
        </w:r>
        <w:r w:rsidR="00AF599E">
          <w:rPr>
            <w:noProof/>
            <w:webHidden/>
          </w:rPr>
          <w:t>34</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r:id="rId16" w:anchor="_Toc386282956"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5.27: Emateen spectrum measurement directed North</w:t>
        </w:r>
        <w:r w:rsidR="00AF599E">
          <w:rPr>
            <w:noProof/>
            <w:webHidden/>
          </w:rPr>
          <w:tab/>
        </w:r>
        <w:r w:rsidR="00AF599E">
          <w:rPr>
            <w:noProof/>
            <w:webHidden/>
          </w:rPr>
          <w:fldChar w:fldCharType="begin"/>
        </w:r>
        <w:r w:rsidR="00AF599E">
          <w:rPr>
            <w:noProof/>
            <w:webHidden/>
          </w:rPr>
          <w:instrText xml:space="preserve"> PAGEREF _Toc386282956 \h </w:instrText>
        </w:r>
        <w:r w:rsidR="00AF599E">
          <w:rPr>
            <w:noProof/>
            <w:webHidden/>
          </w:rPr>
        </w:r>
        <w:r w:rsidR="00AF599E">
          <w:rPr>
            <w:noProof/>
            <w:webHidden/>
          </w:rPr>
          <w:fldChar w:fldCharType="separate"/>
        </w:r>
        <w:r w:rsidR="00AF599E">
          <w:rPr>
            <w:noProof/>
            <w:webHidden/>
          </w:rPr>
          <w:t>35</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r:id="rId17" w:anchor="_Toc386282957"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5.28: Qalqilya Spectrum measurement, averaged over all the directions</w:t>
        </w:r>
        <w:r w:rsidR="00AF599E">
          <w:rPr>
            <w:noProof/>
            <w:webHidden/>
          </w:rPr>
          <w:tab/>
        </w:r>
        <w:r w:rsidR="00AF599E">
          <w:rPr>
            <w:noProof/>
            <w:webHidden/>
          </w:rPr>
          <w:fldChar w:fldCharType="begin"/>
        </w:r>
        <w:r w:rsidR="00AF599E">
          <w:rPr>
            <w:noProof/>
            <w:webHidden/>
          </w:rPr>
          <w:instrText xml:space="preserve"> PAGEREF _Toc386282957 \h </w:instrText>
        </w:r>
        <w:r w:rsidR="00AF599E">
          <w:rPr>
            <w:noProof/>
            <w:webHidden/>
          </w:rPr>
        </w:r>
        <w:r w:rsidR="00AF599E">
          <w:rPr>
            <w:noProof/>
            <w:webHidden/>
          </w:rPr>
          <w:fldChar w:fldCharType="separate"/>
        </w:r>
        <w:r w:rsidR="00AF599E">
          <w:rPr>
            <w:noProof/>
            <w:webHidden/>
          </w:rPr>
          <w:t>35</w:t>
        </w:r>
        <w:r w:rsidR="00AF599E">
          <w:rPr>
            <w:noProof/>
            <w:webHidden/>
          </w:rPr>
          <w:fldChar w:fldCharType="end"/>
        </w:r>
      </w:hyperlink>
    </w:p>
    <w:p w:rsidR="00AF599E" w:rsidRDefault="00B67613" w:rsidP="00AF599E">
      <w:pPr>
        <w:pStyle w:val="TableofFigures"/>
        <w:tabs>
          <w:tab w:val="right" w:leader="dot" w:pos="10070"/>
        </w:tabs>
        <w:ind w:left="720" w:firstLine="0"/>
        <w:rPr>
          <w:rFonts w:eastAsiaTheme="minorEastAsia"/>
          <w:noProof/>
          <w:sz w:val="22"/>
        </w:rPr>
      </w:pPr>
      <w:hyperlink w:anchor="_Toc386282958"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5.29: signal classification according to bandwidth. From left a) &lt;8MHz b) 8 MHz c) 100 kHz d) unclassified</w:t>
        </w:r>
        <w:r w:rsidR="00AF599E">
          <w:rPr>
            <w:noProof/>
            <w:webHidden/>
          </w:rPr>
          <w:tab/>
        </w:r>
        <w:r w:rsidR="00AF599E">
          <w:rPr>
            <w:noProof/>
            <w:webHidden/>
          </w:rPr>
          <w:fldChar w:fldCharType="begin"/>
        </w:r>
        <w:r w:rsidR="00AF599E">
          <w:rPr>
            <w:noProof/>
            <w:webHidden/>
          </w:rPr>
          <w:instrText xml:space="preserve"> PAGEREF _Toc386282958 \h </w:instrText>
        </w:r>
        <w:r w:rsidR="00AF599E">
          <w:rPr>
            <w:noProof/>
            <w:webHidden/>
          </w:rPr>
        </w:r>
        <w:r w:rsidR="00AF599E">
          <w:rPr>
            <w:noProof/>
            <w:webHidden/>
          </w:rPr>
          <w:fldChar w:fldCharType="separate"/>
        </w:r>
        <w:r w:rsidR="00AF599E">
          <w:rPr>
            <w:noProof/>
            <w:webHidden/>
          </w:rPr>
          <w:t>37</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59"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5.30: website homepage</w:t>
        </w:r>
        <w:r w:rsidR="00AF599E">
          <w:rPr>
            <w:noProof/>
            <w:webHidden/>
          </w:rPr>
          <w:tab/>
        </w:r>
        <w:r w:rsidR="00AF599E">
          <w:rPr>
            <w:noProof/>
            <w:webHidden/>
          </w:rPr>
          <w:fldChar w:fldCharType="begin"/>
        </w:r>
        <w:r w:rsidR="00AF599E">
          <w:rPr>
            <w:noProof/>
            <w:webHidden/>
          </w:rPr>
          <w:instrText xml:space="preserve"> PAGEREF _Toc386282959 \h </w:instrText>
        </w:r>
        <w:r w:rsidR="00AF599E">
          <w:rPr>
            <w:noProof/>
            <w:webHidden/>
          </w:rPr>
        </w:r>
        <w:r w:rsidR="00AF599E">
          <w:rPr>
            <w:noProof/>
            <w:webHidden/>
          </w:rPr>
          <w:fldChar w:fldCharType="separate"/>
        </w:r>
        <w:r w:rsidR="00AF599E">
          <w:rPr>
            <w:noProof/>
            <w:webHidden/>
          </w:rPr>
          <w:t>38</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60"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5.31: website statistics content</w:t>
        </w:r>
        <w:r w:rsidR="00AF599E">
          <w:rPr>
            <w:noProof/>
            <w:webHidden/>
          </w:rPr>
          <w:tab/>
        </w:r>
        <w:r w:rsidR="00AF599E">
          <w:rPr>
            <w:noProof/>
            <w:webHidden/>
          </w:rPr>
          <w:fldChar w:fldCharType="begin"/>
        </w:r>
        <w:r w:rsidR="00AF599E">
          <w:rPr>
            <w:noProof/>
            <w:webHidden/>
          </w:rPr>
          <w:instrText xml:space="preserve"> PAGEREF _Toc386282960 \h </w:instrText>
        </w:r>
        <w:r w:rsidR="00AF599E">
          <w:rPr>
            <w:noProof/>
            <w:webHidden/>
          </w:rPr>
        </w:r>
        <w:r w:rsidR="00AF599E">
          <w:rPr>
            <w:noProof/>
            <w:webHidden/>
          </w:rPr>
          <w:fldChar w:fldCharType="separate"/>
        </w:r>
        <w:r w:rsidR="00AF599E">
          <w:rPr>
            <w:noProof/>
            <w:webHidden/>
          </w:rPr>
          <w:t>39</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61"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5.32: website map content</w:t>
        </w:r>
        <w:r w:rsidR="00AF599E">
          <w:rPr>
            <w:noProof/>
            <w:webHidden/>
          </w:rPr>
          <w:tab/>
        </w:r>
        <w:r w:rsidR="00AF599E">
          <w:rPr>
            <w:noProof/>
            <w:webHidden/>
          </w:rPr>
          <w:fldChar w:fldCharType="begin"/>
        </w:r>
        <w:r w:rsidR="00AF599E">
          <w:rPr>
            <w:noProof/>
            <w:webHidden/>
          </w:rPr>
          <w:instrText xml:space="preserve"> PAGEREF _Toc386282961 \h </w:instrText>
        </w:r>
        <w:r w:rsidR="00AF599E">
          <w:rPr>
            <w:noProof/>
            <w:webHidden/>
          </w:rPr>
        </w:r>
        <w:r w:rsidR="00AF599E">
          <w:rPr>
            <w:noProof/>
            <w:webHidden/>
          </w:rPr>
          <w:fldChar w:fldCharType="separate"/>
        </w:r>
        <w:r w:rsidR="00AF599E">
          <w:rPr>
            <w:noProof/>
            <w:webHidden/>
          </w:rPr>
          <w:t>39</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62"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5.33: website Data tables content</w:t>
        </w:r>
        <w:r w:rsidR="00AF599E">
          <w:rPr>
            <w:noProof/>
            <w:webHidden/>
          </w:rPr>
          <w:tab/>
        </w:r>
        <w:r w:rsidR="00AF599E">
          <w:rPr>
            <w:noProof/>
            <w:webHidden/>
          </w:rPr>
          <w:fldChar w:fldCharType="begin"/>
        </w:r>
        <w:r w:rsidR="00AF599E">
          <w:rPr>
            <w:noProof/>
            <w:webHidden/>
          </w:rPr>
          <w:instrText xml:space="preserve"> PAGEREF _Toc386282962 \h </w:instrText>
        </w:r>
        <w:r w:rsidR="00AF599E">
          <w:rPr>
            <w:noProof/>
            <w:webHidden/>
          </w:rPr>
        </w:r>
        <w:r w:rsidR="00AF599E">
          <w:rPr>
            <w:noProof/>
            <w:webHidden/>
          </w:rPr>
          <w:fldChar w:fldCharType="separate"/>
        </w:r>
        <w:r w:rsidR="00AF599E">
          <w:rPr>
            <w:noProof/>
            <w:webHidden/>
          </w:rPr>
          <w:t>40</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63"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5.34: spectrum Usage</w:t>
        </w:r>
        <w:r w:rsidR="00AF599E">
          <w:rPr>
            <w:noProof/>
            <w:webHidden/>
          </w:rPr>
          <w:tab/>
        </w:r>
        <w:r w:rsidR="00AF599E">
          <w:rPr>
            <w:noProof/>
            <w:webHidden/>
          </w:rPr>
          <w:fldChar w:fldCharType="begin"/>
        </w:r>
        <w:r w:rsidR="00AF599E">
          <w:rPr>
            <w:noProof/>
            <w:webHidden/>
          </w:rPr>
          <w:instrText xml:space="preserve"> PAGEREF _Toc386282963 \h </w:instrText>
        </w:r>
        <w:r w:rsidR="00AF599E">
          <w:rPr>
            <w:noProof/>
            <w:webHidden/>
          </w:rPr>
        </w:r>
        <w:r w:rsidR="00AF599E">
          <w:rPr>
            <w:noProof/>
            <w:webHidden/>
          </w:rPr>
          <w:fldChar w:fldCharType="separate"/>
        </w:r>
        <w:r w:rsidR="00AF599E">
          <w:rPr>
            <w:noProof/>
            <w:webHidden/>
          </w:rPr>
          <w:t>40</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64"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5.35: UML dig ram representing the database</w:t>
        </w:r>
        <w:r w:rsidR="00AF599E">
          <w:rPr>
            <w:noProof/>
            <w:webHidden/>
          </w:rPr>
          <w:tab/>
        </w:r>
        <w:r w:rsidR="00AF599E">
          <w:rPr>
            <w:noProof/>
            <w:webHidden/>
          </w:rPr>
          <w:fldChar w:fldCharType="begin"/>
        </w:r>
        <w:r w:rsidR="00AF599E">
          <w:rPr>
            <w:noProof/>
            <w:webHidden/>
          </w:rPr>
          <w:instrText xml:space="preserve"> PAGEREF _Toc386282964 \h </w:instrText>
        </w:r>
        <w:r w:rsidR="00AF599E">
          <w:rPr>
            <w:noProof/>
            <w:webHidden/>
          </w:rPr>
        </w:r>
        <w:r w:rsidR="00AF599E">
          <w:rPr>
            <w:noProof/>
            <w:webHidden/>
          </w:rPr>
          <w:fldChar w:fldCharType="separate"/>
        </w:r>
        <w:r w:rsidR="00AF599E">
          <w:rPr>
            <w:noProof/>
            <w:webHidden/>
          </w:rPr>
          <w:t>42</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65"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5.36: first synchronization Scenario</w:t>
        </w:r>
        <w:r w:rsidR="00AF599E">
          <w:rPr>
            <w:noProof/>
            <w:webHidden/>
          </w:rPr>
          <w:tab/>
        </w:r>
        <w:r w:rsidR="00AF599E">
          <w:rPr>
            <w:noProof/>
            <w:webHidden/>
          </w:rPr>
          <w:fldChar w:fldCharType="begin"/>
        </w:r>
        <w:r w:rsidR="00AF599E">
          <w:rPr>
            <w:noProof/>
            <w:webHidden/>
          </w:rPr>
          <w:instrText xml:space="preserve"> PAGEREF _Toc386282965 \h </w:instrText>
        </w:r>
        <w:r w:rsidR="00AF599E">
          <w:rPr>
            <w:noProof/>
            <w:webHidden/>
          </w:rPr>
        </w:r>
        <w:r w:rsidR="00AF599E">
          <w:rPr>
            <w:noProof/>
            <w:webHidden/>
          </w:rPr>
          <w:fldChar w:fldCharType="separate"/>
        </w:r>
        <w:r w:rsidR="00AF599E">
          <w:rPr>
            <w:noProof/>
            <w:webHidden/>
          </w:rPr>
          <w:t>44</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66"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5.37: first synchronization Scenario</w:t>
        </w:r>
        <w:r w:rsidR="00AF599E">
          <w:rPr>
            <w:noProof/>
            <w:webHidden/>
          </w:rPr>
          <w:tab/>
        </w:r>
        <w:r w:rsidR="00AF599E">
          <w:rPr>
            <w:noProof/>
            <w:webHidden/>
          </w:rPr>
          <w:fldChar w:fldCharType="begin"/>
        </w:r>
        <w:r w:rsidR="00AF599E">
          <w:rPr>
            <w:noProof/>
            <w:webHidden/>
          </w:rPr>
          <w:instrText xml:space="preserve"> PAGEREF _Toc386282966 \h </w:instrText>
        </w:r>
        <w:r w:rsidR="00AF599E">
          <w:rPr>
            <w:noProof/>
            <w:webHidden/>
          </w:rPr>
        </w:r>
        <w:r w:rsidR="00AF599E">
          <w:rPr>
            <w:noProof/>
            <w:webHidden/>
          </w:rPr>
          <w:fldChar w:fldCharType="separate"/>
        </w:r>
        <w:r w:rsidR="00AF599E">
          <w:rPr>
            <w:noProof/>
            <w:webHidden/>
          </w:rPr>
          <w:t>44</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67"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5.38: synchronization flowchart/main loop</w:t>
        </w:r>
        <w:r w:rsidR="00AF599E">
          <w:rPr>
            <w:noProof/>
            <w:webHidden/>
          </w:rPr>
          <w:tab/>
        </w:r>
        <w:r w:rsidR="00AF599E">
          <w:rPr>
            <w:noProof/>
            <w:webHidden/>
          </w:rPr>
          <w:fldChar w:fldCharType="begin"/>
        </w:r>
        <w:r w:rsidR="00AF599E">
          <w:rPr>
            <w:noProof/>
            <w:webHidden/>
          </w:rPr>
          <w:instrText xml:space="preserve"> PAGEREF _Toc386282967 \h </w:instrText>
        </w:r>
        <w:r w:rsidR="00AF599E">
          <w:rPr>
            <w:noProof/>
            <w:webHidden/>
          </w:rPr>
        </w:r>
        <w:r w:rsidR="00AF599E">
          <w:rPr>
            <w:noProof/>
            <w:webHidden/>
          </w:rPr>
          <w:fldChar w:fldCharType="separate"/>
        </w:r>
        <w:r w:rsidR="00AF599E">
          <w:rPr>
            <w:noProof/>
            <w:webHidden/>
          </w:rPr>
          <w:t>45</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r:id="rId18" w:anchor="_Toc386282968"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5.39: synchronization flowchart/primary_tx</w:t>
        </w:r>
        <w:r w:rsidR="00AF599E">
          <w:rPr>
            <w:noProof/>
            <w:webHidden/>
          </w:rPr>
          <w:tab/>
        </w:r>
        <w:r w:rsidR="00AF599E">
          <w:rPr>
            <w:noProof/>
            <w:webHidden/>
          </w:rPr>
          <w:fldChar w:fldCharType="begin"/>
        </w:r>
        <w:r w:rsidR="00AF599E">
          <w:rPr>
            <w:noProof/>
            <w:webHidden/>
          </w:rPr>
          <w:instrText xml:space="preserve"> PAGEREF _Toc386282968 \h </w:instrText>
        </w:r>
        <w:r w:rsidR="00AF599E">
          <w:rPr>
            <w:noProof/>
            <w:webHidden/>
          </w:rPr>
        </w:r>
        <w:r w:rsidR="00AF599E">
          <w:rPr>
            <w:noProof/>
            <w:webHidden/>
          </w:rPr>
          <w:fldChar w:fldCharType="separate"/>
        </w:r>
        <w:r w:rsidR="00AF599E">
          <w:rPr>
            <w:noProof/>
            <w:webHidden/>
          </w:rPr>
          <w:t>46</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r:id="rId19" w:anchor="_Toc386282969"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5.40: synchronization flowchart/primary_rx</w:t>
        </w:r>
        <w:r w:rsidR="00AF599E">
          <w:rPr>
            <w:noProof/>
            <w:webHidden/>
          </w:rPr>
          <w:tab/>
        </w:r>
        <w:r w:rsidR="00AF599E">
          <w:rPr>
            <w:noProof/>
            <w:webHidden/>
          </w:rPr>
          <w:fldChar w:fldCharType="begin"/>
        </w:r>
        <w:r w:rsidR="00AF599E">
          <w:rPr>
            <w:noProof/>
            <w:webHidden/>
          </w:rPr>
          <w:instrText xml:space="preserve"> PAGEREF _Toc386282969 \h </w:instrText>
        </w:r>
        <w:r w:rsidR="00AF599E">
          <w:rPr>
            <w:noProof/>
            <w:webHidden/>
          </w:rPr>
        </w:r>
        <w:r w:rsidR="00AF599E">
          <w:rPr>
            <w:noProof/>
            <w:webHidden/>
          </w:rPr>
          <w:fldChar w:fldCharType="separate"/>
        </w:r>
        <w:r w:rsidR="00AF599E">
          <w:rPr>
            <w:noProof/>
            <w:webHidden/>
          </w:rPr>
          <w:t>46</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0"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5.41: synchronization flowchart/secondary_tx</w:t>
        </w:r>
        <w:r w:rsidR="00AF599E">
          <w:rPr>
            <w:noProof/>
            <w:webHidden/>
          </w:rPr>
          <w:tab/>
        </w:r>
        <w:r w:rsidR="00AF599E">
          <w:rPr>
            <w:noProof/>
            <w:webHidden/>
          </w:rPr>
          <w:fldChar w:fldCharType="begin"/>
        </w:r>
        <w:r w:rsidR="00AF599E">
          <w:rPr>
            <w:noProof/>
            <w:webHidden/>
          </w:rPr>
          <w:instrText xml:space="preserve"> PAGEREF _Toc386282970 \h </w:instrText>
        </w:r>
        <w:r w:rsidR="00AF599E">
          <w:rPr>
            <w:noProof/>
            <w:webHidden/>
          </w:rPr>
        </w:r>
        <w:r w:rsidR="00AF599E">
          <w:rPr>
            <w:noProof/>
            <w:webHidden/>
          </w:rPr>
          <w:fldChar w:fldCharType="separate"/>
        </w:r>
        <w:r w:rsidR="00AF599E">
          <w:rPr>
            <w:noProof/>
            <w:webHidden/>
          </w:rPr>
          <w:t>47</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1"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5.42: Feedback oscillator circuit (9)</w:t>
        </w:r>
        <w:r w:rsidR="00AF599E">
          <w:rPr>
            <w:noProof/>
            <w:webHidden/>
          </w:rPr>
          <w:tab/>
        </w:r>
        <w:r w:rsidR="00AF599E">
          <w:rPr>
            <w:noProof/>
            <w:webHidden/>
          </w:rPr>
          <w:fldChar w:fldCharType="begin"/>
        </w:r>
        <w:r w:rsidR="00AF599E">
          <w:rPr>
            <w:noProof/>
            <w:webHidden/>
          </w:rPr>
          <w:instrText xml:space="preserve"> PAGEREF _Toc386282971 \h </w:instrText>
        </w:r>
        <w:r w:rsidR="00AF599E">
          <w:rPr>
            <w:noProof/>
            <w:webHidden/>
          </w:rPr>
        </w:r>
        <w:r w:rsidR="00AF599E">
          <w:rPr>
            <w:noProof/>
            <w:webHidden/>
          </w:rPr>
          <w:fldChar w:fldCharType="separate"/>
        </w:r>
        <w:r w:rsidR="00AF599E">
          <w:rPr>
            <w:noProof/>
            <w:webHidden/>
          </w:rPr>
          <w:t>48</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2"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5.43: Two ports oscillator. (9)</w:t>
        </w:r>
        <w:r w:rsidR="00AF599E">
          <w:rPr>
            <w:noProof/>
            <w:webHidden/>
          </w:rPr>
          <w:tab/>
        </w:r>
        <w:r w:rsidR="00AF599E">
          <w:rPr>
            <w:noProof/>
            <w:webHidden/>
          </w:rPr>
          <w:fldChar w:fldCharType="begin"/>
        </w:r>
        <w:r w:rsidR="00AF599E">
          <w:rPr>
            <w:noProof/>
            <w:webHidden/>
          </w:rPr>
          <w:instrText xml:space="preserve"> PAGEREF _Toc386282972 \h </w:instrText>
        </w:r>
        <w:r w:rsidR="00AF599E">
          <w:rPr>
            <w:noProof/>
            <w:webHidden/>
          </w:rPr>
        </w:r>
        <w:r w:rsidR="00AF599E">
          <w:rPr>
            <w:noProof/>
            <w:webHidden/>
          </w:rPr>
          <w:fldChar w:fldCharType="separate"/>
        </w:r>
        <w:r w:rsidR="00AF599E">
          <w:rPr>
            <w:noProof/>
            <w:webHidden/>
          </w:rPr>
          <w:t>49</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3"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5.44: Negative resistance and oscillation circuit.</w:t>
        </w:r>
        <w:r w:rsidR="00AF599E">
          <w:rPr>
            <w:noProof/>
            <w:webHidden/>
          </w:rPr>
          <w:tab/>
        </w:r>
        <w:r w:rsidR="00AF599E">
          <w:rPr>
            <w:noProof/>
            <w:webHidden/>
          </w:rPr>
          <w:fldChar w:fldCharType="begin"/>
        </w:r>
        <w:r w:rsidR="00AF599E">
          <w:rPr>
            <w:noProof/>
            <w:webHidden/>
          </w:rPr>
          <w:instrText xml:space="preserve"> PAGEREF _Toc386282973 \h </w:instrText>
        </w:r>
        <w:r w:rsidR="00AF599E">
          <w:rPr>
            <w:noProof/>
            <w:webHidden/>
          </w:rPr>
        </w:r>
        <w:r w:rsidR="00AF599E">
          <w:rPr>
            <w:noProof/>
            <w:webHidden/>
          </w:rPr>
          <w:fldChar w:fldCharType="separate"/>
        </w:r>
        <w:r w:rsidR="00AF599E">
          <w:rPr>
            <w:noProof/>
            <w:webHidden/>
          </w:rPr>
          <w:t>50</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4"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5.45: Oscillation Frequency changes due to sweep voltage</w:t>
        </w:r>
        <w:r w:rsidR="00AF599E">
          <w:rPr>
            <w:noProof/>
            <w:webHidden/>
          </w:rPr>
          <w:tab/>
        </w:r>
        <w:r w:rsidR="00AF599E">
          <w:rPr>
            <w:noProof/>
            <w:webHidden/>
          </w:rPr>
          <w:fldChar w:fldCharType="begin"/>
        </w:r>
        <w:r w:rsidR="00AF599E">
          <w:rPr>
            <w:noProof/>
            <w:webHidden/>
          </w:rPr>
          <w:instrText xml:space="preserve"> PAGEREF _Toc386282974 \h </w:instrText>
        </w:r>
        <w:r w:rsidR="00AF599E">
          <w:rPr>
            <w:noProof/>
            <w:webHidden/>
          </w:rPr>
        </w:r>
        <w:r w:rsidR="00AF599E">
          <w:rPr>
            <w:noProof/>
            <w:webHidden/>
          </w:rPr>
          <w:fldChar w:fldCharType="separate"/>
        </w:r>
        <w:r w:rsidR="00AF599E">
          <w:rPr>
            <w:noProof/>
            <w:webHidden/>
          </w:rPr>
          <w:t>51</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5"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5.46: Low frequency voltage drop</w:t>
        </w:r>
        <w:r w:rsidR="00AF599E">
          <w:rPr>
            <w:noProof/>
            <w:webHidden/>
          </w:rPr>
          <w:tab/>
        </w:r>
        <w:r w:rsidR="00AF599E">
          <w:rPr>
            <w:noProof/>
            <w:webHidden/>
          </w:rPr>
          <w:fldChar w:fldCharType="begin"/>
        </w:r>
        <w:r w:rsidR="00AF599E">
          <w:rPr>
            <w:noProof/>
            <w:webHidden/>
          </w:rPr>
          <w:instrText xml:space="preserve"> PAGEREF _Toc386282975 \h </w:instrText>
        </w:r>
        <w:r w:rsidR="00AF599E">
          <w:rPr>
            <w:noProof/>
            <w:webHidden/>
          </w:rPr>
        </w:r>
        <w:r w:rsidR="00AF599E">
          <w:rPr>
            <w:noProof/>
            <w:webHidden/>
          </w:rPr>
          <w:fldChar w:fldCharType="separate"/>
        </w:r>
        <w:r w:rsidR="00AF599E">
          <w:rPr>
            <w:noProof/>
            <w:webHidden/>
          </w:rPr>
          <w:t>51</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6"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5.47: helical Antenna</w:t>
        </w:r>
        <w:r w:rsidR="00AF599E">
          <w:rPr>
            <w:noProof/>
            <w:webHidden/>
          </w:rPr>
          <w:tab/>
        </w:r>
        <w:r w:rsidR="00AF599E">
          <w:rPr>
            <w:noProof/>
            <w:webHidden/>
          </w:rPr>
          <w:fldChar w:fldCharType="begin"/>
        </w:r>
        <w:r w:rsidR="00AF599E">
          <w:rPr>
            <w:noProof/>
            <w:webHidden/>
          </w:rPr>
          <w:instrText xml:space="preserve"> PAGEREF _Toc386282976 \h </w:instrText>
        </w:r>
        <w:r w:rsidR="00AF599E">
          <w:rPr>
            <w:noProof/>
            <w:webHidden/>
          </w:rPr>
        </w:r>
        <w:r w:rsidR="00AF599E">
          <w:rPr>
            <w:noProof/>
            <w:webHidden/>
          </w:rPr>
          <w:fldChar w:fldCharType="separate"/>
        </w:r>
        <w:r w:rsidR="00AF599E">
          <w:rPr>
            <w:noProof/>
            <w:webHidden/>
          </w:rPr>
          <w:t>52</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7"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5.48: First Antenna design</w:t>
        </w:r>
        <w:r w:rsidR="00AF599E">
          <w:rPr>
            <w:noProof/>
            <w:webHidden/>
          </w:rPr>
          <w:tab/>
        </w:r>
        <w:r w:rsidR="00AF599E">
          <w:rPr>
            <w:noProof/>
            <w:webHidden/>
          </w:rPr>
          <w:fldChar w:fldCharType="begin"/>
        </w:r>
        <w:r w:rsidR="00AF599E">
          <w:rPr>
            <w:noProof/>
            <w:webHidden/>
          </w:rPr>
          <w:instrText xml:space="preserve"> PAGEREF _Toc386282977 \h </w:instrText>
        </w:r>
        <w:r w:rsidR="00AF599E">
          <w:rPr>
            <w:noProof/>
            <w:webHidden/>
          </w:rPr>
        </w:r>
        <w:r w:rsidR="00AF599E">
          <w:rPr>
            <w:noProof/>
            <w:webHidden/>
          </w:rPr>
          <w:fldChar w:fldCharType="separate"/>
        </w:r>
        <w:r w:rsidR="00AF599E">
          <w:rPr>
            <w:noProof/>
            <w:webHidden/>
          </w:rPr>
          <w:t>53</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8"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5.49: First Anetnna radiation Pattern</w:t>
        </w:r>
        <w:r w:rsidR="00AF599E">
          <w:rPr>
            <w:noProof/>
            <w:webHidden/>
          </w:rPr>
          <w:tab/>
        </w:r>
        <w:r w:rsidR="00AF599E">
          <w:rPr>
            <w:noProof/>
            <w:webHidden/>
          </w:rPr>
          <w:fldChar w:fldCharType="begin"/>
        </w:r>
        <w:r w:rsidR="00AF599E">
          <w:rPr>
            <w:noProof/>
            <w:webHidden/>
          </w:rPr>
          <w:instrText xml:space="preserve"> PAGEREF _Toc386282978 \h </w:instrText>
        </w:r>
        <w:r w:rsidR="00AF599E">
          <w:rPr>
            <w:noProof/>
            <w:webHidden/>
          </w:rPr>
        </w:r>
        <w:r w:rsidR="00AF599E">
          <w:rPr>
            <w:noProof/>
            <w:webHidden/>
          </w:rPr>
          <w:fldChar w:fldCharType="separate"/>
        </w:r>
        <w:r w:rsidR="00AF599E">
          <w:rPr>
            <w:noProof/>
            <w:webHidden/>
          </w:rPr>
          <w:t>54</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79"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5.50: First Antenna return loss</w:t>
        </w:r>
        <w:r w:rsidR="00AF599E">
          <w:rPr>
            <w:noProof/>
            <w:webHidden/>
          </w:rPr>
          <w:tab/>
        </w:r>
        <w:r w:rsidR="00AF599E">
          <w:rPr>
            <w:noProof/>
            <w:webHidden/>
          </w:rPr>
          <w:fldChar w:fldCharType="begin"/>
        </w:r>
        <w:r w:rsidR="00AF599E">
          <w:rPr>
            <w:noProof/>
            <w:webHidden/>
          </w:rPr>
          <w:instrText xml:space="preserve"> PAGEREF _Toc386282979 \h </w:instrText>
        </w:r>
        <w:r w:rsidR="00AF599E">
          <w:rPr>
            <w:noProof/>
            <w:webHidden/>
          </w:rPr>
        </w:r>
        <w:r w:rsidR="00AF599E">
          <w:rPr>
            <w:noProof/>
            <w:webHidden/>
          </w:rPr>
          <w:fldChar w:fldCharType="separate"/>
        </w:r>
        <w:r w:rsidR="00AF599E">
          <w:rPr>
            <w:noProof/>
            <w:webHidden/>
          </w:rPr>
          <w:t>54</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80"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5.51: Second Antenna design</w:t>
        </w:r>
        <w:r w:rsidR="00AF599E">
          <w:rPr>
            <w:noProof/>
            <w:webHidden/>
          </w:rPr>
          <w:tab/>
        </w:r>
        <w:r w:rsidR="00AF599E">
          <w:rPr>
            <w:noProof/>
            <w:webHidden/>
          </w:rPr>
          <w:fldChar w:fldCharType="begin"/>
        </w:r>
        <w:r w:rsidR="00AF599E">
          <w:rPr>
            <w:noProof/>
            <w:webHidden/>
          </w:rPr>
          <w:instrText xml:space="preserve"> PAGEREF _Toc386282980 \h </w:instrText>
        </w:r>
        <w:r w:rsidR="00AF599E">
          <w:rPr>
            <w:noProof/>
            <w:webHidden/>
          </w:rPr>
        </w:r>
        <w:r w:rsidR="00AF599E">
          <w:rPr>
            <w:noProof/>
            <w:webHidden/>
          </w:rPr>
          <w:fldChar w:fldCharType="separate"/>
        </w:r>
        <w:r w:rsidR="00AF599E">
          <w:rPr>
            <w:noProof/>
            <w:webHidden/>
          </w:rPr>
          <w:t>55</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81"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5.52: Second Antenna Radiation Pattern</w:t>
        </w:r>
        <w:r w:rsidR="00AF599E">
          <w:rPr>
            <w:noProof/>
            <w:webHidden/>
          </w:rPr>
          <w:tab/>
        </w:r>
        <w:r w:rsidR="00AF599E">
          <w:rPr>
            <w:noProof/>
            <w:webHidden/>
          </w:rPr>
          <w:fldChar w:fldCharType="begin"/>
        </w:r>
        <w:r w:rsidR="00AF599E">
          <w:rPr>
            <w:noProof/>
            <w:webHidden/>
          </w:rPr>
          <w:instrText xml:space="preserve"> PAGEREF _Toc386282981 \h </w:instrText>
        </w:r>
        <w:r w:rsidR="00AF599E">
          <w:rPr>
            <w:noProof/>
            <w:webHidden/>
          </w:rPr>
        </w:r>
        <w:r w:rsidR="00AF599E">
          <w:rPr>
            <w:noProof/>
            <w:webHidden/>
          </w:rPr>
          <w:fldChar w:fldCharType="separate"/>
        </w:r>
        <w:r w:rsidR="00AF599E">
          <w:rPr>
            <w:noProof/>
            <w:webHidden/>
          </w:rPr>
          <w:t>55</w:t>
        </w:r>
        <w:r w:rsidR="00AF599E">
          <w:rPr>
            <w:noProof/>
            <w:webHidden/>
          </w:rPr>
          <w:fldChar w:fldCharType="end"/>
        </w:r>
      </w:hyperlink>
    </w:p>
    <w:p w:rsidR="00AF599E" w:rsidRDefault="00B67613">
      <w:pPr>
        <w:pStyle w:val="TableofFigures"/>
        <w:tabs>
          <w:tab w:val="right" w:leader="dot" w:pos="10070"/>
        </w:tabs>
        <w:rPr>
          <w:rFonts w:eastAsiaTheme="minorEastAsia"/>
          <w:noProof/>
          <w:sz w:val="22"/>
        </w:rPr>
      </w:pPr>
      <w:hyperlink w:anchor="_Toc386282982" w:history="1">
        <w:r w:rsidR="00AF599E" w:rsidRPr="00AB60ED">
          <w:rPr>
            <w:rStyle w:val="Hyperlink"/>
            <w:noProof/>
          </w:rPr>
          <w:t xml:space="preserve">Figure </w:t>
        </w:r>
        <w:r w:rsidR="00AF599E" w:rsidRPr="00AB60ED">
          <w:rPr>
            <w:rStyle w:val="Hyperlink"/>
            <w:rFonts w:hint="eastAsia"/>
            <w:noProof/>
            <w:cs/>
          </w:rPr>
          <w:t>‎</w:t>
        </w:r>
        <w:r w:rsidR="00AF599E" w:rsidRPr="00AB60ED">
          <w:rPr>
            <w:rStyle w:val="Hyperlink"/>
            <w:noProof/>
          </w:rPr>
          <w:t>5.53: Second Antenna return loss</w:t>
        </w:r>
        <w:r w:rsidR="00AF599E">
          <w:rPr>
            <w:noProof/>
            <w:webHidden/>
          </w:rPr>
          <w:tab/>
        </w:r>
        <w:r w:rsidR="00AF599E">
          <w:rPr>
            <w:noProof/>
            <w:webHidden/>
          </w:rPr>
          <w:fldChar w:fldCharType="begin"/>
        </w:r>
        <w:r w:rsidR="00AF599E">
          <w:rPr>
            <w:noProof/>
            <w:webHidden/>
          </w:rPr>
          <w:instrText xml:space="preserve"> PAGEREF _Toc386282982 \h </w:instrText>
        </w:r>
        <w:r w:rsidR="00AF599E">
          <w:rPr>
            <w:noProof/>
            <w:webHidden/>
          </w:rPr>
        </w:r>
        <w:r w:rsidR="00AF599E">
          <w:rPr>
            <w:noProof/>
            <w:webHidden/>
          </w:rPr>
          <w:fldChar w:fldCharType="separate"/>
        </w:r>
        <w:r w:rsidR="00AF599E">
          <w:rPr>
            <w:noProof/>
            <w:webHidden/>
          </w:rPr>
          <w:t>56</w:t>
        </w:r>
        <w:r w:rsidR="00AF599E">
          <w:rPr>
            <w:noProof/>
            <w:webHidden/>
          </w:rPr>
          <w:fldChar w:fldCharType="end"/>
        </w:r>
      </w:hyperlink>
    </w:p>
    <w:p w:rsidR="00BF3CF3" w:rsidRPr="00BF3CF3" w:rsidRDefault="00BF3CF3" w:rsidP="00BF3CF3">
      <w:pPr>
        <w:pStyle w:val="TableofFigures"/>
        <w:tabs>
          <w:tab w:val="right" w:leader="dot" w:pos="9350"/>
        </w:tabs>
        <w:rPr>
          <w:rFonts w:eastAsiaTheme="minorEastAsia"/>
          <w:noProof/>
          <w:sz w:val="22"/>
        </w:rPr>
      </w:pPr>
      <w:r>
        <w:fldChar w:fldCharType="end"/>
      </w:r>
    </w:p>
    <w:p w:rsidR="00BF3CF3" w:rsidRPr="00BF3CF3" w:rsidRDefault="00BF3CF3" w:rsidP="00BF3CF3">
      <w:pPr>
        <w:spacing w:after="200" w:line="276" w:lineRule="auto"/>
        <w:ind w:firstLine="0"/>
        <w:jc w:val="left"/>
        <w:rPr>
          <w:rFonts w:asciiTheme="majorHAnsi" w:eastAsiaTheme="majorEastAsia" w:hAnsiTheme="majorHAnsi" w:cstheme="majorBidi"/>
          <w:b/>
          <w:bCs/>
          <w:color w:val="365F91" w:themeColor="accent1" w:themeShade="BF"/>
          <w:sz w:val="36"/>
          <w:szCs w:val="28"/>
        </w:rPr>
      </w:pPr>
      <w:r>
        <w:br w:type="page"/>
      </w:r>
    </w:p>
    <w:p w:rsidR="000F32BB" w:rsidRPr="000F32BB" w:rsidRDefault="000F32BB" w:rsidP="000F32BB">
      <w:pPr>
        <w:pStyle w:val="TOCHeading"/>
        <w:outlineLvl w:val="0"/>
      </w:pPr>
      <w:r w:rsidRPr="000F32BB">
        <w:lastRenderedPageBreak/>
        <w:t xml:space="preserve">List of Tables </w:t>
      </w:r>
    </w:p>
    <w:p w:rsidR="000F32BB" w:rsidRDefault="000F32BB">
      <w:pPr>
        <w:pStyle w:val="TableofFigures"/>
        <w:tabs>
          <w:tab w:val="right" w:leader="dot" w:pos="10070"/>
        </w:tabs>
        <w:rPr>
          <w:rFonts w:eastAsiaTheme="minorEastAsia"/>
          <w:noProof/>
          <w:sz w:val="22"/>
        </w:rPr>
      </w:pPr>
      <w:r>
        <w:rPr>
          <w:rFonts w:asciiTheme="majorHAnsi" w:eastAsiaTheme="majorEastAsia" w:hAnsiTheme="majorHAnsi" w:cstheme="majorBidi"/>
          <w:b/>
          <w:bCs/>
          <w:color w:val="365F91" w:themeColor="accent1" w:themeShade="BF"/>
          <w:sz w:val="36"/>
          <w:szCs w:val="28"/>
        </w:rPr>
        <w:fldChar w:fldCharType="begin"/>
      </w:r>
      <w:r>
        <w:rPr>
          <w:rFonts w:asciiTheme="majorHAnsi" w:eastAsiaTheme="majorEastAsia" w:hAnsiTheme="majorHAnsi" w:cstheme="majorBidi"/>
          <w:b/>
          <w:bCs/>
          <w:color w:val="365F91" w:themeColor="accent1" w:themeShade="BF"/>
          <w:sz w:val="36"/>
          <w:szCs w:val="28"/>
        </w:rPr>
        <w:instrText xml:space="preserve"> TOC \h \z \c "Table" </w:instrText>
      </w:r>
      <w:r>
        <w:rPr>
          <w:rFonts w:asciiTheme="majorHAnsi" w:eastAsiaTheme="majorEastAsia" w:hAnsiTheme="majorHAnsi" w:cstheme="majorBidi"/>
          <w:b/>
          <w:bCs/>
          <w:color w:val="365F91" w:themeColor="accent1" w:themeShade="BF"/>
          <w:sz w:val="36"/>
          <w:szCs w:val="28"/>
        </w:rPr>
        <w:fldChar w:fldCharType="separate"/>
      </w:r>
      <w:hyperlink w:anchor="_Toc386283136" w:history="1">
        <w:r w:rsidRPr="00E93EEF">
          <w:rPr>
            <w:rStyle w:val="Hyperlink"/>
            <w:noProof/>
          </w:rPr>
          <w:t xml:space="preserve">Table </w:t>
        </w:r>
        <w:r w:rsidRPr="00E93EEF">
          <w:rPr>
            <w:rStyle w:val="Hyperlink"/>
            <w:rFonts w:hint="eastAsia"/>
            <w:noProof/>
            <w:cs/>
          </w:rPr>
          <w:t>‎</w:t>
        </w:r>
        <w:r w:rsidRPr="00E93EEF">
          <w:rPr>
            <w:rStyle w:val="Hyperlink"/>
            <w:noProof/>
          </w:rPr>
          <w:t>5</w:t>
        </w:r>
        <w:r w:rsidRPr="00E93EEF">
          <w:rPr>
            <w:rStyle w:val="Hyperlink"/>
            <w:noProof/>
          </w:rPr>
          <w:noBreakHyphen/>
          <w:t>1: First Antenna design Parameters</w:t>
        </w:r>
        <w:r>
          <w:rPr>
            <w:noProof/>
            <w:webHidden/>
          </w:rPr>
          <w:tab/>
        </w:r>
        <w:r>
          <w:rPr>
            <w:noProof/>
            <w:webHidden/>
          </w:rPr>
          <w:fldChar w:fldCharType="begin"/>
        </w:r>
        <w:r>
          <w:rPr>
            <w:noProof/>
            <w:webHidden/>
          </w:rPr>
          <w:instrText xml:space="preserve"> PAGEREF _Toc386283136 \h </w:instrText>
        </w:r>
        <w:r>
          <w:rPr>
            <w:noProof/>
            <w:webHidden/>
          </w:rPr>
        </w:r>
        <w:r>
          <w:rPr>
            <w:noProof/>
            <w:webHidden/>
          </w:rPr>
          <w:fldChar w:fldCharType="separate"/>
        </w:r>
        <w:r>
          <w:rPr>
            <w:noProof/>
            <w:webHidden/>
          </w:rPr>
          <w:t>54</w:t>
        </w:r>
        <w:r>
          <w:rPr>
            <w:noProof/>
            <w:webHidden/>
          </w:rPr>
          <w:fldChar w:fldCharType="end"/>
        </w:r>
      </w:hyperlink>
    </w:p>
    <w:p w:rsidR="000F32BB" w:rsidRDefault="00B67613">
      <w:pPr>
        <w:pStyle w:val="TableofFigures"/>
        <w:tabs>
          <w:tab w:val="right" w:leader="dot" w:pos="10070"/>
        </w:tabs>
        <w:rPr>
          <w:rFonts w:eastAsiaTheme="minorEastAsia"/>
          <w:noProof/>
          <w:sz w:val="22"/>
        </w:rPr>
      </w:pPr>
      <w:hyperlink w:anchor="_Toc386283137" w:history="1">
        <w:r w:rsidR="000F32BB" w:rsidRPr="00E93EEF">
          <w:rPr>
            <w:rStyle w:val="Hyperlink"/>
            <w:noProof/>
          </w:rPr>
          <w:t xml:space="preserve">Table </w:t>
        </w:r>
        <w:r w:rsidR="000F32BB" w:rsidRPr="00E93EEF">
          <w:rPr>
            <w:rStyle w:val="Hyperlink"/>
            <w:rFonts w:hint="eastAsia"/>
            <w:noProof/>
            <w:cs/>
          </w:rPr>
          <w:t>‎</w:t>
        </w:r>
        <w:r w:rsidR="000F32BB" w:rsidRPr="00E93EEF">
          <w:rPr>
            <w:rStyle w:val="Hyperlink"/>
            <w:noProof/>
          </w:rPr>
          <w:t>5</w:t>
        </w:r>
        <w:r w:rsidR="000F32BB" w:rsidRPr="00E93EEF">
          <w:rPr>
            <w:rStyle w:val="Hyperlink"/>
            <w:noProof/>
          </w:rPr>
          <w:noBreakHyphen/>
          <w:t>2: second Antenna design Parameters</w:t>
        </w:r>
        <w:r w:rsidR="000F32BB">
          <w:rPr>
            <w:noProof/>
            <w:webHidden/>
          </w:rPr>
          <w:tab/>
        </w:r>
        <w:r w:rsidR="000F32BB">
          <w:rPr>
            <w:noProof/>
            <w:webHidden/>
          </w:rPr>
          <w:fldChar w:fldCharType="begin"/>
        </w:r>
        <w:r w:rsidR="000F32BB">
          <w:rPr>
            <w:noProof/>
            <w:webHidden/>
          </w:rPr>
          <w:instrText xml:space="preserve"> PAGEREF _Toc386283137 \h </w:instrText>
        </w:r>
        <w:r w:rsidR="000F32BB">
          <w:rPr>
            <w:noProof/>
            <w:webHidden/>
          </w:rPr>
        </w:r>
        <w:r w:rsidR="000F32BB">
          <w:rPr>
            <w:noProof/>
            <w:webHidden/>
          </w:rPr>
          <w:fldChar w:fldCharType="separate"/>
        </w:r>
        <w:r w:rsidR="000F32BB">
          <w:rPr>
            <w:noProof/>
            <w:webHidden/>
          </w:rPr>
          <w:t>56</w:t>
        </w:r>
        <w:r w:rsidR="000F32BB">
          <w:rPr>
            <w:noProof/>
            <w:webHidden/>
          </w:rPr>
          <w:fldChar w:fldCharType="end"/>
        </w:r>
      </w:hyperlink>
    </w:p>
    <w:p w:rsidR="00BF3CF3" w:rsidRPr="00BF3CF3" w:rsidRDefault="000F32BB" w:rsidP="00BF3CF3">
      <w:pPr>
        <w:spacing w:after="200" w:line="276" w:lineRule="auto"/>
        <w:ind w:firstLine="0"/>
        <w:jc w:val="left"/>
        <w:rPr>
          <w:rFonts w:asciiTheme="majorHAnsi" w:eastAsiaTheme="majorEastAsia" w:hAnsiTheme="majorHAnsi" w:cstheme="majorBidi"/>
          <w:b/>
          <w:bCs/>
          <w:color w:val="365F91" w:themeColor="accent1" w:themeShade="BF"/>
          <w:sz w:val="36"/>
          <w:szCs w:val="28"/>
        </w:rPr>
      </w:pPr>
      <w:r>
        <w:rPr>
          <w:rFonts w:asciiTheme="majorHAnsi" w:eastAsiaTheme="majorEastAsia" w:hAnsiTheme="majorHAnsi" w:cstheme="majorBidi"/>
          <w:b/>
          <w:bCs/>
          <w:color w:val="365F91" w:themeColor="accent1" w:themeShade="BF"/>
          <w:sz w:val="36"/>
          <w:szCs w:val="28"/>
        </w:rPr>
        <w:fldChar w:fldCharType="end"/>
      </w:r>
    </w:p>
    <w:p w:rsidR="00BF3CF3" w:rsidRDefault="00BF3CF3">
      <w:pPr>
        <w:spacing w:after="200" w:line="276" w:lineRule="auto"/>
        <w:ind w:firstLine="0"/>
        <w:jc w:val="left"/>
        <w:rPr>
          <w:rFonts w:asciiTheme="majorHAnsi" w:eastAsiaTheme="majorEastAsia" w:hAnsiTheme="majorHAnsi" w:cstheme="majorBidi"/>
          <w:b/>
          <w:bCs/>
          <w:color w:val="365F91" w:themeColor="accent1" w:themeShade="BF"/>
          <w:sz w:val="36"/>
          <w:szCs w:val="28"/>
        </w:rPr>
      </w:pPr>
      <w:r>
        <w:br w:type="page"/>
      </w:r>
    </w:p>
    <w:p w:rsidR="00BF73C9" w:rsidRDefault="00BF73C9" w:rsidP="00BF73C9">
      <w:pPr>
        <w:pStyle w:val="Heading1"/>
        <w:numPr>
          <w:ilvl w:val="0"/>
          <w:numId w:val="0"/>
        </w:numPr>
        <w:ind w:left="432" w:hanging="432"/>
      </w:pPr>
      <w:bookmarkStart w:id="2" w:name="_Toc386279079"/>
      <w:r>
        <w:lastRenderedPageBreak/>
        <w:t>Abstract</w:t>
      </w:r>
      <w:bookmarkEnd w:id="2"/>
    </w:p>
    <w:p w:rsidR="00BF73C9" w:rsidRPr="009E19BE" w:rsidRDefault="00BF73C9" w:rsidP="00BF73C9"/>
    <w:p w:rsidR="00BF73C9" w:rsidRPr="00694685" w:rsidRDefault="00BF73C9" w:rsidP="00694685">
      <w:pPr>
        <w:ind w:left="720" w:firstLine="0"/>
        <w:rPr>
          <w:rtl/>
        </w:rPr>
      </w:pPr>
      <w:r w:rsidRPr="00694685">
        <w:t>The Palestinian rural areas suffer from lack of wired and wireless communications with no internet services provided to such areas. Therefore, we are conducting a two-phase project named "Internet over TV Band". First phase is completed, in the hope to finish the second phase in the near future. Our main objective was to form a reliable database contains real field data measurements to be relayed on in the current phase, and/or any other related projects. In addition, design</w:t>
      </w:r>
      <w:r w:rsidR="002F0AEF" w:rsidRPr="00694685">
        <w:t>s of main</w:t>
      </w:r>
      <w:r w:rsidRPr="00694685">
        <w:t xml:space="preserve"> </w:t>
      </w:r>
      <w:r w:rsidR="00267C75" w:rsidRPr="00694685">
        <w:t xml:space="preserve">key hardware blocks, </w:t>
      </w:r>
      <w:r w:rsidRPr="00694685">
        <w:t xml:space="preserve">a </w:t>
      </w:r>
      <w:r w:rsidR="002F0AEF" w:rsidRPr="00694685">
        <w:t>(1.6-2)</w:t>
      </w:r>
      <w:r w:rsidRPr="00694685">
        <w:t xml:space="preserve"> GHz oscillator, </w:t>
      </w:r>
      <w:r w:rsidR="002F0AEF" w:rsidRPr="00694685">
        <w:t>along with 2 antennas with differ</w:t>
      </w:r>
      <w:r w:rsidR="00235397" w:rsidRPr="00694685">
        <w:t>ent directivities are discussed</w:t>
      </w:r>
      <w:r w:rsidRPr="00694685">
        <w:t>.</w:t>
      </w:r>
      <w:r w:rsidR="00D12C3C">
        <w:t xml:space="preserve"> Moreover, an algorithm to be used over cognitive radio devices was written to solve the synchronization problem between primary and secondary users.</w:t>
      </w:r>
    </w:p>
    <w:p w:rsidR="00BF73C9" w:rsidRDefault="00BF73C9" w:rsidP="00BF73C9">
      <w:pPr>
        <w:ind w:firstLine="576"/>
        <w:rPr>
          <w:szCs w:val="24"/>
          <w:lang w:bidi="ar-SY"/>
        </w:rPr>
      </w:pPr>
    </w:p>
    <w:p w:rsidR="00BF73C9" w:rsidRDefault="00BF73C9" w:rsidP="00694685">
      <w:pPr>
        <w:ind w:left="720" w:firstLine="0"/>
      </w:pPr>
      <w:r w:rsidRPr="00694685">
        <w:t>Nablus</w:t>
      </w:r>
      <w:r w:rsidR="005C5206" w:rsidRPr="00694685">
        <w:t xml:space="preserve"> and Qalqilya </w:t>
      </w:r>
      <w:r w:rsidRPr="00694685">
        <w:t>province</w:t>
      </w:r>
      <w:r w:rsidR="005C5206" w:rsidRPr="00694685">
        <w:t>s</w:t>
      </w:r>
      <w:r w:rsidRPr="00694685">
        <w:t xml:space="preserve"> w</w:t>
      </w:r>
      <w:r w:rsidR="005C5206" w:rsidRPr="00694685">
        <w:t>ere</w:t>
      </w:r>
      <w:r w:rsidRPr="00694685">
        <w:t xml:space="preserve"> chosen as a targeted area in this </w:t>
      </w:r>
      <w:r w:rsidR="00517ECF" w:rsidRPr="00694685">
        <w:t xml:space="preserve">research </w:t>
      </w:r>
      <w:r w:rsidRPr="00694685">
        <w:t xml:space="preserve">project. It has been divided into regions, according to population and geography, were the measurements took place. Then, data was analyzed by plotting in several places and direction to have a clear picture of the spectrum status and results are shown. As it was expected a free spectrum was observed in most of the low altitude places. Though signals have been detected in the high altitude places, we still can safely say that the spectrum is mostly free. </w:t>
      </w:r>
    </w:p>
    <w:p w:rsidR="00D12C3C" w:rsidRDefault="00D12C3C" w:rsidP="00694685">
      <w:pPr>
        <w:ind w:left="720" w:firstLine="0"/>
      </w:pPr>
    </w:p>
    <w:p w:rsidR="00D12C3C" w:rsidRPr="00694685" w:rsidRDefault="00D12C3C" w:rsidP="00694685">
      <w:pPr>
        <w:ind w:left="720" w:firstLine="0"/>
      </w:pPr>
    </w:p>
    <w:p w:rsidR="00BF73C9" w:rsidRDefault="00BF73C9" w:rsidP="00BF73C9">
      <w:pPr>
        <w:ind w:firstLine="576"/>
        <w:rPr>
          <w:szCs w:val="24"/>
        </w:rPr>
      </w:pPr>
    </w:p>
    <w:p w:rsidR="00BF73C9" w:rsidRPr="00694685" w:rsidRDefault="00BF73C9" w:rsidP="00694685">
      <w:pPr>
        <w:ind w:left="720" w:firstLine="0"/>
      </w:pPr>
      <w:r w:rsidRPr="00694685">
        <w:t>Recommendations of expanding the database to comprise all of the west-bank to have the full picture of the spectrum were suggested. Moreover, after the viewing results and data specified in this report, we highly recommend moving to t</w:t>
      </w:r>
      <w:r w:rsidR="00BF3CF3" w:rsidRPr="00694685">
        <w:t>he second phase of the project.</w:t>
      </w:r>
    </w:p>
    <w:p w:rsidR="00BF73C9" w:rsidRDefault="00BF73C9" w:rsidP="00BF73C9">
      <w:pPr>
        <w:rPr>
          <w:rFonts w:asciiTheme="majorHAnsi" w:eastAsiaTheme="majorEastAsia" w:hAnsiTheme="majorHAnsi" w:cstheme="majorBidi"/>
          <w:color w:val="365F91" w:themeColor="accent1" w:themeShade="BF"/>
          <w:sz w:val="36"/>
          <w:szCs w:val="28"/>
        </w:rPr>
      </w:pPr>
      <w:r>
        <w:br w:type="page"/>
      </w:r>
    </w:p>
    <w:p w:rsidR="00F441AE" w:rsidRDefault="00F441AE" w:rsidP="00F441AE">
      <w:pPr>
        <w:pStyle w:val="Heading1"/>
      </w:pPr>
      <w:bookmarkStart w:id="3" w:name="_Toc386279080"/>
      <w:r w:rsidRPr="005725F1">
        <w:lastRenderedPageBreak/>
        <w:t>Introduction</w:t>
      </w:r>
      <w:bookmarkEnd w:id="0"/>
      <w:bookmarkEnd w:id="3"/>
    </w:p>
    <w:p w:rsidR="00F441AE" w:rsidRDefault="00F441AE" w:rsidP="00F441AE"/>
    <w:p w:rsidR="00F441AE" w:rsidRDefault="00F441AE" w:rsidP="00163C96">
      <w:pPr>
        <w:pStyle w:val="Heading2"/>
      </w:pPr>
      <w:bookmarkStart w:id="4" w:name="_Toc373868977"/>
      <w:bookmarkStart w:id="5" w:name="_Toc386279081"/>
      <w:r>
        <w:t>Definitions</w:t>
      </w:r>
      <w:bookmarkEnd w:id="4"/>
      <w:bookmarkEnd w:id="5"/>
      <w:r>
        <w:t xml:space="preserve"> </w:t>
      </w:r>
    </w:p>
    <w:p w:rsidR="00F441AE" w:rsidRPr="00694685" w:rsidRDefault="00F441AE" w:rsidP="00694685">
      <w:pPr>
        <w:ind w:left="720" w:firstLine="0"/>
      </w:pPr>
      <w:r w:rsidRPr="00694685">
        <w:t xml:space="preserve">Licensed band: no one can transmit over this band but the authorized one, which is specified by the country regulations. Reusing the band is possible in different geographical areas; as long as no interference exists. </w:t>
      </w:r>
    </w:p>
    <w:p w:rsidR="00F441AE" w:rsidRDefault="00F441AE" w:rsidP="00F441AE">
      <w:pPr>
        <w:ind w:left="720" w:firstLine="0"/>
      </w:pPr>
    </w:p>
    <w:p w:rsidR="00F441AE" w:rsidRPr="00694685" w:rsidRDefault="00F441AE" w:rsidP="00694685">
      <w:pPr>
        <w:ind w:left="720" w:firstLine="0"/>
      </w:pPr>
      <w:r w:rsidRPr="00694685">
        <w:t>Unlicensed band: anyone can transmit over this band under strict specifications that regulates the transmission power and covering distance, used by WIFI, Bluetooth and several other technologies.</w:t>
      </w:r>
    </w:p>
    <w:p w:rsidR="00F441AE" w:rsidRPr="00820206" w:rsidRDefault="00F441AE" w:rsidP="00F441AE">
      <w:pPr>
        <w:ind w:firstLine="576"/>
        <w:rPr>
          <w:szCs w:val="24"/>
        </w:rPr>
      </w:pPr>
    </w:p>
    <w:p w:rsidR="00F441AE" w:rsidRPr="00694685" w:rsidRDefault="00F441AE" w:rsidP="00694685">
      <w:pPr>
        <w:ind w:left="720" w:firstLine="0"/>
      </w:pPr>
      <w:r w:rsidRPr="00694685">
        <w:t>White spaces: frequencies allocated to broadcast services but are not used.</w:t>
      </w:r>
      <w:sdt>
        <w:sdtPr>
          <w:id w:val="143329373"/>
          <w:citation/>
        </w:sdtPr>
        <w:sdtEndPr/>
        <w:sdtContent>
          <w:r w:rsidRPr="00694685">
            <w:fldChar w:fldCharType="begin"/>
          </w:r>
          <w:r w:rsidRPr="00694685">
            <w:instrText xml:space="preserve"> CITATION Bil11 \l 1033 </w:instrText>
          </w:r>
          <w:r w:rsidRPr="00694685">
            <w:fldChar w:fldCharType="separate"/>
          </w:r>
          <w:r w:rsidR="007014B6">
            <w:rPr>
              <w:noProof/>
            </w:rPr>
            <w:t xml:space="preserve"> (1)</w:t>
          </w:r>
          <w:r w:rsidRPr="00694685">
            <w:fldChar w:fldCharType="end"/>
          </w:r>
        </w:sdtContent>
      </w:sdt>
      <w:r w:rsidRPr="00694685">
        <w:t xml:space="preserve"> </w:t>
      </w:r>
    </w:p>
    <w:p w:rsidR="00F441AE" w:rsidRDefault="00F441AE" w:rsidP="00F441AE"/>
    <w:p w:rsidR="00F441AE" w:rsidRPr="00694685" w:rsidRDefault="00F441AE" w:rsidP="00694685">
      <w:pPr>
        <w:ind w:left="720" w:firstLine="0"/>
      </w:pPr>
      <w:r w:rsidRPr="00694685">
        <w:t>Cognitive radio: A functionality of some wireless communication devices in which either a network or a wireless node can change the devices' transmission and/or reception parameters to communicate efficiently and to avoid interference with licensed users. This alteration of parameters is based on the active monitoring of several factors in the external and internal radio environment, such a radio frequency spectrum, location information, user behavior, network state, etc.</w:t>
      </w:r>
      <w:sdt>
        <w:sdtPr>
          <w:id w:val="1454058314"/>
          <w:citation/>
        </w:sdtPr>
        <w:sdtEndPr/>
        <w:sdtContent>
          <w:r w:rsidRPr="00694685">
            <w:fldChar w:fldCharType="begin"/>
          </w:r>
          <w:r w:rsidRPr="00694685">
            <w:instrText xml:space="preserve"> CITATION web13 \l 1033 </w:instrText>
          </w:r>
          <w:r w:rsidRPr="00694685">
            <w:fldChar w:fldCharType="separate"/>
          </w:r>
          <w:r w:rsidR="007014B6">
            <w:rPr>
              <w:noProof/>
            </w:rPr>
            <w:t xml:space="preserve"> (2)</w:t>
          </w:r>
          <w:r w:rsidRPr="00694685">
            <w:fldChar w:fldCharType="end"/>
          </w:r>
        </w:sdtContent>
      </w:sdt>
      <w:r w:rsidRPr="00694685">
        <w:t xml:space="preserve"> </w:t>
      </w:r>
    </w:p>
    <w:p w:rsidR="00F441AE" w:rsidRPr="00AF59ED" w:rsidRDefault="00F441AE" w:rsidP="00163C96">
      <w:pPr>
        <w:pStyle w:val="Heading2"/>
      </w:pPr>
      <w:bookmarkStart w:id="6" w:name="_Toc373868978"/>
      <w:bookmarkStart w:id="7" w:name="_Toc386279082"/>
      <w:r w:rsidRPr="00D70CD2">
        <w:t>Overview</w:t>
      </w:r>
      <w:bookmarkEnd w:id="6"/>
      <w:bookmarkEnd w:id="7"/>
    </w:p>
    <w:p w:rsidR="00F441AE" w:rsidRPr="00694685" w:rsidRDefault="00F441AE" w:rsidP="00694685">
      <w:pPr>
        <w:ind w:left="720" w:firstLine="0"/>
      </w:pPr>
      <w:r w:rsidRPr="00694685">
        <w:t>In 1950s –when the first message was successfully sent between two computers- Not even the most optimistic guy had foreseen how big the Internet will grow and how is it going to be today, With the standing fact that nobody can even foresee its behavior in the near future.</w:t>
      </w:r>
    </w:p>
    <w:p w:rsidR="00F441AE" w:rsidRDefault="00F441AE" w:rsidP="00F441AE">
      <w:pPr>
        <w:ind w:left="576" w:firstLine="576"/>
        <w:rPr>
          <w:szCs w:val="24"/>
        </w:rPr>
      </w:pPr>
    </w:p>
    <w:p w:rsidR="00F441AE" w:rsidRPr="00694685" w:rsidRDefault="00F441AE" w:rsidP="00694685">
      <w:pPr>
        <w:ind w:left="720" w:firstLine="0"/>
      </w:pPr>
      <w:r w:rsidRPr="00694685">
        <w:t>Accessing the Internet has become a life basis, a fundamental resource just like</w:t>
      </w:r>
      <m:oMath>
        <m:sSub>
          <m:sSubPr>
            <m:ctrlPr>
              <w:rPr>
                <w:rFonts w:ascii="Cambria Math" w:hAnsi="Cambria Math"/>
              </w:rPr>
            </m:ctrlPr>
          </m:sSubPr>
          <m:e>
            <m:r>
              <m:rPr>
                <m:sty m:val="p"/>
              </m:rPr>
              <w:rPr>
                <w:rFonts w:ascii="Cambria Math" w:hAnsi="Cambria Math"/>
              </w:rPr>
              <m:t xml:space="preserve"> O</m:t>
            </m:r>
          </m:e>
          <m:sub>
            <m:r>
              <m:rPr>
                <m:sty m:val="p"/>
              </m:rPr>
              <w:rPr>
                <w:rFonts w:ascii="Cambria Math" w:hAnsi="Cambria Math"/>
              </w:rPr>
              <m:t>2</m:t>
            </m:r>
          </m:sub>
        </m:sSub>
      </m:oMath>
      <w:r w:rsidRPr="00694685">
        <w:t xml:space="preserve">, a man asks about the Wi-Fi password at the first chance. So we can safely say it's getting into all of us, rather we like or not. Amount of Data Stored and Accessed every day is astonishingly enormous. </w:t>
      </w:r>
    </w:p>
    <w:p w:rsidR="00F441AE" w:rsidRDefault="00F441AE" w:rsidP="00F441AE">
      <w:pPr>
        <w:ind w:left="576" w:firstLine="576"/>
        <w:rPr>
          <w:szCs w:val="24"/>
        </w:rPr>
      </w:pPr>
    </w:p>
    <w:p w:rsidR="00F441AE" w:rsidRPr="00694685" w:rsidRDefault="00F441AE" w:rsidP="00DB012E">
      <w:pPr>
        <w:ind w:left="720" w:firstLine="0"/>
      </w:pPr>
      <w:r w:rsidRPr="00694685">
        <w:t xml:space="preserve">The Internet is growing rapidly and the handled data volume is exponentially increasing. Moreover, the world is now moving toward centralization of all data storage units and services servers with what is </w:t>
      </w:r>
      <w:r w:rsidR="00DB012E">
        <w:t>called</w:t>
      </w:r>
      <w:r w:rsidRPr="00694685">
        <w:t xml:space="preserve"> cloud computing, computers will only display results with no need to have big processors or huge storage volumes since all of this is being done on super servers for all. Thus, the need of a big bitrates to tolerate such communications is arising quickly.</w:t>
      </w:r>
    </w:p>
    <w:p w:rsidR="00F441AE" w:rsidRDefault="00F441AE" w:rsidP="00F441AE">
      <w:pPr>
        <w:ind w:left="576" w:firstLine="576"/>
        <w:rPr>
          <w:szCs w:val="24"/>
        </w:rPr>
      </w:pPr>
    </w:p>
    <w:p w:rsidR="00163C96" w:rsidRPr="00694685" w:rsidRDefault="00F441AE" w:rsidP="003337EF">
      <w:pPr>
        <w:ind w:left="720" w:firstLine="0"/>
      </w:pPr>
      <w:r w:rsidRPr="00694685">
        <w:t>Finally, it is a must to emphasize of who and where we can access such a huge network, not only people living in places where cables are available or where a phone network exists, and not only for those who can afford to establish an internet connection through satellites. However, people living in rural areas or even remote areas should be able to access internet under low cost with sufficient bitrates to what they need. So, some</w:t>
      </w:r>
      <w:r w:rsidR="003337EF">
        <w:t>body will have to provide that.</w:t>
      </w:r>
    </w:p>
    <w:p w:rsidR="00F441AE" w:rsidRPr="00694685" w:rsidRDefault="00F441AE" w:rsidP="00694685">
      <w:pPr>
        <w:ind w:left="720" w:firstLine="0"/>
      </w:pPr>
      <w:r w:rsidRPr="00694685">
        <w:lastRenderedPageBreak/>
        <w:t>To provide such services, it is suggested to exploit the white space -unused frequency in the TV band- with the concept of cognitive radio to broadcast in the licensed and unlicensed frequencies. All of this is due to that fact, that these frequencies are poorly exploited in Palestine which is a huge resource to make use of. Besides, they are considered as low frequency carriers, which gives it immunity against attenuation and obstacles and can travel long distances, which makes it suitable for such kind of services.</w:t>
      </w:r>
    </w:p>
    <w:p w:rsidR="00F441AE" w:rsidRDefault="00F441AE" w:rsidP="003337EF">
      <w:pPr>
        <w:pStyle w:val="Heading2"/>
      </w:pPr>
      <w:bookmarkStart w:id="8" w:name="_Toc373868979"/>
      <w:bookmarkStart w:id="9" w:name="_Toc386279083"/>
      <w:r w:rsidRPr="007C27D5">
        <w:t>Frequency usage in Palestine:</w:t>
      </w:r>
      <w:bookmarkEnd w:id="8"/>
      <w:bookmarkEnd w:id="9"/>
    </w:p>
    <w:p w:rsidR="00F441AE" w:rsidRDefault="00F441AE" w:rsidP="00694685">
      <w:pPr>
        <w:ind w:left="720" w:firstLine="0"/>
      </w:pPr>
      <w:r>
        <w:t xml:space="preserve">It was among the things that have been identified and clarified by holding the Oslo's </w:t>
      </w:r>
      <w:r w:rsidR="002173DB">
        <w:t>agreement is</w:t>
      </w:r>
      <w:r>
        <w:t xml:space="preserve"> to determine what the allowable frequencies used by the Palestinian side. Among the frequencies granted to the Palestinian National Authority are:</w:t>
      </w:r>
    </w:p>
    <w:p w:rsidR="00F441AE" w:rsidRDefault="00F441AE" w:rsidP="00F441AE">
      <w:pPr>
        <w:ind w:left="567"/>
      </w:pPr>
      <w:r>
        <w:t>1.</w:t>
      </w:r>
      <w:r>
        <w:tab/>
        <w:t>Cellular Frequencies:</w:t>
      </w:r>
    </w:p>
    <w:p w:rsidR="00F441AE" w:rsidRDefault="00F441AE" w:rsidP="00F441AE">
      <w:r>
        <w:t>Palestinian cellular communications companies are using the GSM system</w:t>
      </w:r>
    </w:p>
    <w:p w:rsidR="00F441AE" w:rsidRDefault="00F441AE" w:rsidP="00F441AE">
      <w:r>
        <w:t>Jawwal Company uses a system GSM 900 with the following characteristics:</w:t>
      </w:r>
    </w:p>
    <w:p w:rsidR="00F441AE" w:rsidRDefault="00F441AE" w:rsidP="00F441AE">
      <w:r>
        <w:t>Uplink: 880-915 MHz</w:t>
      </w:r>
    </w:p>
    <w:p w:rsidR="00F441AE" w:rsidRDefault="00F441AE" w:rsidP="00F441AE">
      <w:r>
        <w:t>Downlink: 925-960 MHz</w:t>
      </w:r>
    </w:p>
    <w:p w:rsidR="00F441AE" w:rsidRDefault="00F441AE" w:rsidP="00F441AE">
      <w:r>
        <w:t>Transmission rate = 270kbps</w:t>
      </w:r>
    </w:p>
    <w:p w:rsidR="00F441AE" w:rsidRDefault="00F441AE" w:rsidP="00F441AE">
      <w:r>
        <w:t>Number of Channels = 175</w:t>
      </w:r>
    </w:p>
    <w:p w:rsidR="00F441AE" w:rsidRDefault="00F441AE" w:rsidP="00F441AE"/>
    <w:p w:rsidR="00F441AE" w:rsidRDefault="00F441AE" w:rsidP="00F441AE">
      <w:r>
        <w:t>Wataniya Mobile Company uses both systems, 900 and 1800</w:t>
      </w:r>
    </w:p>
    <w:p w:rsidR="00F441AE" w:rsidRDefault="00F441AE" w:rsidP="00F441AE">
      <w:r>
        <w:t>The characteristics of the system GSM 1800 is as follows:</w:t>
      </w:r>
    </w:p>
    <w:p w:rsidR="00F441AE" w:rsidRDefault="00F441AE" w:rsidP="00F441AE">
      <w:r>
        <w:t>Uplink: 1710-1785 MHz</w:t>
      </w:r>
    </w:p>
    <w:p w:rsidR="00F441AE" w:rsidRDefault="00F441AE" w:rsidP="00F441AE">
      <w:r>
        <w:t>Downlink: 1805-1880 MHz</w:t>
      </w:r>
    </w:p>
    <w:p w:rsidR="00F441AE" w:rsidRDefault="00F441AE" w:rsidP="00F441AE">
      <w:r>
        <w:t>Transmission rate = 270kbps</w:t>
      </w:r>
    </w:p>
    <w:p w:rsidR="00F441AE" w:rsidRDefault="00F441AE" w:rsidP="00F441AE">
      <w:r>
        <w:t>Number of Channels = 373</w:t>
      </w:r>
    </w:p>
    <w:p w:rsidR="00F441AE" w:rsidRDefault="00F441AE" w:rsidP="00F441AE"/>
    <w:p w:rsidR="00F441AE" w:rsidRDefault="00F441AE" w:rsidP="002173DB">
      <w:pPr>
        <w:ind w:left="720" w:firstLine="0"/>
      </w:pPr>
      <w:r>
        <w:t>With the continuous development in the world of communications and technology, the two companies are racing to develop their network and provide 3G services, but obstacles and constraints imposed by the Israeli occupation authorit</w:t>
      </w:r>
      <w:r w:rsidR="002173DB">
        <w:t>ies stand without realizing it.</w:t>
      </w:r>
    </w:p>
    <w:p w:rsidR="00F441AE" w:rsidRDefault="00F441AE" w:rsidP="00F441AE">
      <w:pPr>
        <w:ind w:left="709"/>
      </w:pPr>
    </w:p>
    <w:p w:rsidR="00F441AE" w:rsidRPr="0087793D" w:rsidRDefault="00F441AE" w:rsidP="00F441AE">
      <w:pPr>
        <w:pStyle w:val="ListParagraph"/>
        <w:numPr>
          <w:ilvl w:val="0"/>
          <w:numId w:val="2"/>
        </w:numPr>
        <w:rPr>
          <w:b/>
          <w:bCs/>
        </w:rPr>
      </w:pPr>
      <w:r w:rsidRPr="0087793D">
        <w:rPr>
          <w:b/>
          <w:bCs/>
        </w:rPr>
        <w:t>Radio Frequencies:</w:t>
      </w:r>
    </w:p>
    <w:p w:rsidR="00C36A23" w:rsidRDefault="00F441AE" w:rsidP="000B2009">
      <w:pPr>
        <w:ind w:left="720" w:firstLine="0"/>
      </w:pPr>
      <w:r>
        <w:t xml:space="preserve">Palestinian radio channels </w:t>
      </w:r>
      <w:r w:rsidRPr="00354946">
        <w:t xml:space="preserve">broadcast at different frequencies depending on the type </w:t>
      </w:r>
      <w:r>
        <w:t>of modulation whether A</w:t>
      </w:r>
      <w:r w:rsidRPr="00354946">
        <w:t>M</w:t>
      </w:r>
      <w:r>
        <w:t xml:space="preserve"> (Amplitude Modulation)</w:t>
      </w:r>
      <w:r w:rsidRPr="00354946">
        <w:t xml:space="preserve"> or FM</w:t>
      </w:r>
      <w:r>
        <w:t xml:space="preserve"> (Freq</w:t>
      </w:r>
      <w:r w:rsidR="000B2009">
        <w:t>uency Modulation):</w:t>
      </w:r>
    </w:p>
    <w:p w:rsidR="00F441AE" w:rsidRDefault="00F441AE" w:rsidP="00694685">
      <w:pPr>
        <w:ind w:left="720" w:firstLine="0"/>
      </w:pPr>
      <w:r w:rsidRPr="00354946">
        <w:t>The Amplitude Modulated (AM radio) carrier frequencies are in the frequency range 535-1605 kHz. Carrier frequencies of 540 to 1600 kHz are assigned at 10 kHz intervals.</w:t>
      </w:r>
    </w:p>
    <w:p w:rsidR="00C36A23" w:rsidRPr="00354946" w:rsidRDefault="00C36A23" w:rsidP="00694685">
      <w:pPr>
        <w:ind w:left="720" w:firstLine="0"/>
      </w:pPr>
    </w:p>
    <w:p w:rsidR="005133D8" w:rsidRDefault="00F441AE" w:rsidP="006422FC">
      <w:pPr>
        <w:ind w:left="720" w:firstLine="0"/>
      </w:pPr>
      <w:r w:rsidRPr="00354946">
        <w:t>The FM radio band is from 88 to 108 MHz between VHF television Channels 6 and 7. The FM stations are assigned center frequencies at 200 kHz separation starting at 88.1 MHz, for a maximum of 100 stations. These FM stations have a 75 kHz maximum deviation from the center frequency, which leaves 25 kHz upper and lower "gaurd bands" to minimize interaction with the adjacent frequency band.</w:t>
      </w:r>
    </w:p>
    <w:p w:rsidR="00F441AE" w:rsidRDefault="00F441AE" w:rsidP="00694685">
      <w:pPr>
        <w:ind w:left="720" w:firstLine="0"/>
      </w:pPr>
      <w:r>
        <w:t>For example:</w:t>
      </w:r>
    </w:p>
    <w:p w:rsidR="00C36A23" w:rsidRDefault="00F441AE" w:rsidP="00C17AB7">
      <w:pPr>
        <w:ind w:left="720" w:firstLine="0"/>
      </w:pPr>
      <w:r w:rsidRPr="00F458E7">
        <w:t>Nablus Radio FM 93.5</w:t>
      </w:r>
      <w:r>
        <w:t xml:space="preserve">, </w:t>
      </w:r>
      <w:r w:rsidRPr="00F458E7">
        <w:t>Voice of Jerusalem - Quds Radio (102.7 FM) Gaza</w:t>
      </w:r>
      <w:r>
        <w:t xml:space="preserve">, </w:t>
      </w:r>
      <w:r w:rsidRPr="00F458E7">
        <w:t>Radio Bethlehem 2000 (89.6 FM</w:t>
      </w:r>
      <w:r>
        <w:t>), Quran Radio (96.9 FM)</w:t>
      </w:r>
    </w:p>
    <w:p w:rsidR="005C3708" w:rsidRPr="0087793D" w:rsidRDefault="005C3708" w:rsidP="005C3708">
      <w:pPr>
        <w:pStyle w:val="ListParagraph"/>
        <w:numPr>
          <w:ilvl w:val="0"/>
          <w:numId w:val="2"/>
        </w:numPr>
        <w:rPr>
          <w:b/>
          <w:bCs/>
        </w:rPr>
      </w:pPr>
      <w:r w:rsidRPr="0087793D">
        <w:rPr>
          <w:b/>
          <w:bCs/>
        </w:rPr>
        <w:lastRenderedPageBreak/>
        <w:t>Local television frequencies:</w:t>
      </w:r>
    </w:p>
    <w:p w:rsidR="005C3708" w:rsidRPr="000F1A5D" w:rsidRDefault="005C3708" w:rsidP="00694685">
      <w:pPr>
        <w:ind w:left="720" w:firstLine="0"/>
      </w:pPr>
      <w:r w:rsidRPr="000F1A5D">
        <w:t>A broadcast band is a segment of the </w:t>
      </w:r>
      <w:hyperlink r:id="rId20" w:tooltip="Radio spectrum" w:history="1">
        <w:r w:rsidRPr="000F1A5D">
          <w:t>radio spectrum</w:t>
        </w:r>
      </w:hyperlink>
      <w:r w:rsidRPr="000F1A5D">
        <w:t> used for </w:t>
      </w:r>
      <w:hyperlink r:id="rId21" w:tooltip="Broadcasting" w:history="1">
        <w:r w:rsidRPr="000F1A5D">
          <w:t>broadcasting</w:t>
        </w:r>
      </w:hyperlink>
      <w:r w:rsidRPr="000F1A5D">
        <w:t xml:space="preserve">, </w:t>
      </w:r>
      <w:r>
        <w:t>which contains both VHF and UHF bands for the purposes of terrestrial</w:t>
      </w:r>
      <w:r w:rsidRPr="008A5F80">
        <w:t xml:space="preserve"> television broadcast</w:t>
      </w:r>
      <w:r>
        <w:t>:</w:t>
      </w:r>
    </w:p>
    <w:p w:rsidR="005C3708" w:rsidRPr="008A5F80" w:rsidRDefault="005C3708" w:rsidP="005C3708">
      <w:pPr>
        <w:pStyle w:val="ListParagraph"/>
        <w:numPr>
          <w:ilvl w:val="0"/>
          <w:numId w:val="3"/>
        </w:numPr>
        <w:spacing w:after="200" w:line="276" w:lineRule="auto"/>
        <w:ind w:left="2016"/>
        <w:jc w:val="left"/>
      </w:pPr>
      <w:r>
        <w:t xml:space="preserve">VHF (Very High Frequency): </w:t>
      </w:r>
      <w:r w:rsidRPr="001E6734">
        <w:t>Is the set of radio freque</w:t>
      </w:r>
      <w:r>
        <w:t xml:space="preserve">ncies that belong to the domain </w:t>
      </w:r>
      <w:r w:rsidRPr="001E6734">
        <w:t>between 174 MHz to 216 MHz</w:t>
      </w:r>
      <w:r>
        <w:t>.</w:t>
      </w:r>
    </w:p>
    <w:p w:rsidR="005C3708" w:rsidRDefault="005C3708" w:rsidP="005C3708">
      <w:pPr>
        <w:pStyle w:val="ListParagraph"/>
        <w:numPr>
          <w:ilvl w:val="0"/>
          <w:numId w:val="3"/>
        </w:numPr>
        <w:spacing w:after="200" w:line="276" w:lineRule="auto"/>
        <w:ind w:left="2016"/>
        <w:jc w:val="left"/>
      </w:pPr>
      <w:r w:rsidRPr="001E6734">
        <w:t>UHF (Ultra High Frequency)</w:t>
      </w:r>
      <w:r>
        <w:t xml:space="preserve">: </w:t>
      </w:r>
      <w:r w:rsidRPr="001E6734">
        <w:t xml:space="preserve">Is the set of radio frequencies that belong to the domain between </w:t>
      </w:r>
      <w:r>
        <w:t xml:space="preserve">470 MHz to 806 </w:t>
      </w:r>
      <w:r w:rsidRPr="001E6734">
        <w:t>MHz</w:t>
      </w:r>
      <w:r>
        <w:t>.</w:t>
      </w:r>
    </w:p>
    <w:p w:rsidR="005C3708" w:rsidRPr="000142D0" w:rsidRDefault="005C3708" w:rsidP="00694685">
      <w:pPr>
        <w:ind w:left="720" w:firstLine="0"/>
      </w:pPr>
      <w:r>
        <w:t>As mentioned previously as a result of the Oslo's agreement Accords granted the Palestinian National Authority six channels for the purposes of local broadcast. Moreover, a committee was formed from both sides for licensing purposes. But, since this committee was formed it did not license any terrestrial channel. Due to the inadequacy of the six channels, the Ministry of Communications and Technology grant the Palestinian people, wishing to establish a local TV station, frequencies without returning to the committee and the Israeli occupation.</w:t>
      </w:r>
    </w:p>
    <w:p w:rsidR="005C3708" w:rsidRPr="0087793D" w:rsidRDefault="005C3708" w:rsidP="00694685">
      <w:pPr>
        <w:ind w:left="720" w:firstLine="0"/>
      </w:pPr>
      <w:r w:rsidRPr="0087793D">
        <w:t>For example:</w:t>
      </w:r>
    </w:p>
    <w:p w:rsidR="005C3708" w:rsidRDefault="005C3708" w:rsidP="00694685">
      <w:pPr>
        <w:ind w:left="720" w:firstLine="0"/>
      </w:pPr>
      <w:r w:rsidRPr="0087793D">
        <w:t>Nablus TV (VHF 12), Rowad TV (UHF 33), Gama Tv (UHF 30).</w:t>
      </w:r>
      <w:r>
        <w:t xml:space="preserve"> </w:t>
      </w:r>
    </w:p>
    <w:p w:rsidR="005C3708" w:rsidRPr="0087793D" w:rsidRDefault="005C3708" w:rsidP="00694685">
      <w:pPr>
        <w:ind w:left="720" w:firstLine="0"/>
      </w:pPr>
    </w:p>
    <w:p w:rsidR="005C3708" w:rsidRDefault="005C3708" w:rsidP="00694685">
      <w:pPr>
        <w:ind w:left="720" w:firstLine="0"/>
      </w:pPr>
      <w:r w:rsidRPr="007C27D5">
        <w:t>Until relatively recently, all television bro</w:t>
      </w:r>
      <w:r>
        <w:t xml:space="preserve">adcasting in Palestine employed </w:t>
      </w:r>
      <w:r w:rsidRPr="007C27D5">
        <w:t>analogue terrestrial transmission networks, and all household television receivers were analogue-based.</w:t>
      </w:r>
      <w:r>
        <w:t xml:space="preserve"> To our knowledge, it is expected </w:t>
      </w:r>
      <w:r w:rsidRPr="0087793D">
        <w:t>by the end of 2015, all broadcasters' analogue system</w:t>
      </w:r>
      <w:r>
        <w:t xml:space="preserve"> will turn</w:t>
      </w:r>
      <w:r w:rsidRPr="0087793D">
        <w:t xml:space="preserve"> to digital system</w:t>
      </w:r>
      <w:r>
        <w:t>.</w:t>
      </w:r>
    </w:p>
    <w:p w:rsidR="00163C96" w:rsidRDefault="00163C96" w:rsidP="00694685">
      <w:pPr>
        <w:ind w:left="720" w:firstLine="0"/>
      </w:pPr>
    </w:p>
    <w:p w:rsidR="005C3708" w:rsidRDefault="005C3708" w:rsidP="00694685">
      <w:pPr>
        <w:ind w:left="720" w:firstLine="0"/>
      </w:pPr>
      <w:r>
        <w:t>Digital technology allows the transmission of more information over a given bandwidth than can be achieved with analogue technology. With ‘standard definition television’ (SDTV), ten digital TV channels can replace one analogue TV channel, and with ‘high definition television’ (HDTV) at least two digital TV channels (with residual capacity for some further SDTV channels) can be substituted.</w:t>
      </w:r>
      <w:sdt>
        <w:sdtPr>
          <w:id w:val="-950393679"/>
          <w:citation/>
        </w:sdtPr>
        <w:sdtEndPr/>
        <w:sdtContent>
          <w:r>
            <w:fldChar w:fldCharType="begin"/>
          </w:r>
          <w:r>
            <w:instrText xml:space="preserve">CITATION Rev \l 1033 </w:instrText>
          </w:r>
          <w:r>
            <w:fldChar w:fldCharType="separate"/>
          </w:r>
          <w:r w:rsidR="007014B6">
            <w:rPr>
              <w:noProof/>
            </w:rPr>
            <w:t xml:space="preserve"> (3)</w:t>
          </w:r>
          <w:r>
            <w:fldChar w:fldCharType="end"/>
          </w:r>
        </w:sdtContent>
      </w:sdt>
    </w:p>
    <w:p w:rsidR="005C3708" w:rsidRDefault="005C3708" w:rsidP="005C3708">
      <w:pPr>
        <w:ind w:left="720"/>
      </w:pPr>
    </w:p>
    <w:p w:rsidR="005C3708" w:rsidRPr="0087793D" w:rsidRDefault="005C3708" w:rsidP="005C3708">
      <w:pPr>
        <w:ind w:left="720"/>
      </w:pPr>
      <w:r w:rsidRPr="0087793D">
        <w:t>The objectives of the transition from analogue to digital services are:</w:t>
      </w:r>
      <w:sdt>
        <w:sdtPr>
          <w:id w:val="650649081"/>
          <w:citation/>
        </w:sdtPr>
        <w:sdtEndPr/>
        <w:sdtContent>
          <w:r>
            <w:fldChar w:fldCharType="begin"/>
          </w:r>
          <w:r>
            <w:instrText xml:space="preserve">CITATION Rev \l 1033 </w:instrText>
          </w:r>
          <w:r>
            <w:fldChar w:fldCharType="separate"/>
          </w:r>
          <w:r w:rsidR="007014B6">
            <w:rPr>
              <w:noProof/>
            </w:rPr>
            <w:t xml:space="preserve"> (3)</w:t>
          </w:r>
          <w:r>
            <w:fldChar w:fldCharType="end"/>
          </w:r>
        </w:sdtContent>
      </w:sdt>
      <w:r w:rsidRPr="0087793D">
        <w:t xml:space="preserve"> </w:t>
      </w:r>
    </w:p>
    <w:p w:rsidR="005C3708" w:rsidRDefault="005C3708" w:rsidP="005C3708">
      <w:pPr>
        <w:pStyle w:val="ListParagraph"/>
        <w:numPr>
          <w:ilvl w:val="0"/>
          <w:numId w:val="4"/>
        </w:numPr>
        <w:spacing w:after="200" w:line="276" w:lineRule="auto"/>
        <w:ind w:left="1440"/>
        <w:jc w:val="left"/>
      </w:pPr>
      <w:r>
        <w:t xml:space="preserve">To release spectrum for allocation to new broadcasting or other uses (for example, mobile applications or broadband wireless access). </w:t>
      </w:r>
    </w:p>
    <w:p w:rsidR="005C3708" w:rsidRDefault="005C3708" w:rsidP="005C3708">
      <w:pPr>
        <w:pStyle w:val="ListParagraph"/>
        <w:numPr>
          <w:ilvl w:val="0"/>
          <w:numId w:val="4"/>
        </w:numPr>
        <w:spacing w:after="200" w:line="276" w:lineRule="auto"/>
        <w:ind w:left="1440"/>
        <w:jc w:val="left"/>
      </w:pPr>
      <w:r>
        <w:t xml:space="preserve">To facilitate re-planning of the UHF spectrum band for greater efficiency and to encourage new broadcasting entrants. </w:t>
      </w:r>
    </w:p>
    <w:p w:rsidR="005C3708" w:rsidRDefault="005C3708" w:rsidP="005C3708">
      <w:pPr>
        <w:pStyle w:val="ListParagraph"/>
        <w:numPr>
          <w:ilvl w:val="0"/>
          <w:numId w:val="4"/>
        </w:numPr>
        <w:spacing w:after="200" w:line="276" w:lineRule="auto"/>
        <w:ind w:left="1440"/>
        <w:jc w:val="left"/>
      </w:pPr>
      <w:r>
        <w:t xml:space="preserve">to enable cost and energy savings to be realized by terminating the requirement for simulcast transmission in analogue and digital formats; and </w:t>
      </w:r>
    </w:p>
    <w:p w:rsidR="005C3708" w:rsidRDefault="005C3708" w:rsidP="00163C96">
      <w:pPr>
        <w:pStyle w:val="ListParagraph"/>
        <w:numPr>
          <w:ilvl w:val="0"/>
          <w:numId w:val="4"/>
        </w:numPr>
        <w:spacing w:after="200" w:line="276" w:lineRule="auto"/>
        <w:ind w:left="1440"/>
        <w:jc w:val="left"/>
      </w:pPr>
      <w:r>
        <w:t>To enable consumers to determine their long term reception equipment needs, by minimizing confusion about the implications of analogue switch-off.</w:t>
      </w:r>
    </w:p>
    <w:p w:rsidR="00C7375C" w:rsidRDefault="00C7375C" w:rsidP="00C7375C">
      <w:pPr>
        <w:spacing w:after="200" w:line="276" w:lineRule="auto"/>
        <w:jc w:val="left"/>
      </w:pPr>
    </w:p>
    <w:p w:rsidR="00C7375C" w:rsidRDefault="00C7375C" w:rsidP="00C7375C">
      <w:pPr>
        <w:spacing w:after="200" w:line="276" w:lineRule="auto"/>
        <w:jc w:val="left"/>
      </w:pPr>
    </w:p>
    <w:p w:rsidR="00C7375C" w:rsidRDefault="00C7375C" w:rsidP="00C7375C">
      <w:pPr>
        <w:spacing w:after="200" w:line="276" w:lineRule="auto"/>
        <w:jc w:val="left"/>
      </w:pPr>
    </w:p>
    <w:p w:rsidR="005C3708" w:rsidRPr="00D70CD2" w:rsidRDefault="005C3708" w:rsidP="005C3708">
      <w:pPr>
        <w:pStyle w:val="Heading2"/>
      </w:pPr>
      <w:bookmarkStart w:id="10" w:name="_Toc373868980"/>
      <w:bookmarkStart w:id="11" w:name="_Toc386279084"/>
      <w:r w:rsidRPr="00D70CD2">
        <w:lastRenderedPageBreak/>
        <w:t>Current challenges</w:t>
      </w:r>
      <w:bookmarkEnd w:id="10"/>
      <w:bookmarkEnd w:id="11"/>
    </w:p>
    <w:p w:rsidR="005C3708" w:rsidRPr="00AF59ED" w:rsidRDefault="005C3708" w:rsidP="00694685">
      <w:pPr>
        <w:ind w:left="720" w:firstLine="0"/>
      </w:pPr>
    </w:p>
    <w:p w:rsidR="006E0B59" w:rsidRDefault="006E0B59" w:rsidP="00694685">
      <w:pPr>
        <w:ind w:left="720" w:firstLine="0"/>
      </w:pPr>
      <w:r>
        <w:t>The key challenges that we are focusing on and trying to find a solution for can be summarized as follows:</w:t>
      </w:r>
    </w:p>
    <w:p w:rsidR="006E0B59" w:rsidRDefault="006E0B59" w:rsidP="00694685">
      <w:pPr>
        <w:pStyle w:val="ListParagraph"/>
        <w:numPr>
          <w:ilvl w:val="0"/>
          <w:numId w:val="20"/>
        </w:numPr>
        <w:suppressAutoHyphens/>
        <w:autoSpaceDN w:val="0"/>
        <w:spacing w:after="200"/>
        <w:ind w:left="1710" w:hanging="360"/>
        <w:contextualSpacing w:val="0"/>
        <w:textAlignment w:val="baseline"/>
      </w:pPr>
      <w:r>
        <w:t xml:space="preserve">Providing a reliable database that contains real field frequency usage of the TV spectrum in Palestine, containing Nablus and </w:t>
      </w:r>
      <w:r w:rsidR="00541DAC">
        <w:t>Qalqilya</w:t>
      </w:r>
      <w:r>
        <w:t xml:space="preserve"> provinces.</w:t>
      </w:r>
    </w:p>
    <w:p w:rsidR="006E0B59" w:rsidRDefault="006E0B59" w:rsidP="00694685">
      <w:pPr>
        <w:pStyle w:val="ListParagraph"/>
        <w:numPr>
          <w:ilvl w:val="0"/>
          <w:numId w:val="20"/>
        </w:numPr>
        <w:suppressAutoHyphens/>
        <w:autoSpaceDN w:val="0"/>
        <w:spacing w:after="200"/>
        <w:ind w:left="1710" w:hanging="360"/>
        <w:contextualSpacing w:val="0"/>
        <w:textAlignment w:val="baseline"/>
      </w:pPr>
      <w:r>
        <w:t>Transmit wirelessly over TV band channels.</w:t>
      </w:r>
    </w:p>
    <w:p w:rsidR="006E0B59" w:rsidRDefault="006E0B59" w:rsidP="00694685">
      <w:pPr>
        <w:pStyle w:val="ListParagraph"/>
        <w:numPr>
          <w:ilvl w:val="0"/>
          <w:numId w:val="20"/>
        </w:numPr>
        <w:suppressAutoHyphens/>
        <w:autoSpaceDN w:val="0"/>
        <w:spacing w:after="200"/>
        <w:ind w:left="1710" w:hanging="360"/>
        <w:contextualSpacing w:val="0"/>
        <w:textAlignment w:val="baseline"/>
      </w:pPr>
      <w:r>
        <w:t>Offering cheap broadband internet services with high bitrates.</w:t>
      </w:r>
    </w:p>
    <w:p w:rsidR="006E0B59" w:rsidRDefault="006E0B59" w:rsidP="006E0B59">
      <w:pPr>
        <w:pStyle w:val="ListParagraph"/>
        <w:ind w:left="1004"/>
      </w:pPr>
    </w:p>
    <w:p w:rsidR="007A7B3A" w:rsidRDefault="007A7B3A" w:rsidP="000B516C">
      <w:pPr>
        <w:ind w:left="720" w:firstLine="0"/>
      </w:pPr>
      <w:r>
        <w:t xml:space="preserve">Our </w:t>
      </w:r>
      <w:r w:rsidR="0072080D">
        <w:t xml:space="preserve">research </w:t>
      </w:r>
      <w:r w:rsidR="000B516C">
        <w:t>p</w:t>
      </w:r>
      <w:r>
        <w:t xml:space="preserve">roject has been divided into several phases. During this current phase we have implemented the web-based database and fill it with extensive real field measurements data from the TV spectrum. Moreover, we have designed and simulated some blocks of the total communication system model. </w:t>
      </w:r>
    </w:p>
    <w:p w:rsidR="007A7B3A" w:rsidRDefault="007A7B3A" w:rsidP="007A7B3A">
      <w:pPr>
        <w:pStyle w:val="ListParagraph"/>
        <w:ind w:firstLine="0"/>
      </w:pPr>
    </w:p>
    <w:p w:rsidR="007A7B3A" w:rsidRDefault="007A7B3A" w:rsidP="007A7B3A">
      <w:pPr>
        <w:pStyle w:val="Heading2"/>
      </w:pPr>
      <w:bookmarkStart w:id="12" w:name="_Toc373868981"/>
      <w:bookmarkStart w:id="13" w:name="_Toc386279085"/>
      <w:r>
        <w:t>Related work</w:t>
      </w:r>
      <w:bookmarkEnd w:id="12"/>
      <w:bookmarkEnd w:id="13"/>
    </w:p>
    <w:p w:rsidR="007A7B3A" w:rsidRDefault="007A7B3A" w:rsidP="007A7B3A">
      <w:pPr>
        <w:ind w:firstLine="0"/>
      </w:pPr>
    </w:p>
    <w:p w:rsidR="007A7B3A" w:rsidRDefault="007A7B3A" w:rsidP="00694685">
      <w:pPr>
        <w:ind w:left="720" w:firstLine="0"/>
      </w:pPr>
      <w:r>
        <w:t xml:space="preserve">From one hand, there is no such relevant work in Palestine; accordingly, our project is considered a pioneering work on the national level. From another hand, several similar projects have been carried out all around the world by famous research centers, such as, Google's project in Africa and Microsoft research center </w:t>
      </w:r>
      <w:sdt>
        <w:sdtPr>
          <w:id w:val="434722560"/>
          <w:citation/>
        </w:sdtPr>
        <w:sdtEndPr/>
        <w:sdtContent>
          <w:r>
            <w:fldChar w:fldCharType="begin"/>
          </w:r>
          <w:r>
            <w:instrText xml:space="preserve">CITATION Wei13 \l 1033 </w:instrText>
          </w:r>
          <w:r>
            <w:fldChar w:fldCharType="separate"/>
          </w:r>
          <w:r w:rsidR="007014B6">
            <w:rPr>
              <w:noProof/>
            </w:rPr>
            <w:t>(4)</w:t>
          </w:r>
          <w:r>
            <w:fldChar w:fldCharType="end"/>
          </w:r>
        </w:sdtContent>
      </w:sdt>
      <w:r>
        <w:t>.</w:t>
      </w:r>
    </w:p>
    <w:p w:rsidR="00694685" w:rsidRDefault="00694685" w:rsidP="00694685">
      <w:pPr>
        <w:ind w:left="720" w:firstLine="0"/>
      </w:pPr>
    </w:p>
    <w:p w:rsidR="007A7B3A" w:rsidRDefault="007A7B3A" w:rsidP="00694685">
      <w:pPr>
        <w:ind w:left="720" w:firstLine="0"/>
      </w:pPr>
      <w:r w:rsidRPr="002336B7">
        <w:t>Back in 2008, Google proposed tapping into unused television broadcasting frequencies called "white spaces" to push Internet access to rural areas in the United States where getting such service was difficult and expensive.</w:t>
      </w:r>
    </w:p>
    <w:p w:rsidR="00694685" w:rsidRDefault="00694685" w:rsidP="00694685">
      <w:pPr>
        <w:ind w:left="720" w:firstLine="0"/>
      </w:pPr>
    </w:p>
    <w:p w:rsidR="006426F2" w:rsidRDefault="006426F2" w:rsidP="00694685">
      <w:pPr>
        <w:ind w:left="720" w:firstLine="0"/>
      </w:pPr>
      <w:r w:rsidRPr="002336B7">
        <w:t>Now Google is proposing a trial white space project in South Africa where the company wants to see if it can use the same idea to bring Internet access to more communities inside the developing nation.</w:t>
      </w:r>
    </w:p>
    <w:p w:rsidR="00694685" w:rsidRDefault="00694685" w:rsidP="00694685">
      <w:pPr>
        <w:ind w:left="720" w:firstLine="0"/>
      </w:pPr>
    </w:p>
    <w:p w:rsidR="006426F2" w:rsidRDefault="006426F2" w:rsidP="00694685">
      <w:pPr>
        <w:ind w:left="720" w:firstLine="0"/>
      </w:pPr>
      <w:r w:rsidRPr="002336B7">
        <w:t>"White spaces are unused channels in the broadcast TV spectrum," wrote Fortune Mgwili-Sibanda, the public policy manager for Google South Africa, in a March 25 post on the Google.org Blog. "They offer the potential to improve Internet connectivity where they are most needed—in the developing world. Today we're announcing the launch of a </w:t>
      </w:r>
      <w:hyperlink r:id="rId22" w:history="1">
        <w:r w:rsidRPr="002336B7">
          <w:t>trial with ten schools in the Cape Town area</w:t>
        </w:r>
      </w:hyperlink>
      <w:r w:rsidRPr="002336B7">
        <w:t>, which will receive wireless broadband over a white space network."</w:t>
      </w:r>
    </w:p>
    <w:p w:rsidR="00694685" w:rsidRDefault="00694685" w:rsidP="00694685">
      <w:pPr>
        <w:ind w:left="720" w:firstLine="0"/>
      </w:pPr>
    </w:p>
    <w:p w:rsidR="006426F2" w:rsidRDefault="006426F2" w:rsidP="00694685">
      <w:pPr>
        <w:ind w:left="720" w:firstLine="0"/>
      </w:pPr>
      <w:r w:rsidRPr="002336B7">
        <w:t xml:space="preserve">One advantage of using white space is that its low frequency signals can travel longer distances than other broadcast signals, wrote Mgwili-Sibanda. "The technology is well suited to provide low cost connectivity to rural communities with poor telecommunications infrastructure, and for expanding coverage of wireless broadband in densely populated urban areas." </w:t>
      </w:r>
    </w:p>
    <w:p w:rsidR="00891CBD" w:rsidRDefault="00891CBD" w:rsidP="0014483D">
      <w:pPr>
        <w:ind w:firstLine="0"/>
      </w:pPr>
    </w:p>
    <w:p w:rsidR="006426F2" w:rsidRDefault="006426F2" w:rsidP="006426F2">
      <w:pPr>
        <w:pStyle w:val="Heading2"/>
      </w:pPr>
      <w:bookmarkStart w:id="14" w:name="_Toc373868982"/>
      <w:bookmarkStart w:id="15" w:name="_Toc386279086"/>
      <w:r>
        <w:lastRenderedPageBreak/>
        <w:t>Motivation for Carrying out the project</w:t>
      </w:r>
      <w:bookmarkEnd w:id="14"/>
      <w:bookmarkEnd w:id="15"/>
    </w:p>
    <w:p w:rsidR="006426F2" w:rsidRPr="00AF59ED" w:rsidRDefault="006426F2" w:rsidP="006426F2"/>
    <w:p w:rsidR="006426F2" w:rsidRDefault="006426F2" w:rsidP="006426F2">
      <w:pPr>
        <w:ind w:left="284"/>
      </w:pPr>
      <w:r>
        <w:t>The following are our main motivations behind conducting the project:</w:t>
      </w:r>
    </w:p>
    <w:p w:rsidR="006426F2" w:rsidRDefault="006426F2" w:rsidP="006426F2">
      <w:pPr>
        <w:pStyle w:val="ListParagraph"/>
        <w:numPr>
          <w:ilvl w:val="0"/>
          <w:numId w:val="6"/>
        </w:numPr>
        <w:ind w:left="1004"/>
      </w:pPr>
      <w:r>
        <w:t xml:space="preserve">The TV band is parley </w:t>
      </w:r>
      <w:r w:rsidRPr="008A2CC6">
        <w:t>exploited</w:t>
      </w:r>
      <w:r>
        <w:t xml:space="preserve"> in Palestine.</w:t>
      </w:r>
    </w:p>
    <w:p w:rsidR="006426F2" w:rsidRDefault="006426F2" w:rsidP="006426F2">
      <w:pPr>
        <w:pStyle w:val="ListParagraph"/>
        <w:numPr>
          <w:ilvl w:val="0"/>
          <w:numId w:val="6"/>
        </w:numPr>
        <w:ind w:left="1004"/>
      </w:pPr>
      <w:r>
        <w:t xml:space="preserve">Palestinian operators do not support 3G or higher communication schemes. </w:t>
      </w:r>
    </w:p>
    <w:p w:rsidR="006426F2" w:rsidRDefault="006426F2" w:rsidP="006426F2">
      <w:pPr>
        <w:pStyle w:val="ListParagraph"/>
        <w:numPr>
          <w:ilvl w:val="0"/>
          <w:numId w:val="6"/>
        </w:numPr>
        <w:ind w:left="1004"/>
      </w:pPr>
      <w:r>
        <w:t xml:space="preserve">The huge growth in internet usage in Palestine demands new solutions for broadband internet services. </w:t>
      </w:r>
    </w:p>
    <w:p w:rsidR="006426F2" w:rsidRDefault="006426F2" w:rsidP="006426F2">
      <w:pPr>
        <w:pStyle w:val="ListParagraph"/>
        <w:numPr>
          <w:ilvl w:val="0"/>
          <w:numId w:val="6"/>
        </w:numPr>
        <w:ind w:left="1004"/>
      </w:pPr>
      <w:r>
        <w:t>In 2015, the digital TV transition will be completed by the ministry of Telecommunication, which means extra free space in the TV band will be available.</w:t>
      </w:r>
    </w:p>
    <w:p w:rsidR="006426F2" w:rsidRDefault="006426F2" w:rsidP="006426F2">
      <w:pPr>
        <w:pStyle w:val="Heading2"/>
      </w:pPr>
      <w:bookmarkStart w:id="16" w:name="_Toc373868983"/>
      <w:bookmarkStart w:id="17" w:name="_Toc386279087"/>
      <w:r>
        <w:t>Main Contribution</w:t>
      </w:r>
      <w:bookmarkEnd w:id="16"/>
      <w:bookmarkEnd w:id="17"/>
    </w:p>
    <w:p w:rsidR="006426F2" w:rsidRPr="00AF59ED" w:rsidRDefault="006426F2" w:rsidP="006426F2"/>
    <w:p w:rsidR="006E0B59" w:rsidRDefault="006E0B59" w:rsidP="006E0B59">
      <w:pPr>
        <w:pStyle w:val="Standard"/>
        <w:ind w:left="284"/>
      </w:pPr>
      <w:bookmarkStart w:id="18" w:name="_Toc373868984"/>
      <w:r>
        <w:t>This project contribution is four folds:</w:t>
      </w:r>
    </w:p>
    <w:p w:rsidR="006E0B59" w:rsidRDefault="006E0B59" w:rsidP="005E3E46">
      <w:pPr>
        <w:pStyle w:val="ListParagraph"/>
        <w:numPr>
          <w:ilvl w:val="0"/>
          <w:numId w:val="22"/>
        </w:numPr>
        <w:suppressAutoHyphens/>
        <w:autoSpaceDN w:val="0"/>
        <w:spacing w:after="200"/>
        <w:ind w:left="1004" w:hanging="374"/>
        <w:contextualSpacing w:val="0"/>
        <w:textAlignment w:val="baseline"/>
      </w:pPr>
      <w:r>
        <w:t xml:space="preserve">Developing the real field TV spectrum usage database and provide it as online service for </w:t>
      </w:r>
      <w:r w:rsidR="005E3E46">
        <w:t>monitored</w:t>
      </w:r>
      <w:r>
        <w:t xml:space="preserve"> public access and analyze the data.</w:t>
      </w:r>
    </w:p>
    <w:p w:rsidR="006E0B59" w:rsidRDefault="006E0B59" w:rsidP="005E3E46">
      <w:pPr>
        <w:pStyle w:val="ListParagraph"/>
        <w:numPr>
          <w:ilvl w:val="0"/>
          <w:numId w:val="22"/>
        </w:numPr>
        <w:suppressAutoHyphens/>
        <w:autoSpaceDN w:val="0"/>
        <w:spacing w:after="200"/>
        <w:ind w:left="1004" w:hanging="374"/>
        <w:contextualSpacing w:val="0"/>
        <w:textAlignment w:val="baseline"/>
      </w:pPr>
      <w:r>
        <w:t>Design and simulation of a tunable oscillator which generates a sine frequency in the range of 1.6 to 2 GHz.</w:t>
      </w:r>
    </w:p>
    <w:p w:rsidR="006E0B59" w:rsidRDefault="006E0B59" w:rsidP="005E3E46">
      <w:pPr>
        <w:pStyle w:val="ListParagraph"/>
        <w:numPr>
          <w:ilvl w:val="0"/>
          <w:numId w:val="22"/>
        </w:numPr>
        <w:suppressAutoHyphens/>
        <w:autoSpaceDN w:val="0"/>
        <w:spacing w:after="200"/>
        <w:ind w:left="1004" w:hanging="374"/>
        <w:contextualSpacing w:val="0"/>
        <w:textAlignment w:val="baseline"/>
      </w:pPr>
      <w:r>
        <w:t>Design helical antennas which covers the targeted spectrum (400-800Mhz) with an enough gain to cover a long distances.</w:t>
      </w:r>
    </w:p>
    <w:p w:rsidR="006E0B59" w:rsidRDefault="005E3E46" w:rsidP="005E3E46">
      <w:pPr>
        <w:pStyle w:val="ListParagraph"/>
        <w:numPr>
          <w:ilvl w:val="0"/>
          <w:numId w:val="22"/>
        </w:numPr>
        <w:suppressAutoHyphens/>
        <w:autoSpaceDN w:val="0"/>
        <w:spacing w:after="200"/>
        <w:ind w:left="1004" w:hanging="374"/>
        <w:contextualSpacing w:val="0"/>
        <w:textAlignment w:val="baseline"/>
      </w:pPr>
      <w:r>
        <w:t>Implementing</w:t>
      </w:r>
      <w:r w:rsidR="006E0B59">
        <w:t xml:space="preserve"> and simulation of cognitive radio algorithm to solve the syncronization problem.</w:t>
      </w:r>
    </w:p>
    <w:p w:rsidR="00445ADF" w:rsidRDefault="00445ADF" w:rsidP="00445ADF">
      <w:pPr>
        <w:pStyle w:val="Heading2"/>
      </w:pPr>
      <w:bookmarkStart w:id="19" w:name="_Toc386279088"/>
      <w:r>
        <w:t>Report Organization</w:t>
      </w:r>
      <w:bookmarkEnd w:id="18"/>
      <w:bookmarkEnd w:id="19"/>
    </w:p>
    <w:p w:rsidR="00336E3F" w:rsidRDefault="00336E3F" w:rsidP="00336E3F"/>
    <w:p w:rsidR="00336E3F" w:rsidRDefault="00336E3F" w:rsidP="00003552">
      <w:r>
        <w:t xml:space="preserve">This report has been organized as follows, first, there is a quick overview to define the problem and why we turned to the suggested solutions. Afterwards, ethics, SWOT analysis along with project constrains and budget estimation are briefly discussed, followed by the methodology of the project and specific data collection, analysis and discussion. Moreover, </w:t>
      </w:r>
      <w:r w:rsidR="00003552">
        <w:t xml:space="preserve">implementation a cognitive radio algorithm to solve synchronization problem is introduced. On the other hand, </w:t>
      </w:r>
      <w:r>
        <w:t xml:space="preserve">this report contains the design and simulation of </w:t>
      </w:r>
      <w:r w:rsidR="00BB7509">
        <w:t xml:space="preserve">hardware components, </w:t>
      </w:r>
      <w:r>
        <w:t xml:space="preserve">oscillator </w:t>
      </w:r>
      <w:r w:rsidR="00BB7509">
        <w:t xml:space="preserve">and two antennas </w:t>
      </w:r>
      <w:r>
        <w:t xml:space="preserve">to be used in the implementation phase. Finally, there are a brief discussion, conclusion and recommendations.  </w:t>
      </w:r>
    </w:p>
    <w:p w:rsidR="00336E3F" w:rsidRPr="00336E3F" w:rsidRDefault="00336E3F" w:rsidP="00336E3F"/>
    <w:p w:rsidR="00445ADF" w:rsidRPr="00AF59ED" w:rsidRDefault="00445ADF" w:rsidP="00445ADF"/>
    <w:p w:rsidR="00445ADF" w:rsidRDefault="00445ADF" w:rsidP="00783BFE">
      <w:pPr>
        <w:pStyle w:val="ListParagraph"/>
        <w:ind w:left="1004" w:firstLine="0"/>
      </w:pPr>
    </w:p>
    <w:p w:rsidR="006C07B6" w:rsidRDefault="006C07B6" w:rsidP="00783BFE">
      <w:pPr>
        <w:pStyle w:val="ListParagraph"/>
        <w:ind w:left="1004" w:firstLine="0"/>
      </w:pPr>
    </w:p>
    <w:p w:rsidR="006C07B6" w:rsidRDefault="006C07B6" w:rsidP="00783BFE">
      <w:pPr>
        <w:pStyle w:val="ListParagraph"/>
        <w:ind w:left="1004" w:firstLine="0"/>
      </w:pPr>
    </w:p>
    <w:p w:rsidR="006C07B6" w:rsidRDefault="006C07B6" w:rsidP="00783BFE">
      <w:pPr>
        <w:pStyle w:val="ListParagraph"/>
        <w:ind w:left="1004" w:firstLine="0"/>
      </w:pPr>
    </w:p>
    <w:p w:rsidR="006C07B6" w:rsidRDefault="006C07B6" w:rsidP="00783BFE">
      <w:pPr>
        <w:pStyle w:val="ListParagraph"/>
        <w:ind w:left="1004" w:firstLine="0"/>
      </w:pPr>
    </w:p>
    <w:p w:rsidR="006C07B6" w:rsidRDefault="006C07B6" w:rsidP="00783BFE">
      <w:pPr>
        <w:pStyle w:val="ListParagraph"/>
        <w:ind w:left="1004" w:firstLine="0"/>
      </w:pPr>
    </w:p>
    <w:p w:rsidR="006C07B6" w:rsidRDefault="006C07B6" w:rsidP="0046480E">
      <w:pPr>
        <w:ind w:firstLine="0"/>
      </w:pPr>
    </w:p>
    <w:p w:rsidR="006C07B6" w:rsidRDefault="006C07B6" w:rsidP="00783BFE">
      <w:pPr>
        <w:pStyle w:val="ListParagraph"/>
        <w:ind w:left="1004" w:firstLine="0"/>
      </w:pPr>
    </w:p>
    <w:p w:rsidR="00445ADF" w:rsidRDefault="00445ADF" w:rsidP="00445ADF">
      <w:pPr>
        <w:pStyle w:val="Heading1"/>
      </w:pPr>
      <w:bookmarkStart w:id="20" w:name="_Toc373868985"/>
      <w:bookmarkStart w:id="21" w:name="_Toc386279089"/>
      <w:r>
        <w:lastRenderedPageBreak/>
        <w:t>Ethical and legal Argument</w:t>
      </w:r>
      <w:bookmarkEnd w:id="20"/>
      <w:bookmarkEnd w:id="21"/>
      <w:r>
        <w:t xml:space="preserve"> </w:t>
      </w:r>
    </w:p>
    <w:p w:rsidR="00445ADF" w:rsidRPr="008371B8" w:rsidRDefault="00445ADF" w:rsidP="00445ADF"/>
    <w:p w:rsidR="00445ADF" w:rsidRDefault="00445ADF" w:rsidP="002F3CA6">
      <w:pPr>
        <w:ind w:left="720" w:firstLine="0"/>
      </w:pPr>
      <w:r>
        <w:t xml:space="preserve">We are implementing the cognitive radio technique, which as mentioned earlier senses the spectrum and utilize it, using whitespace, licensed and unlicensed frequencies. Regulations for using such frequencies are not present in Palestine. Because of this we will consider the global regulation and standards supplied by the IEEE association: </w:t>
      </w:r>
    </w:p>
    <w:p w:rsidR="00445ADF" w:rsidRPr="00194027" w:rsidRDefault="00B67613" w:rsidP="00445ADF">
      <w:pPr>
        <w:pStyle w:val="NormalWeb"/>
        <w:numPr>
          <w:ilvl w:val="0"/>
          <w:numId w:val="8"/>
        </w:numPr>
        <w:shd w:val="clear" w:color="auto" w:fill="FFFFFF"/>
        <w:spacing w:line="225" w:lineRule="atLeast"/>
        <w:rPr>
          <w:rFonts w:asciiTheme="minorHAnsi" w:eastAsiaTheme="minorHAnsi" w:hAnsiTheme="minorHAnsi" w:cstheme="minorBidi"/>
          <w:szCs w:val="22"/>
        </w:rPr>
      </w:pPr>
      <w:hyperlink r:id="rId23" w:tgtFrame="_blank" w:history="1">
        <w:r w:rsidR="00445ADF" w:rsidRPr="00194027">
          <w:rPr>
            <w:rFonts w:asciiTheme="minorHAnsi" w:eastAsiaTheme="minorHAnsi" w:hAnsiTheme="minorHAnsi" w:cstheme="minorBidi"/>
            <w:szCs w:val="22"/>
          </w:rPr>
          <w:t>IEEE 802.22™-2011</w:t>
        </w:r>
      </w:hyperlink>
      <w:r w:rsidR="00445ADF" w:rsidRPr="00194027">
        <w:rPr>
          <w:rFonts w:asciiTheme="minorHAnsi" w:eastAsiaTheme="minorHAnsi" w:hAnsiTheme="minorHAnsi" w:cstheme="minorBidi"/>
          <w:szCs w:val="22"/>
        </w:rPr>
        <w:t> : Standard for Local and metropolitan area networks - Specific requirements - Part 22: Cognitive Wireless RAN Medium Access Control (MAC) and Physical Layer (PHY) specifications: Policies and procedures for operation in the TV Bands</w:t>
      </w:r>
      <w:r w:rsidR="00445ADF">
        <w:rPr>
          <w:rFonts w:asciiTheme="minorHAnsi" w:eastAsiaTheme="minorHAnsi" w:hAnsiTheme="minorHAnsi" w:cstheme="minorBidi"/>
          <w:szCs w:val="22"/>
        </w:rPr>
        <w:t>.</w:t>
      </w:r>
    </w:p>
    <w:p w:rsidR="00445ADF" w:rsidRPr="00194027" w:rsidRDefault="00B67613" w:rsidP="00445ADF">
      <w:pPr>
        <w:pStyle w:val="NormalWeb"/>
        <w:numPr>
          <w:ilvl w:val="0"/>
          <w:numId w:val="8"/>
        </w:numPr>
        <w:shd w:val="clear" w:color="auto" w:fill="FFFFFF"/>
        <w:spacing w:line="225" w:lineRule="atLeast"/>
        <w:rPr>
          <w:rFonts w:asciiTheme="minorHAnsi" w:eastAsiaTheme="minorHAnsi" w:hAnsiTheme="minorHAnsi" w:cstheme="minorBidi"/>
          <w:szCs w:val="22"/>
        </w:rPr>
      </w:pPr>
      <w:hyperlink r:id="rId24" w:tgtFrame="_blank" w:history="1">
        <w:r w:rsidR="00445ADF" w:rsidRPr="00194027">
          <w:rPr>
            <w:rFonts w:asciiTheme="minorHAnsi" w:eastAsiaTheme="minorHAnsi" w:hAnsiTheme="minorHAnsi" w:cstheme="minorBidi"/>
            <w:szCs w:val="22"/>
          </w:rPr>
          <w:t>IEEE 802.22.1™-2010</w:t>
        </w:r>
      </w:hyperlink>
      <w:r w:rsidR="00445ADF" w:rsidRPr="00194027">
        <w:rPr>
          <w:rFonts w:asciiTheme="minorHAnsi" w:eastAsiaTheme="minorHAnsi" w:hAnsiTheme="minorHAnsi" w:cstheme="minorBidi"/>
          <w:szCs w:val="22"/>
        </w:rPr>
        <w:t xml:space="preserve"> :  IEEE Standard for Local and Metropolitan Area Networks - Specific requirements Part 22.1: Standard to Enhance Harmful Interference Protection for Low-Power Licensed Devices Operating in TV Broadcast Bands</w:t>
      </w:r>
      <w:r w:rsidR="00445ADF">
        <w:rPr>
          <w:rFonts w:asciiTheme="minorHAnsi" w:eastAsiaTheme="minorHAnsi" w:hAnsiTheme="minorHAnsi" w:cstheme="minorBidi"/>
          <w:szCs w:val="22"/>
        </w:rPr>
        <w:t>.</w:t>
      </w:r>
    </w:p>
    <w:p w:rsidR="00445ADF" w:rsidRPr="00916BF4" w:rsidRDefault="00B67613" w:rsidP="00445ADF">
      <w:pPr>
        <w:pStyle w:val="NormalWeb"/>
        <w:numPr>
          <w:ilvl w:val="0"/>
          <w:numId w:val="8"/>
        </w:numPr>
        <w:shd w:val="clear" w:color="auto" w:fill="FFFFFF"/>
        <w:spacing w:line="225" w:lineRule="atLeast"/>
        <w:rPr>
          <w:rFonts w:asciiTheme="minorHAnsi" w:eastAsiaTheme="minorHAnsi" w:hAnsiTheme="minorHAnsi" w:cstheme="minorBidi"/>
          <w:szCs w:val="22"/>
        </w:rPr>
      </w:pPr>
      <w:hyperlink r:id="rId25" w:tgtFrame="_blank" w:history="1">
        <w:r w:rsidR="00445ADF" w:rsidRPr="00194027">
          <w:rPr>
            <w:rFonts w:asciiTheme="minorHAnsi" w:eastAsiaTheme="minorHAnsi" w:hAnsiTheme="minorHAnsi" w:cstheme="minorBidi"/>
            <w:szCs w:val="22"/>
          </w:rPr>
          <w:t>IEEE 802.22.2™-2012</w:t>
        </w:r>
      </w:hyperlink>
      <w:r w:rsidR="00445ADF" w:rsidRPr="00194027">
        <w:rPr>
          <w:rFonts w:asciiTheme="minorHAnsi" w:eastAsiaTheme="minorHAnsi" w:hAnsiTheme="minorHAnsi" w:cstheme="minorBidi"/>
          <w:szCs w:val="22"/>
        </w:rPr>
        <w:t> : IEEE Recommended Pract</w:t>
      </w:r>
      <w:r w:rsidR="00445ADF">
        <w:rPr>
          <w:rFonts w:asciiTheme="minorHAnsi" w:eastAsiaTheme="minorHAnsi" w:hAnsiTheme="minorHAnsi" w:cstheme="minorBidi"/>
          <w:szCs w:val="22"/>
        </w:rPr>
        <w:t>ice for Information Technology -</w:t>
      </w:r>
      <w:r w:rsidR="00445ADF" w:rsidRPr="00194027">
        <w:rPr>
          <w:rFonts w:asciiTheme="minorHAnsi" w:eastAsiaTheme="minorHAnsi" w:hAnsiTheme="minorHAnsi" w:cstheme="minorBidi"/>
          <w:szCs w:val="22"/>
        </w:rPr>
        <w:t xml:space="preserve"> Telecommunications and information exchange between systems Wireless Regional Area Networks (WRAN) - Specific requirements - Part 22.2: Installation and Deployment of IEEE 802.22 Systems</w:t>
      </w:r>
      <w:r w:rsidR="00445ADF">
        <w:rPr>
          <w:rFonts w:asciiTheme="minorHAnsi" w:eastAsiaTheme="minorHAnsi" w:hAnsiTheme="minorHAnsi" w:cstheme="minorBidi"/>
          <w:szCs w:val="22"/>
        </w:rPr>
        <w:t>.</w:t>
      </w:r>
    </w:p>
    <w:p w:rsidR="00445ADF" w:rsidRDefault="00445ADF" w:rsidP="002F3CA6">
      <w:pPr>
        <w:ind w:left="720" w:firstLine="0"/>
      </w:pPr>
      <w:r>
        <w:t xml:space="preserve">The ministry of communication has some conservation regarding the online database since it is afraid that some people will misuse the information and start broadcasting without the knowledge of the ministry. Moreover, the ministry is poorly equipped to find such illegal transmissions and pursue responsible people. </w:t>
      </w:r>
    </w:p>
    <w:p w:rsidR="00445ADF" w:rsidRDefault="00445ADF" w:rsidP="00445ADF">
      <w:pPr>
        <w:pStyle w:val="ListParagraph"/>
        <w:ind w:left="1004" w:firstLine="0"/>
      </w:pPr>
    </w:p>
    <w:p w:rsidR="00445ADF" w:rsidRDefault="00445ADF" w:rsidP="002F3CA6">
      <w:pPr>
        <w:ind w:left="720" w:firstLine="0"/>
      </w:pPr>
      <w:r>
        <w:t xml:space="preserve">According to Oslo's agreement  a joint commission from both Palestinian and Israeli side is formed to allocate the frequencies and give using licenses but this committee has never gave any license but the one written in the agreement for the "Palestine TV". So the ministry allocate frequencies and sell licenses on its own without getting approval from the committee, the picture is unclear which rises question about is it legitimate or not, and whether allocation such frequencies for Internet would cause problems. </w:t>
      </w:r>
    </w:p>
    <w:p w:rsidR="00445ADF" w:rsidRDefault="00445ADF" w:rsidP="00445ADF">
      <w:pPr>
        <w:pStyle w:val="ListParagraph"/>
        <w:ind w:left="1004" w:firstLine="0"/>
      </w:pPr>
    </w:p>
    <w:p w:rsidR="00445ADF" w:rsidRDefault="00445ADF" w:rsidP="002F3CA6">
      <w:pPr>
        <w:ind w:left="720" w:firstLine="0"/>
      </w:pPr>
      <w:r>
        <w:t>Due to the political situation of Palestine in general and west-bank in Particular, we would like to mention that it was a big risk to take measurements since it is not allowed for people to purchase such devices i.e. spectrum analyzer, and the university was able to purchase one under the restriction that it will be only used for academic purposes and teaching but not actual measurements. Precautions were made to avoid getting arrested; places near settlements and army camps were avoided. Although it's legal to measure spectrum usage but charges like spying can be held against us.</w:t>
      </w:r>
    </w:p>
    <w:p w:rsidR="006E0B59" w:rsidRDefault="006E0B59" w:rsidP="00445ADF">
      <w:pPr>
        <w:pStyle w:val="ListParagraph"/>
        <w:ind w:left="1004" w:firstLine="0"/>
      </w:pPr>
    </w:p>
    <w:p w:rsidR="006E0B59" w:rsidRDefault="006E0B59" w:rsidP="00445ADF">
      <w:pPr>
        <w:pStyle w:val="ListParagraph"/>
        <w:ind w:left="1004" w:firstLine="0"/>
      </w:pPr>
    </w:p>
    <w:p w:rsidR="006E0B59" w:rsidRDefault="006E0B59" w:rsidP="00445ADF">
      <w:pPr>
        <w:pStyle w:val="ListParagraph"/>
        <w:ind w:left="1004" w:firstLine="0"/>
      </w:pPr>
    </w:p>
    <w:p w:rsidR="006E0B59" w:rsidRDefault="006E0B59" w:rsidP="00445ADF">
      <w:pPr>
        <w:pStyle w:val="ListParagraph"/>
        <w:ind w:left="1004" w:firstLine="0"/>
      </w:pPr>
    </w:p>
    <w:p w:rsidR="006E0B59" w:rsidRDefault="006E0B59" w:rsidP="00445ADF">
      <w:pPr>
        <w:pStyle w:val="ListParagraph"/>
        <w:ind w:left="1004" w:firstLine="0"/>
      </w:pPr>
    </w:p>
    <w:p w:rsidR="00897C17" w:rsidRPr="001B5B91" w:rsidRDefault="00445ADF" w:rsidP="00897C17">
      <w:pPr>
        <w:pStyle w:val="Heading1"/>
        <w:rPr>
          <w:szCs w:val="24"/>
        </w:rPr>
      </w:pPr>
      <w:bookmarkStart w:id="22" w:name="_Toc373868986"/>
      <w:bookmarkStart w:id="23" w:name="_Toc386279090"/>
      <w:r w:rsidRPr="00DF3856">
        <w:lastRenderedPageBreak/>
        <w:t>Project Constrains and SWOT Analysis</w:t>
      </w:r>
      <w:r>
        <w:t>.</w:t>
      </w:r>
      <w:bookmarkEnd w:id="22"/>
      <w:r w:rsidR="00897C17">
        <w:rPr>
          <w:noProof/>
          <w:szCs w:val="24"/>
        </w:rPr>
        <mc:AlternateContent>
          <mc:Choice Requires="wps">
            <w:drawing>
              <wp:anchor distT="0" distB="0" distL="114300" distR="114300" simplePos="0" relativeHeight="251675648" behindDoc="0" locked="0" layoutInCell="1" allowOverlap="1" wp14:anchorId="2564BEAE" wp14:editId="24F3EAA9">
                <wp:simplePos x="0" y="0"/>
                <wp:positionH relativeFrom="column">
                  <wp:posOffset>3319780</wp:posOffset>
                </wp:positionH>
                <wp:positionV relativeFrom="paragraph">
                  <wp:posOffset>1990725</wp:posOffset>
                </wp:positionV>
                <wp:extent cx="2490470" cy="2447925"/>
                <wp:effectExtent l="0" t="0" r="0" b="0"/>
                <wp:wrapNone/>
                <wp:docPr id="315" name="Text Box 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0470" cy="2447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A54DA" w:rsidRPr="005437EB" w:rsidRDefault="00FA54DA" w:rsidP="00897C17">
                            <w:pPr>
                              <w:pStyle w:val="ListParagraph"/>
                              <w:numPr>
                                <w:ilvl w:val="0"/>
                                <w:numId w:val="28"/>
                              </w:numPr>
                              <w:spacing w:after="200" w:line="276" w:lineRule="auto"/>
                              <w:jc w:val="left"/>
                              <w:rPr>
                                <w:b/>
                                <w:bCs/>
                              </w:rPr>
                            </w:pPr>
                            <w:r w:rsidRPr="005437EB">
                              <w:rPr>
                                <w:b/>
                                <w:bCs/>
                              </w:rPr>
                              <w:t>Political and occupational restrictions</w:t>
                            </w:r>
                          </w:p>
                          <w:p w:rsidR="00FA54DA" w:rsidRPr="005437EB" w:rsidRDefault="00FA54DA" w:rsidP="00897C17">
                            <w:pPr>
                              <w:pStyle w:val="ListParagraph"/>
                              <w:numPr>
                                <w:ilvl w:val="0"/>
                                <w:numId w:val="28"/>
                              </w:numPr>
                              <w:spacing w:after="200" w:line="276" w:lineRule="auto"/>
                              <w:jc w:val="left"/>
                              <w:rPr>
                                <w:b/>
                                <w:bCs/>
                              </w:rPr>
                            </w:pPr>
                            <w:r w:rsidRPr="005437EB">
                              <w:rPr>
                                <w:b/>
                                <w:bCs/>
                              </w:rPr>
                              <w:t>It is difficult to determine the origin and the type of signals we have detected.</w:t>
                            </w:r>
                          </w:p>
                          <w:p w:rsidR="00FA54DA" w:rsidRPr="00F638EA" w:rsidRDefault="00FA54DA" w:rsidP="00897C17">
                            <w:pPr>
                              <w:pStyle w:val="NoSpacing"/>
                              <w:rPr>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15" o:spid="_x0000_s1026" type="#_x0000_t202" style="position:absolute;left:0;text-align:left;margin-left:261.4pt;margin-top:156.75pt;width:196.1pt;height:19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" filled="f" stroked="f">
                <v:textbox>
                  <w:txbxContent>
                    <w:p w:rsidR="00FA54DA" w:rsidRPr="005437EB" w:rsidRDefault="00FA54DA" w:rsidP="00897C17">
                      <w:pPr>
                        <w:pStyle w:val="ListParagraph"/>
                        <w:numPr>
                          <w:ilvl w:val="0"/>
                          <w:numId w:val="28"/>
                        </w:numPr>
                        <w:spacing w:after="200" w:line="276" w:lineRule="auto"/>
                        <w:jc w:val="left"/>
                        <w:rPr>
                          <w:b/>
                          <w:bCs/>
                        </w:rPr>
                      </w:pPr>
                      <w:r w:rsidRPr="005437EB">
                        <w:rPr>
                          <w:b/>
                          <w:bCs/>
                        </w:rPr>
                        <w:t>Political and occupational restrictions</w:t>
                      </w:r>
                    </w:p>
                    <w:p w:rsidR="00FA54DA" w:rsidRPr="005437EB" w:rsidRDefault="00FA54DA" w:rsidP="00897C17">
                      <w:pPr>
                        <w:pStyle w:val="ListParagraph"/>
                        <w:numPr>
                          <w:ilvl w:val="0"/>
                          <w:numId w:val="28"/>
                        </w:numPr>
                        <w:spacing w:after="200" w:line="276" w:lineRule="auto"/>
                        <w:jc w:val="left"/>
                        <w:rPr>
                          <w:b/>
                          <w:bCs/>
                        </w:rPr>
                      </w:pPr>
                      <w:r w:rsidRPr="005437EB">
                        <w:rPr>
                          <w:b/>
                          <w:bCs/>
                        </w:rPr>
                        <w:t>It is difficult to determine the origin and the type of signals we have detected.</w:t>
                      </w:r>
                    </w:p>
                    <w:p w:rsidR="00FA54DA" w:rsidRPr="00F638EA" w:rsidRDefault="00FA54DA" w:rsidP="00897C17">
                      <w:pPr>
                        <w:pStyle w:val="NoSpacing"/>
                        <w:rPr>
                          <w:szCs w:val="24"/>
                        </w:rPr>
                      </w:pPr>
                    </w:p>
                  </w:txbxContent>
                </v:textbox>
              </v:shape>
            </w:pict>
          </mc:Fallback>
        </mc:AlternateContent>
      </w:r>
      <w:r w:rsidR="00897C17">
        <w:rPr>
          <w:noProof/>
          <w:szCs w:val="24"/>
        </w:rPr>
        <mc:AlternateContent>
          <mc:Choice Requires="wps">
            <w:drawing>
              <wp:anchor distT="0" distB="0" distL="114300" distR="114300" simplePos="0" relativeHeight="251674624" behindDoc="0" locked="0" layoutInCell="1" allowOverlap="1" wp14:anchorId="3C7E19E1" wp14:editId="4CB3A753">
                <wp:simplePos x="0" y="0"/>
                <wp:positionH relativeFrom="column">
                  <wp:posOffset>-76200</wp:posOffset>
                </wp:positionH>
                <wp:positionV relativeFrom="paragraph">
                  <wp:posOffset>1933575</wp:posOffset>
                </wp:positionV>
                <wp:extent cx="2538730" cy="2428875"/>
                <wp:effectExtent l="0" t="0" r="4445" b="0"/>
                <wp:wrapNone/>
                <wp:docPr id="314" name="Text Box 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8730" cy="2428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A54DA" w:rsidRDefault="00FA54DA" w:rsidP="00897C17">
                            <w:pPr>
                              <w:pStyle w:val="ListParagraph"/>
                              <w:numPr>
                                <w:ilvl w:val="0"/>
                                <w:numId w:val="28"/>
                              </w:numPr>
                              <w:spacing w:after="200" w:line="276" w:lineRule="auto"/>
                              <w:jc w:val="left"/>
                              <w:rPr>
                                <w:b/>
                                <w:bCs/>
                              </w:rPr>
                            </w:pPr>
                            <w:r w:rsidRPr="00605C10">
                              <w:rPr>
                                <w:b/>
                                <w:bCs/>
                              </w:rPr>
                              <w:t xml:space="preserve">Professional well-trained team. </w:t>
                            </w:r>
                          </w:p>
                          <w:p w:rsidR="00FA54DA" w:rsidRPr="005437EB" w:rsidRDefault="00FA54DA" w:rsidP="00897C17">
                            <w:pPr>
                              <w:pStyle w:val="ListParagraph"/>
                              <w:numPr>
                                <w:ilvl w:val="0"/>
                                <w:numId w:val="28"/>
                              </w:numPr>
                              <w:rPr>
                                <w:b/>
                                <w:bCs/>
                              </w:rPr>
                            </w:pPr>
                            <w:r w:rsidRPr="005437EB">
                              <w:rPr>
                                <w:b/>
                                <w:bCs/>
                              </w:rPr>
                              <w:t>The results of this project is a valuable resource for researchers, companies...etc</w:t>
                            </w:r>
                          </w:p>
                          <w:p w:rsidR="00FA54DA" w:rsidRDefault="00FA54DA" w:rsidP="00897C17">
                            <w:pPr>
                              <w:pStyle w:val="ListParagraph"/>
                              <w:numPr>
                                <w:ilvl w:val="0"/>
                                <w:numId w:val="28"/>
                              </w:numPr>
                              <w:spacing w:after="200" w:line="276" w:lineRule="auto"/>
                              <w:jc w:val="left"/>
                              <w:rPr>
                                <w:b/>
                                <w:bCs/>
                              </w:rPr>
                            </w:pPr>
                            <w:r w:rsidRPr="005437EB">
                              <w:rPr>
                                <w:b/>
                                <w:bCs/>
                              </w:rPr>
                              <w:t>The real TV spectrum usage database is the first of its type in Palestine</w:t>
                            </w:r>
                          </w:p>
                          <w:p w:rsidR="00FA54DA" w:rsidRPr="00605C10" w:rsidRDefault="00FA54DA" w:rsidP="00897C17">
                            <w:pPr>
                              <w:pStyle w:val="ListParagraph"/>
                              <w:numPr>
                                <w:ilvl w:val="0"/>
                                <w:numId w:val="28"/>
                              </w:numPr>
                              <w:spacing w:after="200" w:line="276" w:lineRule="auto"/>
                              <w:jc w:val="left"/>
                              <w:rPr>
                                <w:b/>
                                <w:bCs/>
                              </w:rPr>
                            </w:pPr>
                            <w:r w:rsidRPr="00605C10">
                              <w:rPr>
                                <w:b/>
                                <w:bCs/>
                              </w:rPr>
                              <w:t xml:space="preserve">Well equipped. </w:t>
                            </w:r>
                          </w:p>
                          <w:p w:rsidR="00FA54DA" w:rsidRPr="00605C10" w:rsidRDefault="00FA54DA" w:rsidP="00897C17">
                            <w:pPr>
                              <w:pStyle w:val="ListParagraph"/>
                              <w:numPr>
                                <w:ilvl w:val="0"/>
                                <w:numId w:val="28"/>
                              </w:numPr>
                              <w:spacing w:after="200" w:line="276" w:lineRule="auto"/>
                              <w:jc w:val="left"/>
                              <w:rPr>
                                <w:b/>
                                <w:bCs/>
                              </w:rPr>
                            </w:pPr>
                            <w:r>
                              <w:rPr>
                                <w:b/>
                                <w:bCs/>
                              </w:rPr>
                              <w:t xml:space="preserve">No competitors in this field. </w:t>
                            </w:r>
                          </w:p>
                          <w:p w:rsidR="00FA54DA" w:rsidRPr="00F638EA" w:rsidRDefault="00FA54DA" w:rsidP="00897C17">
                            <w:pPr>
                              <w:pStyle w:val="NoSpacing"/>
                              <w:rPr>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14" o:spid="_x0000_s1027" type="#_x0000_t202" style="position:absolute;left:0;text-align:left;margin-left:-6pt;margin-top:152.25pt;width:199.9pt;height:191.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bcuuwIAAMU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" filled="f" stroked="f">
                <v:textbox>
                  <w:txbxContent>
                    <w:p w:rsidR="00FA54DA" w:rsidRDefault="00FA54DA" w:rsidP="00897C17">
                      <w:pPr>
                        <w:pStyle w:val="ListParagraph"/>
                        <w:numPr>
                          <w:ilvl w:val="0"/>
                          <w:numId w:val="28"/>
                        </w:numPr>
                        <w:spacing w:after="200" w:line="276" w:lineRule="auto"/>
                        <w:jc w:val="left"/>
                        <w:rPr>
                          <w:b/>
                          <w:bCs/>
                        </w:rPr>
                      </w:pPr>
                      <w:r w:rsidRPr="00605C10">
                        <w:rPr>
                          <w:b/>
                          <w:bCs/>
                        </w:rPr>
                        <w:t xml:space="preserve">Professional well-trained team. </w:t>
                      </w:r>
                    </w:p>
                    <w:p w:rsidR="00FA54DA" w:rsidRPr="005437EB" w:rsidRDefault="00FA54DA" w:rsidP="00897C17">
                      <w:pPr>
                        <w:pStyle w:val="ListParagraph"/>
                        <w:numPr>
                          <w:ilvl w:val="0"/>
                          <w:numId w:val="28"/>
                        </w:numPr>
                        <w:rPr>
                          <w:b/>
                          <w:bCs/>
                        </w:rPr>
                      </w:pPr>
                      <w:r w:rsidRPr="005437EB">
                        <w:rPr>
                          <w:b/>
                          <w:bCs/>
                        </w:rPr>
                        <w:t>The results of this project is a valuable resource for researchers, companies...</w:t>
                      </w:r>
                      <w:proofErr w:type="spellStart"/>
                      <w:r w:rsidRPr="005437EB">
                        <w:rPr>
                          <w:b/>
                          <w:bCs/>
                        </w:rPr>
                        <w:t>etc</w:t>
                      </w:r>
                      <w:proofErr w:type="spellEnd"/>
                    </w:p>
                    <w:p w:rsidR="00FA54DA" w:rsidRDefault="00FA54DA" w:rsidP="00897C17">
                      <w:pPr>
                        <w:pStyle w:val="ListParagraph"/>
                        <w:numPr>
                          <w:ilvl w:val="0"/>
                          <w:numId w:val="28"/>
                        </w:numPr>
                        <w:spacing w:after="200" w:line="276" w:lineRule="auto"/>
                        <w:jc w:val="left"/>
                        <w:rPr>
                          <w:b/>
                          <w:bCs/>
                        </w:rPr>
                      </w:pPr>
                      <w:r w:rsidRPr="005437EB">
                        <w:rPr>
                          <w:b/>
                          <w:bCs/>
                        </w:rPr>
                        <w:t>The real TV spectrum usage database is the first of its type in Palestine</w:t>
                      </w:r>
                    </w:p>
                    <w:p w:rsidR="00FA54DA" w:rsidRPr="00605C10" w:rsidRDefault="00FA54DA" w:rsidP="00897C17">
                      <w:pPr>
                        <w:pStyle w:val="ListParagraph"/>
                        <w:numPr>
                          <w:ilvl w:val="0"/>
                          <w:numId w:val="28"/>
                        </w:numPr>
                        <w:spacing w:after="200" w:line="276" w:lineRule="auto"/>
                        <w:jc w:val="left"/>
                        <w:rPr>
                          <w:b/>
                          <w:bCs/>
                        </w:rPr>
                      </w:pPr>
                      <w:r w:rsidRPr="00605C10">
                        <w:rPr>
                          <w:b/>
                          <w:bCs/>
                        </w:rPr>
                        <w:t xml:space="preserve">Well equipped. </w:t>
                      </w:r>
                    </w:p>
                    <w:p w:rsidR="00FA54DA" w:rsidRPr="00605C10" w:rsidRDefault="00FA54DA" w:rsidP="00897C17">
                      <w:pPr>
                        <w:pStyle w:val="ListParagraph"/>
                        <w:numPr>
                          <w:ilvl w:val="0"/>
                          <w:numId w:val="28"/>
                        </w:numPr>
                        <w:spacing w:after="200" w:line="276" w:lineRule="auto"/>
                        <w:jc w:val="left"/>
                        <w:rPr>
                          <w:b/>
                          <w:bCs/>
                        </w:rPr>
                      </w:pPr>
                      <w:r>
                        <w:rPr>
                          <w:b/>
                          <w:bCs/>
                        </w:rPr>
                        <w:t xml:space="preserve">No competitors in this field. </w:t>
                      </w:r>
                    </w:p>
                    <w:p w:rsidR="00FA54DA" w:rsidRPr="00F638EA" w:rsidRDefault="00FA54DA" w:rsidP="00897C17">
                      <w:pPr>
                        <w:pStyle w:val="NoSpacing"/>
                        <w:rPr>
                          <w:szCs w:val="24"/>
                        </w:rPr>
                      </w:pPr>
                    </w:p>
                  </w:txbxContent>
                </v:textbox>
              </v:shape>
            </w:pict>
          </mc:Fallback>
        </mc:AlternateContent>
      </w:r>
      <w:r w:rsidR="00897C17">
        <w:rPr>
          <w:noProof/>
          <w:szCs w:val="24"/>
        </w:rPr>
        <mc:AlternateContent>
          <mc:Choice Requires="wps">
            <w:drawing>
              <wp:anchor distT="0" distB="0" distL="114300" distR="114300" simplePos="0" relativeHeight="251669504" behindDoc="0" locked="0" layoutInCell="1" allowOverlap="1" wp14:anchorId="23270C25" wp14:editId="2C09BDFC">
                <wp:simplePos x="0" y="0"/>
                <wp:positionH relativeFrom="column">
                  <wp:posOffset>3495675</wp:posOffset>
                </wp:positionH>
                <wp:positionV relativeFrom="paragraph">
                  <wp:posOffset>1866900</wp:posOffset>
                </wp:positionV>
                <wp:extent cx="2381250" cy="2619375"/>
                <wp:effectExtent l="0" t="0" r="0" b="0"/>
                <wp:wrapNone/>
                <wp:docPr id="310" name="Rectangle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2619375"/>
                        </a:xfrm>
                        <a:prstGeom prst="rect">
                          <a:avLst/>
                        </a:prstGeom>
                        <a:solidFill>
                          <a:schemeClr val="accent1">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0" o:spid="_x0000_s1026" style="position:absolute;margin-left:275.25pt;margin-top:147pt;width:187.5pt;height:206.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" fillcolor="#95b3d7 [1940]" stroked="f"/>
            </w:pict>
          </mc:Fallback>
        </mc:AlternateContent>
      </w:r>
      <w:r w:rsidR="00897C17">
        <w:rPr>
          <w:noProof/>
          <w:szCs w:val="24"/>
        </w:rPr>
        <mc:AlternateContent>
          <mc:Choice Requires="wps">
            <w:drawing>
              <wp:anchor distT="0" distB="0" distL="114300" distR="114300" simplePos="0" relativeHeight="251668480" behindDoc="0" locked="0" layoutInCell="1" allowOverlap="1" wp14:anchorId="0CCA3E86" wp14:editId="45CD4337">
                <wp:simplePos x="0" y="0"/>
                <wp:positionH relativeFrom="column">
                  <wp:posOffset>161925</wp:posOffset>
                </wp:positionH>
                <wp:positionV relativeFrom="paragraph">
                  <wp:posOffset>1895475</wp:posOffset>
                </wp:positionV>
                <wp:extent cx="2381250" cy="2619375"/>
                <wp:effectExtent l="0" t="0" r="0" b="0"/>
                <wp:wrapNone/>
                <wp:docPr id="304" name="Rectangle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2619375"/>
                        </a:xfrm>
                        <a:prstGeom prst="rect">
                          <a:avLst/>
                        </a:prstGeom>
                        <a:solidFill>
                          <a:schemeClr val="accent1">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4" o:spid="_x0000_s1026" style="position:absolute;margin-left:12.75pt;margin-top:149.25pt;width:187.5pt;height:206.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" fillcolor="#95b3d7 [1940]" stroked="f"/>
            </w:pict>
          </mc:Fallback>
        </mc:AlternateContent>
      </w:r>
      <w:bookmarkEnd w:id="23"/>
    </w:p>
    <w:p w:rsidR="00897C17" w:rsidRDefault="00897C17" w:rsidP="00897C17">
      <w:r>
        <w:rPr>
          <w:noProof/>
          <w:szCs w:val="24"/>
        </w:rPr>
        <mc:AlternateContent>
          <mc:Choice Requires="wps">
            <w:drawing>
              <wp:anchor distT="0" distB="0" distL="114300" distR="114300" simplePos="0" relativeHeight="251667456" behindDoc="0" locked="0" layoutInCell="1" allowOverlap="1" wp14:anchorId="48CFE394" wp14:editId="6A5A8C9D">
                <wp:simplePos x="0" y="0"/>
                <wp:positionH relativeFrom="column">
                  <wp:posOffset>524510</wp:posOffset>
                </wp:positionH>
                <wp:positionV relativeFrom="paragraph">
                  <wp:posOffset>159014</wp:posOffset>
                </wp:positionV>
                <wp:extent cx="6834505" cy="1379855"/>
                <wp:effectExtent l="0" t="0" r="0" b="0"/>
                <wp:wrapNone/>
                <wp:docPr id="313" name="Text Box 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4505" cy="137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A54DA" w:rsidRPr="00F638EA" w:rsidRDefault="00FA54DA" w:rsidP="00897C17">
                            <w:pPr>
                              <w:jc w:val="left"/>
                              <w:rPr>
                                <w:b/>
                                <w:color w:val="FFFFFF" w:themeColor="background1"/>
                                <w:sz w:val="100"/>
                                <w:szCs w:val="100"/>
                              </w:rPr>
                            </w:pPr>
                            <w:r>
                              <w:rPr>
                                <w:b/>
                                <w:color w:val="FFFFFF" w:themeColor="background1"/>
                                <w:sz w:val="100"/>
                                <w:szCs w:val="100"/>
                              </w:rPr>
                              <w:t>SWOT Analysis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13" o:spid="_x0000_s1028" type="#_x0000_t202" style="position:absolute;left:0;text-align:left;margin-left:41.3pt;margin-top:12.5pt;width:538.15pt;height:108.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" filled="f" stroked="f">
                <v:textbox>
                  <w:txbxContent>
                    <w:p w:rsidR="00FA54DA" w:rsidRPr="00F638EA" w:rsidRDefault="00FA54DA" w:rsidP="00897C17">
                      <w:pPr>
                        <w:jc w:val="left"/>
                        <w:rPr>
                          <w:b/>
                          <w:color w:val="FFFFFF" w:themeColor="background1"/>
                          <w:sz w:val="100"/>
                          <w:szCs w:val="100"/>
                        </w:rPr>
                      </w:pPr>
                      <w:r>
                        <w:rPr>
                          <w:b/>
                          <w:color w:val="FFFFFF" w:themeColor="background1"/>
                          <w:sz w:val="100"/>
                          <w:szCs w:val="100"/>
                        </w:rPr>
                        <w:t>SWOT Analysis</w:t>
                      </w:r>
                    </w:p>
                  </w:txbxContent>
                </v:textbox>
              </v:shape>
            </w:pict>
          </mc:Fallback>
        </mc:AlternateContent>
      </w:r>
      <w:r>
        <w:rPr>
          <w:noProof/>
          <w:szCs w:val="24"/>
        </w:rPr>
        <mc:AlternateContent>
          <mc:Choice Requires="wps">
            <w:drawing>
              <wp:anchor distT="0" distB="0" distL="114300" distR="114300" simplePos="0" relativeHeight="251666432" behindDoc="0" locked="0" layoutInCell="1" allowOverlap="1" wp14:anchorId="2ED159CC" wp14:editId="306EBD21">
                <wp:simplePos x="0" y="0"/>
                <wp:positionH relativeFrom="column">
                  <wp:posOffset>-389626</wp:posOffset>
                </wp:positionH>
                <wp:positionV relativeFrom="paragraph">
                  <wp:posOffset>62865</wp:posOffset>
                </wp:positionV>
                <wp:extent cx="6800850" cy="8705850"/>
                <wp:effectExtent l="0" t="0" r="0" b="0"/>
                <wp:wrapNone/>
                <wp:docPr id="301" name="Rectangle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0850" cy="8705850"/>
                        </a:xfrm>
                        <a:prstGeom prst="rect">
                          <a:avLst/>
                        </a:prstGeom>
                        <a:solidFill>
                          <a:schemeClr val="tx2">
                            <a:lumMod val="7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A54DA" w:rsidRDefault="00FA54DA" w:rsidP="00897C17">
                            <w:pPr>
                              <w:rPr>
                                <w:color w:val="FFFFFF" w:themeColor="background1"/>
                                <w:sz w:val="144"/>
                                <w:szCs w:val="144"/>
                              </w:rPr>
                            </w:pPr>
                          </w:p>
                          <w:p w:rsidR="00FA54DA" w:rsidRDefault="00FA54DA" w:rsidP="00897C17">
                            <w:pPr>
                              <w:rPr>
                                <w:color w:val="FFFFFF" w:themeColor="background1"/>
                                <w:sz w:val="144"/>
                                <w:szCs w:val="144"/>
                              </w:rPr>
                            </w:pPr>
                          </w:p>
                          <w:p w:rsidR="00FA54DA" w:rsidRDefault="00FA54DA" w:rsidP="00897C17">
                            <w:pPr>
                              <w:rPr>
                                <w:color w:val="FFFFFF" w:themeColor="background1"/>
                                <w:sz w:val="144"/>
                                <w:szCs w:val="144"/>
                              </w:rPr>
                            </w:pPr>
                          </w:p>
                          <w:p w:rsidR="00FA54DA" w:rsidRDefault="00FA54DA" w:rsidP="00897C17">
                            <w:pPr>
                              <w:rPr>
                                <w:color w:val="FFFFFF" w:themeColor="background1"/>
                                <w:sz w:val="144"/>
                                <w:szCs w:val="144"/>
                              </w:rPr>
                            </w:pPr>
                          </w:p>
                          <w:p w:rsidR="00FA54DA" w:rsidRPr="00617D1E" w:rsidRDefault="00FA54DA" w:rsidP="00312164">
                            <w:pPr>
                              <w:rPr>
                                <w:color w:val="FFFFFF" w:themeColor="background1"/>
                              </w:rPr>
                            </w:pPr>
                            <w:r w:rsidRPr="002900DD">
                              <w:rPr>
                                <w:color w:val="FFFFFF" w:themeColor="background1"/>
                                <w:sz w:val="144"/>
                                <w:szCs w:val="144"/>
                              </w:rPr>
                              <w:t>O</w:t>
                            </w:r>
                            <w:r w:rsidRPr="002900DD">
                              <w:rPr>
                                <w:color w:val="FFFFFF" w:themeColor="background1"/>
                                <w:sz w:val="72"/>
                                <w:szCs w:val="72"/>
                              </w:rPr>
                              <w:t>pportunities</w:t>
                            </w:r>
                            <w:r>
                              <w:rPr>
                                <w:color w:val="FFFFFF" w:themeColor="background1"/>
                                <w:sz w:val="72"/>
                                <w:szCs w:val="72"/>
                              </w:rPr>
                              <w:t xml:space="preserve">      </w:t>
                            </w:r>
                            <w:r w:rsidRPr="00B91FCD">
                              <w:rPr>
                                <w:color w:val="FFFFFF" w:themeColor="background1"/>
                                <w:sz w:val="144"/>
                                <w:szCs w:val="144"/>
                              </w:rPr>
                              <w:t>T</w:t>
                            </w:r>
                            <w:r w:rsidRPr="00B91FCD">
                              <w:rPr>
                                <w:color w:val="FFFFFF" w:themeColor="background1"/>
                                <w:sz w:val="72"/>
                                <w:szCs w:val="72"/>
                              </w:rPr>
                              <w:t>hreats</w:t>
                            </w:r>
                          </w:p>
                          <w:p w:rsidR="00FA54DA" w:rsidRPr="00617D1E" w:rsidRDefault="00FA54DA" w:rsidP="00897C17">
                            <w:pPr>
                              <w:rPr>
                                <w:color w:val="FFFFFF" w:themeColor="background1"/>
                              </w:rPr>
                            </w:pPr>
                          </w:p>
                          <w:p w:rsidR="00FA54DA" w:rsidRDefault="00FA54DA" w:rsidP="00897C1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1" o:spid="_x0000_s1029" style="position:absolute;left:0;text-align:left;margin-left:-30.7pt;margin-top:4.95pt;width:535.5pt;height:68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" fillcolor="#17365d [2415]" stroked="f">
                <v:textbox>
                  <w:txbxContent>
                    <w:p w:rsidR="00FA54DA" w:rsidRDefault="00FA54DA" w:rsidP="00897C17">
                      <w:pPr>
                        <w:rPr>
                          <w:color w:val="FFFFFF" w:themeColor="background1"/>
                          <w:sz w:val="144"/>
                          <w:szCs w:val="144"/>
                        </w:rPr>
                      </w:pPr>
                    </w:p>
                    <w:p w:rsidR="00FA54DA" w:rsidRDefault="00FA54DA" w:rsidP="00897C17">
                      <w:pPr>
                        <w:rPr>
                          <w:color w:val="FFFFFF" w:themeColor="background1"/>
                          <w:sz w:val="144"/>
                          <w:szCs w:val="144"/>
                        </w:rPr>
                      </w:pPr>
                    </w:p>
                    <w:p w:rsidR="00FA54DA" w:rsidRDefault="00FA54DA" w:rsidP="00897C17">
                      <w:pPr>
                        <w:rPr>
                          <w:color w:val="FFFFFF" w:themeColor="background1"/>
                          <w:sz w:val="144"/>
                          <w:szCs w:val="144"/>
                        </w:rPr>
                      </w:pPr>
                    </w:p>
                    <w:p w:rsidR="00FA54DA" w:rsidRDefault="00FA54DA" w:rsidP="00897C17">
                      <w:pPr>
                        <w:rPr>
                          <w:color w:val="FFFFFF" w:themeColor="background1"/>
                          <w:sz w:val="144"/>
                          <w:szCs w:val="144"/>
                        </w:rPr>
                      </w:pPr>
                    </w:p>
                    <w:p w:rsidR="00FA54DA" w:rsidRPr="00617D1E" w:rsidRDefault="00FA54DA" w:rsidP="00312164">
                      <w:pPr>
                        <w:rPr>
                          <w:color w:val="FFFFFF" w:themeColor="background1"/>
                        </w:rPr>
                      </w:pPr>
                      <w:r w:rsidRPr="002900DD">
                        <w:rPr>
                          <w:color w:val="FFFFFF" w:themeColor="background1"/>
                          <w:sz w:val="144"/>
                          <w:szCs w:val="144"/>
                        </w:rPr>
                        <w:t>O</w:t>
                      </w:r>
                      <w:r w:rsidRPr="002900DD">
                        <w:rPr>
                          <w:color w:val="FFFFFF" w:themeColor="background1"/>
                          <w:sz w:val="72"/>
                          <w:szCs w:val="72"/>
                        </w:rPr>
                        <w:t>pportunities</w:t>
                      </w:r>
                      <w:r>
                        <w:rPr>
                          <w:color w:val="FFFFFF" w:themeColor="background1"/>
                          <w:sz w:val="72"/>
                          <w:szCs w:val="72"/>
                        </w:rPr>
                        <w:t xml:space="preserve">      </w:t>
                      </w:r>
                      <w:r w:rsidRPr="00B91FCD">
                        <w:rPr>
                          <w:color w:val="FFFFFF" w:themeColor="background1"/>
                          <w:sz w:val="144"/>
                          <w:szCs w:val="144"/>
                        </w:rPr>
                        <w:t>T</w:t>
                      </w:r>
                      <w:r w:rsidRPr="00B91FCD">
                        <w:rPr>
                          <w:color w:val="FFFFFF" w:themeColor="background1"/>
                          <w:sz w:val="72"/>
                          <w:szCs w:val="72"/>
                        </w:rPr>
                        <w:t>hreats</w:t>
                      </w:r>
                    </w:p>
                    <w:p w:rsidR="00FA54DA" w:rsidRPr="00617D1E" w:rsidRDefault="00FA54DA" w:rsidP="00897C17">
                      <w:pPr>
                        <w:rPr>
                          <w:color w:val="FFFFFF" w:themeColor="background1"/>
                        </w:rPr>
                      </w:pPr>
                    </w:p>
                    <w:p w:rsidR="00FA54DA" w:rsidRDefault="00FA54DA" w:rsidP="00897C17">
                      <w:pPr>
                        <w:jc w:val="center"/>
                      </w:pPr>
                    </w:p>
                  </w:txbxContent>
                </v:textbox>
              </v:rect>
            </w:pict>
          </mc:Fallback>
        </mc:AlternateContent>
      </w:r>
    </w:p>
    <w:p w:rsidR="00897C17" w:rsidRDefault="00897C17" w:rsidP="00897C17"/>
    <w:p w:rsidR="00897C17" w:rsidRDefault="00897C17" w:rsidP="00897C17"/>
    <w:p w:rsidR="00897C17" w:rsidRDefault="00897C17" w:rsidP="00897C17">
      <w:r>
        <w:rPr>
          <w:noProof/>
          <w:szCs w:val="24"/>
        </w:rPr>
        <mc:AlternateContent>
          <mc:Choice Requires="wps">
            <w:drawing>
              <wp:anchor distT="0" distB="0" distL="114300" distR="114300" simplePos="0" relativeHeight="251670528" behindDoc="0" locked="0" layoutInCell="1" allowOverlap="1" wp14:anchorId="235A628C" wp14:editId="5D835A3E">
                <wp:simplePos x="0" y="0"/>
                <wp:positionH relativeFrom="column">
                  <wp:posOffset>77470</wp:posOffset>
                </wp:positionH>
                <wp:positionV relativeFrom="paragraph">
                  <wp:posOffset>40005</wp:posOffset>
                </wp:positionV>
                <wp:extent cx="2734310" cy="1085850"/>
                <wp:effectExtent l="0" t="0" r="0" b="0"/>
                <wp:wrapNone/>
                <wp:docPr id="311" name="Text Box 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4310" cy="1085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A54DA" w:rsidRPr="00617D1E" w:rsidRDefault="00FA54DA" w:rsidP="00897C17">
                            <w:pPr>
                              <w:rPr>
                                <w:color w:val="FFFFFF" w:themeColor="background1"/>
                              </w:rPr>
                            </w:pPr>
                            <w:r w:rsidRPr="00617D1E">
                              <w:rPr>
                                <w:color w:val="FFFFFF" w:themeColor="background1"/>
                                <w:sz w:val="144"/>
                                <w:szCs w:val="144"/>
                              </w:rPr>
                              <w:t>S</w:t>
                            </w:r>
                            <w:r w:rsidRPr="00617D1E">
                              <w:rPr>
                                <w:color w:val="FFFFFF" w:themeColor="background1"/>
                                <w:sz w:val="72"/>
                                <w:szCs w:val="72"/>
                              </w:rPr>
                              <w:t>trengths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11" o:spid="_x0000_s1030" type="#_x0000_t202" style="position:absolute;left:0;text-align:left;margin-left:6.1pt;margin-top:3.15pt;width:215.3pt;height:8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" filled="f" stroked="f">
                <v:textbox>
                  <w:txbxContent>
                    <w:p w:rsidR="00FA54DA" w:rsidRPr="00617D1E" w:rsidRDefault="00FA54DA" w:rsidP="00897C17">
                      <w:pPr>
                        <w:rPr>
                          <w:color w:val="FFFFFF" w:themeColor="background1"/>
                        </w:rPr>
                      </w:pPr>
                      <w:r w:rsidRPr="00617D1E">
                        <w:rPr>
                          <w:color w:val="FFFFFF" w:themeColor="background1"/>
                          <w:sz w:val="144"/>
                          <w:szCs w:val="144"/>
                        </w:rPr>
                        <w:t>S</w:t>
                      </w:r>
                      <w:r w:rsidRPr="00617D1E">
                        <w:rPr>
                          <w:color w:val="FFFFFF" w:themeColor="background1"/>
                          <w:sz w:val="72"/>
                          <w:szCs w:val="72"/>
                        </w:rPr>
                        <w:t>trengths</w:t>
                      </w:r>
                    </w:p>
                  </w:txbxContent>
                </v:textbox>
              </v:shape>
            </w:pict>
          </mc:Fallback>
        </mc:AlternateContent>
      </w:r>
      <w:r>
        <w:rPr>
          <w:noProof/>
          <w:szCs w:val="24"/>
        </w:rPr>
        <mc:AlternateContent>
          <mc:Choice Requires="wps">
            <w:drawing>
              <wp:anchor distT="0" distB="0" distL="114300" distR="114300" simplePos="0" relativeHeight="251671552" behindDoc="0" locked="0" layoutInCell="1" allowOverlap="1" wp14:anchorId="1329DE02" wp14:editId="4836B244">
                <wp:simplePos x="0" y="0"/>
                <wp:positionH relativeFrom="column">
                  <wp:posOffset>3208655</wp:posOffset>
                </wp:positionH>
                <wp:positionV relativeFrom="paragraph">
                  <wp:posOffset>133350</wp:posOffset>
                </wp:positionV>
                <wp:extent cx="3096260" cy="1085850"/>
                <wp:effectExtent l="0" t="0" r="0" b="0"/>
                <wp:wrapNone/>
                <wp:docPr id="302" name="Text Box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6260" cy="1085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A54DA" w:rsidRPr="00617D1E" w:rsidRDefault="00FA54DA" w:rsidP="00897C17">
                            <w:pPr>
                              <w:rPr>
                                <w:color w:val="FFFFFF" w:themeColor="background1"/>
                              </w:rPr>
                            </w:pPr>
                            <w:r w:rsidRPr="00A80145">
                              <w:rPr>
                                <w:color w:val="FFFFFF" w:themeColor="background1"/>
                                <w:sz w:val="144"/>
                                <w:szCs w:val="144"/>
                              </w:rPr>
                              <w:t>W</w:t>
                            </w:r>
                            <w:r>
                              <w:rPr>
                                <w:color w:val="FFFFFF" w:themeColor="background1"/>
                                <w:sz w:val="72"/>
                                <w:szCs w:val="72"/>
                              </w:rPr>
                              <w:t>eaknesses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02" o:spid="_x0000_s1031" type="#_x0000_t202" style="position:absolute;left:0;text-align:left;margin-left:252.65pt;margin-top:10.5pt;width:243.8pt;height:8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" filled="f" stroked="f">
                <v:textbox>
                  <w:txbxContent>
                    <w:p w:rsidR="00FA54DA" w:rsidRPr="00617D1E" w:rsidRDefault="00FA54DA" w:rsidP="00897C17">
                      <w:pPr>
                        <w:rPr>
                          <w:color w:val="FFFFFF" w:themeColor="background1"/>
                        </w:rPr>
                      </w:pPr>
                      <w:r w:rsidRPr="00A80145">
                        <w:rPr>
                          <w:color w:val="FFFFFF" w:themeColor="background1"/>
                          <w:sz w:val="144"/>
                          <w:szCs w:val="144"/>
                        </w:rPr>
                        <w:t>W</w:t>
                      </w:r>
                      <w:r>
                        <w:rPr>
                          <w:color w:val="FFFFFF" w:themeColor="background1"/>
                          <w:sz w:val="72"/>
                          <w:szCs w:val="72"/>
                        </w:rPr>
                        <w:t>eaknesses</w:t>
                      </w:r>
                    </w:p>
                  </w:txbxContent>
                </v:textbox>
              </v:shape>
            </w:pict>
          </mc:Fallback>
        </mc:AlternateContent>
      </w:r>
    </w:p>
    <w:p w:rsidR="00897C17" w:rsidRDefault="00897C17" w:rsidP="00897C17"/>
    <w:p w:rsidR="00897C17" w:rsidRDefault="00897C17" w:rsidP="00897C17"/>
    <w:p w:rsidR="00897C17" w:rsidRDefault="00897C17" w:rsidP="00897C17"/>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6E0B59" w:rsidP="006E0B59"/>
    <w:p w:rsidR="006E0B59" w:rsidRDefault="00312164" w:rsidP="006E0B59">
      <w:r>
        <w:rPr>
          <w:noProof/>
          <w:szCs w:val="24"/>
        </w:rPr>
        <mc:AlternateContent>
          <mc:Choice Requires="wps">
            <w:drawing>
              <wp:anchor distT="0" distB="0" distL="114300" distR="114300" simplePos="0" relativeHeight="251677696" behindDoc="0" locked="0" layoutInCell="1" allowOverlap="1" wp14:anchorId="7561B5BD" wp14:editId="40860819">
                <wp:simplePos x="0" y="0"/>
                <wp:positionH relativeFrom="column">
                  <wp:posOffset>3319145</wp:posOffset>
                </wp:positionH>
                <wp:positionV relativeFrom="paragraph">
                  <wp:posOffset>104968</wp:posOffset>
                </wp:positionV>
                <wp:extent cx="2590800" cy="2295525"/>
                <wp:effectExtent l="0" t="0" r="0" b="9525"/>
                <wp:wrapNone/>
                <wp:docPr id="309" name="Text Box 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2295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A54DA" w:rsidRPr="00605C10" w:rsidRDefault="00FA54DA" w:rsidP="00897C17">
                            <w:pPr>
                              <w:pStyle w:val="ListParagraph"/>
                              <w:numPr>
                                <w:ilvl w:val="0"/>
                                <w:numId w:val="28"/>
                              </w:numPr>
                              <w:spacing w:after="200" w:line="276" w:lineRule="auto"/>
                              <w:jc w:val="left"/>
                              <w:rPr>
                                <w:b/>
                                <w:bCs/>
                              </w:rPr>
                            </w:pPr>
                            <w:r w:rsidRPr="00605C10">
                              <w:rPr>
                                <w:b/>
                                <w:bCs/>
                              </w:rPr>
                              <w:t>Absence of rules and regulations about channels allocation.</w:t>
                            </w:r>
                          </w:p>
                          <w:p w:rsidR="00FA54DA" w:rsidRPr="00605C10" w:rsidRDefault="00FA54DA" w:rsidP="00897C17">
                            <w:pPr>
                              <w:pStyle w:val="ListParagraph"/>
                              <w:numPr>
                                <w:ilvl w:val="0"/>
                                <w:numId w:val="28"/>
                              </w:numPr>
                              <w:spacing w:after="200" w:line="276" w:lineRule="auto"/>
                              <w:jc w:val="left"/>
                              <w:rPr>
                                <w:b/>
                                <w:bCs/>
                              </w:rPr>
                            </w:pPr>
                            <w:r w:rsidRPr="00605C10">
                              <w:rPr>
                                <w:b/>
                                <w:bCs/>
                              </w:rPr>
                              <w:t>Occupation.</w:t>
                            </w:r>
                          </w:p>
                          <w:p w:rsidR="00FA54DA" w:rsidRPr="00516C1C" w:rsidRDefault="00FA54DA" w:rsidP="00897C17">
                            <w:pPr>
                              <w:pStyle w:val="NoSpacing"/>
                              <w:ind w:left="720"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09" o:spid="_x0000_s1032" type="#_x0000_t202" style="position:absolute;left:0;text-align:left;margin-left:261.35pt;margin-top:8.25pt;width:204pt;height:180.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" filled="f" stroked="f">
                <v:textbox>
                  <w:txbxContent>
                    <w:p w:rsidR="00FA54DA" w:rsidRPr="00605C10" w:rsidRDefault="00FA54DA" w:rsidP="00897C17">
                      <w:pPr>
                        <w:pStyle w:val="ListParagraph"/>
                        <w:numPr>
                          <w:ilvl w:val="0"/>
                          <w:numId w:val="28"/>
                        </w:numPr>
                        <w:spacing w:after="200" w:line="276" w:lineRule="auto"/>
                        <w:jc w:val="left"/>
                        <w:rPr>
                          <w:b/>
                          <w:bCs/>
                        </w:rPr>
                      </w:pPr>
                      <w:r w:rsidRPr="00605C10">
                        <w:rPr>
                          <w:b/>
                          <w:bCs/>
                        </w:rPr>
                        <w:t>Absence of rules and regulations about channels allocation.</w:t>
                      </w:r>
                    </w:p>
                    <w:p w:rsidR="00FA54DA" w:rsidRPr="00605C10" w:rsidRDefault="00FA54DA" w:rsidP="00897C17">
                      <w:pPr>
                        <w:pStyle w:val="ListParagraph"/>
                        <w:numPr>
                          <w:ilvl w:val="0"/>
                          <w:numId w:val="28"/>
                        </w:numPr>
                        <w:spacing w:after="200" w:line="276" w:lineRule="auto"/>
                        <w:jc w:val="left"/>
                        <w:rPr>
                          <w:b/>
                          <w:bCs/>
                        </w:rPr>
                      </w:pPr>
                      <w:r w:rsidRPr="00605C10">
                        <w:rPr>
                          <w:b/>
                          <w:bCs/>
                        </w:rPr>
                        <w:t>Occupation.</w:t>
                      </w:r>
                    </w:p>
                    <w:p w:rsidR="00FA54DA" w:rsidRPr="00516C1C" w:rsidRDefault="00FA54DA" w:rsidP="00897C17">
                      <w:pPr>
                        <w:pStyle w:val="NoSpacing"/>
                        <w:ind w:left="720" w:firstLine="0"/>
                      </w:pPr>
                    </w:p>
                  </w:txbxContent>
                </v:textbox>
              </v:shape>
            </w:pict>
          </mc:Fallback>
        </mc:AlternateContent>
      </w:r>
      <w:r>
        <w:rPr>
          <w:noProof/>
          <w:szCs w:val="24"/>
        </w:rPr>
        <mc:AlternateContent>
          <mc:Choice Requires="wps">
            <w:drawing>
              <wp:anchor distT="0" distB="0" distL="114300" distR="114300" simplePos="0" relativeHeight="251673600" behindDoc="0" locked="0" layoutInCell="1" allowOverlap="1" wp14:anchorId="70F18B69" wp14:editId="7D7E1D4C">
                <wp:simplePos x="0" y="0"/>
                <wp:positionH relativeFrom="column">
                  <wp:posOffset>3501390</wp:posOffset>
                </wp:positionH>
                <wp:positionV relativeFrom="paragraph">
                  <wp:posOffset>47625</wp:posOffset>
                </wp:positionV>
                <wp:extent cx="2381250" cy="2619375"/>
                <wp:effectExtent l="0" t="0" r="0" b="9525"/>
                <wp:wrapNone/>
                <wp:docPr id="303" name="Rectangle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2619375"/>
                        </a:xfrm>
                        <a:prstGeom prst="rect">
                          <a:avLst/>
                        </a:prstGeom>
                        <a:solidFill>
                          <a:schemeClr val="accent1">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3" o:spid="_x0000_s1026" style="position:absolute;margin-left:275.7pt;margin-top:3.75pt;width:187.5pt;height:206.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" fillcolor="#95b3d7 [1940]" stroked="f"/>
            </w:pict>
          </mc:Fallback>
        </mc:AlternateContent>
      </w:r>
      <w:r w:rsidR="00897C17">
        <w:rPr>
          <w:noProof/>
          <w:szCs w:val="24"/>
        </w:rPr>
        <mc:AlternateContent>
          <mc:Choice Requires="wps">
            <w:drawing>
              <wp:anchor distT="0" distB="0" distL="114300" distR="114300" simplePos="0" relativeHeight="251672576" behindDoc="0" locked="0" layoutInCell="1" allowOverlap="1" wp14:anchorId="6A36EB03" wp14:editId="57E2BC69">
                <wp:simplePos x="0" y="0"/>
                <wp:positionH relativeFrom="column">
                  <wp:posOffset>95250</wp:posOffset>
                </wp:positionH>
                <wp:positionV relativeFrom="paragraph">
                  <wp:posOffset>48260</wp:posOffset>
                </wp:positionV>
                <wp:extent cx="2381250" cy="2619375"/>
                <wp:effectExtent l="0" t="0" r="0" b="9525"/>
                <wp:wrapNone/>
                <wp:docPr id="305" name="Rectangle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2619375"/>
                        </a:xfrm>
                        <a:prstGeom prst="rect">
                          <a:avLst/>
                        </a:prstGeom>
                        <a:solidFill>
                          <a:schemeClr val="accent1">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5" o:spid="_x0000_s1026" style="position:absolute;margin-left:7.5pt;margin-top:3.8pt;width:187.5pt;height:206.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" fillcolor="#95b3d7 [1940]" stroked="f"/>
            </w:pict>
          </mc:Fallback>
        </mc:AlternateContent>
      </w:r>
      <w:r w:rsidR="00897C17">
        <w:rPr>
          <w:noProof/>
          <w:szCs w:val="24"/>
        </w:rPr>
        <mc:AlternateContent>
          <mc:Choice Requires="wps">
            <w:drawing>
              <wp:anchor distT="0" distB="0" distL="114300" distR="114300" simplePos="0" relativeHeight="251676672" behindDoc="0" locked="0" layoutInCell="1" allowOverlap="1" wp14:anchorId="3062FEAF" wp14:editId="60D140AF">
                <wp:simplePos x="0" y="0"/>
                <wp:positionH relativeFrom="column">
                  <wp:posOffset>-119380</wp:posOffset>
                </wp:positionH>
                <wp:positionV relativeFrom="paragraph">
                  <wp:posOffset>46355</wp:posOffset>
                </wp:positionV>
                <wp:extent cx="2691130" cy="2562225"/>
                <wp:effectExtent l="0" t="0" r="0" b="9525"/>
                <wp:wrapNone/>
                <wp:docPr id="306" name="Text Box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1130" cy="2562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A54DA" w:rsidRPr="005437EB" w:rsidRDefault="00FA54DA" w:rsidP="00897C17">
                            <w:pPr>
                              <w:pStyle w:val="ListParagraph"/>
                              <w:numPr>
                                <w:ilvl w:val="0"/>
                                <w:numId w:val="28"/>
                              </w:numPr>
                              <w:spacing w:after="200" w:line="276" w:lineRule="auto"/>
                              <w:jc w:val="left"/>
                              <w:rPr>
                                <w:b/>
                                <w:bCs/>
                              </w:rPr>
                            </w:pPr>
                            <w:r w:rsidRPr="005437EB">
                              <w:rPr>
                                <w:b/>
                                <w:bCs/>
                              </w:rPr>
                              <w:t>Existence of free spectrum for utilization.</w:t>
                            </w:r>
                          </w:p>
                          <w:p w:rsidR="00FA54DA" w:rsidRPr="005437EB" w:rsidRDefault="00FA54DA" w:rsidP="00897C17">
                            <w:pPr>
                              <w:pStyle w:val="ListParagraph"/>
                              <w:numPr>
                                <w:ilvl w:val="0"/>
                                <w:numId w:val="28"/>
                              </w:numPr>
                              <w:spacing w:after="200" w:line="276" w:lineRule="auto"/>
                              <w:jc w:val="left"/>
                              <w:rPr>
                                <w:b/>
                                <w:bCs/>
                              </w:rPr>
                            </w:pPr>
                            <w:r w:rsidRPr="005437EB">
                              <w:rPr>
                                <w:b/>
                                <w:bCs/>
                              </w:rPr>
                              <w:t>The absence of broadband internet services in rural areas.</w:t>
                            </w:r>
                          </w:p>
                          <w:p w:rsidR="00FA54DA" w:rsidRPr="005437EB" w:rsidRDefault="00FA54DA" w:rsidP="00897C17">
                            <w:pPr>
                              <w:pStyle w:val="ListParagraph"/>
                              <w:numPr>
                                <w:ilvl w:val="0"/>
                                <w:numId w:val="28"/>
                              </w:numPr>
                              <w:spacing w:after="200" w:line="276" w:lineRule="auto"/>
                              <w:jc w:val="left"/>
                              <w:rPr>
                                <w:b/>
                                <w:bCs/>
                              </w:rPr>
                            </w:pPr>
                            <w:r w:rsidRPr="005437EB">
                              <w:rPr>
                                <w:b/>
                                <w:bCs/>
                              </w:rPr>
                              <w:t>Switching to digital TV, this will free up more spectrum to be used.</w:t>
                            </w:r>
                          </w:p>
                          <w:p w:rsidR="00FA54DA" w:rsidRDefault="00FA54DA" w:rsidP="00897C17">
                            <w:pPr>
                              <w:pStyle w:val="NoSpacing"/>
                              <w:ind w:left="720"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06" o:spid="_x0000_s1033" type="#_x0000_t202" style="position:absolute;left:0;text-align:left;margin-left:-9.4pt;margin-top:3.65pt;width:211.9pt;height:201.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A1uwIAAMU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" filled="f" stroked="f">
                <v:textbox>
                  <w:txbxContent>
                    <w:p w:rsidR="00FA54DA" w:rsidRPr="005437EB" w:rsidRDefault="00FA54DA" w:rsidP="00897C17">
                      <w:pPr>
                        <w:pStyle w:val="ListParagraph"/>
                        <w:numPr>
                          <w:ilvl w:val="0"/>
                          <w:numId w:val="28"/>
                        </w:numPr>
                        <w:spacing w:after="200" w:line="276" w:lineRule="auto"/>
                        <w:jc w:val="left"/>
                        <w:rPr>
                          <w:b/>
                          <w:bCs/>
                        </w:rPr>
                      </w:pPr>
                      <w:r w:rsidRPr="005437EB">
                        <w:rPr>
                          <w:b/>
                          <w:bCs/>
                        </w:rPr>
                        <w:t>Existence of free spectrum for utilization.</w:t>
                      </w:r>
                    </w:p>
                    <w:p w:rsidR="00FA54DA" w:rsidRPr="005437EB" w:rsidRDefault="00FA54DA" w:rsidP="00897C17">
                      <w:pPr>
                        <w:pStyle w:val="ListParagraph"/>
                        <w:numPr>
                          <w:ilvl w:val="0"/>
                          <w:numId w:val="28"/>
                        </w:numPr>
                        <w:spacing w:after="200" w:line="276" w:lineRule="auto"/>
                        <w:jc w:val="left"/>
                        <w:rPr>
                          <w:b/>
                          <w:bCs/>
                        </w:rPr>
                      </w:pPr>
                      <w:r w:rsidRPr="005437EB">
                        <w:rPr>
                          <w:b/>
                          <w:bCs/>
                        </w:rPr>
                        <w:t>The absence of broadband internet services in rural areas.</w:t>
                      </w:r>
                    </w:p>
                    <w:p w:rsidR="00FA54DA" w:rsidRPr="005437EB" w:rsidRDefault="00FA54DA" w:rsidP="00897C17">
                      <w:pPr>
                        <w:pStyle w:val="ListParagraph"/>
                        <w:numPr>
                          <w:ilvl w:val="0"/>
                          <w:numId w:val="28"/>
                        </w:numPr>
                        <w:spacing w:after="200" w:line="276" w:lineRule="auto"/>
                        <w:jc w:val="left"/>
                        <w:rPr>
                          <w:b/>
                          <w:bCs/>
                        </w:rPr>
                      </w:pPr>
                      <w:r w:rsidRPr="005437EB">
                        <w:rPr>
                          <w:b/>
                          <w:bCs/>
                        </w:rPr>
                        <w:t>Switching to digital TV, this will free up more spectrum to be used.</w:t>
                      </w:r>
                    </w:p>
                    <w:p w:rsidR="00FA54DA" w:rsidRDefault="00FA54DA" w:rsidP="00897C17">
                      <w:pPr>
                        <w:pStyle w:val="NoSpacing"/>
                        <w:ind w:left="720" w:firstLine="0"/>
                      </w:pPr>
                    </w:p>
                  </w:txbxContent>
                </v:textbox>
              </v:shape>
            </w:pict>
          </mc:Fallback>
        </mc:AlternateContent>
      </w:r>
    </w:p>
    <w:p w:rsidR="006E0B59" w:rsidRDefault="006E0B59" w:rsidP="006E0B59"/>
    <w:p w:rsidR="006E0B59" w:rsidRDefault="006E0B59" w:rsidP="006E0B59"/>
    <w:p w:rsidR="006E0B59" w:rsidRDefault="006E0B59" w:rsidP="006E0B59"/>
    <w:p w:rsidR="006E0B59" w:rsidRDefault="006E0B59" w:rsidP="006E0B59"/>
    <w:p w:rsidR="001B5B91" w:rsidRDefault="001B5B91" w:rsidP="006E0B59"/>
    <w:p w:rsidR="001B5B91" w:rsidRDefault="001B5B91" w:rsidP="006E0B59"/>
    <w:p w:rsidR="001B5B91" w:rsidRDefault="001B5B91" w:rsidP="006E0B59"/>
    <w:p w:rsidR="001B5B91" w:rsidRDefault="001B5B91" w:rsidP="006E0B59"/>
    <w:p w:rsidR="006E0B59" w:rsidRDefault="006E0B59" w:rsidP="006E0B59"/>
    <w:p w:rsidR="006E0B59" w:rsidRDefault="006E0B59" w:rsidP="006E0B59"/>
    <w:p w:rsidR="00A021AB" w:rsidRDefault="00A021AB" w:rsidP="00897C17">
      <w:pPr>
        <w:ind w:firstLine="0"/>
      </w:pPr>
    </w:p>
    <w:p w:rsidR="00FA1608" w:rsidRPr="00E236DF" w:rsidRDefault="00FA1608" w:rsidP="00FA1608">
      <w:pPr>
        <w:pStyle w:val="Heading2"/>
      </w:pPr>
      <w:bookmarkStart w:id="24" w:name="_Toc373868987"/>
      <w:bookmarkStart w:id="25" w:name="_Toc386279091"/>
      <w:r w:rsidRPr="0091209E">
        <w:lastRenderedPageBreak/>
        <w:t>Strengths:</w:t>
      </w:r>
      <w:bookmarkEnd w:id="24"/>
      <w:bookmarkEnd w:id="25"/>
      <w:r w:rsidRPr="0091209E">
        <w:t xml:space="preserve"> </w:t>
      </w:r>
    </w:p>
    <w:p w:rsidR="00FA1608" w:rsidRDefault="00FA1608" w:rsidP="00FA1608">
      <w:pPr>
        <w:pStyle w:val="ListParagraph"/>
        <w:numPr>
          <w:ilvl w:val="1"/>
          <w:numId w:val="23"/>
        </w:numPr>
      </w:pPr>
      <w:r>
        <w:t xml:space="preserve">Project was conducted by the well-trained students Ahmad Ali, Ma'en Mallah, Orwa Odeh, and Rami Haj Mohammad; who have solid background in communication, wave propagation, Antennas and measuring devices and electronic circuit design. In addition, the project is supervised by doctors specialized in relevant fields having done researches about cognitive radio and exploiting the white space. </w:t>
      </w:r>
    </w:p>
    <w:p w:rsidR="00FA1608" w:rsidRDefault="00FA1608" w:rsidP="00FA1608">
      <w:pPr>
        <w:pStyle w:val="ListParagraph"/>
        <w:numPr>
          <w:ilvl w:val="1"/>
          <w:numId w:val="23"/>
        </w:numPr>
      </w:pPr>
      <w:r>
        <w:t>To our knowledge, we are the first to establish a reliable database since to the moment this report was conducted none exists. Moreover, the ministry has weak information about spectrum usage since no measuring devices are in its dispose. The present information obtained from the ministry includes only the licensed channels and their power of transmission with no clue of the covering distances. On top of that, the ministry does not have any information about the undesired side loops transmissions or wrong filtration processes that yield larger bandwidth. Therefore, a database construction is essential for users; as it can be used by the public to view the existing channels in each area. It can also be used by broadcasters who desire to choose a suitable frequency. The ministry can also benefit from it to handle licensing, and most importantly it gives a head start for new technologies to be implemented such as cognitive radio.</w:t>
      </w:r>
    </w:p>
    <w:p w:rsidR="00FA1608" w:rsidRDefault="00FA1608" w:rsidP="00FA1608">
      <w:pPr>
        <w:pStyle w:val="ListParagraph"/>
        <w:numPr>
          <w:ilvl w:val="1"/>
          <w:numId w:val="23"/>
        </w:numPr>
      </w:pPr>
      <w:r>
        <w:t>We are supported and equipped with the spectrum analyzer and Yagi Uda antenna supplied by the labs of An-najah National University. That was a great advantage considering it is extremely difficult getting such devices through customs into the west-bank. Moreover, we might need to purchase and import other electronic devices and doing this through university saves time, money and hard work.</w:t>
      </w:r>
    </w:p>
    <w:p w:rsidR="00FA1608" w:rsidRDefault="00FA1608" w:rsidP="00FA1608">
      <w:pPr>
        <w:pStyle w:val="ListParagraph"/>
        <w:numPr>
          <w:ilvl w:val="1"/>
          <w:numId w:val="23"/>
        </w:numPr>
      </w:pPr>
      <w:r>
        <w:t>Even though 3G licensing might be obtained and telecom companies start to provide 3G services</w:t>
      </w:r>
      <w:r w:rsidRPr="00A80438">
        <w:t xml:space="preserve"> </w:t>
      </w:r>
      <w:r>
        <w:t>in the future, this doesn’t constitute a threat to our project, since the services will be implemented with good reliability, low cost and high data rates exploiting the unused spectrum.</w:t>
      </w:r>
    </w:p>
    <w:p w:rsidR="00FA1608" w:rsidRDefault="00FA1608" w:rsidP="00FA1608">
      <w:pPr>
        <w:pStyle w:val="Heading2"/>
      </w:pPr>
      <w:bookmarkStart w:id="26" w:name="_Toc373868988"/>
      <w:bookmarkStart w:id="27" w:name="_Toc386279092"/>
      <w:r>
        <w:t>Weakness</w:t>
      </w:r>
      <w:bookmarkEnd w:id="26"/>
      <w:bookmarkEnd w:id="27"/>
      <w:r>
        <w:t xml:space="preserve"> </w:t>
      </w:r>
    </w:p>
    <w:p w:rsidR="00FA1608" w:rsidRDefault="00FA1608" w:rsidP="00FA1608">
      <w:pPr>
        <w:pStyle w:val="ListParagraph"/>
        <w:numPr>
          <w:ilvl w:val="1"/>
          <w:numId w:val="24"/>
        </w:numPr>
      </w:pPr>
      <w:r>
        <w:t>It's hard to specifically determine the origin of all the signals detected on the spectrum analyzer. Some are identified as TV signals, others could be unknown transmission from the Israeli side and others remain totally unknown.</w:t>
      </w:r>
    </w:p>
    <w:p w:rsidR="00FA1608" w:rsidRDefault="00FA1608" w:rsidP="00FA1608">
      <w:pPr>
        <w:pStyle w:val="ListParagraph"/>
        <w:numPr>
          <w:ilvl w:val="1"/>
          <w:numId w:val="24"/>
        </w:numPr>
      </w:pPr>
      <w:r>
        <w:t>On the phase of system implementation and construction, we expect to face problems importing the equipment and system parts since some known telecom companies have equipment trapped at costumes for more than two years now.</w:t>
      </w:r>
    </w:p>
    <w:p w:rsidR="00FA1608" w:rsidRDefault="00FA1608" w:rsidP="00FA1608">
      <w:pPr>
        <w:pStyle w:val="ListParagraph"/>
        <w:numPr>
          <w:ilvl w:val="1"/>
          <w:numId w:val="24"/>
        </w:numPr>
      </w:pPr>
      <w:r>
        <w:t>Choosing the location of our broadcast points for the cells will be relatively problematic, because of the west-bank geography and the land classifications according to Oslo's agreement, which allows the Palestinians to build on "A" lands only. Which is not the case for lots of the lands</w:t>
      </w:r>
    </w:p>
    <w:p w:rsidR="00FA1608" w:rsidRDefault="00FA1608" w:rsidP="00FA1608">
      <w:pPr>
        <w:ind w:left="720" w:firstLine="0"/>
      </w:pPr>
    </w:p>
    <w:p w:rsidR="00FA1608" w:rsidRDefault="00FA1608" w:rsidP="00FA1608">
      <w:pPr>
        <w:ind w:firstLine="0"/>
      </w:pPr>
    </w:p>
    <w:p w:rsidR="00FA1608" w:rsidRDefault="00FA1608" w:rsidP="00FA1608">
      <w:pPr>
        <w:ind w:firstLine="0"/>
      </w:pPr>
    </w:p>
    <w:p w:rsidR="00FA1608" w:rsidRDefault="00FA1608" w:rsidP="00FA1608">
      <w:pPr>
        <w:pStyle w:val="Heading2"/>
      </w:pPr>
      <w:bookmarkStart w:id="28" w:name="_Toc373868989"/>
      <w:bookmarkStart w:id="29" w:name="_Toc386279093"/>
      <w:r>
        <w:lastRenderedPageBreak/>
        <w:t>Opportunities</w:t>
      </w:r>
      <w:bookmarkEnd w:id="28"/>
      <w:bookmarkEnd w:id="29"/>
    </w:p>
    <w:p w:rsidR="00FA1608" w:rsidRDefault="00FA1608" w:rsidP="00FA1608">
      <w:pPr>
        <w:pStyle w:val="ListParagraph"/>
        <w:numPr>
          <w:ilvl w:val="0"/>
          <w:numId w:val="25"/>
        </w:numPr>
      </w:pPr>
      <w:r>
        <w:t xml:space="preserve">The TV spectrum is poorly exploited; which leaves lots of unused frequencies that can be utilized. </w:t>
      </w:r>
    </w:p>
    <w:p w:rsidR="00FA1608" w:rsidRDefault="00FA1608" w:rsidP="00FA1608">
      <w:pPr>
        <w:pStyle w:val="ListParagraph"/>
        <w:numPr>
          <w:ilvl w:val="0"/>
          <w:numId w:val="25"/>
        </w:numPr>
      </w:pPr>
      <w:r>
        <w:t>The Infrastructure in wired communication of rural areas is poor. Moreover, switching to wireless communication is not yet possible, since 3G technology and services are not yet provided. Therefore the best solution, in our opinion, is exploiting the spectrum of TV band, and providing the internet services using the TV frequencies and cognitive radio technique by exploiting the white space.</w:t>
      </w:r>
    </w:p>
    <w:p w:rsidR="00FA1608" w:rsidRDefault="00FA1608" w:rsidP="00FA1608">
      <w:pPr>
        <w:pStyle w:val="ListParagraph"/>
        <w:numPr>
          <w:ilvl w:val="0"/>
          <w:numId w:val="25"/>
        </w:numPr>
      </w:pPr>
      <w:r>
        <w:t>Similar to every country, Palestine has future plans to move to the digital TV; which will provide an extra spectrum for broadcasting when all TV channels are compressed. So, there will be no protection for analog TVs anymore.</w:t>
      </w:r>
    </w:p>
    <w:p w:rsidR="00FA1608" w:rsidRDefault="00FA1608" w:rsidP="00FA1608">
      <w:pPr>
        <w:pStyle w:val="Heading2"/>
      </w:pPr>
      <w:bookmarkStart w:id="30" w:name="_Toc373868990"/>
      <w:bookmarkStart w:id="31" w:name="_Toc386279094"/>
      <w:r>
        <w:t>Threats</w:t>
      </w:r>
      <w:bookmarkEnd w:id="30"/>
      <w:bookmarkEnd w:id="31"/>
      <w:r>
        <w:t xml:space="preserve"> </w:t>
      </w:r>
    </w:p>
    <w:p w:rsidR="00FA1608" w:rsidRDefault="00FA1608" w:rsidP="00FA1608">
      <w:pPr>
        <w:pStyle w:val="ListParagraph"/>
        <w:numPr>
          <w:ilvl w:val="0"/>
          <w:numId w:val="26"/>
        </w:numPr>
      </w:pPr>
      <w:r>
        <w:t>There are no clear regulations regarding the use of the frequencies. In addition, the ministry does not have authorities to give licenses for spectrum usage due to occupation obstacles. So we might not be able to transmit over empty spectrum for no apparent reason.</w:t>
      </w:r>
    </w:p>
    <w:p w:rsidR="00FA1608" w:rsidRDefault="00FA1608" w:rsidP="00FA1608">
      <w:pPr>
        <w:pStyle w:val="ListParagraph"/>
        <w:numPr>
          <w:ilvl w:val="0"/>
          <w:numId w:val="26"/>
        </w:numPr>
      </w:pPr>
      <w:r>
        <w:t xml:space="preserve">Occupation is the biggest threat to our project, starting from importing equipment, its installation and spectrum usage. There are never ending harassments made by the Israeli side just to make the Palestinian existence harder.  </w:t>
      </w:r>
    </w:p>
    <w:p w:rsidR="00993781" w:rsidRDefault="00993781" w:rsidP="00993781"/>
    <w:p w:rsidR="00993781" w:rsidRDefault="00496906" w:rsidP="00496906">
      <w:pPr>
        <w:pStyle w:val="Heading2"/>
      </w:pPr>
      <w:bookmarkStart w:id="32" w:name="_Toc386279095"/>
      <w:r>
        <w:t>Constrains</w:t>
      </w:r>
      <w:bookmarkEnd w:id="32"/>
      <w:r>
        <w:t xml:space="preserve"> </w:t>
      </w:r>
    </w:p>
    <w:p w:rsidR="00496906" w:rsidRDefault="00496906" w:rsidP="00496906"/>
    <w:p w:rsidR="00496906" w:rsidRDefault="00197D83" w:rsidP="00AC4AFB">
      <w:pPr>
        <w:pStyle w:val="ListParagraph"/>
        <w:numPr>
          <w:ilvl w:val="1"/>
          <w:numId w:val="21"/>
        </w:numPr>
        <w:ind w:left="1800" w:hanging="360"/>
      </w:pPr>
      <w:r>
        <w:t xml:space="preserve">Imposed by the ministry of communication, the Database can’t be </w:t>
      </w:r>
      <w:r w:rsidR="00C30CDA">
        <w:t>publically accessed, which imposes the use of login methods to monitor the viewing of the Database results.</w:t>
      </w:r>
    </w:p>
    <w:p w:rsidR="00F54B96" w:rsidRDefault="00304D40" w:rsidP="00AC4AFB">
      <w:pPr>
        <w:pStyle w:val="ListParagraph"/>
        <w:numPr>
          <w:ilvl w:val="1"/>
          <w:numId w:val="21"/>
        </w:numPr>
        <w:ind w:left="1800" w:hanging="360"/>
      </w:pPr>
      <w:r>
        <w:t>Precise power control and channel access have to be done on the cognitive radio device</w:t>
      </w:r>
      <w:r w:rsidR="00A51447">
        <w:t>s</w:t>
      </w:r>
      <w:r>
        <w:t xml:space="preserve">, to obtain values below the IEEE standards thresholds of interference.  </w:t>
      </w:r>
    </w:p>
    <w:p w:rsidR="00831389" w:rsidRDefault="00831389" w:rsidP="00AC4AFB">
      <w:pPr>
        <w:pStyle w:val="ListParagraph"/>
        <w:numPr>
          <w:ilvl w:val="1"/>
          <w:numId w:val="21"/>
        </w:numPr>
        <w:ind w:left="1800" w:hanging="360"/>
      </w:pPr>
      <w:r>
        <w:t xml:space="preserve">Some hardware components are not available in the Palestinian market and may </w:t>
      </w:r>
      <w:r w:rsidR="00AC4AFB">
        <w:t>raise</w:t>
      </w:r>
      <w:r>
        <w:t xml:space="preserve"> flags while chipping them in. Moreover, some of the mounting and implementation techniques need can’t be done here as </w:t>
      </w:r>
      <w:r w:rsidR="005320FC">
        <w:t>well,</w:t>
      </w:r>
      <w:r>
        <w:t xml:space="preserve"> which require us to manufacture some hardware components, even for testing, outside Palestine.  </w:t>
      </w:r>
    </w:p>
    <w:p w:rsidR="00831389" w:rsidRPr="00496906" w:rsidRDefault="005320FC" w:rsidP="00AC4AFB">
      <w:pPr>
        <w:pStyle w:val="ListParagraph"/>
        <w:numPr>
          <w:ilvl w:val="1"/>
          <w:numId w:val="21"/>
        </w:numPr>
        <w:ind w:left="1800" w:hanging="360"/>
      </w:pPr>
      <w:r>
        <w:t xml:space="preserve">Constrains are imposed over chosen the broadcasting points in which transmission of broadband Internet will occur. These constrains are due to the existence of the Palestinian-Israeli conflict over the Palestinian land with the existence of agreements governing these issues, in addition, </w:t>
      </w:r>
      <w:r w:rsidR="00E414DB">
        <w:t>the terrain and geography have a considerable impact in the chosen criteria since west-bank is rough area, which makes it harder to estimate channels that wide open areas.</w:t>
      </w:r>
    </w:p>
    <w:p w:rsidR="00993781" w:rsidRDefault="00993781" w:rsidP="00993781"/>
    <w:p w:rsidR="00993781" w:rsidRDefault="00993781" w:rsidP="00993781"/>
    <w:p w:rsidR="00993781" w:rsidRDefault="00993781" w:rsidP="00993781"/>
    <w:p w:rsidR="00993781" w:rsidRDefault="00993781" w:rsidP="001E32DE">
      <w:pPr>
        <w:ind w:firstLine="0"/>
      </w:pPr>
    </w:p>
    <w:p w:rsidR="00993781" w:rsidRDefault="00993781" w:rsidP="00E7228D">
      <w:pPr>
        <w:ind w:firstLine="0"/>
      </w:pPr>
    </w:p>
    <w:p w:rsidR="00FA1608" w:rsidRDefault="00FA1608" w:rsidP="00FA1608">
      <w:pPr>
        <w:pStyle w:val="Heading1"/>
      </w:pPr>
      <w:bookmarkStart w:id="33" w:name="_Toc386279096"/>
      <w:r>
        <w:lastRenderedPageBreak/>
        <w:t>Standards</w:t>
      </w:r>
      <w:bookmarkEnd w:id="33"/>
    </w:p>
    <w:p w:rsidR="00FA1608" w:rsidRDefault="00FA1608" w:rsidP="00FA1608">
      <w:pPr>
        <w:pStyle w:val="ListParagraph"/>
        <w:ind w:left="1440" w:firstLine="0"/>
      </w:pPr>
    </w:p>
    <w:p w:rsidR="00D32432" w:rsidRDefault="00D32432" w:rsidP="00D32432">
      <w:pPr>
        <w:pStyle w:val="ListParagraph"/>
        <w:numPr>
          <w:ilvl w:val="0"/>
          <w:numId w:val="9"/>
        </w:numPr>
      </w:pPr>
      <w:r>
        <w:t>All of the Number in this report follows the International standard (SI) unit system.</w:t>
      </w:r>
    </w:p>
    <w:p w:rsidR="00D32432" w:rsidRDefault="00D32432" w:rsidP="00D32432">
      <w:pPr>
        <w:pStyle w:val="ListParagraph"/>
        <w:numPr>
          <w:ilvl w:val="0"/>
          <w:numId w:val="9"/>
        </w:numPr>
      </w:pPr>
      <w:r>
        <w:t xml:space="preserve">For power representation, dBm and watt units were used. The dBm have a reference of 1mw, 1mw=0dBm, this scale is used in radio, microwave and fiber optic networks as a convenient measure of absolute </w:t>
      </w:r>
      <w:r w:rsidRPr="00C94A8B">
        <w:t>power</w:t>
      </w:r>
      <w:r>
        <w:t xml:space="preserve"> because of its capability to express both very large and very small values in a short form.</w:t>
      </w:r>
    </w:p>
    <w:p w:rsidR="00CD3F4D" w:rsidRDefault="00CD3F4D" w:rsidP="00D32432">
      <w:pPr>
        <w:pStyle w:val="ListParagraph"/>
        <w:numPr>
          <w:ilvl w:val="0"/>
          <w:numId w:val="9"/>
        </w:numPr>
      </w:pPr>
      <w:r>
        <w:t xml:space="preserve">The power tables in the database were converted to dBm/Mhz where it makes it easier to compare between different signals by having the same </w:t>
      </w:r>
      <w:r w:rsidR="00EF2333">
        <w:t>quantity</w:t>
      </w:r>
      <w:r>
        <w:t xml:space="preserve"> to be valued through. </w:t>
      </w:r>
    </w:p>
    <w:p w:rsidR="00D32432" w:rsidRDefault="00D32432" w:rsidP="00D32432">
      <w:pPr>
        <w:pStyle w:val="ListParagraph"/>
        <w:numPr>
          <w:ilvl w:val="0"/>
          <w:numId w:val="9"/>
        </w:numPr>
      </w:pPr>
      <w:r>
        <w:t xml:space="preserve">For coordinates, the decimal format of presentation was used for GPS longitude and latitude obtained for each location. </w:t>
      </w:r>
    </w:p>
    <w:p w:rsidR="00D32432" w:rsidRDefault="00D32432" w:rsidP="00D32432"/>
    <w:p w:rsidR="00D32432" w:rsidRDefault="00D32432" w:rsidP="00D32432"/>
    <w:p w:rsidR="00D32432" w:rsidRDefault="00D32432" w:rsidP="00024A2E">
      <w:pPr>
        <w:ind w:left="720" w:firstLine="0"/>
      </w:pPr>
      <w:r>
        <w:t xml:space="preserve">We are implementing the cognitive radio technique, which as mentioned earlier senses the spectrum and utilize it, using whitespace, licensed and unlicensed frequencies. Regulations for using such frequencies are not present in Palestine. Because of this we will consider the global regulation and standards supplied by the IEEE association: </w:t>
      </w:r>
    </w:p>
    <w:p w:rsidR="00D32432" w:rsidRDefault="00D32432" w:rsidP="00D32432">
      <w:pPr>
        <w:ind w:left="993"/>
      </w:pPr>
      <w:r>
        <w:t>•</w:t>
      </w:r>
      <w:r>
        <w:tab/>
        <w:t>IEEE 802.22™-</w:t>
      </w:r>
      <w:r w:rsidR="00AE4609">
        <w:t>2011:</w:t>
      </w:r>
      <w:r>
        <w:t xml:space="preserve"> Standard for Local and metropolitan area networks - Specific requirements - Part 22: Cognitive Wireless RAN Medium Access Control (MAC) and Physical Layer (PHY) specifications: Policies and procedures for operation in the TV Bands.</w:t>
      </w:r>
    </w:p>
    <w:p w:rsidR="00D32432" w:rsidRDefault="00D32432" w:rsidP="00D32432">
      <w:pPr>
        <w:ind w:left="993"/>
      </w:pPr>
      <w:r>
        <w:t>•</w:t>
      </w:r>
      <w:r>
        <w:tab/>
        <w:t>IEEE 802.22.1™-</w:t>
      </w:r>
      <w:r w:rsidR="00AE4609">
        <w:t>2010:</w:t>
      </w:r>
      <w:r>
        <w:t xml:space="preserve">  IEEE Standard for Local and Metropolitan Area Networks - Specific requirements Part 22.1: Standard to Enhance Harmful</w:t>
      </w:r>
      <w:r w:rsidRPr="00D32432">
        <w:t xml:space="preserve"> </w:t>
      </w:r>
      <w:r>
        <w:t>Interference Protection for Low-Power Licensed Devices Operating in TV Broadcast Bands.</w:t>
      </w:r>
    </w:p>
    <w:p w:rsidR="00D32432" w:rsidRDefault="00D32432" w:rsidP="00D32432">
      <w:pPr>
        <w:ind w:left="993"/>
      </w:pPr>
      <w:r>
        <w:t>•</w:t>
      </w:r>
      <w:r>
        <w:tab/>
        <w:t>IEEE 802.22.2™-</w:t>
      </w:r>
      <w:r w:rsidR="00AE4609">
        <w:t>2012:</w:t>
      </w:r>
      <w:r>
        <w:t xml:space="preserve"> IEEE Recommended Practice for Information Technology - Telecommunications and information exchange between systems Wireless Regional Area Networks (WRAN) - Specific requirements - Part 22.2: Installation and Deployment of IEEE 802.22 Systems.</w:t>
      </w: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7D0249" w:rsidRDefault="007D0249" w:rsidP="00D32432">
      <w:pPr>
        <w:ind w:left="993"/>
      </w:pPr>
    </w:p>
    <w:p w:rsidR="00D32432" w:rsidRDefault="00D32432" w:rsidP="00D32432">
      <w:pPr>
        <w:pStyle w:val="ListParagraph"/>
        <w:ind w:left="1004" w:firstLine="0"/>
      </w:pPr>
    </w:p>
    <w:p w:rsidR="00D32432" w:rsidRDefault="00D32432" w:rsidP="00D32432">
      <w:pPr>
        <w:pStyle w:val="Heading1"/>
      </w:pPr>
      <w:bookmarkStart w:id="34" w:name="_Toc373868992"/>
      <w:bookmarkStart w:id="35" w:name="_Toc386279097"/>
      <w:r>
        <w:lastRenderedPageBreak/>
        <w:t>Methodology</w:t>
      </w:r>
      <w:bookmarkEnd w:id="34"/>
      <w:bookmarkEnd w:id="35"/>
    </w:p>
    <w:p w:rsidR="00D32432" w:rsidRPr="005B1CC3" w:rsidRDefault="00D32432" w:rsidP="00D32432"/>
    <w:p w:rsidR="00D32432" w:rsidRDefault="00D32432" w:rsidP="00D32432">
      <w:pPr>
        <w:pStyle w:val="Heading2"/>
      </w:pPr>
      <w:bookmarkStart w:id="36" w:name="_Toc373868993"/>
      <w:bookmarkStart w:id="37" w:name="_Toc386279098"/>
      <w:r>
        <w:t>Phases of the project</w:t>
      </w:r>
      <w:bookmarkEnd w:id="36"/>
      <w:bookmarkEnd w:id="37"/>
    </w:p>
    <w:p w:rsidR="00D32432" w:rsidRDefault="00D32432" w:rsidP="00D32432">
      <w:pPr>
        <w:ind w:firstLine="0"/>
      </w:pPr>
    </w:p>
    <w:p w:rsidR="00D32432" w:rsidRPr="005B1CC3" w:rsidRDefault="00D32432" w:rsidP="00D01C01">
      <w:pPr>
        <w:ind w:left="720" w:firstLine="0"/>
      </w:pPr>
      <w:r>
        <w:t xml:space="preserve">This is a several-phase project. The first phase was conducted; in which the </w:t>
      </w:r>
      <w:r w:rsidRPr="005B1CC3">
        <w:t>Real Field Data Measurements and Collection</w:t>
      </w:r>
      <w:r>
        <w:t xml:space="preserve"> were done,</w:t>
      </w:r>
      <w:r w:rsidRPr="005B1CC3">
        <w:t xml:space="preserve"> Hardware Design (Oscillator)</w:t>
      </w:r>
      <w:r>
        <w:t xml:space="preserve"> was completed,</w:t>
      </w:r>
      <w:r w:rsidRPr="00D32432">
        <w:t xml:space="preserve"> </w:t>
      </w:r>
      <w:r w:rsidR="007D5645">
        <w:t>and Design</w:t>
      </w:r>
      <w:r>
        <w:t xml:space="preserve"> of a he</w:t>
      </w:r>
      <w:r w:rsidR="007D5645">
        <w:t>lical</w:t>
      </w:r>
      <w:r>
        <w:t xml:space="preserve"> antenna, </w:t>
      </w:r>
      <w:r w:rsidR="00D01C01">
        <w:t xml:space="preserve">and algorithm for cognitive radio devices to solve </w:t>
      </w:r>
      <w:r w:rsidR="00AA7C8D">
        <w:t>synchronization</w:t>
      </w:r>
      <w:r w:rsidR="00D01C01">
        <w:t xml:space="preserve"> problem was implemented and tested in simulation</w:t>
      </w:r>
      <w:r>
        <w:t xml:space="preserve">. The next phase will be carried out in which, we will implement a real </w:t>
      </w:r>
      <w:r w:rsidRPr="001707C7">
        <w:t>Digital Video Broadcasting</w:t>
      </w:r>
      <w:r w:rsidRPr="00D61A65">
        <w:t xml:space="preserve"> system using the Universal Software Radio Peripheral (USRP) which is an inexpensive hardware platform for software radio, and is commonly used by research labs and universities.</w:t>
      </w:r>
      <w:r w:rsidRPr="00024A2E">
        <w:t xml:space="preserve">   </w:t>
      </w:r>
      <w:r>
        <w:t>Thus</w:t>
      </w:r>
      <w:r w:rsidRPr="005B1CC3">
        <w:t xml:space="preserve">, the methodology followed consisted of two parts in this phase, </w:t>
      </w:r>
      <w:r>
        <w:t xml:space="preserve">which will be discussed in details. </w:t>
      </w:r>
    </w:p>
    <w:p w:rsidR="00D32432" w:rsidRDefault="00D32432" w:rsidP="00D32432">
      <w:pPr>
        <w:pStyle w:val="Heading2"/>
      </w:pPr>
      <w:bookmarkStart w:id="38" w:name="_Toc373265561"/>
      <w:bookmarkStart w:id="39" w:name="_Toc373868994"/>
      <w:bookmarkStart w:id="40" w:name="_Toc386279099"/>
      <w:r>
        <w:t>Real Field Data</w:t>
      </w:r>
      <w:bookmarkEnd w:id="38"/>
      <w:r>
        <w:t xml:space="preserve"> Measurements and Collection</w:t>
      </w:r>
      <w:bookmarkEnd w:id="39"/>
      <w:bookmarkEnd w:id="40"/>
    </w:p>
    <w:p w:rsidR="00D32432" w:rsidRPr="00BF7B7F" w:rsidRDefault="00D32432" w:rsidP="00D32432">
      <w:pPr>
        <w:ind w:firstLine="0"/>
      </w:pPr>
    </w:p>
    <w:p w:rsidR="00D32432" w:rsidRDefault="00D32432" w:rsidP="00D32432">
      <w:pPr>
        <w:pStyle w:val="Heading3"/>
      </w:pPr>
      <w:bookmarkStart w:id="41" w:name="_Toc373868995"/>
      <w:bookmarkStart w:id="42" w:name="_Toc386279100"/>
      <w:r>
        <w:t>Data collection</w:t>
      </w:r>
      <w:bookmarkEnd w:id="41"/>
      <w:bookmarkEnd w:id="42"/>
      <w:r>
        <w:t xml:space="preserve"> </w:t>
      </w:r>
    </w:p>
    <w:p w:rsidR="00D32432" w:rsidRDefault="00D32432" w:rsidP="00D32432">
      <w:pPr>
        <w:pStyle w:val="Heading4"/>
      </w:pPr>
      <w:r>
        <w:t>Introduction</w:t>
      </w:r>
    </w:p>
    <w:p w:rsidR="00D32432" w:rsidRDefault="00D32432" w:rsidP="00D242AC">
      <w:pPr>
        <w:ind w:left="720" w:firstLine="0"/>
      </w:pPr>
      <w:r>
        <w:t>Our first outcome of this project is to form a clear picture of the spectrum usage status and whether it can be used for internet providing services or not. Moreover, it is essential to construct a clear database of real field measurements to be used for the upcoming phases and several other important applications. In order to do that, Nablus province were chosen as our targeted area to have real field measurements which will help forming a good picture of the spectrum status</w:t>
      </w:r>
      <w:r w:rsidR="006F7842">
        <w:t xml:space="preserve"> and then we expand our measurements to include another area </w:t>
      </w:r>
      <w:r w:rsidR="00541DAC">
        <w:t>Qalqilya</w:t>
      </w:r>
      <w:r w:rsidR="00D242AC">
        <w:t xml:space="preserve"> city</w:t>
      </w:r>
      <w:r>
        <w:t xml:space="preserve">. To achieve that, points were chosen and measured using devices granted by An-najah National University. Moreover these measurements were analyzed, discussed and stored in a database as outcome of this phase.  </w:t>
      </w:r>
    </w:p>
    <w:p w:rsidR="006F7842" w:rsidRDefault="006F7842" w:rsidP="006F7842">
      <w:pPr>
        <w:pStyle w:val="Heading4"/>
      </w:pPr>
      <w:r>
        <w:t>Equipment</w:t>
      </w:r>
    </w:p>
    <w:p w:rsidR="006F7842" w:rsidRPr="00D06183" w:rsidRDefault="006F7842" w:rsidP="006F7842"/>
    <w:p w:rsidR="006F7842" w:rsidRPr="003742A9" w:rsidRDefault="006F7842" w:rsidP="0098154D">
      <w:pPr>
        <w:ind w:left="720" w:firstLine="0"/>
      </w:pPr>
      <w:r>
        <w:t xml:space="preserve">For this phase of the project we have used spectrum analyzer and a Yagi Uda Antenna with the following specifications.  </w:t>
      </w:r>
    </w:p>
    <w:p w:rsidR="006F7842" w:rsidRDefault="006F7842" w:rsidP="006F7842">
      <w:pPr>
        <w:pStyle w:val="Heading5"/>
        <w:ind w:left="851" w:hanging="284"/>
      </w:pPr>
      <w:r>
        <w:t>Handheld Spectrum analyzer</w:t>
      </w:r>
    </w:p>
    <w:p w:rsidR="006F7842" w:rsidRPr="00D06183" w:rsidRDefault="006F7842" w:rsidP="006F7842"/>
    <w:p w:rsidR="006F7842" w:rsidRDefault="006F7842" w:rsidP="0098154D">
      <w:pPr>
        <w:ind w:left="720" w:firstLine="0"/>
      </w:pPr>
      <w:r>
        <w:t xml:space="preserve">The </w:t>
      </w:r>
      <w:r w:rsidRPr="00776285">
        <w:t>Handheld Spectrum Analyzer</w:t>
      </w:r>
      <w:r>
        <w:t>s are high-performance spectrum analyzers providing excellent performance and functions perfect for many different applications. It is a compact, lightweight and inexpensive unit.</w:t>
      </w:r>
      <w:sdt>
        <w:sdtPr>
          <w:id w:val="1574162676"/>
          <w:citation/>
        </w:sdtPr>
        <w:sdtEndPr/>
        <w:sdtContent>
          <w:r>
            <w:fldChar w:fldCharType="begin"/>
          </w:r>
          <w:r>
            <w:instrText xml:space="preserve">CITATION dat13 \l 1033 </w:instrText>
          </w:r>
          <w:r>
            <w:fldChar w:fldCharType="separate"/>
          </w:r>
          <w:r w:rsidR="007014B6">
            <w:rPr>
              <w:noProof/>
            </w:rPr>
            <w:t xml:space="preserve"> (5)</w:t>
          </w:r>
          <w:r>
            <w:fldChar w:fldCharType="end"/>
          </w:r>
        </w:sdtContent>
      </w:sdt>
    </w:p>
    <w:p w:rsidR="006F7842" w:rsidRDefault="006F7842" w:rsidP="006F7842"/>
    <w:p w:rsidR="006F7842" w:rsidRPr="0064428D" w:rsidRDefault="006F7842" w:rsidP="0098154D">
      <w:pPr>
        <w:ind w:left="720" w:firstLine="0"/>
      </w:pPr>
      <w:r w:rsidRPr="000862E2">
        <w:t>We have used the handheld spectrum analyzer manufactured by BK precision</w:t>
      </w:r>
      <w:r>
        <w:t xml:space="preserve"> model number 2650 with the following specification</w:t>
      </w:r>
      <w:sdt>
        <w:sdtPr>
          <w:id w:val="485442156"/>
          <w:citation/>
        </w:sdtPr>
        <w:sdtEndPr/>
        <w:sdtContent>
          <w:r>
            <w:fldChar w:fldCharType="begin"/>
          </w:r>
          <w:r>
            <w:instrText xml:space="preserve">CITATION dat13 \l 1033 </w:instrText>
          </w:r>
          <w:r>
            <w:fldChar w:fldCharType="separate"/>
          </w:r>
          <w:r w:rsidR="007014B6">
            <w:rPr>
              <w:noProof/>
            </w:rPr>
            <w:t xml:space="preserve"> (5)</w:t>
          </w:r>
          <w:r>
            <w:fldChar w:fldCharType="end"/>
          </w:r>
        </w:sdtContent>
      </w:sdt>
      <w:r>
        <w:t xml:space="preserve">: </w:t>
      </w:r>
    </w:p>
    <w:p w:rsidR="006F7842" w:rsidRDefault="006F7842" w:rsidP="006F7842">
      <w:pPr>
        <w:pStyle w:val="ListParagraph"/>
        <w:numPr>
          <w:ilvl w:val="0"/>
          <w:numId w:val="11"/>
        </w:numPr>
        <w:spacing w:before="100" w:beforeAutospacing="1" w:after="100" w:afterAutospacing="1"/>
        <w:jc w:val="left"/>
        <w:rPr>
          <w:rFonts w:ascii="Times New Roman" w:eastAsia="Times New Roman" w:hAnsi="Times New Roman" w:cs="Times New Roman"/>
          <w:szCs w:val="24"/>
          <w:lang w:eastAsia="en-GB"/>
        </w:rPr>
      </w:pPr>
      <w:r>
        <w:rPr>
          <w:rFonts w:ascii="Times New Roman" w:eastAsia="Times New Roman" w:hAnsi="Times New Roman" w:cs="Times New Roman"/>
          <w:szCs w:val="24"/>
          <w:lang w:eastAsia="en-GB"/>
        </w:rPr>
        <w:t>Frequency ranges between 50 KHz-3.3GHz.</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sidRPr="00EE08EF">
        <w:rPr>
          <w:rFonts w:ascii="Times New Roman" w:eastAsia="Times New Roman" w:hAnsi="Times New Roman" w:cs="Times New Roman"/>
          <w:szCs w:val="24"/>
          <w:lang w:eastAsia="en-GB"/>
        </w:rPr>
        <w:lastRenderedPageBreak/>
        <w:t>Units :</w:t>
      </w:r>
      <w:r w:rsidRPr="00EE08EF">
        <w:t xml:space="preserve"> </w:t>
      </w:r>
      <w:r w:rsidRPr="00EE08EF">
        <w:rPr>
          <w:rFonts w:ascii="Times New Roman" w:eastAsia="Times New Roman" w:hAnsi="Times New Roman" w:cs="Times New Roman"/>
          <w:szCs w:val="24"/>
          <w:lang w:eastAsia="en-GB"/>
        </w:rPr>
        <w:t>dBm,dBV,dBmV,dBμV,dBμV/m,dBμA/m</w:t>
      </w:r>
    </w:p>
    <w:p w:rsidR="006F7842" w:rsidRPr="00EE08EF"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sidRPr="00EE08EF">
        <w:rPr>
          <w:rFonts w:ascii="Times New Roman" w:eastAsia="Times New Roman" w:hAnsi="Times New Roman" w:cs="Times New Roman"/>
          <w:szCs w:val="24"/>
          <w:lang w:eastAsia="en-GB"/>
        </w:rPr>
        <w:t>Input impedance : 50</w:t>
      </w:r>
      <w:r w:rsidRPr="00355894">
        <w:rPr>
          <w:rFonts w:ascii="Times New Roman" w:eastAsia="Times New Roman" w:hAnsi="Times New Roman" w:cs="Times New Roman"/>
          <w:szCs w:val="24"/>
          <w:lang w:eastAsia="en-GB"/>
        </w:rPr>
        <w:t>Ω</w:t>
      </w:r>
    </w:p>
    <w:p w:rsidR="006F7842" w:rsidRPr="00EE08EF"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sidRPr="00355894">
        <w:rPr>
          <w:rFonts w:ascii="Times New Roman" w:eastAsia="Times New Roman" w:hAnsi="Times New Roman" w:cs="Times New Roman"/>
          <w:szCs w:val="24"/>
          <w:lang w:eastAsia="en-GB"/>
        </w:rPr>
        <w:t>Input VSWR : less than 2.0</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sidRPr="00355894">
        <w:rPr>
          <w:rFonts w:ascii="Times New Roman" w:eastAsia="Times New Roman" w:hAnsi="Times New Roman" w:cs="Times New Roman"/>
          <w:szCs w:val="24"/>
          <w:lang w:eastAsia="en-GB"/>
        </w:rPr>
        <w:t xml:space="preserve">Display Scale : </w:t>
      </w:r>
      <w:r w:rsidRPr="00E1457D">
        <w:rPr>
          <w:rFonts w:ascii="Times New Roman" w:eastAsia="Times New Roman" w:hAnsi="Times New Roman" w:cs="Times New Roman"/>
          <w:szCs w:val="24"/>
          <w:lang w:eastAsia="en-GB"/>
        </w:rPr>
        <w:t>10dB/div,2dB/div</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Pr>
          <w:rFonts w:ascii="Times New Roman" w:eastAsia="Times New Roman" w:hAnsi="Times New Roman" w:cs="Times New Roman"/>
          <w:szCs w:val="24"/>
          <w:lang w:eastAsia="en-GB"/>
        </w:rPr>
        <w:t>Input Damaged level : +23dBm</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Pr>
          <w:rFonts w:ascii="Times New Roman" w:eastAsia="Times New Roman" w:hAnsi="Times New Roman" w:cs="Times New Roman"/>
          <w:szCs w:val="24"/>
          <w:lang w:eastAsia="en-GB"/>
        </w:rPr>
        <w:t>Input marker : SMA</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sidRPr="00E1457D">
        <w:rPr>
          <w:rFonts w:ascii="Times New Roman" w:eastAsia="Times New Roman" w:hAnsi="Times New Roman" w:cs="Times New Roman"/>
          <w:szCs w:val="24"/>
          <w:lang w:eastAsia="en-GB"/>
        </w:rPr>
        <w:t>Communication interface :</w:t>
      </w:r>
      <w:r w:rsidRPr="00E1457D">
        <w:t xml:space="preserve"> </w:t>
      </w:r>
      <w:r w:rsidRPr="00E1457D">
        <w:rPr>
          <w:rFonts w:ascii="Times New Roman" w:eastAsia="Times New Roman" w:hAnsi="Times New Roman" w:cs="Times New Roman"/>
          <w:szCs w:val="24"/>
          <w:lang w:eastAsia="en-GB"/>
        </w:rPr>
        <w:t xml:space="preserve">RS-232C </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Pr>
          <w:rFonts w:ascii="Times New Roman" w:eastAsia="Times New Roman" w:hAnsi="Times New Roman" w:cs="Times New Roman"/>
          <w:szCs w:val="24"/>
          <w:lang w:eastAsia="en-GB"/>
        </w:rPr>
        <w:t>Baud rate:2400 to 38400 bps</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Pr>
          <w:rFonts w:ascii="Times New Roman" w:eastAsia="Times New Roman" w:hAnsi="Times New Roman" w:cs="Times New Roman"/>
          <w:szCs w:val="24"/>
          <w:lang w:eastAsia="en-GB"/>
        </w:rPr>
        <w:t>Display : LCD</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sidRPr="00E1457D">
        <w:rPr>
          <w:rFonts w:ascii="Times New Roman" w:eastAsia="Times New Roman" w:hAnsi="Times New Roman" w:cs="Times New Roman"/>
          <w:szCs w:val="24"/>
          <w:lang w:eastAsia="en-GB"/>
        </w:rPr>
        <w:t>Resolution : 240(V)</w:t>
      </w:r>
      <w:r w:rsidRPr="00E1457D">
        <w:t xml:space="preserve"> </w:t>
      </w:r>
      <w:r w:rsidRPr="00E1457D">
        <w:rPr>
          <w:rFonts w:ascii="Times New Roman" w:eastAsia="Times New Roman" w:hAnsi="Times New Roman" w:cs="Times New Roman"/>
          <w:szCs w:val="24"/>
          <w:lang w:eastAsia="en-GB"/>
        </w:rPr>
        <w:t>*320(H)dots</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Pr>
          <w:rFonts w:ascii="Times New Roman" w:eastAsia="Times New Roman" w:hAnsi="Times New Roman" w:cs="Times New Roman"/>
          <w:szCs w:val="24"/>
          <w:lang w:eastAsia="en-GB"/>
        </w:rPr>
        <w:t xml:space="preserve">Battery : works for 120 minutes </w:t>
      </w:r>
    </w:p>
    <w:p w:rsidR="006F7842"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sidRPr="001F67A3">
        <w:rPr>
          <w:rFonts w:ascii="Times New Roman" w:eastAsia="Times New Roman" w:hAnsi="Times New Roman" w:cs="Times New Roman"/>
          <w:szCs w:val="24"/>
          <w:lang w:eastAsia="en-GB"/>
        </w:rPr>
        <w:t>Weight : approx.1.8kg(include battery)</w:t>
      </w:r>
    </w:p>
    <w:p w:rsidR="006F7842" w:rsidRPr="00B40FE5" w:rsidRDefault="006F7842" w:rsidP="006F7842">
      <w:pPr>
        <w:pStyle w:val="ListParagraph"/>
        <w:numPr>
          <w:ilvl w:val="0"/>
          <w:numId w:val="11"/>
        </w:numPr>
        <w:spacing w:after="200" w:line="276" w:lineRule="auto"/>
        <w:jc w:val="left"/>
        <w:rPr>
          <w:rFonts w:ascii="Times New Roman" w:eastAsia="Times New Roman" w:hAnsi="Times New Roman" w:cs="Times New Roman"/>
          <w:szCs w:val="24"/>
          <w:lang w:eastAsia="en-GB"/>
        </w:rPr>
      </w:pPr>
      <w:r>
        <w:rPr>
          <w:rFonts w:ascii="Times New Roman" w:eastAsia="Times New Roman" w:hAnsi="Times New Roman" w:cs="Times New Roman"/>
          <w:szCs w:val="24"/>
          <w:lang w:eastAsia="en-GB"/>
        </w:rPr>
        <w:t>Dimensions :</w:t>
      </w:r>
    </w:p>
    <w:p w:rsidR="006F7842" w:rsidRDefault="006F7842" w:rsidP="006F7842">
      <w:pPr>
        <w:spacing w:after="200" w:line="276" w:lineRule="auto"/>
        <w:ind w:firstLine="0"/>
        <w:jc w:val="left"/>
        <w:rPr>
          <w:rFonts w:ascii="Times New Roman" w:eastAsia="Times New Roman" w:hAnsi="Times New Roman" w:cs="Times New Roman"/>
          <w:szCs w:val="24"/>
          <w:lang w:eastAsia="en-GB"/>
        </w:rPr>
      </w:pPr>
      <w:r>
        <w:rPr>
          <w:noProof/>
        </w:rPr>
        <w:drawing>
          <wp:anchor distT="0" distB="0" distL="114300" distR="114300" simplePos="0" relativeHeight="251662336" behindDoc="1" locked="0" layoutInCell="1" allowOverlap="1" wp14:anchorId="41FDD6B5" wp14:editId="4222B712">
            <wp:simplePos x="0" y="0"/>
            <wp:positionH relativeFrom="column">
              <wp:posOffset>1066800</wp:posOffset>
            </wp:positionH>
            <wp:positionV relativeFrom="paragraph">
              <wp:posOffset>249555</wp:posOffset>
            </wp:positionV>
            <wp:extent cx="2385060" cy="208026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2385060" cy="2080260"/>
                    </a:xfrm>
                    <a:prstGeom prst="rect">
                      <a:avLst/>
                    </a:prstGeom>
                  </pic:spPr>
                </pic:pic>
              </a:graphicData>
            </a:graphic>
            <wp14:sizeRelH relativeFrom="page">
              <wp14:pctWidth>0</wp14:pctWidth>
            </wp14:sizeRelH>
            <wp14:sizeRelV relativeFrom="page">
              <wp14:pctHeight>0</wp14:pctHeight>
            </wp14:sizeRelV>
          </wp:anchor>
        </w:drawing>
      </w:r>
    </w:p>
    <w:p w:rsidR="006F7842" w:rsidRDefault="006F7842" w:rsidP="006F7842">
      <w:pPr>
        <w:spacing w:after="200" w:line="276" w:lineRule="auto"/>
        <w:jc w:val="left"/>
        <w:rPr>
          <w:rFonts w:ascii="Times New Roman" w:eastAsia="Times New Roman" w:hAnsi="Times New Roman" w:cs="Times New Roman"/>
          <w:szCs w:val="24"/>
          <w:lang w:eastAsia="en-GB"/>
        </w:rPr>
      </w:pPr>
    </w:p>
    <w:p w:rsidR="006F7842" w:rsidRDefault="006F7842" w:rsidP="006F7842">
      <w:pPr>
        <w:spacing w:after="200" w:line="276" w:lineRule="auto"/>
        <w:jc w:val="left"/>
        <w:rPr>
          <w:rFonts w:ascii="Times New Roman" w:eastAsia="Times New Roman" w:hAnsi="Times New Roman" w:cs="Times New Roman"/>
          <w:szCs w:val="24"/>
          <w:lang w:eastAsia="en-GB"/>
        </w:rPr>
      </w:pPr>
    </w:p>
    <w:p w:rsidR="006F7842" w:rsidRDefault="006F7842" w:rsidP="006F7842">
      <w:pPr>
        <w:spacing w:after="200" w:line="276" w:lineRule="auto"/>
        <w:jc w:val="left"/>
        <w:rPr>
          <w:rFonts w:ascii="Times New Roman" w:eastAsia="Times New Roman" w:hAnsi="Times New Roman" w:cs="Times New Roman"/>
          <w:szCs w:val="24"/>
          <w:lang w:eastAsia="en-GB"/>
        </w:rPr>
      </w:pPr>
    </w:p>
    <w:p w:rsidR="006F7842" w:rsidRDefault="006F7842" w:rsidP="006F7842">
      <w:pPr>
        <w:spacing w:after="200" w:line="276" w:lineRule="auto"/>
        <w:jc w:val="left"/>
        <w:rPr>
          <w:rFonts w:ascii="Times New Roman" w:eastAsia="Times New Roman" w:hAnsi="Times New Roman" w:cs="Times New Roman"/>
          <w:szCs w:val="24"/>
          <w:lang w:eastAsia="en-GB"/>
        </w:rPr>
      </w:pPr>
    </w:p>
    <w:p w:rsidR="006F7842" w:rsidRDefault="006F7842" w:rsidP="006F7842">
      <w:pPr>
        <w:spacing w:after="200" w:line="276" w:lineRule="auto"/>
        <w:jc w:val="left"/>
        <w:rPr>
          <w:rFonts w:ascii="Times New Roman" w:eastAsia="Times New Roman" w:hAnsi="Times New Roman" w:cs="Times New Roman"/>
          <w:szCs w:val="24"/>
          <w:lang w:eastAsia="en-GB"/>
        </w:rPr>
      </w:pPr>
    </w:p>
    <w:p w:rsidR="006F7842" w:rsidRDefault="006F7842" w:rsidP="006F7842">
      <w:pPr>
        <w:spacing w:after="200" w:line="276" w:lineRule="auto"/>
        <w:jc w:val="left"/>
        <w:rPr>
          <w:rFonts w:ascii="Times New Roman" w:eastAsia="Times New Roman" w:hAnsi="Times New Roman" w:cs="Times New Roman"/>
          <w:szCs w:val="24"/>
          <w:lang w:eastAsia="en-GB"/>
        </w:rPr>
      </w:pPr>
      <w:r>
        <w:rPr>
          <w:noProof/>
        </w:rPr>
        <mc:AlternateContent>
          <mc:Choice Requires="wps">
            <w:drawing>
              <wp:anchor distT="0" distB="0" distL="114300" distR="114300" simplePos="0" relativeHeight="251660288" behindDoc="0" locked="0" layoutInCell="1" allowOverlap="1" wp14:anchorId="48D5F4CC" wp14:editId="531D05FB">
                <wp:simplePos x="0" y="0"/>
                <wp:positionH relativeFrom="column">
                  <wp:posOffset>261620</wp:posOffset>
                </wp:positionH>
                <wp:positionV relativeFrom="paragraph">
                  <wp:posOffset>444500</wp:posOffset>
                </wp:positionV>
                <wp:extent cx="4400550" cy="635"/>
                <wp:effectExtent l="0" t="0" r="0" b="0"/>
                <wp:wrapTight wrapText="bothSides">
                  <wp:wrapPolygon edited="0">
                    <wp:start x="0" y="0"/>
                    <wp:lineTo x="0" y="19716"/>
                    <wp:lineTo x="21506" y="19716"/>
                    <wp:lineTo x="21506" y="0"/>
                    <wp:lineTo x="0" y="0"/>
                  </wp:wrapPolygon>
                </wp:wrapTight>
                <wp:docPr id="26" name="Text Box 26"/>
                <wp:cNvGraphicFramePr/>
                <a:graphic xmlns:a="http://schemas.openxmlformats.org/drawingml/2006/main">
                  <a:graphicData uri="http://schemas.microsoft.com/office/word/2010/wordprocessingShape">
                    <wps:wsp>
                      <wps:cNvSpPr txBox="1"/>
                      <wps:spPr>
                        <a:xfrm>
                          <a:off x="0" y="0"/>
                          <a:ext cx="4400550" cy="635"/>
                        </a:xfrm>
                        <a:prstGeom prst="rect">
                          <a:avLst/>
                        </a:prstGeom>
                        <a:solidFill>
                          <a:prstClr val="white"/>
                        </a:solidFill>
                        <a:ln>
                          <a:noFill/>
                        </a:ln>
                        <a:effectLst/>
                      </wps:spPr>
                      <wps:txbx>
                        <w:txbxContent>
                          <w:p w:rsidR="00FA54DA" w:rsidRPr="009B4834" w:rsidRDefault="00FA54DA" w:rsidP="008B79B5">
                            <w:pPr>
                              <w:pStyle w:val="Caption"/>
                              <w:rPr>
                                <w:noProof/>
                              </w:rPr>
                            </w:pP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id="Text Box 26" o:spid="_x0000_s1034" type="#_x0000_t202" style="position:absolute;left:0;text-align:left;margin-left:20.6pt;margin-top:35pt;width:346.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" stroked="f">
                <v:textbox style="mso-fit-shape-to-text:t" inset="0,0,0,0">
                  <w:txbxContent>
                    <w:p w:rsidR="00FA54DA" w:rsidRPr="009B4834" w:rsidRDefault="00FA54DA" w:rsidP="008B79B5">
                      <w:pPr>
                        <w:pStyle w:val="Caption"/>
                        <w:rPr>
                          <w:noProof/>
                        </w:rPr>
                      </w:pPr>
                    </w:p>
                  </w:txbxContent>
                </v:textbox>
                <w10:wrap type="tight"/>
              </v:shape>
            </w:pict>
          </mc:Fallback>
        </mc:AlternateContent>
      </w:r>
    </w:p>
    <w:p w:rsidR="006F7842" w:rsidRDefault="006939FD" w:rsidP="00D32432">
      <w:pPr>
        <w:ind w:left="284" w:firstLine="436"/>
      </w:pPr>
      <w:r>
        <w:rPr>
          <w:noProof/>
        </w:rPr>
        <mc:AlternateContent>
          <mc:Choice Requires="wps">
            <w:drawing>
              <wp:anchor distT="0" distB="0" distL="114300" distR="114300" simplePos="0" relativeHeight="251679744" behindDoc="0" locked="0" layoutInCell="1" allowOverlap="1" wp14:anchorId="01D9F01B" wp14:editId="20DCFC06">
                <wp:simplePos x="0" y="0"/>
                <wp:positionH relativeFrom="column">
                  <wp:posOffset>1062990</wp:posOffset>
                </wp:positionH>
                <wp:positionV relativeFrom="paragraph">
                  <wp:posOffset>88265</wp:posOffset>
                </wp:positionV>
                <wp:extent cx="3195955" cy="635"/>
                <wp:effectExtent l="0" t="0" r="4445" b="0"/>
                <wp:wrapSquare wrapText="bothSides"/>
                <wp:docPr id="325" name="Text Box 325"/>
                <wp:cNvGraphicFramePr/>
                <a:graphic xmlns:a="http://schemas.openxmlformats.org/drawingml/2006/main">
                  <a:graphicData uri="http://schemas.microsoft.com/office/word/2010/wordprocessingShape">
                    <wps:wsp>
                      <wps:cNvSpPr txBox="1"/>
                      <wps:spPr>
                        <a:xfrm>
                          <a:off x="0" y="0"/>
                          <a:ext cx="3195955" cy="635"/>
                        </a:xfrm>
                        <a:prstGeom prst="rect">
                          <a:avLst/>
                        </a:prstGeom>
                        <a:solidFill>
                          <a:prstClr val="white"/>
                        </a:solidFill>
                        <a:ln>
                          <a:noFill/>
                        </a:ln>
                        <a:effectLst/>
                      </wps:spPr>
                      <wps:txbx>
                        <w:txbxContent>
                          <w:p w:rsidR="00FA54DA" w:rsidRPr="001D1854" w:rsidRDefault="00FA54DA" w:rsidP="008B79B5">
                            <w:pPr>
                              <w:pStyle w:val="Caption"/>
                              <w:rPr>
                                <w:noProof/>
                              </w:rPr>
                            </w:pPr>
                            <w:bookmarkStart w:id="43" w:name="_Toc386282930"/>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w:t>
                            </w:r>
                            <w:r w:rsidR="00B67613">
                              <w:rPr>
                                <w:noProof/>
                              </w:rPr>
                              <w:fldChar w:fldCharType="end"/>
                            </w:r>
                            <w:r>
                              <w:t xml:space="preserve">: </w:t>
                            </w:r>
                            <w:r w:rsidRPr="00884AB4">
                              <w:t>spectrum analyzer dimensions</w:t>
                            </w:r>
                            <w:bookmarkEnd w:id="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325" o:spid="_x0000_s1035" type="#_x0000_t202" style="position:absolute;left:0;text-align:left;margin-left:83.7pt;margin-top:6.95pt;width:251.65pt;height:.0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" stroked="f">
                <v:textbox style="mso-fit-shape-to-text:t" inset="0,0,0,0">
                  <w:txbxContent>
                    <w:p w:rsidR="00FA54DA" w:rsidRPr="001D1854" w:rsidRDefault="00FA54DA" w:rsidP="008B79B5">
                      <w:pPr>
                        <w:pStyle w:val="Caption"/>
                        <w:rPr>
                          <w:noProof/>
                        </w:rPr>
                      </w:pPr>
                      <w:bookmarkStart w:id="44" w:name="_Toc386282930"/>
                      <w:r>
                        <w:t xml:space="preserve">Figure </w:t>
                      </w:r>
                      <w:r w:rsidR="008762BF">
                        <w:fldChar w:fldCharType="begin"/>
                      </w:r>
                      <w:r w:rsidR="008762BF">
                        <w:instrText xml:space="preserve"> STYLEREF 1 \s </w:instrText>
                      </w:r>
                      <w:r w:rsidR="008762BF">
                        <w:fldChar w:fldCharType="separate"/>
                      </w:r>
                      <w:r w:rsidR="002734AF">
                        <w:rPr>
                          <w:rFonts w:hint="cs"/>
                          <w:noProof/>
                          <w:cs/>
                        </w:rPr>
                        <w:t>‎</w:t>
                      </w:r>
                      <w:r w:rsidR="002734AF">
                        <w:rPr>
                          <w:noProof/>
                        </w:rPr>
                        <w:t>5</w:t>
                      </w:r>
                      <w:r w:rsidR="008762BF">
                        <w:rPr>
                          <w:noProof/>
                        </w:rPr>
                        <w:fldChar w:fldCharType="end"/>
                      </w:r>
                      <w:r w:rsidR="002734AF">
                        <w:t>.</w:t>
                      </w:r>
                      <w:r w:rsidR="008762BF">
                        <w:fldChar w:fldCharType="begin"/>
                      </w:r>
                      <w:r w:rsidR="008762BF">
                        <w:instrText xml:space="preserve"> SEQ Figure \* ARABIC \s 1 </w:instrText>
                      </w:r>
                      <w:r w:rsidR="008762BF">
                        <w:fldChar w:fldCharType="separate"/>
                      </w:r>
                      <w:r w:rsidR="002734AF">
                        <w:rPr>
                          <w:noProof/>
                        </w:rPr>
                        <w:t>1</w:t>
                      </w:r>
                      <w:r w:rsidR="008762BF">
                        <w:rPr>
                          <w:noProof/>
                        </w:rPr>
                        <w:fldChar w:fldCharType="end"/>
                      </w:r>
                      <w:r>
                        <w:t xml:space="preserve">: </w:t>
                      </w:r>
                      <w:r w:rsidRPr="00884AB4">
                        <w:t>spectrum analyzer dimensions</w:t>
                      </w:r>
                      <w:bookmarkEnd w:id="44"/>
                    </w:p>
                  </w:txbxContent>
                </v:textbox>
                <w10:wrap type="square"/>
              </v:shape>
            </w:pict>
          </mc:Fallback>
        </mc:AlternateContent>
      </w:r>
    </w:p>
    <w:p w:rsidR="00D32432" w:rsidRPr="00DF3856" w:rsidRDefault="00D32432" w:rsidP="00D32432">
      <w:pPr>
        <w:ind w:left="284" w:firstLine="436"/>
      </w:pPr>
    </w:p>
    <w:p w:rsidR="00D32432" w:rsidRPr="00D06183" w:rsidRDefault="00D32432" w:rsidP="00D32432">
      <w:pPr>
        <w:ind w:firstLine="0"/>
      </w:pPr>
    </w:p>
    <w:p w:rsidR="006F7842" w:rsidRDefault="006F7842" w:rsidP="006F7842">
      <w:pPr>
        <w:pStyle w:val="Heading5"/>
        <w:ind w:left="851" w:hanging="284"/>
      </w:pPr>
      <w:r>
        <w:t>Yagi-U</w:t>
      </w:r>
      <w:r w:rsidRPr="0027548A">
        <w:t>da antenna</w:t>
      </w:r>
    </w:p>
    <w:p w:rsidR="006F7842" w:rsidRPr="00C24264" w:rsidRDefault="006F7842" w:rsidP="006F7842"/>
    <w:p w:rsidR="006F7842" w:rsidRDefault="006F7842" w:rsidP="0098154D">
      <w:pPr>
        <w:ind w:left="720" w:firstLine="0"/>
      </w:pPr>
      <w:r>
        <w:t>The handheld spectrum analyzer has its own antennas but none were suitable to measure the whole targeted spectrum from this project. So, we have used the Yagi-Uda antenna manufactured by lab-volt.</w:t>
      </w:r>
    </w:p>
    <w:p w:rsidR="006F7842" w:rsidRDefault="008261B2" w:rsidP="006F7842">
      <w:pPr>
        <w:ind w:firstLine="0"/>
      </w:pPr>
      <w:r>
        <w:rPr>
          <w:noProof/>
        </w:rPr>
        <mc:AlternateContent>
          <mc:Choice Requires="wps">
            <w:drawing>
              <wp:anchor distT="0" distB="0" distL="114300" distR="114300" simplePos="0" relativeHeight="251681792" behindDoc="0" locked="0" layoutInCell="1" allowOverlap="1" wp14:anchorId="35DB8FDB" wp14:editId="432A9914">
                <wp:simplePos x="0" y="0"/>
                <wp:positionH relativeFrom="column">
                  <wp:posOffset>685165</wp:posOffset>
                </wp:positionH>
                <wp:positionV relativeFrom="paragraph">
                  <wp:posOffset>797560</wp:posOffset>
                </wp:positionV>
                <wp:extent cx="4067175" cy="635"/>
                <wp:effectExtent l="0" t="0" r="0" b="0"/>
                <wp:wrapTight wrapText="bothSides">
                  <wp:wrapPolygon edited="0">
                    <wp:start x="0" y="0"/>
                    <wp:lineTo x="0" y="21600"/>
                    <wp:lineTo x="21600" y="21600"/>
                    <wp:lineTo x="21600" y="0"/>
                  </wp:wrapPolygon>
                </wp:wrapTight>
                <wp:docPr id="327" name="Text Box 327"/>
                <wp:cNvGraphicFramePr/>
                <a:graphic xmlns:a="http://schemas.openxmlformats.org/drawingml/2006/main">
                  <a:graphicData uri="http://schemas.microsoft.com/office/word/2010/wordprocessingShape">
                    <wps:wsp>
                      <wps:cNvSpPr txBox="1"/>
                      <wps:spPr>
                        <a:xfrm>
                          <a:off x="0" y="0"/>
                          <a:ext cx="4067175" cy="635"/>
                        </a:xfrm>
                        <a:prstGeom prst="rect">
                          <a:avLst/>
                        </a:prstGeom>
                        <a:solidFill>
                          <a:prstClr val="white"/>
                        </a:solidFill>
                        <a:ln>
                          <a:noFill/>
                        </a:ln>
                        <a:effectLst/>
                      </wps:spPr>
                      <wps:txbx>
                        <w:txbxContent>
                          <w:p w:rsidR="00FA54DA" w:rsidRPr="00704537" w:rsidRDefault="00FA54DA" w:rsidP="008B79B5">
                            <w:pPr>
                              <w:pStyle w:val="Caption"/>
                              <w:rPr>
                                <w:noProof/>
                              </w:rPr>
                            </w:pPr>
                            <w:bookmarkStart w:id="44" w:name="_Toc386282931"/>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w:instrText>
                            </w:r>
                            <w:r w:rsidR="00B67613">
                              <w:instrText xml:space="preserve"> </w:instrText>
                            </w:r>
                            <w:r w:rsidR="00B67613">
                              <w:fldChar w:fldCharType="separate"/>
                            </w:r>
                            <w:r w:rsidR="002734AF">
                              <w:rPr>
                                <w:noProof/>
                              </w:rPr>
                              <w:t>2</w:t>
                            </w:r>
                            <w:r w:rsidR="00B67613">
                              <w:rPr>
                                <w:noProof/>
                              </w:rPr>
                              <w:fldChar w:fldCharType="end"/>
                            </w:r>
                            <w:r>
                              <w:t xml:space="preserve">: </w:t>
                            </w:r>
                            <w:r w:rsidRPr="00351F65">
                              <w:t>Yagi-Uda Antenna</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327" o:spid="_x0000_s1036" type="#_x0000_t202" style="position:absolute;left:0;text-align:left;margin-left:53.95pt;margin-top:62.8pt;width:320.25pt;height:.0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" stroked="f">
                <v:textbox style="mso-fit-shape-to-text:t" inset="0,0,0,0">
                  <w:txbxContent>
                    <w:p w:rsidR="00FA54DA" w:rsidRPr="00704537" w:rsidRDefault="00FA54DA" w:rsidP="008B79B5">
                      <w:pPr>
                        <w:pStyle w:val="Caption"/>
                        <w:rPr>
                          <w:noProof/>
                        </w:rPr>
                      </w:pPr>
                      <w:bookmarkStart w:id="46" w:name="_Toc386282931"/>
                      <w:r>
                        <w:t xml:space="preserve">Figure </w:t>
                      </w:r>
                      <w:r w:rsidR="008762BF">
                        <w:fldChar w:fldCharType="begin"/>
                      </w:r>
                      <w:r w:rsidR="008762BF">
                        <w:instrText xml:space="preserve"> STYLEREF 1 \s </w:instrText>
                      </w:r>
                      <w:r w:rsidR="008762BF">
                        <w:fldChar w:fldCharType="separate"/>
                      </w:r>
                      <w:r w:rsidR="002734AF">
                        <w:rPr>
                          <w:rFonts w:hint="cs"/>
                          <w:noProof/>
                          <w:cs/>
                        </w:rPr>
                        <w:t>‎</w:t>
                      </w:r>
                      <w:r w:rsidR="002734AF">
                        <w:rPr>
                          <w:noProof/>
                        </w:rPr>
                        <w:t>5</w:t>
                      </w:r>
                      <w:r w:rsidR="008762BF">
                        <w:rPr>
                          <w:noProof/>
                        </w:rPr>
                        <w:fldChar w:fldCharType="end"/>
                      </w:r>
                      <w:r w:rsidR="002734AF">
                        <w:t>.</w:t>
                      </w:r>
                      <w:r w:rsidR="008762BF">
                        <w:fldChar w:fldCharType="begin"/>
                      </w:r>
                      <w:r w:rsidR="008762BF">
                        <w:instrText xml:space="preserve"> SEQ Figure \* ARABIC \s 1 </w:instrText>
                      </w:r>
                      <w:r w:rsidR="008762BF">
                        <w:fldChar w:fldCharType="separate"/>
                      </w:r>
                      <w:r w:rsidR="002734AF">
                        <w:rPr>
                          <w:noProof/>
                        </w:rPr>
                        <w:t>2</w:t>
                      </w:r>
                      <w:r w:rsidR="008762BF">
                        <w:rPr>
                          <w:noProof/>
                        </w:rPr>
                        <w:fldChar w:fldCharType="end"/>
                      </w:r>
                      <w:r>
                        <w:t xml:space="preserve">: </w:t>
                      </w:r>
                      <w:proofErr w:type="spellStart"/>
                      <w:r w:rsidRPr="00351F65">
                        <w:t>Yagi-Uda</w:t>
                      </w:r>
                      <w:proofErr w:type="spellEnd"/>
                      <w:r w:rsidRPr="00351F65">
                        <w:t xml:space="preserve"> Antenna</w:t>
                      </w:r>
                      <w:bookmarkEnd w:id="46"/>
                    </w:p>
                  </w:txbxContent>
                </v:textbox>
                <w10:wrap type="tight"/>
              </v:shape>
            </w:pict>
          </mc:Fallback>
        </mc:AlternateContent>
      </w:r>
      <w:r w:rsidR="006F7842">
        <w:rPr>
          <w:noProof/>
        </w:rPr>
        <w:drawing>
          <wp:anchor distT="0" distB="0" distL="114300" distR="114300" simplePos="0" relativeHeight="251664384" behindDoc="1" locked="0" layoutInCell="1" allowOverlap="1" wp14:anchorId="190F5504" wp14:editId="7C3D309F">
            <wp:simplePos x="0" y="0"/>
            <wp:positionH relativeFrom="column">
              <wp:posOffset>685165</wp:posOffset>
            </wp:positionH>
            <wp:positionV relativeFrom="paragraph">
              <wp:posOffset>113030</wp:posOffset>
            </wp:positionV>
            <wp:extent cx="4067175" cy="627380"/>
            <wp:effectExtent l="0" t="0" r="9525" b="1270"/>
            <wp:wrapTight wrapText="bothSides">
              <wp:wrapPolygon edited="0">
                <wp:start x="0" y="0"/>
                <wp:lineTo x="0" y="20988"/>
                <wp:lineTo x="21549" y="20988"/>
                <wp:lineTo x="21549"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4067175" cy="627380"/>
                    </a:xfrm>
                    <a:prstGeom prst="rect">
                      <a:avLst/>
                    </a:prstGeom>
                  </pic:spPr>
                </pic:pic>
              </a:graphicData>
            </a:graphic>
            <wp14:sizeRelH relativeFrom="page">
              <wp14:pctWidth>0</wp14:pctWidth>
            </wp14:sizeRelH>
            <wp14:sizeRelV relativeFrom="page">
              <wp14:pctHeight>0</wp14:pctHeight>
            </wp14:sizeRelV>
          </wp:anchor>
        </w:drawing>
      </w:r>
    </w:p>
    <w:p w:rsidR="00F441AE" w:rsidRDefault="00F441AE" w:rsidP="006F7842">
      <w:pPr>
        <w:ind w:firstLine="0"/>
      </w:pPr>
    </w:p>
    <w:p w:rsidR="006F7842" w:rsidRDefault="006F7842" w:rsidP="006F7842">
      <w:pPr>
        <w:ind w:firstLine="0"/>
      </w:pPr>
    </w:p>
    <w:p w:rsidR="006F7842" w:rsidRDefault="006F7842" w:rsidP="006F7842">
      <w:pPr>
        <w:ind w:firstLine="0"/>
      </w:pPr>
    </w:p>
    <w:p w:rsidR="006F7842" w:rsidRDefault="006F7842" w:rsidP="006F7842">
      <w:pPr>
        <w:ind w:firstLine="0"/>
      </w:pPr>
    </w:p>
    <w:p w:rsidR="008261B2" w:rsidRDefault="008261B2" w:rsidP="006F7842">
      <w:pPr>
        <w:ind w:left="142"/>
      </w:pPr>
    </w:p>
    <w:p w:rsidR="006F7842" w:rsidRDefault="006F7842" w:rsidP="0098154D">
      <w:pPr>
        <w:ind w:left="720" w:firstLine="0"/>
      </w:pPr>
      <w:r>
        <w:lastRenderedPageBreak/>
        <w:t xml:space="preserve">Upon contacting lab-volts, as manufacturers of the training set number </w:t>
      </w:r>
      <w:r w:rsidRPr="00583D40">
        <w:t>8092</w:t>
      </w:r>
      <w:r>
        <w:t xml:space="preserve"> which includes the Yaga-Uda antenna we have used, we were able to obtain </w:t>
      </w:r>
      <w:r w:rsidR="0098154D">
        <w:t>this</w:t>
      </w:r>
      <w:r>
        <w:t xml:space="preserve"> information: </w:t>
      </w:r>
    </w:p>
    <w:p w:rsidR="006F7842" w:rsidRPr="00BF3774" w:rsidRDefault="006F7842" w:rsidP="006F7842">
      <w:pPr>
        <w:pStyle w:val="ListParagraph"/>
        <w:numPr>
          <w:ilvl w:val="0"/>
          <w:numId w:val="12"/>
        </w:numPr>
        <w:spacing w:after="200" w:line="276" w:lineRule="auto"/>
        <w:jc w:val="left"/>
        <w:rPr>
          <w:rFonts w:ascii="Times New Roman" w:eastAsia="Times New Roman" w:hAnsi="Times New Roman" w:cs="Times New Roman"/>
          <w:szCs w:val="24"/>
          <w:lang w:eastAsia="en-GB"/>
        </w:rPr>
      </w:pPr>
      <w:r w:rsidRPr="00BF3774">
        <w:rPr>
          <w:rFonts w:ascii="Arial" w:hAnsi="Arial" w:cs="Arial"/>
        </w:rPr>
        <w:t>Operational Frequency: 915 MHz</w:t>
      </w:r>
    </w:p>
    <w:p w:rsidR="006F7842" w:rsidRPr="006F7842" w:rsidRDefault="006F7842" w:rsidP="006F7842">
      <w:pPr>
        <w:pStyle w:val="ListParagraph"/>
        <w:numPr>
          <w:ilvl w:val="0"/>
          <w:numId w:val="12"/>
        </w:numPr>
        <w:spacing w:after="200" w:line="276" w:lineRule="auto"/>
        <w:jc w:val="left"/>
        <w:rPr>
          <w:rFonts w:ascii="Times New Roman" w:eastAsia="Times New Roman" w:hAnsi="Times New Roman" w:cs="Times New Roman"/>
          <w:szCs w:val="24"/>
          <w:lang w:eastAsia="en-GB"/>
        </w:rPr>
      </w:pPr>
      <w:r w:rsidRPr="00BF3774">
        <w:rPr>
          <w:rFonts w:ascii="Arial" w:hAnsi="Arial" w:cs="Arial"/>
        </w:rPr>
        <w:t>SWR: &lt; 2</w:t>
      </w:r>
    </w:p>
    <w:p w:rsidR="006F7842" w:rsidRPr="006F7842" w:rsidRDefault="006F7842" w:rsidP="006F7842">
      <w:pPr>
        <w:pStyle w:val="ListParagraph"/>
        <w:numPr>
          <w:ilvl w:val="0"/>
          <w:numId w:val="12"/>
        </w:numPr>
        <w:spacing w:after="200" w:line="276" w:lineRule="auto"/>
        <w:jc w:val="left"/>
        <w:rPr>
          <w:rFonts w:ascii="Times New Roman" w:eastAsia="Times New Roman" w:hAnsi="Times New Roman" w:cs="Times New Roman"/>
          <w:szCs w:val="24"/>
          <w:lang w:eastAsia="en-GB"/>
        </w:rPr>
      </w:pPr>
      <w:r>
        <w:rPr>
          <w:rFonts w:ascii="Arial" w:hAnsi="Arial" w:cs="Arial"/>
        </w:rPr>
        <w:t xml:space="preserve">Gain:9to 10 dBm  typically </w:t>
      </w:r>
    </w:p>
    <w:p w:rsidR="006F7842" w:rsidRDefault="006F7842" w:rsidP="0098154D">
      <w:pPr>
        <w:ind w:left="720" w:firstLine="0"/>
      </w:pPr>
      <w:r>
        <w:t>Moreover, to have a clearer view of the antenna and the directivity we have plotted the radiation pattern for the antenna</w:t>
      </w:r>
    </w:p>
    <w:p w:rsidR="00B13A1D" w:rsidRDefault="006F7842" w:rsidP="00B13A1D">
      <w:pPr>
        <w:pStyle w:val="ListParagraph"/>
        <w:keepNext/>
        <w:spacing w:after="200" w:line="276" w:lineRule="auto"/>
        <w:ind w:left="1080" w:firstLine="0"/>
        <w:jc w:val="left"/>
      </w:pPr>
      <w:r>
        <w:rPr>
          <w:noProof/>
        </w:rPr>
        <w:drawing>
          <wp:inline distT="0" distB="0" distL="0" distR="0" wp14:anchorId="69A94336" wp14:editId="1D844E9A">
            <wp:extent cx="4293748" cy="36576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tenna pattern.jpg"/>
                    <pic:cNvPicPr/>
                  </pic:nvPicPr>
                  <pic:blipFill>
                    <a:blip r:embed="rId28">
                      <a:extLst>
                        <a:ext uri="{28A0092B-C50C-407E-A947-70E740481C1C}">
                          <a14:useLocalDpi xmlns:a14="http://schemas.microsoft.com/office/drawing/2010/main" val="0"/>
                        </a:ext>
                      </a:extLst>
                    </a:blip>
                    <a:stretch>
                      <a:fillRect/>
                    </a:stretch>
                  </pic:blipFill>
                  <pic:spPr>
                    <a:xfrm>
                      <a:off x="0" y="0"/>
                      <a:ext cx="4293748" cy="3657600"/>
                    </a:xfrm>
                    <a:prstGeom prst="rect">
                      <a:avLst/>
                    </a:prstGeom>
                  </pic:spPr>
                </pic:pic>
              </a:graphicData>
            </a:graphic>
          </wp:inline>
        </w:drawing>
      </w:r>
    </w:p>
    <w:p w:rsidR="006F7842" w:rsidRDefault="00B13A1D" w:rsidP="008B79B5">
      <w:pPr>
        <w:pStyle w:val="Caption"/>
      </w:pPr>
      <w:bookmarkStart w:id="45" w:name="_Toc386282932"/>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w:t>
      </w:r>
      <w:r w:rsidR="00B67613">
        <w:rPr>
          <w:noProof/>
        </w:rPr>
        <w:fldChar w:fldCharType="end"/>
      </w:r>
      <w:r>
        <w:t xml:space="preserve">: </w:t>
      </w:r>
      <w:r w:rsidRPr="00A87DE3">
        <w:t>Radiation Pattern of Yaga-Uda Antenna</w:t>
      </w:r>
      <w:r>
        <w:t>.</w:t>
      </w:r>
      <w:bookmarkEnd w:id="45"/>
    </w:p>
    <w:p w:rsidR="00B13A1D" w:rsidRPr="00B13A1D" w:rsidRDefault="00B13A1D" w:rsidP="00B13A1D"/>
    <w:p w:rsidR="006F7842" w:rsidRDefault="006F7842" w:rsidP="006F7842">
      <w:pPr>
        <w:pStyle w:val="Heading4"/>
      </w:pPr>
      <w:r>
        <w:t xml:space="preserve">Localization criteria </w:t>
      </w:r>
    </w:p>
    <w:p w:rsidR="00FA1608" w:rsidRDefault="006F7842" w:rsidP="0098154D">
      <w:pPr>
        <w:ind w:left="720" w:firstLine="0"/>
      </w:pPr>
      <w:r w:rsidRPr="006F7842">
        <w:rPr>
          <w:rFonts w:ascii="Arial" w:hAnsi="Arial" w:cs="Arial"/>
        </w:rPr>
        <w:br/>
      </w:r>
      <w:r w:rsidR="00FA1608">
        <w:t xml:space="preserve">For our </w:t>
      </w:r>
      <w:r w:rsidR="00477F4F">
        <w:t>research project we</w:t>
      </w:r>
      <w:r w:rsidR="00FA1608">
        <w:t xml:space="preserve"> chose the Nablus and </w:t>
      </w:r>
      <w:r w:rsidR="00541DAC">
        <w:t>Qalqilya</w:t>
      </w:r>
      <w:r w:rsidR="00FA1608">
        <w:t xml:space="preserve"> provinces as our targeted area.  Nablus is considered to be a good example of which we can have a clear picture of the spectrum status in West-Bank. Because, it is the second largest city in the West Bank, as well as the nature of the unique geographical location; it is located between the summits of two mountains, Ebal and Gerizim. In addition to this that, there are many villages of this city from north to south and from east to west constitutes a good source to form a good idea about spectrum status and the extent of coverage of the City.</w:t>
      </w:r>
    </w:p>
    <w:p w:rsidR="005D452B" w:rsidRDefault="005D452B" w:rsidP="00FA1608">
      <w:pPr>
        <w:pStyle w:val="ListParagraph"/>
        <w:spacing w:after="200" w:line="276" w:lineRule="auto"/>
        <w:ind w:left="142"/>
      </w:pPr>
    </w:p>
    <w:p w:rsidR="005D452B" w:rsidRDefault="005D452B" w:rsidP="005D452B">
      <w:pPr>
        <w:pStyle w:val="ListParagraph"/>
      </w:pPr>
    </w:p>
    <w:p w:rsidR="00FE240A" w:rsidRDefault="005D452B" w:rsidP="00FE240A">
      <w:pPr>
        <w:keepNext/>
      </w:pPr>
      <w:r>
        <w:rPr>
          <w:noProof/>
        </w:rPr>
        <w:lastRenderedPageBreak/>
        <w:drawing>
          <wp:inline distT="0" distB="0" distL="0" distR="0" wp14:anchorId="1C19F14E" wp14:editId="2A4AFD54">
            <wp:extent cx="2011680" cy="2727297"/>
            <wp:effectExtent l="0" t="0" r="7620" b="0"/>
            <wp:docPr id="290" name="Picture 290"/>
            <wp:cNvGraphicFramePr/>
            <a:graphic xmlns:a="http://schemas.openxmlformats.org/drawingml/2006/main">
              <a:graphicData uri="http://schemas.openxmlformats.org/drawingml/2006/picture">
                <pic:pic xmlns:pic="http://schemas.openxmlformats.org/drawingml/2006/picture">
                  <pic:nvPicPr>
                    <pic:cNvPr id="290" name="Picture 290"/>
                    <pic:cNvPicPr/>
                  </pic:nvPicPr>
                  <pic:blipFill>
                    <a:blip r:embed="rId29">
                      <a:extLst>
                        <a:ext uri="{28A0092B-C50C-407E-A947-70E740481C1C}">
                          <a14:useLocalDpi xmlns:a14="http://schemas.microsoft.com/office/drawing/2010/main" val="0"/>
                        </a:ext>
                      </a:extLst>
                    </a:blip>
                    <a:stretch>
                      <a:fillRect/>
                    </a:stretch>
                  </pic:blipFill>
                  <pic:spPr>
                    <a:xfrm>
                      <a:off x="0" y="0"/>
                      <a:ext cx="2010836" cy="2726152"/>
                    </a:xfrm>
                    <a:prstGeom prst="rect">
                      <a:avLst/>
                    </a:prstGeom>
                  </pic:spPr>
                </pic:pic>
              </a:graphicData>
            </a:graphic>
          </wp:inline>
        </w:drawing>
      </w:r>
    </w:p>
    <w:p w:rsidR="006F7842" w:rsidRDefault="00FE240A" w:rsidP="008B79B5">
      <w:pPr>
        <w:pStyle w:val="Caption"/>
      </w:pPr>
      <w:bookmarkStart w:id="46" w:name="_Toc386282933"/>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w:t>
      </w:r>
      <w:r w:rsidR="00B67613">
        <w:rPr>
          <w:noProof/>
        </w:rPr>
        <w:fldChar w:fldCharType="end"/>
      </w:r>
      <w:r>
        <w:t xml:space="preserve">: </w:t>
      </w:r>
      <w:r w:rsidRPr="00B202F3">
        <w:t>west-bank map</w:t>
      </w:r>
      <w:r>
        <w:t xml:space="preserve"> showing Nablus</w:t>
      </w:r>
      <w:bookmarkEnd w:id="46"/>
      <w:r>
        <w:t xml:space="preserve"> </w:t>
      </w:r>
    </w:p>
    <w:p w:rsidR="00FA1608" w:rsidRDefault="00FA1608" w:rsidP="0098154D">
      <w:pPr>
        <w:ind w:left="720" w:firstLine="0"/>
      </w:pPr>
      <w:r>
        <w:t>After we have chosen the Nablus province, we have divided it into two main parts. On one hand, the first part consists of the villages surrounding the city, which were divided into four categories according to location from Nablus city, South, West, North, and East. On the other hand, the other part contains the city itself and within existing neighborhoods.</w:t>
      </w:r>
    </w:p>
    <w:p w:rsidR="00DB7A75" w:rsidRDefault="00DB7A75" w:rsidP="00FA1608">
      <w:pPr>
        <w:pStyle w:val="ListParagraph"/>
        <w:spacing w:line="276" w:lineRule="auto"/>
        <w:ind w:left="142"/>
      </w:pPr>
    </w:p>
    <w:p w:rsidR="00FA1608" w:rsidRPr="0098154D" w:rsidRDefault="00FA1608" w:rsidP="0098154D">
      <w:pPr>
        <w:ind w:left="720" w:firstLine="0"/>
      </w:pPr>
      <w:r>
        <w:t>Moreover, Qal</w:t>
      </w:r>
      <w:r w:rsidR="00541DAC">
        <w:t>qilya</w:t>
      </w:r>
      <w:r>
        <w:t xml:space="preserve"> province was chosen</w:t>
      </w:r>
      <w:r w:rsidRPr="0098154D">
        <w:t xml:space="preserve"> in order to strengthen and expand the database, having a more detailed picture about the spectrum</w:t>
      </w:r>
      <w:r>
        <w:t>.</w:t>
      </w:r>
      <w:r w:rsidRPr="0098154D">
        <w:t xml:space="preserve"> In </w:t>
      </w:r>
      <w:r w:rsidR="00046BC1" w:rsidRPr="0098154D">
        <w:t>addition, although</w:t>
      </w:r>
      <w:r w:rsidRPr="0098154D">
        <w:t xml:space="preserve"> the province</w:t>
      </w:r>
      <w:r>
        <w:t xml:space="preserve"> is a medium sized province but </w:t>
      </w:r>
      <w:r w:rsidRPr="0098154D">
        <w:t>is situated</w:t>
      </w:r>
      <w:r>
        <w:t xml:space="preserve"> </w:t>
      </w:r>
      <w:r w:rsidRPr="0098154D">
        <w:t>on the border</w:t>
      </w:r>
      <w:r>
        <w:t xml:space="preserve"> </w:t>
      </w:r>
      <w:r w:rsidRPr="0098154D">
        <w:t>fully</w:t>
      </w:r>
      <w:r>
        <w:t xml:space="preserve"> </w:t>
      </w:r>
      <w:r w:rsidRPr="0098154D">
        <w:t>with the Israeli side</w:t>
      </w:r>
      <w:r>
        <w:t xml:space="preserve"> </w:t>
      </w:r>
      <w:r w:rsidRPr="0098154D">
        <w:t>and</w:t>
      </w:r>
      <w:r>
        <w:t xml:space="preserve"> </w:t>
      </w:r>
      <w:r w:rsidRPr="0098154D">
        <w:t>besieged</w:t>
      </w:r>
      <w:r>
        <w:t xml:space="preserve"> </w:t>
      </w:r>
      <w:r w:rsidRPr="0098154D">
        <w:t>from all directions</w:t>
      </w:r>
      <w:r>
        <w:t xml:space="preserve">, </w:t>
      </w:r>
      <w:r w:rsidRPr="0098154D">
        <w:t>and this helps</w:t>
      </w:r>
      <w:r>
        <w:t xml:space="preserve"> </w:t>
      </w:r>
      <w:r w:rsidRPr="0098154D">
        <w:t>to identify the</w:t>
      </w:r>
      <w:r>
        <w:t xml:space="preserve"> </w:t>
      </w:r>
      <w:r w:rsidRPr="0098154D">
        <w:t>larger</w:t>
      </w:r>
      <w:r>
        <w:t xml:space="preserve"> </w:t>
      </w:r>
      <w:r w:rsidRPr="0098154D">
        <w:t>extent of</w:t>
      </w:r>
      <w:r>
        <w:t xml:space="preserve"> </w:t>
      </w:r>
      <w:r w:rsidRPr="0098154D">
        <w:t>the impact of</w:t>
      </w:r>
      <w:r>
        <w:t xml:space="preserve"> </w:t>
      </w:r>
      <w:r w:rsidRPr="0098154D">
        <w:t>the Israeli side on the spectrum status.</w:t>
      </w:r>
    </w:p>
    <w:p w:rsidR="00DB7A75" w:rsidRDefault="00DB7A75" w:rsidP="00541DAC">
      <w:pPr>
        <w:pStyle w:val="Standard"/>
        <w:rPr>
          <w:rStyle w:val="hps"/>
        </w:rPr>
      </w:pPr>
    </w:p>
    <w:p w:rsidR="00FE240A" w:rsidRDefault="00DB7A75" w:rsidP="00FE240A">
      <w:pPr>
        <w:pStyle w:val="Standard"/>
        <w:keepNext/>
      </w:pPr>
      <w:r>
        <w:rPr>
          <w:noProof/>
        </w:rPr>
        <w:drawing>
          <wp:inline distT="0" distB="0" distL="0" distR="0" wp14:anchorId="219FECA1" wp14:editId="0F459F7A">
            <wp:extent cx="1225419" cy="2361537"/>
            <wp:effectExtent l="0" t="0" r="0" b="127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alq.jpg"/>
                    <pic:cNvPicPr/>
                  </pic:nvPicPr>
                  <pic:blipFill>
                    <a:blip r:embed="rId30">
                      <a:extLst>
                        <a:ext uri="{28A0092B-C50C-407E-A947-70E740481C1C}">
                          <a14:useLocalDpi xmlns:a14="http://schemas.microsoft.com/office/drawing/2010/main" val="0"/>
                        </a:ext>
                      </a:extLst>
                    </a:blip>
                    <a:stretch>
                      <a:fillRect/>
                    </a:stretch>
                  </pic:blipFill>
                  <pic:spPr>
                    <a:xfrm>
                      <a:off x="0" y="0"/>
                      <a:ext cx="1225867" cy="2362400"/>
                    </a:xfrm>
                    <a:prstGeom prst="rect">
                      <a:avLst/>
                    </a:prstGeom>
                  </pic:spPr>
                </pic:pic>
              </a:graphicData>
            </a:graphic>
          </wp:inline>
        </w:drawing>
      </w:r>
    </w:p>
    <w:p w:rsidR="00DB7A75" w:rsidRDefault="00FE240A" w:rsidP="008B79B5">
      <w:pPr>
        <w:pStyle w:val="Caption"/>
      </w:pPr>
      <w:bookmarkStart w:id="47" w:name="_Toc386282934"/>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fldSimple w:instr=" SEQ Figure \* ARABIC \s 1 ">
        <w:r w:rsidR="002734AF">
          <w:rPr>
            <w:noProof/>
          </w:rPr>
          <w:t>5</w:t>
        </w:r>
      </w:fldSimple>
      <w:r>
        <w:t xml:space="preserve"> :</w:t>
      </w:r>
      <w:r w:rsidRPr="002731A3">
        <w:t xml:space="preserve">west-bank map showing </w:t>
      </w:r>
      <w:r>
        <w:t>Qalqilya</w:t>
      </w:r>
      <w:bookmarkEnd w:id="47"/>
    </w:p>
    <w:p w:rsidR="00FA1608" w:rsidRPr="0098154D" w:rsidRDefault="00FA1608" w:rsidP="0098154D">
      <w:pPr>
        <w:ind w:left="720" w:firstLine="0"/>
      </w:pPr>
      <w:r w:rsidRPr="0098154D">
        <w:t xml:space="preserve">The same </w:t>
      </w:r>
      <w:r w:rsidR="009902FC" w:rsidRPr="0098154D">
        <w:t>criteria in dividing Nablus were</w:t>
      </w:r>
      <w:r w:rsidRPr="0098154D">
        <w:t xml:space="preserve"> conducted to divide </w:t>
      </w:r>
      <w:r w:rsidR="00541DAC" w:rsidRPr="0098154D">
        <w:t>Qalqilya</w:t>
      </w:r>
      <w:r w:rsidRPr="0098154D">
        <w:t>.</w:t>
      </w:r>
    </w:p>
    <w:p w:rsidR="00DB7A75" w:rsidRDefault="00DB7A75" w:rsidP="00FE240A">
      <w:pPr>
        <w:pStyle w:val="Standard"/>
        <w:ind w:firstLine="0"/>
        <w:rPr>
          <w:rStyle w:val="hps"/>
        </w:rPr>
      </w:pPr>
    </w:p>
    <w:p w:rsidR="00DB7A75" w:rsidRDefault="00DB7A75" w:rsidP="00FA1608">
      <w:pPr>
        <w:pStyle w:val="Standard"/>
      </w:pPr>
    </w:p>
    <w:p w:rsidR="006020CA" w:rsidRDefault="006020CA" w:rsidP="006020CA">
      <w:pPr>
        <w:pStyle w:val="ListParagraph"/>
        <w:spacing w:after="200" w:line="276" w:lineRule="auto"/>
        <w:ind w:left="142"/>
        <w:rPr>
          <w:b/>
          <w:bCs/>
        </w:rPr>
      </w:pPr>
      <w:r>
        <w:rPr>
          <w:b/>
          <w:bCs/>
        </w:rPr>
        <w:t>Our selection of points of measurement was based on several things:</w:t>
      </w:r>
    </w:p>
    <w:p w:rsidR="006020CA" w:rsidRDefault="006020CA" w:rsidP="006020CA">
      <w:pPr>
        <w:pStyle w:val="ListParagraph"/>
        <w:numPr>
          <w:ilvl w:val="0"/>
          <w:numId w:val="13"/>
        </w:numPr>
        <w:spacing w:after="200" w:line="276" w:lineRule="auto"/>
      </w:pPr>
      <w:r>
        <w:t>The number of measurement points taken in each region was based on the area and population, one point was enough for some regions which were small enough, while in the larger regions we needed two points each, and some needed three.</w:t>
      </w:r>
    </w:p>
    <w:p w:rsidR="006020CA" w:rsidRDefault="006020CA" w:rsidP="006020CA">
      <w:pPr>
        <w:pStyle w:val="ListParagraph"/>
        <w:numPr>
          <w:ilvl w:val="0"/>
          <w:numId w:val="13"/>
        </w:numPr>
        <w:spacing w:after="200" w:line="276" w:lineRule="auto"/>
        <w:rPr>
          <w:rtl/>
        </w:rPr>
      </w:pPr>
      <w:r>
        <w:t>The locations of the points in each region were chosen by the personnel taking in consideration :</w:t>
      </w:r>
    </w:p>
    <w:p w:rsidR="006020CA" w:rsidRDefault="006020CA" w:rsidP="006020CA">
      <w:pPr>
        <w:pStyle w:val="ListParagraph"/>
        <w:numPr>
          <w:ilvl w:val="1"/>
          <w:numId w:val="13"/>
        </w:numPr>
        <w:spacing w:after="200" w:line="276" w:lineRule="auto"/>
      </w:pPr>
      <w:r>
        <w:t>First point should represent the majority of the population. So, points at the center of the villages or the most accommodated areas were chosen. Some big regions needed two points to cover the population.</w:t>
      </w:r>
    </w:p>
    <w:p w:rsidR="006020CA" w:rsidRDefault="006020CA" w:rsidP="006020CA">
      <w:pPr>
        <w:pStyle w:val="ListParagraph"/>
        <w:numPr>
          <w:ilvl w:val="1"/>
          <w:numId w:val="13"/>
        </w:numPr>
        <w:spacing w:after="200" w:line="276" w:lineRule="auto"/>
      </w:pPr>
      <w:r>
        <w:t xml:space="preserve">Second point, if chosen, has to be high enough with level difference of the first one, because it's a good candidate to be cell center and it receives more signals with larger power due to the height difference.  </w:t>
      </w:r>
    </w:p>
    <w:p w:rsidR="006020CA" w:rsidRDefault="006020CA" w:rsidP="006020CA">
      <w:pPr>
        <w:pStyle w:val="ListParagraph"/>
        <w:spacing w:after="200" w:line="276" w:lineRule="auto"/>
        <w:ind w:left="2205" w:firstLine="0"/>
      </w:pPr>
    </w:p>
    <w:p w:rsidR="00C861FD" w:rsidRDefault="00C861FD" w:rsidP="0098154D">
      <w:pPr>
        <w:ind w:left="720" w:firstLine="0"/>
      </w:pPr>
      <w:r>
        <w:t xml:space="preserve">For better and cleared view we listed some examples from each region: </w:t>
      </w:r>
    </w:p>
    <w:p w:rsidR="00117BC3" w:rsidRDefault="00117BC3" w:rsidP="000C7373">
      <w:pPr>
        <w:ind w:firstLine="0"/>
      </w:pPr>
    </w:p>
    <w:p w:rsidR="00117BC3" w:rsidRDefault="00117BC3" w:rsidP="00C861FD">
      <w:pPr>
        <w:ind w:left="360"/>
      </w:pPr>
    </w:p>
    <w:p w:rsidR="00C861FD" w:rsidRDefault="00C861FD" w:rsidP="00C861FD">
      <w:pPr>
        <w:pStyle w:val="ListParagraph"/>
        <w:numPr>
          <w:ilvl w:val="0"/>
          <w:numId w:val="14"/>
        </w:numPr>
        <w:spacing w:after="200" w:line="276" w:lineRule="auto"/>
        <w:rPr>
          <w:b/>
          <w:bCs/>
        </w:rPr>
      </w:pPr>
      <w:r>
        <w:rPr>
          <w:b/>
          <w:bCs/>
        </w:rPr>
        <w:t>Deir al-Hatab:</w:t>
      </w:r>
    </w:p>
    <w:p w:rsidR="00C861FD" w:rsidRDefault="00C861FD" w:rsidP="0098154D">
      <w:pPr>
        <w:ind w:left="720" w:firstLine="0"/>
      </w:pPr>
      <w:r>
        <w:t>The village of Deir al-Hatab is located to the east of the city of Nablus, away from Nablus about 4 km, with a population of about 2500 people.</w:t>
      </w:r>
    </w:p>
    <w:p w:rsidR="0098154D" w:rsidRDefault="0098154D" w:rsidP="0098154D">
      <w:pPr>
        <w:ind w:left="720" w:firstLine="0"/>
      </w:pPr>
    </w:p>
    <w:p w:rsidR="00C861FD" w:rsidRDefault="00C861FD" w:rsidP="0098154D">
      <w:pPr>
        <w:ind w:left="720" w:firstLine="0"/>
      </w:pPr>
      <w:r>
        <w:t>After considering the nature of the geography of the village we found that taking a single point in the middle will give a good impression of the nature of the frequencies in the village. Moreover, this point took place in the locality of the village and has a height close to the highest point in the village.</w:t>
      </w:r>
    </w:p>
    <w:p w:rsidR="00C861FD" w:rsidRDefault="00C861FD" w:rsidP="00C861FD">
      <w:pPr>
        <w:pStyle w:val="ListParagraph"/>
        <w:spacing w:after="200" w:line="276" w:lineRule="auto"/>
      </w:pPr>
    </w:p>
    <w:p w:rsidR="00C861FD" w:rsidRDefault="00C861FD" w:rsidP="00C861FD">
      <w:pPr>
        <w:pStyle w:val="ListParagraph"/>
        <w:spacing w:after="200" w:line="276" w:lineRule="auto"/>
      </w:pPr>
    </w:p>
    <w:p w:rsidR="00DB7A75" w:rsidRDefault="00441342" w:rsidP="00C861FD">
      <w:pPr>
        <w:pStyle w:val="ListParagraph"/>
        <w:spacing w:after="200" w:line="276" w:lineRule="auto"/>
      </w:pPr>
      <w:r>
        <w:rPr>
          <w:noProof/>
        </w:rPr>
        <w:drawing>
          <wp:anchor distT="0" distB="0" distL="114300" distR="114300" simplePos="0" relativeHeight="251682816" behindDoc="1" locked="0" layoutInCell="1" allowOverlap="1" wp14:anchorId="780C678C" wp14:editId="0EED6C6F">
            <wp:simplePos x="0" y="0"/>
            <wp:positionH relativeFrom="column">
              <wp:posOffset>951230</wp:posOffset>
            </wp:positionH>
            <wp:positionV relativeFrom="paragraph">
              <wp:posOffset>180340</wp:posOffset>
            </wp:positionV>
            <wp:extent cx="1824355" cy="2061845"/>
            <wp:effectExtent l="0" t="0" r="4445" b="0"/>
            <wp:wrapTight wrapText="bothSides">
              <wp:wrapPolygon edited="0">
                <wp:start x="0" y="0"/>
                <wp:lineTo x="0" y="21354"/>
                <wp:lineTo x="21427" y="21354"/>
                <wp:lineTo x="21427" y="0"/>
                <wp:lineTo x="0" y="0"/>
              </wp:wrapPolygon>
            </wp:wrapTight>
            <wp:docPr id="291" name="Picture 291"/>
            <wp:cNvGraphicFramePr/>
            <a:graphic xmlns:a="http://schemas.openxmlformats.org/drawingml/2006/main">
              <a:graphicData uri="http://schemas.openxmlformats.org/drawingml/2006/picture">
                <pic:pic xmlns:pic="http://schemas.openxmlformats.org/drawingml/2006/picture">
                  <pic:nvPicPr>
                    <pic:cNvPr id="291" name="Picture 29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824355" cy="2061845"/>
                    </a:xfrm>
                    <a:prstGeom prst="rect">
                      <a:avLst/>
                    </a:prstGeom>
                  </pic:spPr>
                </pic:pic>
              </a:graphicData>
            </a:graphic>
            <wp14:sizeRelH relativeFrom="page">
              <wp14:pctWidth>0</wp14:pctWidth>
            </wp14:sizeRelH>
            <wp14:sizeRelV relativeFrom="page">
              <wp14:pctHeight>0</wp14:pctHeight>
            </wp14:sizeRelV>
          </wp:anchor>
        </w:drawing>
      </w:r>
    </w:p>
    <w:p w:rsidR="00441342" w:rsidRDefault="00441342" w:rsidP="00C861FD">
      <w:pPr>
        <w:pStyle w:val="ListParagraph"/>
        <w:spacing w:after="200" w:line="276" w:lineRule="auto"/>
      </w:pPr>
    </w:p>
    <w:p w:rsidR="00441342" w:rsidRDefault="00441342" w:rsidP="00C861FD">
      <w:pPr>
        <w:pStyle w:val="ListParagraph"/>
        <w:spacing w:after="200" w:line="276" w:lineRule="auto"/>
      </w:pPr>
    </w:p>
    <w:p w:rsidR="00441342" w:rsidRDefault="00441342" w:rsidP="00C861FD">
      <w:pPr>
        <w:pStyle w:val="ListParagraph"/>
        <w:spacing w:after="200" w:line="276" w:lineRule="auto"/>
      </w:pPr>
    </w:p>
    <w:p w:rsidR="00441342" w:rsidRDefault="00441342" w:rsidP="00C861FD">
      <w:pPr>
        <w:pStyle w:val="ListParagraph"/>
        <w:spacing w:after="200" w:line="276" w:lineRule="auto"/>
      </w:pPr>
    </w:p>
    <w:p w:rsidR="00441342" w:rsidRDefault="00441342" w:rsidP="00C861FD">
      <w:pPr>
        <w:pStyle w:val="ListParagraph"/>
        <w:spacing w:after="200" w:line="276" w:lineRule="auto"/>
      </w:pPr>
    </w:p>
    <w:p w:rsidR="00441342" w:rsidRDefault="00441342" w:rsidP="00C861FD">
      <w:pPr>
        <w:pStyle w:val="ListParagraph"/>
        <w:spacing w:after="200" w:line="276" w:lineRule="auto"/>
      </w:pPr>
    </w:p>
    <w:p w:rsidR="00441342" w:rsidRDefault="00441342" w:rsidP="00C861FD">
      <w:pPr>
        <w:pStyle w:val="ListParagraph"/>
        <w:spacing w:after="200" w:line="276" w:lineRule="auto"/>
      </w:pPr>
    </w:p>
    <w:p w:rsidR="00441342" w:rsidRDefault="00441342" w:rsidP="000C7373">
      <w:pPr>
        <w:spacing w:after="200" w:line="276" w:lineRule="auto"/>
        <w:ind w:firstLine="0"/>
      </w:pPr>
    </w:p>
    <w:p w:rsidR="00C861FD" w:rsidRDefault="00401C4F" w:rsidP="00C861FD">
      <w:pPr>
        <w:pStyle w:val="ListParagraph"/>
        <w:spacing w:after="200" w:line="276" w:lineRule="auto"/>
      </w:pPr>
      <w:r>
        <w:rPr>
          <w:noProof/>
        </w:rPr>
        <mc:AlternateContent>
          <mc:Choice Requires="wps">
            <w:drawing>
              <wp:anchor distT="0" distB="0" distL="114300" distR="114300" simplePos="0" relativeHeight="251688960" behindDoc="0" locked="0" layoutInCell="1" allowOverlap="1" wp14:anchorId="45659A7E" wp14:editId="65E4A824">
                <wp:simplePos x="0" y="0"/>
                <wp:positionH relativeFrom="column">
                  <wp:posOffset>474345</wp:posOffset>
                </wp:positionH>
                <wp:positionV relativeFrom="paragraph">
                  <wp:posOffset>119380</wp:posOffset>
                </wp:positionV>
                <wp:extent cx="2138680" cy="635"/>
                <wp:effectExtent l="0" t="0" r="0" b="0"/>
                <wp:wrapTight wrapText="bothSides">
                  <wp:wrapPolygon edited="0">
                    <wp:start x="0" y="0"/>
                    <wp:lineTo x="0" y="19716"/>
                    <wp:lineTo x="21356" y="19716"/>
                    <wp:lineTo x="21356" y="0"/>
                    <wp:lineTo x="0" y="0"/>
                  </wp:wrapPolygon>
                </wp:wrapTight>
                <wp:docPr id="328" name="Text Box 328"/>
                <wp:cNvGraphicFramePr/>
                <a:graphic xmlns:a="http://schemas.openxmlformats.org/drawingml/2006/main">
                  <a:graphicData uri="http://schemas.microsoft.com/office/word/2010/wordprocessingShape">
                    <wps:wsp>
                      <wps:cNvSpPr txBox="1"/>
                      <wps:spPr>
                        <a:xfrm>
                          <a:off x="0" y="0"/>
                          <a:ext cx="2138680" cy="635"/>
                        </a:xfrm>
                        <a:prstGeom prst="rect">
                          <a:avLst/>
                        </a:prstGeom>
                        <a:solidFill>
                          <a:prstClr val="white"/>
                        </a:solidFill>
                        <a:ln>
                          <a:noFill/>
                        </a:ln>
                        <a:effectLst/>
                      </wps:spPr>
                      <wps:txbx>
                        <w:txbxContent>
                          <w:p w:rsidR="00FA54DA" w:rsidRPr="00A61A38" w:rsidRDefault="00FA54DA" w:rsidP="008B79B5">
                            <w:pPr>
                              <w:pStyle w:val="Caption"/>
                              <w:rPr>
                                <w:noProof/>
                              </w:rPr>
                            </w:pPr>
                            <w:bookmarkStart w:id="48" w:name="_Toc386282935"/>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6</w:t>
                            </w:r>
                            <w:r w:rsidR="00B67613">
                              <w:rPr>
                                <w:noProof/>
                              </w:rPr>
                              <w:fldChar w:fldCharType="end"/>
                            </w:r>
                            <w:r>
                              <w:t xml:space="preserve">: </w:t>
                            </w:r>
                            <w:r w:rsidRPr="007E4DE6">
                              <w:t>Deir al-Htab</w:t>
                            </w:r>
                            <w:bookmarkEnd w:id="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328" o:spid="_x0000_s1037" type="#_x0000_t202" style="position:absolute;left:0;text-align:left;margin-left:37.35pt;margin-top:9.4pt;width:168.4pt;height:.05p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" stroked="f">
                <v:textbox style="mso-fit-shape-to-text:t" inset="0,0,0,0">
                  <w:txbxContent>
                    <w:p w:rsidR="00FA54DA" w:rsidRPr="00A61A38" w:rsidRDefault="00FA54DA" w:rsidP="008B79B5">
                      <w:pPr>
                        <w:pStyle w:val="Caption"/>
                        <w:rPr>
                          <w:noProof/>
                        </w:rPr>
                      </w:pPr>
                      <w:bookmarkStart w:id="51" w:name="_Toc386282935"/>
                      <w:r>
                        <w:t xml:space="preserve">Figure </w:t>
                      </w:r>
                      <w:r w:rsidR="008762BF">
                        <w:fldChar w:fldCharType="begin"/>
                      </w:r>
                      <w:r w:rsidR="008762BF">
                        <w:instrText xml:space="preserve"> STYLEREF 1 \s </w:instrText>
                      </w:r>
                      <w:r w:rsidR="008762BF">
                        <w:fldChar w:fldCharType="separate"/>
                      </w:r>
                      <w:r w:rsidR="002734AF">
                        <w:rPr>
                          <w:rFonts w:hint="cs"/>
                          <w:noProof/>
                          <w:cs/>
                        </w:rPr>
                        <w:t>‎</w:t>
                      </w:r>
                      <w:r w:rsidR="002734AF">
                        <w:rPr>
                          <w:noProof/>
                        </w:rPr>
                        <w:t>5</w:t>
                      </w:r>
                      <w:r w:rsidR="008762BF">
                        <w:rPr>
                          <w:noProof/>
                        </w:rPr>
                        <w:fldChar w:fldCharType="end"/>
                      </w:r>
                      <w:r w:rsidR="002734AF">
                        <w:t>.</w:t>
                      </w:r>
                      <w:r w:rsidR="008762BF">
                        <w:fldChar w:fldCharType="begin"/>
                      </w:r>
                      <w:r w:rsidR="008762BF">
                        <w:instrText xml:space="preserve"> SEQ Figure \* ARABIC \s 1 </w:instrText>
                      </w:r>
                      <w:r w:rsidR="008762BF">
                        <w:fldChar w:fldCharType="separate"/>
                      </w:r>
                      <w:r w:rsidR="002734AF">
                        <w:rPr>
                          <w:noProof/>
                        </w:rPr>
                        <w:t>6</w:t>
                      </w:r>
                      <w:r w:rsidR="008762BF">
                        <w:rPr>
                          <w:noProof/>
                        </w:rPr>
                        <w:fldChar w:fldCharType="end"/>
                      </w:r>
                      <w:r>
                        <w:t xml:space="preserve">: </w:t>
                      </w:r>
                      <w:proofErr w:type="spellStart"/>
                      <w:r w:rsidRPr="007E4DE6">
                        <w:t>Deir</w:t>
                      </w:r>
                      <w:proofErr w:type="spellEnd"/>
                      <w:r w:rsidRPr="007E4DE6">
                        <w:t xml:space="preserve"> al-</w:t>
                      </w:r>
                      <w:proofErr w:type="spellStart"/>
                      <w:r w:rsidRPr="007E4DE6">
                        <w:t>Htab</w:t>
                      </w:r>
                      <w:bookmarkEnd w:id="51"/>
                      <w:proofErr w:type="spellEnd"/>
                    </w:p>
                  </w:txbxContent>
                </v:textbox>
                <w10:wrap type="tight"/>
              </v:shape>
            </w:pict>
          </mc:Fallback>
        </mc:AlternateContent>
      </w:r>
    </w:p>
    <w:p w:rsidR="00DB7A75" w:rsidRDefault="00DB7A75" w:rsidP="00C861FD">
      <w:pPr>
        <w:pStyle w:val="ListParagraph"/>
        <w:spacing w:after="200" w:line="276" w:lineRule="auto"/>
      </w:pPr>
    </w:p>
    <w:p w:rsidR="00C861FD" w:rsidRDefault="00C861FD" w:rsidP="00C861FD">
      <w:pPr>
        <w:pStyle w:val="ListParagraph"/>
        <w:numPr>
          <w:ilvl w:val="0"/>
          <w:numId w:val="14"/>
        </w:numPr>
        <w:spacing w:after="200" w:line="276" w:lineRule="auto"/>
        <w:rPr>
          <w:b/>
          <w:bCs/>
        </w:rPr>
      </w:pPr>
      <w:r>
        <w:rPr>
          <w:b/>
          <w:bCs/>
        </w:rPr>
        <w:t>Bet Forik</w:t>
      </w:r>
    </w:p>
    <w:p w:rsidR="00C861FD" w:rsidRDefault="00C861FD" w:rsidP="00F02B67">
      <w:pPr>
        <w:ind w:left="720" w:firstLine="0"/>
      </w:pPr>
      <w:r>
        <w:t>The village of Bet Forik 7 kilometers east of the city of Nablus, with a residential  area of ​​18 Km2of , reaching a population of 11740 people in 2013.</w:t>
      </w:r>
    </w:p>
    <w:p w:rsidR="00F02B67" w:rsidRDefault="00F02B67" w:rsidP="00F02B67">
      <w:pPr>
        <w:ind w:left="720" w:firstLine="0"/>
      </w:pPr>
    </w:p>
    <w:p w:rsidR="00C861FD" w:rsidRDefault="00C861FD" w:rsidP="00F02B67">
      <w:pPr>
        <w:ind w:left="720" w:firstLine="0"/>
      </w:pPr>
      <w:r>
        <w:t>Because of the divergent distribution among the population in the village, there is a need to take more than one point of measurement, the first was in the middle of the village where inhabiting the majority of the people of the village and the second was at the highest point in the village, where the views of the various neighborhoods.</w:t>
      </w:r>
    </w:p>
    <w:p w:rsidR="004E46BB" w:rsidRDefault="004E46BB" w:rsidP="00DB7A75">
      <w:pPr>
        <w:pStyle w:val="ListParagraph"/>
        <w:spacing w:after="200" w:line="276" w:lineRule="auto"/>
      </w:pPr>
    </w:p>
    <w:p w:rsidR="004E46BB" w:rsidRDefault="002C1489" w:rsidP="00DB7A75">
      <w:pPr>
        <w:pStyle w:val="ListParagraph"/>
        <w:spacing w:after="200" w:line="276" w:lineRule="auto"/>
      </w:pPr>
      <w:r>
        <w:rPr>
          <w:noProof/>
        </w:rPr>
        <mc:AlternateContent>
          <mc:Choice Requires="wps">
            <w:drawing>
              <wp:anchor distT="0" distB="0" distL="114300" distR="114300" simplePos="0" relativeHeight="251691008" behindDoc="0" locked="0" layoutInCell="1" allowOverlap="1" wp14:anchorId="10135B27" wp14:editId="519C9420">
                <wp:simplePos x="0" y="0"/>
                <wp:positionH relativeFrom="column">
                  <wp:posOffset>720090</wp:posOffset>
                </wp:positionH>
                <wp:positionV relativeFrom="paragraph">
                  <wp:posOffset>2166620</wp:posOffset>
                </wp:positionV>
                <wp:extent cx="3271520" cy="635"/>
                <wp:effectExtent l="0" t="0" r="0" b="0"/>
                <wp:wrapTight wrapText="bothSides">
                  <wp:wrapPolygon edited="0">
                    <wp:start x="0" y="0"/>
                    <wp:lineTo x="0" y="21600"/>
                    <wp:lineTo x="21600" y="21600"/>
                    <wp:lineTo x="21600" y="0"/>
                  </wp:wrapPolygon>
                </wp:wrapTight>
                <wp:docPr id="329" name="Text Box 329"/>
                <wp:cNvGraphicFramePr/>
                <a:graphic xmlns:a="http://schemas.openxmlformats.org/drawingml/2006/main">
                  <a:graphicData uri="http://schemas.microsoft.com/office/word/2010/wordprocessingShape">
                    <wps:wsp>
                      <wps:cNvSpPr txBox="1"/>
                      <wps:spPr>
                        <a:xfrm>
                          <a:off x="0" y="0"/>
                          <a:ext cx="3271520" cy="635"/>
                        </a:xfrm>
                        <a:prstGeom prst="rect">
                          <a:avLst/>
                        </a:prstGeom>
                        <a:solidFill>
                          <a:prstClr val="white"/>
                        </a:solidFill>
                        <a:ln>
                          <a:noFill/>
                        </a:ln>
                        <a:effectLst/>
                      </wps:spPr>
                      <wps:txbx>
                        <w:txbxContent>
                          <w:p w:rsidR="00FA54DA" w:rsidRPr="00131917" w:rsidRDefault="00FA54DA" w:rsidP="008B79B5">
                            <w:pPr>
                              <w:pStyle w:val="Caption"/>
                              <w:rPr>
                                <w:noProof/>
                              </w:rPr>
                            </w:pPr>
                            <w:bookmarkStart w:id="49" w:name="_Toc386282936"/>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7</w:t>
                            </w:r>
                            <w:r w:rsidR="00B67613">
                              <w:rPr>
                                <w:noProof/>
                              </w:rPr>
                              <w:fldChar w:fldCharType="end"/>
                            </w:r>
                            <w:r>
                              <w:t xml:space="preserve">: </w:t>
                            </w:r>
                            <w:r w:rsidRPr="00545165">
                              <w:t>Bet Forik</w:t>
                            </w:r>
                            <w:bookmarkEnd w:id="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329" o:spid="_x0000_s1038" type="#_x0000_t202" style="position:absolute;left:0;text-align:left;margin-left:56.7pt;margin-top:170.6pt;width:257.6pt;height:.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" stroked="f">
                <v:textbox style="mso-fit-shape-to-text:t" inset="0,0,0,0">
                  <w:txbxContent>
                    <w:p w:rsidR="00FA54DA" w:rsidRPr="00131917" w:rsidRDefault="00FA54DA" w:rsidP="008B79B5">
                      <w:pPr>
                        <w:pStyle w:val="Caption"/>
                        <w:rPr>
                          <w:noProof/>
                        </w:rPr>
                      </w:pPr>
                      <w:bookmarkStart w:id="53" w:name="_Toc386282936"/>
                      <w:r>
                        <w:t xml:space="preserve">Figure </w:t>
                      </w:r>
                      <w:r w:rsidR="008762BF">
                        <w:fldChar w:fldCharType="begin"/>
                      </w:r>
                      <w:r w:rsidR="008762BF">
                        <w:instrText xml:space="preserve"> STYLEREF 1 \s </w:instrText>
                      </w:r>
                      <w:r w:rsidR="008762BF">
                        <w:fldChar w:fldCharType="separate"/>
                      </w:r>
                      <w:r w:rsidR="002734AF">
                        <w:rPr>
                          <w:rFonts w:hint="cs"/>
                          <w:noProof/>
                          <w:cs/>
                        </w:rPr>
                        <w:t>‎</w:t>
                      </w:r>
                      <w:r w:rsidR="002734AF">
                        <w:rPr>
                          <w:noProof/>
                        </w:rPr>
                        <w:t>5</w:t>
                      </w:r>
                      <w:r w:rsidR="008762BF">
                        <w:rPr>
                          <w:noProof/>
                        </w:rPr>
                        <w:fldChar w:fldCharType="end"/>
                      </w:r>
                      <w:r w:rsidR="002734AF">
                        <w:t>.</w:t>
                      </w:r>
                      <w:r w:rsidR="008762BF">
                        <w:fldChar w:fldCharType="begin"/>
                      </w:r>
                      <w:r w:rsidR="008762BF">
                        <w:instrText xml:space="preserve"> SEQ Figure \* ARABIC \s 1 </w:instrText>
                      </w:r>
                      <w:r w:rsidR="008762BF">
                        <w:fldChar w:fldCharType="separate"/>
                      </w:r>
                      <w:r w:rsidR="002734AF">
                        <w:rPr>
                          <w:noProof/>
                        </w:rPr>
                        <w:t>7</w:t>
                      </w:r>
                      <w:r w:rsidR="008762BF">
                        <w:rPr>
                          <w:noProof/>
                        </w:rPr>
                        <w:fldChar w:fldCharType="end"/>
                      </w:r>
                      <w:r>
                        <w:t xml:space="preserve">: </w:t>
                      </w:r>
                      <w:r w:rsidRPr="00545165">
                        <w:t xml:space="preserve">Bet </w:t>
                      </w:r>
                      <w:proofErr w:type="spellStart"/>
                      <w:r w:rsidRPr="00545165">
                        <w:t>Forik</w:t>
                      </w:r>
                      <w:bookmarkEnd w:id="53"/>
                      <w:proofErr w:type="spellEnd"/>
                    </w:p>
                  </w:txbxContent>
                </v:textbox>
                <w10:wrap type="tight"/>
              </v:shape>
            </w:pict>
          </mc:Fallback>
        </mc:AlternateContent>
      </w:r>
      <w:r w:rsidR="00F77F60">
        <w:rPr>
          <w:noProof/>
        </w:rPr>
        <w:drawing>
          <wp:anchor distT="0" distB="0" distL="114300" distR="114300" simplePos="0" relativeHeight="251684864" behindDoc="1" locked="0" layoutInCell="1" allowOverlap="1" wp14:anchorId="7EEB68DC" wp14:editId="2822CCF0">
            <wp:simplePos x="0" y="0"/>
            <wp:positionH relativeFrom="column">
              <wp:posOffset>720090</wp:posOffset>
            </wp:positionH>
            <wp:positionV relativeFrom="paragraph">
              <wp:posOffset>204470</wp:posOffset>
            </wp:positionV>
            <wp:extent cx="3271520" cy="1905000"/>
            <wp:effectExtent l="0" t="0" r="5080" b="0"/>
            <wp:wrapTight wrapText="bothSides">
              <wp:wrapPolygon edited="0">
                <wp:start x="0" y="0"/>
                <wp:lineTo x="0" y="21384"/>
                <wp:lineTo x="21508" y="21384"/>
                <wp:lineTo x="21508" y="0"/>
                <wp:lineTo x="0" y="0"/>
              </wp:wrapPolygon>
            </wp:wrapTight>
            <wp:docPr id="30" name="Picture 30"/>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271520" cy="1905000"/>
                    </a:xfrm>
                    <a:prstGeom prst="rect">
                      <a:avLst/>
                    </a:prstGeom>
                  </pic:spPr>
                </pic:pic>
              </a:graphicData>
            </a:graphic>
            <wp14:sizeRelH relativeFrom="page">
              <wp14:pctWidth>0</wp14:pctWidth>
            </wp14:sizeRelH>
            <wp14:sizeRelV relativeFrom="page">
              <wp14:pctHeight>0</wp14:pctHeight>
            </wp14:sizeRelV>
          </wp:anchor>
        </w:drawing>
      </w:r>
    </w:p>
    <w:p w:rsidR="004E46BB" w:rsidRDefault="004E46BB" w:rsidP="00DB7A75">
      <w:pPr>
        <w:pStyle w:val="ListParagraph"/>
        <w:spacing w:after="200" w:line="276" w:lineRule="auto"/>
      </w:pPr>
    </w:p>
    <w:p w:rsidR="004E46BB" w:rsidRDefault="004E46BB" w:rsidP="00DB7A75">
      <w:pPr>
        <w:pStyle w:val="ListParagraph"/>
        <w:spacing w:after="200" w:line="276" w:lineRule="auto"/>
      </w:pPr>
    </w:p>
    <w:p w:rsidR="006C6AC1" w:rsidRDefault="006C6AC1" w:rsidP="00DB7A75">
      <w:pPr>
        <w:pStyle w:val="ListParagraph"/>
        <w:spacing w:after="200" w:line="276" w:lineRule="auto"/>
      </w:pPr>
    </w:p>
    <w:p w:rsidR="00DB7A75" w:rsidRDefault="00DB7A75" w:rsidP="00DB7A75">
      <w:pPr>
        <w:pStyle w:val="ListParagraph"/>
        <w:spacing w:after="200" w:line="276" w:lineRule="auto"/>
      </w:pPr>
    </w:p>
    <w:p w:rsidR="00DB7A75" w:rsidRDefault="00DB7A75" w:rsidP="00DB7A75">
      <w:pPr>
        <w:pStyle w:val="ListParagraph"/>
        <w:spacing w:after="200" w:line="276" w:lineRule="auto"/>
      </w:pPr>
    </w:p>
    <w:p w:rsidR="004E46BB" w:rsidRDefault="004E46BB" w:rsidP="00DB7A75">
      <w:pPr>
        <w:pStyle w:val="ListParagraph"/>
        <w:spacing w:after="200" w:line="276" w:lineRule="auto"/>
      </w:pPr>
    </w:p>
    <w:p w:rsidR="004E46BB" w:rsidRDefault="004E46BB" w:rsidP="00DB7A75">
      <w:pPr>
        <w:pStyle w:val="ListParagraph"/>
        <w:spacing w:after="200" w:line="276" w:lineRule="auto"/>
      </w:pPr>
    </w:p>
    <w:p w:rsidR="004E46BB" w:rsidRDefault="004E46BB" w:rsidP="00DB7A75">
      <w:pPr>
        <w:pStyle w:val="ListParagraph"/>
        <w:spacing w:after="200" w:line="276" w:lineRule="auto"/>
      </w:pPr>
    </w:p>
    <w:p w:rsidR="004E46BB" w:rsidRDefault="004E46BB" w:rsidP="00DB7A75">
      <w:pPr>
        <w:pStyle w:val="ListParagraph"/>
        <w:spacing w:after="200" w:line="276" w:lineRule="auto"/>
      </w:pPr>
    </w:p>
    <w:p w:rsidR="004E46BB" w:rsidRDefault="004E46BB" w:rsidP="00DB7A75">
      <w:pPr>
        <w:pStyle w:val="ListParagraph"/>
        <w:spacing w:after="200" w:line="276" w:lineRule="auto"/>
      </w:pPr>
    </w:p>
    <w:p w:rsidR="00DB7A75" w:rsidRDefault="00DB7A75" w:rsidP="00DB7A75">
      <w:pPr>
        <w:pStyle w:val="ListParagraph"/>
        <w:spacing w:after="200" w:line="276" w:lineRule="auto"/>
      </w:pPr>
    </w:p>
    <w:p w:rsidR="00C861FD" w:rsidRDefault="00C861FD" w:rsidP="00C861FD">
      <w:pPr>
        <w:pStyle w:val="ListParagraph"/>
        <w:numPr>
          <w:ilvl w:val="0"/>
          <w:numId w:val="14"/>
        </w:numPr>
        <w:spacing w:after="200" w:line="276" w:lineRule="auto"/>
        <w:rPr>
          <w:b/>
          <w:bCs/>
        </w:rPr>
      </w:pPr>
      <w:r>
        <w:rPr>
          <w:b/>
          <w:bCs/>
        </w:rPr>
        <w:t>Qusin</w:t>
      </w:r>
    </w:p>
    <w:p w:rsidR="00C861FD" w:rsidRDefault="00C861FD" w:rsidP="00EA6D90">
      <w:pPr>
        <w:ind w:left="720" w:firstLine="0"/>
      </w:pPr>
      <w:r>
        <w:t>Qusin is Located about 8 kilometers west of the city of Nablus</w:t>
      </w:r>
      <w:r w:rsidR="00F77F60">
        <w:t>, and</w:t>
      </w:r>
      <w:r>
        <w:t xml:space="preserve"> has an area of ​​18 Km2, and a population of about 1940 people.</w:t>
      </w:r>
    </w:p>
    <w:p w:rsidR="00EA6D90" w:rsidRDefault="00EA6D90" w:rsidP="00EA6D90">
      <w:pPr>
        <w:ind w:left="720" w:firstLine="0"/>
      </w:pPr>
    </w:p>
    <w:p w:rsidR="00DB7A75" w:rsidRDefault="00C861FD" w:rsidP="008F4076">
      <w:pPr>
        <w:ind w:left="720" w:firstLine="0"/>
      </w:pPr>
      <w:r>
        <w:t>Due to the small size of this village, we snapped one measurement point in the highest point in the village, so that was overlooking the l</w:t>
      </w:r>
      <w:r w:rsidR="008F4076">
        <w:t>ocality biggest in the village.</w:t>
      </w:r>
    </w:p>
    <w:p w:rsidR="004E46BB" w:rsidRDefault="008F4076" w:rsidP="00C861FD">
      <w:pPr>
        <w:pStyle w:val="ListParagraph"/>
        <w:spacing w:after="200" w:line="276" w:lineRule="auto"/>
      </w:pPr>
      <w:r>
        <w:rPr>
          <w:noProof/>
        </w:rPr>
        <mc:AlternateContent>
          <mc:Choice Requires="wps">
            <w:drawing>
              <wp:anchor distT="0" distB="0" distL="114300" distR="114300" simplePos="0" relativeHeight="251693056" behindDoc="0" locked="0" layoutInCell="1" allowOverlap="1" wp14:anchorId="5A1CE72E" wp14:editId="21DDC14E">
                <wp:simplePos x="0" y="0"/>
                <wp:positionH relativeFrom="column">
                  <wp:posOffset>720090</wp:posOffset>
                </wp:positionH>
                <wp:positionV relativeFrom="paragraph">
                  <wp:posOffset>2105025</wp:posOffset>
                </wp:positionV>
                <wp:extent cx="2719070" cy="635"/>
                <wp:effectExtent l="0" t="0" r="0" b="0"/>
                <wp:wrapTight wrapText="bothSides">
                  <wp:wrapPolygon edited="0">
                    <wp:start x="0" y="0"/>
                    <wp:lineTo x="0" y="21600"/>
                    <wp:lineTo x="21600" y="21600"/>
                    <wp:lineTo x="21600" y="0"/>
                  </wp:wrapPolygon>
                </wp:wrapTight>
                <wp:docPr id="330" name="Text Box 330"/>
                <wp:cNvGraphicFramePr/>
                <a:graphic xmlns:a="http://schemas.openxmlformats.org/drawingml/2006/main">
                  <a:graphicData uri="http://schemas.microsoft.com/office/word/2010/wordprocessingShape">
                    <wps:wsp>
                      <wps:cNvSpPr txBox="1"/>
                      <wps:spPr>
                        <a:xfrm>
                          <a:off x="0" y="0"/>
                          <a:ext cx="2719070" cy="635"/>
                        </a:xfrm>
                        <a:prstGeom prst="rect">
                          <a:avLst/>
                        </a:prstGeom>
                        <a:solidFill>
                          <a:prstClr val="white"/>
                        </a:solidFill>
                        <a:ln>
                          <a:noFill/>
                        </a:ln>
                        <a:effectLst/>
                      </wps:spPr>
                      <wps:txbx>
                        <w:txbxContent>
                          <w:p w:rsidR="00FA54DA" w:rsidRPr="00C604A6" w:rsidRDefault="00FA54DA" w:rsidP="008B79B5">
                            <w:pPr>
                              <w:pStyle w:val="Caption"/>
                              <w:rPr>
                                <w:noProof/>
                              </w:rPr>
                            </w:pPr>
                            <w:bookmarkStart w:id="50" w:name="_Toc386282937"/>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8</w:t>
                            </w:r>
                            <w:r w:rsidR="00B67613">
                              <w:rPr>
                                <w:noProof/>
                              </w:rPr>
                              <w:fldChar w:fldCharType="end"/>
                            </w:r>
                            <w:r>
                              <w:t xml:space="preserve">: </w:t>
                            </w:r>
                            <w:r w:rsidRPr="00D23914">
                              <w:t>Qusin</w:t>
                            </w:r>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330" o:spid="_x0000_s1039" type="#_x0000_t202" style="position:absolute;left:0;text-align:left;margin-left:56.7pt;margin-top:165.75pt;width:214.1pt;height:.0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" stroked="f">
                <v:textbox style="mso-fit-shape-to-text:t" inset="0,0,0,0">
                  <w:txbxContent>
                    <w:p w:rsidR="00FA54DA" w:rsidRPr="00C604A6" w:rsidRDefault="00FA54DA" w:rsidP="008B79B5">
                      <w:pPr>
                        <w:pStyle w:val="Caption"/>
                        <w:rPr>
                          <w:noProof/>
                        </w:rPr>
                      </w:pPr>
                      <w:bookmarkStart w:id="55" w:name="_Toc386282937"/>
                      <w:r>
                        <w:t xml:space="preserve">Figure </w:t>
                      </w:r>
                      <w:r w:rsidR="008762BF">
                        <w:fldChar w:fldCharType="begin"/>
                      </w:r>
                      <w:r w:rsidR="008762BF">
                        <w:instrText xml:space="preserve"> STYLEREF 1 \s </w:instrText>
                      </w:r>
                      <w:r w:rsidR="008762BF">
                        <w:fldChar w:fldCharType="separate"/>
                      </w:r>
                      <w:r w:rsidR="002734AF">
                        <w:rPr>
                          <w:rFonts w:hint="cs"/>
                          <w:noProof/>
                          <w:cs/>
                        </w:rPr>
                        <w:t>‎</w:t>
                      </w:r>
                      <w:r w:rsidR="002734AF">
                        <w:rPr>
                          <w:noProof/>
                        </w:rPr>
                        <w:t>5</w:t>
                      </w:r>
                      <w:r w:rsidR="008762BF">
                        <w:rPr>
                          <w:noProof/>
                        </w:rPr>
                        <w:fldChar w:fldCharType="end"/>
                      </w:r>
                      <w:r w:rsidR="002734AF">
                        <w:t>.</w:t>
                      </w:r>
                      <w:r w:rsidR="008762BF">
                        <w:fldChar w:fldCharType="begin"/>
                      </w:r>
                      <w:r w:rsidR="008762BF">
                        <w:instrText xml:space="preserve"> SEQ Figure \* ARABIC \s 1 </w:instrText>
                      </w:r>
                      <w:r w:rsidR="008762BF">
                        <w:fldChar w:fldCharType="separate"/>
                      </w:r>
                      <w:r w:rsidR="002734AF">
                        <w:rPr>
                          <w:noProof/>
                        </w:rPr>
                        <w:t>8</w:t>
                      </w:r>
                      <w:r w:rsidR="008762BF">
                        <w:rPr>
                          <w:noProof/>
                        </w:rPr>
                        <w:fldChar w:fldCharType="end"/>
                      </w:r>
                      <w:r>
                        <w:t xml:space="preserve">: </w:t>
                      </w:r>
                      <w:proofErr w:type="spellStart"/>
                      <w:r w:rsidRPr="00D23914">
                        <w:t>Qusin</w:t>
                      </w:r>
                      <w:bookmarkEnd w:id="55"/>
                      <w:proofErr w:type="spellEnd"/>
                    </w:p>
                  </w:txbxContent>
                </v:textbox>
                <w10:wrap type="tight"/>
              </v:shape>
            </w:pict>
          </mc:Fallback>
        </mc:AlternateContent>
      </w:r>
      <w:r w:rsidR="00F77F60">
        <w:rPr>
          <w:noProof/>
        </w:rPr>
        <w:drawing>
          <wp:anchor distT="0" distB="0" distL="114300" distR="114300" simplePos="0" relativeHeight="251683840" behindDoc="1" locked="0" layoutInCell="1" allowOverlap="1" wp14:anchorId="534D8EE6" wp14:editId="616FE4EB">
            <wp:simplePos x="0" y="0"/>
            <wp:positionH relativeFrom="column">
              <wp:posOffset>720090</wp:posOffset>
            </wp:positionH>
            <wp:positionV relativeFrom="paragraph">
              <wp:posOffset>386715</wp:posOffset>
            </wp:positionV>
            <wp:extent cx="2719070" cy="1661160"/>
            <wp:effectExtent l="0" t="0" r="5080" b="0"/>
            <wp:wrapTight wrapText="bothSides">
              <wp:wrapPolygon edited="0">
                <wp:start x="0" y="0"/>
                <wp:lineTo x="0" y="21303"/>
                <wp:lineTo x="21489" y="21303"/>
                <wp:lineTo x="21489" y="0"/>
                <wp:lineTo x="0" y="0"/>
              </wp:wrapPolygon>
            </wp:wrapTight>
            <wp:docPr id="321" name="Picture 321"/>
            <wp:cNvGraphicFramePr/>
            <a:graphic xmlns:a="http://schemas.openxmlformats.org/drawingml/2006/main">
              <a:graphicData uri="http://schemas.openxmlformats.org/drawingml/2006/picture">
                <pic:pic xmlns:pic="http://schemas.openxmlformats.org/drawingml/2006/picture">
                  <pic:nvPicPr>
                    <pic:cNvPr id="321" name="Picture 32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719070" cy="1661160"/>
                    </a:xfrm>
                    <a:prstGeom prst="rect">
                      <a:avLst/>
                    </a:prstGeom>
                  </pic:spPr>
                </pic:pic>
              </a:graphicData>
            </a:graphic>
            <wp14:sizeRelH relativeFrom="page">
              <wp14:pctWidth>0</wp14:pctWidth>
            </wp14:sizeRelH>
            <wp14:sizeRelV relativeFrom="page">
              <wp14:pctHeight>0</wp14:pctHeight>
            </wp14:sizeRelV>
          </wp:anchor>
        </w:drawing>
      </w:r>
    </w:p>
    <w:p w:rsidR="004E46BB" w:rsidRDefault="004E46BB" w:rsidP="00C861FD">
      <w:pPr>
        <w:pStyle w:val="ListParagraph"/>
        <w:spacing w:after="200" w:line="276" w:lineRule="auto"/>
      </w:pPr>
    </w:p>
    <w:p w:rsidR="004E46BB" w:rsidRDefault="004E46BB" w:rsidP="00C861FD">
      <w:pPr>
        <w:pStyle w:val="ListParagraph"/>
        <w:spacing w:after="200" w:line="276" w:lineRule="auto"/>
      </w:pPr>
    </w:p>
    <w:p w:rsidR="004E46BB" w:rsidRDefault="004E46BB" w:rsidP="00C861FD">
      <w:pPr>
        <w:pStyle w:val="ListParagraph"/>
        <w:spacing w:after="200" w:line="276" w:lineRule="auto"/>
      </w:pPr>
    </w:p>
    <w:p w:rsidR="004E46BB" w:rsidRDefault="004E46BB" w:rsidP="00C861FD">
      <w:pPr>
        <w:pStyle w:val="ListParagraph"/>
        <w:spacing w:after="200" w:line="276" w:lineRule="auto"/>
      </w:pPr>
    </w:p>
    <w:p w:rsidR="00DB7A75" w:rsidRDefault="00DB7A75" w:rsidP="00C861FD">
      <w:pPr>
        <w:pStyle w:val="ListParagraph"/>
        <w:spacing w:after="200" w:line="276" w:lineRule="auto"/>
      </w:pPr>
    </w:p>
    <w:p w:rsidR="00DB7A75" w:rsidRDefault="00DB7A75" w:rsidP="00C861FD">
      <w:pPr>
        <w:pStyle w:val="ListParagraph"/>
        <w:spacing w:after="200" w:line="276" w:lineRule="auto"/>
      </w:pPr>
    </w:p>
    <w:p w:rsidR="00DB7A75" w:rsidRDefault="00DB7A75" w:rsidP="008F4076">
      <w:pPr>
        <w:spacing w:after="200" w:line="276" w:lineRule="auto"/>
        <w:ind w:firstLine="0"/>
      </w:pPr>
    </w:p>
    <w:p w:rsidR="00C861FD" w:rsidRDefault="00C861FD" w:rsidP="00C861FD">
      <w:pPr>
        <w:pStyle w:val="ListParagraph"/>
        <w:numPr>
          <w:ilvl w:val="0"/>
          <w:numId w:val="14"/>
        </w:numPr>
        <w:spacing w:after="200" w:line="276" w:lineRule="auto"/>
        <w:ind w:left="1211"/>
        <w:rPr>
          <w:b/>
          <w:bCs/>
        </w:rPr>
      </w:pPr>
      <w:r>
        <w:rPr>
          <w:b/>
          <w:bCs/>
        </w:rPr>
        <w:lastRenderedPageBreak/>
        <w:t>Awarta</w:t>
      </w:r>
    </w:p>
    <w:p w:rsidR="00C861FD" w:rsidRDefault="00C861FD" w:rsidP="00F77F60">
      <w:pPr>
        <w:ind w:left="720" w:firstLine="0"/>
      </w:pPr>
      <w:r>
        <w:t>Located about 8 kilometers to the south of the city of Nablus, and has an area of ​​65 Km2, with a population of about 6385 people.</w:t>
      </w:r>
    </w:p>
    <w:p w:rsidR="00F77F60" w:rsidRDefault="00F77F60" w:rsidP="00F77F60">
      <w:pPr>
        <w:ind w:left="720" w:firstLine="0"/>
      </w:pPr>
    </w:p>
    <w:p w:rsidR="00C861FD" w:rsidRDefault="00C861FD" w:rsidP="00F77F60">
      <w:pPr>
        <w:ind w:left="720" w:firstLine="0"/>
      </w:pPr>
      <w:r>
        <w:t>We snapped one point in the middle of the village so that they cover the largest conurbation in the village and at a convenient height.</w:t>
      </w:r>
    </w:p>
    <w:p w:rsidR="00E075CE" w:rsidRDefault="00E075CE" w:rsidP="00C861FD">
      <w:pPr>
        <w:pStyle w:val="ListParagraph"/>
        <w:spacing w:after="200" w:line="276" w:lineRule="auto"/>
      </w:pPr>
    </w:p>
    <w:p w:rsidR="0044362D" w:rsidRDefault="00C861FD" w:rsidP="0044362D">
      <w:pPr>
        <w:pStyle w:val="ListParagraph"/>
        <w:keepNext/>
        <w:spacing w:after="200" w:line="276" w:lineRule="auto"/>
      </w:pPr>
      <w:r>
        <w:rPr>
          <w:noProof/>
        </w:rPr>
        <w:drawing>
          <wp:inline distT="0" distB="0" distL="0" distR="0" wp14:anchorId="1CAE03A2" wp14:editId="5ACE25C8">
            <wp:extent cx="2514600" cy="1809750"/>
            <wp:effectExtent l="0" t="0" r="0" b="0"/>
            <wp:docPr id="296" name="Picture 296"/>
            <wp:cNvGraphicFramePr/>
            <a:graphic xmlns:a="http://schemas.openxmlformats.org/drawingml/2006/main">
              <a:graphicData uri="http://schemas.openxmlformats.org/drawingml/2006/picture">
                <pic:pic xmlns:pic="http://schemas.openxmlformats.org/drawingml/2006/picture">
                  <pic:nvPicPr>
                    <pic:cNvPr id="296" name="Picture 296"/>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514600" cy="1809750"/>
                    </a:xfrm>
                    <a:prstGeom prst="rect">
                      <a:avLst/>
                    </a:prstGeom>
                  </pic:spPr>
                </pic:pic>
              </a:graphicData>
            </a:graphic>
          </wp:inline>
        </w:drawing>
      </w:r>
    </w:p>
    <w:p w:rsidR="00C861FD" w:rsidRDefault="0044362D" w:rsidP="008B79B5">
      <w:pPr>
        <w:pStyle w:val="Caption"/>
      </w:pPr>
      <w:bookmarkStart w:id="51" w:name="_Toc386282938"/>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9</w:t>
      </w:r>
      <w:r w:rsidR="00B67613">
        <w:rPr>
          <w:noProof/>
        </w:rPr>
        <w:fldChar w:fldCharType="end"/>
      </w:r>
      <w:r>
        <w:t>: Awarta</w:t>
      </w:r>
      <w:bookmarkEnd w:id="51"/>
    </w:p>
    <w:p w:rsidR="00E075CE" w:rsidRDefault="00E075CE" w:rsidP="00C861FD">
      <w:pPr>
        <w:pStyle w:val="ListParagraph"/>
        <w:spacing w:after="200" w:line="276" w:lineRule="auto"/>
      </w:pPr>
    </w:p>
    <w:p w:rsidR="00E075CE" w:rsidRDefault="00E075CE" w:rsidP="00C861FD">
      <w:pPr>
        <w:pStyle w:val="ListParagraph"/>
        <w:spacing w:after="200" w:line="276" w:lineRule="auto"/>
      </w:pPr>
    </w:p>
    <w:p w:rsidR="00C861FD" w:rsidRDefault="00C861FD" w:rsidP="00C861FD">
      <w:pPr>
        <w:pStyle w:val="ListParagraph"/>
        <w:numPr>
          <w:ilvl w:val="0"/>
          <w:numId w:val="14"/>
        </w:numPr>
        <w:spacing w:after="200" w:line="276" w:lineRule="auto"/>
        <w:ind w:left="1211"/>
        <w:rPr>
          <w:b/>
          <w:bCs/>
        </w:rPr>
      </w:pPr>
      <w:r>
        <w:rPr>
          <w:b/>
          <w:bCs/>
        </w:rPr>
        <w:t>Beita</w:t>
      </w:r>
    </w:p>
    <w:p w:rsidR="00C861FD" w:rsidRDefault="00C861FD" w:rsidP="00C870DD">
      <w:pPr>
        <w:ind w:left="720" w:firstLine="0"/>
      </w:pPr>
      <w:r>
        <w:t>Located about 14 kilometers to the south of the city of Nablus, it has an area of ​​84 Km2, with a population of about 10310 people.</w:t>
      </w:r>
    </w:p>
    <w:p w:rsidR="00C870DD" w:rsidRDefault="00C870DD" w:rsidP="00C870DD">
      <w:pPr>
        <w:ind w:left="720" w:firstLine="0"/>
      </w:pPr>
    </w:p>
    <w:p w:rsidR="00C861FD" w:rsidRDefault="00C861FD" w:rsidP="00C870DD">
      <w:pPr>
        <w:ind w:left="720" w:firstLine="0"/>
      </w:pPr>
      <w:r>
        <w:t>Due to the large area of ​​the village and the big difference in height between the center of the village and the highest point, we snapped a measurement point in the middle of the village at the center of locality, and another point at the top of the area to cover most regions.</w:t>
      </w:r>
    </w:p>
    <w:p w:rsidR="00C861FD" w:rsidRDefault="00C861FD" w:rsidP="00C861FD"/>
    <w:p w:rsidR="00790878" w:rsidRDefault="00C861FD" w:rsidP="00790878">
      <w:pPr>
        <w:pStyle w:val="ListParagraph"/>
        <w:keepNext/>
        <w:spacing w:after="200" w:line="276" w:lineRule="auto"/>
      </w:pPr>
      <w:r>
        <w:rPr>
          <w:noProof/>
        </w:rPr>
        <w:drawing>
          <wp:inline distT="0" distB="0" distL="0" distR="0" wp14:anchorId="5451CD1F" wp14:editId="6136F507">
            <wp:extent cx="1971675" cy="1971675"/>
            <wp:effectExtent l="0" t="0" r="9525" b="9525"/>
            <wp:docPr id="297" name="Picture 297"/>
            <wp:cNvGraphicFramePr/>
            <a:graphic xmlns:a="http://schemas.openxmlformats.org/drawingml/2006/main">
              <a:graphicData uri="http://schemas.openxmlformats.org/drawingml/2006/picture">
                <pic:pic xmlns:pic="http://schemas.openxmlformats.org/drawingml/2006/picture">
                  <pic:nvPicPr>
                    <pic:cNvPr id="297" name="Picture 297"/>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971675" cy="1971675"/>
                    </a:xfrm>
                    <a:prstGeom prst="rect">
                      <a:avLst/>
                    </a:prstGeom>
                  </pic:spPr>
                </pic:pic>
              </a:graphicData>
            </a:graphic>
          </wp:inline>
        </w:drawing>
      </w:r>
    </w:p>
    <w:p w:rsidR="00DF2DC6" w:rsidRDefault="00790878" w:rsidP="008B79B5">
      <w:pPr>
        <w:pStyle w:val="Caption"/>
      </w:pPr>
      <w:bookmarkStart w:id="52" w:name="_Toc386282939"/>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10</w:t>
      </w:r>
      <w:r w:rsidR="00B67613">
        <w:rPr>
          <w:noProof/>
        </w:rPr>
        <w:fldChar w:fldCharType="end"/>
      </w:r>
      <w:r>
        <w:t>: Beita</w:t>
      </w:r>
      <w:bookmarkEnd w:id="52"/>
    </w:p>
    <w:p w:rsidR="00C861FD" w:rsidRDefault="00C861FD" w:rsidP="00C861FD">
      <w:pPr>
        <w:pStyle w:val="ListParagraph"/>
        <w:numPr>
          <w:ilvl w:val="0"/>
          <w:numId w:val="14"/>
        </w:numPr>
        <w:spacing w:after="200" w:line="276" w:lineRule="auto"/>
        <w:ind w:left="1069"/>
        <w:rPr>
          <w:b/>
          <w:bCs/>
        </w:rPr>
      </w:pPr>
      <w:r>
        <w:rPr>
          <w:b/>
          <w:bCs/>
        </w:rPr>
        <w:lastRenderedPageBreak/>
        <w:t>Nablus city</w:t>
      </w:r>
    </w:p>
    <w:p w:rsidR="00C861FD" w:rsidRDefault="00C861FD" w:rsidP="00A37AC7">
      <w:pPr>
        <w:ind w:left="720" w:firstLine="0"/>
      </w:pPr>
      <w:r>
        <w:t xml:space="preserve">The Strategy did not differ for the city, but with more points to cover the populated areas. 11 points have been taken in the city, in which some were at the summit and others were in the populated. Moreover, when choosing the points we tried to cover as much as residential areas as possible; most of the areas can be viewed from the chose points.  </w:t>
      </w:r>
    </w:p>
    <w:p w:rsidR="00037DCD" w:rsidRDefault="00C861FD" w:rsidP="00037DCD">
      <w:pPr>
        <w:pStyle w:val="ListParagraph"/>
        <w:keepNext/>
        <w:spacing w:after="200" w:line="276" w:lineRule="auto"/>
      </w:pPr>
      <w:r>
        <w:rPr>
          <w:noProof/>
        </w:rPr>
        <w:drawing>
          <wp:inline distT="0" distB="0" distL="0" distR="0" wp14:anchorId="5EBE05E9" wp14:editId="3AF59C74">
            <wp:extent cx="4514850" cy="2789555"/>
            <wp:effectExtent l="0" t="0" r="0" b="0"/>
            <wp:docPr id="298" name="Picture 298"/>
            <wp:cNvGraphicFramePr/>
            <a:graphic xmlns:a="http://schemas.openxmlformats.org/drawingml/2006/main">
              <a:graphicData uri="http://schemas.openxmlformats.org/drawingml/2006/picture">
                <pic:pic xmlns:pic="http://schemas.openxmlformats.org/drawingml/2006/picture">
                  <pic:nvPicPr>
                    <pic:cNvPr id="298" name="Picture 298"/>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514850" cy="2789555"/>
                    </a:xfrm>
                    <a:prstGeom prst="rect">
                      <a:avLst/>
                    </a:prstGeom>
                  </pic:spPr>
                </pic:pic>
              </a:graphicData>
            </a:graphic>
          </wp:inline>
        </w:drawing>
      </w:r>
    </w:p>
    <w:p w:rsidR="005F4D17" w:rsidRDefault="00037DCD" w:rsidP="008B79B5">
      <w:pPr>
        <w:pStyle w:val="Caption"/>
      </w:pPr>
      <w:bookmarkStart w:id="53" w:name="_Toc386282940"/>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11</w:t>
      </w:r>
      <w:r w:rsidR="00B67613">
        <w:rPr>
          <w:noProof/>
        </w:rPr>
        <w:fldChar w:fldCharType="end"/>
      </w:r>
      <w:r>
        <w:t xml:space="preserve">: </w:t>
      </w:r>
      <w:r w:rsidRPr="000E0BE6">
        <w:t>Nablus City</w:t>
      </w:r>
      <w:bookmarkEnd w:id="53"/>
    </w:p>
    <w:p w:rsidR="005F4D17" w:rsidRDefault="005F4D17" w:rsidP="00E075CE">
      <w:pPr>
        <w:spacing w:after="200" w:line="276" w:lineRule="auto"/>
        <w:ind w:firstLine="0"/>
      </w:pPr>
    </w:p>
    <w:p w:rsidR="00CE7DB4" w:rsidRPr="00507128" w:rsidRDefault="00C861FD" w:rsidP="00507128">
      <w:pPr>
        <w:pStyle w:val="ListParagraph"/>
        <w:numPr>
          <w:ilvl w:val="0"/>
          <w:numId w:val="14"/>
        </w:numPr>
        <w:spacing w:after="200" w:line="276" w:lineRule="auto"/>
        <w:ind w:left="1069"/>
        <w:rPr>
          <w:b/>
          <w:bCs/>
        </w:rPr>
      </w:pPr>
      <w:r w:rsidRPr="00507128">
        <w:rPr>
          <w:b/>
          <w:bCs/>
        </w:rPr>
        <w:t>Hableh:</w:t>
      </w:r>
    </w:p>
    <w:p w:rsidR="00CE7DB4" w:rsidRPr="00F56C08" w:rsidRDefault="00CE7DB4" w:rsidP="00F56C08">
      <w:pPr>
        <w:ind w:left="720" w:firstLine="0"/>
      </w:pPr>
      <w:r w:rsidRPr="00F56C08">
        <w:t xml:space="preserve">Located 3 Km to the south of the city of Qalqilya, has a population of 6,500 people. </w:t>
      </w:r>
      <w:r>
        <w:t xml:space="preserve">Hableh is one of the biggest villages in Qalqilya province, thus two different locations were measured, one in the center of village and the other in one of highest point in </w:t>
      </w:r>
      <w:r w:rsidR="00F56C08">
        <w:t>H</w:t>
      </w:r>
      <w:r>
        <w:t xml:space="preserve">ableh. </w:t>
      </w:r>
    </w:p>
    <w:p w:rsidR="000207CB" w:rsidRDefault="00541DAC" w:rsidP="000207CB">
      <w:pPr>
        <w:pStyle w:val="ListParagraph"/>
        <w:keepNext/>
        <w:spacing w:after="200" w:line="276" w:lineRule="auto"/>
        <w:ind w:left="1440" w:firstLine="0"/>
      </w:pPr>
      <w:r>
        <w:br/>
      </w:r>
      <w:r>
        <w:rPr>
          <w:noProof/>
        </w:rPr>
        <w:drawing>
          <wp:inline distT="0" distB="0" distL="0" distR="0" wp14:anchorId="157F999D" wp14:editId="5B34D6A1">
            <wp:extent cx="2411024" cy="1963972"/>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bla.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411432" cy="1964304"/>
                    </a:xfrm>
                    <a:prstGeom prst="rect">
                      <a:avLst/>
                    </a:prstGeom>
                  </pic:spPr>
                </pic:pic>
              </a:graphicData>
            </a:graphic>
          </wp:inline>
        </w:drawing>
      </w:r>
    </w:p>
    <w:p w:rsidR="001A3F78" w:rsidRDefault="000207CB" w:rsidP="008B79B5">
      <w:pPr>
        <w:pStyle w:val="Caption"/>
      </w:pPr>
      <w:bookmarkStart w:id="54" w:name="_Toc386282941"/>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12</w:t>
      </w:r>
      <w:r w:rsidR="00B67613">
        <w:rPr>
          <w:noProof/>
        </w:rPr>
        <w:fldChar w:fldCharType="end"/>
      </w:r>
      <w:r>
        <w:t>: Hableh</w:t>
      </w:r>
      <w:bookmarkEnd w:id="54"/>
    </w:p>
    <w:p w:rsidR="0013589E" w:rsidRPr="00507128" w:rsidRDefault="009B392D" w:rsidP="00507128">
      <w:pPr>
        <w:pStyle w:val="ListParagraph"/>
        <w:numPr>
          <w:ilvl w:val="0"/>
          <w:numId w:val="14"/>
        </w:numPr>
        <w:spacing w:after="200" w:line="276" w:lineRule="auto"/>
        <w:ind w:left="1069"/>
        <w:rPr>
          <w:b/>
          <w:bCs/>
        </w:rPr>
      </w:pPr>
      <w:r w:rsidRPr="00507128">
        <w:rPr>
          <w:b/>
          <w:bCs/>
        </w:rPr>
        <w:lastRenderedPageBreak/>
        <w:t>Al</w:t>
      </w:r>
      <w:r w:rsidR="001A3F78" w:rsidRPr="00507128">
        <w:rPr>
          <w:b/>
          <w:bCs/>
        </w:rPr>
        <w:t xml:space="preserve"> F</w:t>
      </w:r>
      <w:r w:rsidRPr="00507128">
        <w:rPr>
          <w:b/>
          <w:bCs/>
        </w:rPr>
        <w:t>ondoq:</w:t>
      </w:r>
    </w:p>
    <w:p w:rsidR="0013589E" w:rsidRPr="00507128" w:rsidRDefault="0013589E" w:rsidP="00507128">
      <w:pPr>
        <w:ind w:left="720" w:firstLine="0"/>
      </w:pPr>
      <w:r w:rsidRPr="003A58FB">
        <w:t>Is located south-west of Nablus, at a distance of 17 km. It is small village, thus, one point</w:t>
      </w:r>
      <w:r w:rsidR="003A58FB">
        <w:t>.</w:t>
      </w:r>
      <w:r w:rsidRPr="00507128">
        <w:t xml:space="preserve"> was chosen.</w:t>
      </w:r>
    </w:p>
    <w:p w:rsidR="000207CB" w:rsidRDefault="0013589E" w:rsidP="000207CB">
      <w:pPr>
        <w:keepNext/>
        <w:spacing w:after="200" w:line="276" w:lineRule="auto"/>
        <w:ind w:left="360"/>
      </w:pPr>
      <w:r>
        <w:rPr>
          <w:noProof/>
        </w:rPr>
        <w:drawing>
          <wp:inline distT="0" distB="0" distL="0" distR="0" wp14:anchorId="36E94F42" wp14:editId="2F926787">
            <wp:extent cx="2828055" cy="2639833"/>
            <wp:effectExtent l="0" t="0" r="0" b="825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uq.jpg"/>
                    <pic:cNvPicPr/>
                  </pic:nvPicPr>
                  <pic:blipFill>
                    <a:blip r:embed="rId38">
                      <a:extLst>
                        <a:ext uri="{28A0092B-C50C-407E-A947-70E740481C1C}">
                          <a14:useLocalDpi xmlns:a14="http://schemas.microsoft.com/office/drawing/2010/main" val="0"/>
                        </a:ext>
                      </a:extLst>
                    </a:blip>
                    <a:stretch>
                      <a:fillRect/>
                    </a:stretch>
                  </pic:blipFill>
                  <pic:spPr>
                    <a:xfrm>
                      <a:off x="0" y="0"/>
                      <a:ext cx="2828712" cy="2640447"/>
                    </a:xfrm>
                    <a:prstGeom prst="rect">
                      <a:avLst/>
                    </a:prstGeom>
                  </pic:spPr>
                </pic:pic>
              </a:graphicData>
            </a:graphic>
          </wp:inline>
        </w:drawing>
      </w:r>
    </w:p>
    <w:p w:rsidR="0013589E" w:rsidRDefault="000207CB" w:rsidP="008B79B5">
      <w:pPr>
        <w:pStyle w:val="Caption"/>
      </w:pPr>
      <w:bookmarkStart w:id="55" w:name="_Toc386282942"/>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13</w:t>
      </w:r>
      <w:r w:rsidR="00B67613">
        <w:rPr>
          <w:noProof/>
        </w:rPr>
        <w:fldChar w:fldCharType="end"/>
      </w:r>
      <w:r>
        <w:t>: Al Foundq</w:t>
      </w:r>
      <w:bookmarkEnd w:id="55"/>
    </w:p>
    <w:p w:rsidR="00424A32" w:rsidRDefault="00424A32" w:rsidP="00E147A4">
      <w:pPr>
        <w:spacing w:after="200" w:line="276" w:lineRule="auto"/>
        <w:ind w:firstLine="0"/>
      </w:pPr>
    </w:p>
    <w:p w:rsidR="009B392D" w:rsidRPr="00507128" w:rsidRDefault="009B392D" w:rsidP="00507128">
      <w:pPr>
        <w:pStyle w:val="ListParagraph"/>
        <w:numPr>
          <w:ilvl w:val="0"/>
          <w:numId w:val="14"/>
        </w:numPr>
        <w:spacing w:after="200" w:line="276" w:lineRule="auto"/>
        <w:ind w:left="1069"/>
        <w:rPr>
          <w:b/>
          <w:bCs/>
        </w:rPr>
      </w:pPr>
      <w:r w:rsidRPr="00507128">
        <w:rPr>
          <w:b/>
          <w:bCs/>
        </w:rPr>
        <w:t>Jay</w:t>
      </w:r>
      <w:r w:rsidR="00E147A4" w:rsidRPr="00507128">
        <w:rPr>
          <w:b/>
          <w:bCs/>
        </w:rPr>
        <w:t>yu</w:t>
      </w:r>
      <w:r w:rsidRPr="00507128">
        <w:rPr>
          <w:b/>
          <w:bCs/>
        </w:rPr>
        <w:t>s:</w:t>
      </w:r>
    </w:p>
    <w:p w:rsidR="009B392D" w:rsidRDefault="009B392D" w:rsidP="00507128">
      <w:pPr>
        <w:ind w:left="720" w:firstLine="0"/>
      </w:pPr>
      <w:r w:rsidRPr="005F4D17">
        <w:t>Located north of Qalqilya, about 12 km and a population of up to 6000.</w:t>
      </w:r>
      <w:r w:rsidRPr="009B392D">
        <w:t xml:space="preserve"> </w:t>
      </w:r>
      <w:r>
        <w:t>After considering the nature of the geography of the village we found that taking a single point in the middle will give a good impression of the nature of the frequencies in the village.</w:t>
      </w:r>
    </w:p>
    <w:p w:rsidR="00E147A4" w:rsidRDefault="00424A32" w:rsidP="00E147A4">
      <w:pPr>
        <w:pStyle w:val="ListParagraph"/>
        <w:keepNext/>
        <w:spacing w:after="200" w:line="276" w:lineRule="auto"/>
        <w:ind w:left="1440" w:firstLine="0"/>
      </w:pPr>
      <w:r>
        <w:rPr>
          <w:noProof/>
        </w:rPr>
        <w:drawing>
          <wp:inline distT="0" distB="0" distL="0" distR="0" wp14:anchorId="059E7A35" wp14:editId="2BC2EDAA">
            <wp:extent cx="2623931" cy="2228228"/>
            <wp:effectExtent l="0" t="0" r="508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ayyus.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622095" cy="2226669"/>
                    </a:xfrm>
                    <a:prstGeom prst="rect">
                      <a:avLst/>
                    </a:prstGeom>
                  </pic:spPr>
                </pic:pic>
              </a:graphicData>
            </a:graphic>
          </wp:inline>
        </w:drawing>
      </w:r>
    </w:p>
    <w:p w:rsidR="00424A32" w:rsidRDefault="00E147A4" w:rsidP="00D50AAF">
      <w:pPr>
        <w:pStyle w:val="Caption"/>
        <w:ind w:left="810" w:firstLine="630"/>
      </w:pPr>
      <w:bookmarkStart w:id="56" w:name="_Toc386282943"/>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14</w:t>
      </w:r>
      <w:r w:rsidR="00B67613">
        <w:rPr>
          <w:noProof/>
        </w:rPr>
        <w:fldChar w:fldCharType="end"/>
      </w:r>
      <w:r>
        <w:t>: Jayy</w:t>
      </w:r>
      <w:r w:rsidR="001808FD">
        <w:t>u</w:t>
      </w:r>
      <w:r>
        <w:t>s</w:t>
      </w:r>
      <w:bookmarkEnd w:id="56"/>
    </w:p>
    <w:p w:rsidR="00DF2DC6" w:rsidRDefault="00DF2DC6" w:rsidP="009B392D">
      <w:pPr>
        <w:pStyle w:val="ListParagraph"/>
        <w:spacing w:after="200" w:line="276" w:lineRule="auto"/>
        <w:ind w:left="1440" w:firstLine="0"/>
      </w:pPr>
    </w:p>
    <w:p w:rsidR="00DF2DC6" w:rsidRDefault="00DF2DC6" w:rsidP="009B392D">
      <w:pPr>
        <w:pStyle w:val="ListParagraph"/>
        <w:spacing w:after="200" w:line="276" w:lineRule="auto"/>
        <w:ind w:left="1440" w:firstLine="0"/>
      </w:pPr>
    </w:p>
    <w:p w:rsidR="009B392D" w:rsidRDefault="009B392D" w:rsidP="009B392D">
      <w:pPr>
        <w:pStyle w:val="ListParagraph"/>
        <w:spacing w:after="200" w:line="276" w:lineRule="auto"/>
        <w:ind w:left="1440" w:firstLine="0"/>
      </w:pPr>
    </w:p>
    <w:p w:rsidR="00FC228B" w:rsidRPr="00507128" w:rsidRDefault="00541DAC" w:rsidP="00507128">
      <w:pPr>
        <w:pStyle w:val="ListParagraph"/>
        <w:numPr>
          <w:ilvl w:val="0"/>
          <w:numId w:val="14"/>
        </w:numPr>
        <w:spacing w:after="200" w:line="276" w:lineRule="auto"/>
        <w:ind w:left="1069"/>
        <w:rPr>
          <w:b/>
          <w:bCs/>
        </w:rPr>
      </w:pPr>
      <w:r w:rsidRPr="00507128">
        <w:rPr>
          <w:b/>
          <w:bCs/>
        </w:rPr>
        <w:t>Qalqilya</w:t>
      </w:r>
      <w:r w:rsidR="00747AC1" w:rsidRPr="00507128">
        <w:rPr>
          <w:b/>
          <w:bCs/>
        </w:rPr>
        <w:t xml:space="preserve"> :</w:t>
      </w:r>
    </w:p>
    <w:p w:rsidR="00014685" w:rsidRPr="00FC228B" w:rsidRDefault="00014685" w:rsidP="00507128">
      <w:pPr>
        <w:ind w:left="720" w:firstLine="0"/>
      </w:pPr>
      <w:r w:rsidRPr="00FC228B">
        <w:t>Qalqilya city located west of the West Bank on the border with Israel.</w:t>
      </w:r>
      <w:r w:rsidR="00B7377C" w:rsidRPr="00FC228B">
        <w:t xml:space="preserve"> </w:t>
      </w:r>
      <w:r w:rsidRPr="00FC228B">
        <w:t>The total population of the city</w:t>
      </w:r>
      <w:r w:rsidR="00304C18" w:rsidRPr="00FC228B">
        <w:t xml:space="preserve"> is</w:t>
      </w:r>
      <w:r w:rsidRPr="00FC228B">
        <w:t xml:space="preserve"> 59.965 inhabitants</w:t>
      </w:r>
      <w:r w:rsidR="00112FBB" w:rsidRPr="00FC228B">
        <w:t>.</w:t>
      </w:r>
    </w:p>
    <w:p w:rsidR="00EC07D3" w:rsidRDefault="0035123E" w:rsidP="00EC07D3">
      <w:pPr>
        <w:keepNext/>
        <w:spacing w:after="200" w:line="276" w:lineRule="auto"/>
        <w:ind w:left="1080" w:firstLine="0"/>
      </w:pPr>
      <w:r>
        <w:rPr>
          <w:noProof/>
        </w:rPr>
        <w:drawing>
          <wp:inline distT="0" distB="0" distL="0" distR="0" wp14:anchorId="53E47F0C" wp14:editId="7FEACB85">
            <wp:extent cx="4325401" cy="3061252"/>
            <wp:effectExtent l="0" t="0" r="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alqiliya.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326884" cy="3062302"/>
                    </a:xfrm>
                    <a:prstGeom prst="rect">
                      <a:avLst/>
                    </a:prstGeom>
                  </pic:spPr>
                </pic:pic>
              </a:graphicData>
            </a:graphic>
          </wp:inline>
        </w:drawing>
      </w:r>
    </w:p>
    <w:p w:rsidR="00475DFC" w:rsidRPr="00450AE5" w:rsidRDefault="00EC07D3" w:rsidP="00507128">
      <w:pPr>
        <w:pStyle w:val="Caption"/>
        <w:ind w:left="450" w:firstLine="630"/>
      </w:pPr>
      <w:bookmarkStart w:id="57" w:name="_Toc386282944"/>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15</w:t>
      </w:r>
      <w:r w:rsidR="00B67613">
        <w:rPr>
          <w:noProof/>
        </w:rPr>
        <w:fldChar w:fldCharType="end"/>
      </w:r>
      <w:r>
        <w:t>: Qalqilya City</w:t>
      </w:r>
      <w:bookmarkEnd w:id="57"/>
    </w:p>
    <w:p w:rsidR="0070068D" w:rsidRDefault="0070068D" w:rsidP="0070068D">
      <w:pPr>
        <w:pStyle w:val="Heading3"/>
        <w:numPr>
          <w:ilvl w:val="2"/>
          <w:numId w:val="17"/>
        </w:numPr>
      </w:pPr>
      <w:bookmarkStart w:id="58" w:name="_Toc373868996"/>
      <w:bookmarkStart w:id="59" w:name="_Toc386279101"/>
      <w:r>
        <w:t>Data analysis</w:t>
      </w:r>
      <w:bookmarkEnd w:id="58"/>
      <w:bookmarkEnd w:id="59"/>
    </w:p>
    <w:p w:rsidR="0070068D" w:rsidRDefault="0070068D" w:rsidP="0070068D"/>
    <w:p w:rsidR="0070068D" w:rsidRDefault="0070068D" w:rsidP="0070068D">
      <w:r>
        <w:t>The field measurements was collected in each point as follows</w:t>
      </w:r>
    </w:p>
    <w:p w:rsidR="0070068D" w:rsidRDefault="0070068D" w:rsidP="0070068D">
      <w:pPr>
        <w:pStyle w:val="ListParagraph"/>
        <w:numPr>
          <w:ilvl w:val="1"/>
          <w:numId w:val="14"/>
        </w:numPr>
      </w:pPr>
      <w:r>
        <w:t>We took the measurements for the four directions, North, East, South, and West.</w:t>
      </w:r>
    </w:p>
    <w:p w:rsidR="0070068D" w:rsidRDefault="0070068D" w:rsidP="0070068D">
      <w:pPr>
        <w:pStyle w:val="ListParagraph"/>
        <w:numPr>
          <w:ilvl w:val="1"/>
          <w:numId w:val="14"/>
        </w:numPr>
      </w:pPr>
      <w:r>
        <w:t>Measurements for both vertical and horizontal polarized signals were done.</w:t>
      </w:r>
    </w:p>
    <w:p w:rsidR="0070068D" w:rsidRDefault="0070068D" w:rsidP="0070068D">
      <w:pPr>
        <w:pStyle w:val="ListParagraph"/>
        <w:numPr>
          <w:ilvl w:val="1"/>
          <w:numId w:val="14"/>
        </w:numPr>
      </w:pPr>
      <w:r>
        <w:t>Values of center frequency, bandwidth, and power (in dBm) were recorded for detected signals.</w:t>
      </w:r>
    </w:p>
    <w:p w:rsidR="0070068D" w:rsidRDefault="0070068D" w:rsidP="0070068D"/>
    <w:p w:rsidR="0070068D" w:rsidRDefault="0070068D" w:rsidP="002B241E">
      <w:pPr>
        <w:ind w:left="720" w:firstLine="0"/>
      </w:pPr>
      <w:r>
        <w:t>So for analysis purposes conversion from dBm to watt was needed according to the following equation:</w:t>
      </w:r>
    </w:p>
    <w:p w:rsidR="0070068D" w:rsidRDefault="0070068D" w:rsidP="0070068D">
      <w:pPr>
        <w:jc w:val="center"/>
      </w:pPr>
      <m:oMathPara>
        <m:oMath>
          <m:r>
            <w:rPr>
              <w:rFonts w:ascii="Cambria Math" w:hAnsi="Cambria Math"/>
            </w:rPr>
            <m:t>P</m:t>
          </m:r>
          <m:d>
            <m:dPr>
              <m:ctrlPr>
                <w:rPr>
                  <w:rFonts w:ascii="Cambria Math" w:hAnsi="Cambria Math"/>
                  <w:i/>
                </w:rPr>
              </m:ctrlPr>
            </m:dPr>
            <m:e>
              <m:r>
                <w:rPr>
                  <w:rFonts w:ascii="Cambria Math" w:hAnsi="Cambria Math"/>
                </w:rPr>
                <m:t>w</m:t>
              </m:r>
            </m:e>
          </m:d>
          <m:r>
            <w:rPr>
              <w:rFonts w:ascii="Cambria Math" w:hAnsi="Cambria Math"/>
            </w:rPr>
            <m:t>=</m:t>
          </m:r>
          <m:sSup>
            <m:sSupPr>
              <m:ctrlPr>
                <w:rPr>
                  <w:rFonts w:ascii="Cambria Math" w:hAnsi="Cambria Math"/>
                  <w:i/>
                </w:rPr>
              </m:ctrlPr>
            </m:sSupPr>
            <m:e>
              <m:r>
                <w:rPr>
                  <w:rFonts w:ascii="Cambria Math" w:hAnsi="Cambria Math"/>
                </w:rPr>
                <m:t>10</m:t>
              </m:r>
            </m:e>
            <m:sup>
              <m:r>
                <w:rPr>
                  <w:rFonts w:ascii="Cambria Math" w:hAnsi="Cambria Math"/>
                </w:rPr>
                <m:t>P(dBm)/10</m:t>
              </m:r>
            </m:sup>
          </m:sSup>
        </m:oMath>
      </m:oMathPara>
    </w:p>
    <w:p w:rsidR="0070068D" w:rsidRDefault="0070068D" w:rsidP="002B241E">
      <w:pPr>
        <w:ind w:left="720" w:firstLine="0"/>
      </w:pPr>
    </w:p>
    <w:p w:rsidR="0070068D" w:rsidRDefault="0070068D" w:rsidP="002B241E">
      <w:pPr>
        <w:ind w:left="720" w:firstLine="0"/>
      </w:pPr>
      <w:r>
        <w:t>Analysis was done by plotting the spectrum in the targeted area (400MHz-800MHz) in several locations, Directions in both horizontal and vertical polarizations to have some comparison. Moreover, for the plot to be clear, normalization to the maximum value was done as follows:</w:t>
      </w:r>
    </w:p>
    <w:p w:rsidR="0070068D" w:rsidRDefault="00B67613" w:rsidP="0070068D">
      <w:pPr>
        <w:jc w:val="cente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i</m:t>
                  </m:r>
                </m:sub>
              </m:sSub>
            </m:num>
            <m:den>
              <m:r>
                <m:rPr>
                  <m:sty m:val="p"/>
                </m:rPr>
                <w:rPr>
                  <w:rFonts w:ascii="Cambria Math" w:hAnsi="Cambria Math"/>
                </w:rPr>
                <m:t>⁡</m:t>
              </m:r>
              <m:sSub>
                <m:sSubPr>
                  <m:ctrlPr>
                    <w:rPr>
                      <w:rFonts w:ascii="Cambria Math" w:hAnsi="Cambria Math"/>
                      <w:i/>
                    </w:rPr>
                  </m:ctrlPr>
                </m:sSubPr>
                <m:e>
                  <m:r>
                    <m:rPr>
                      <m:sty m:val="p"/>
                    </m:rPr>
                    <w:rPr>
                      <w:rFonts w:ascii="Cambria Math" w:hAnsi="Cambria Math"/>
                    </w:rPr>
                    <m:t>max</m:t>
                  </m:r>
                </m:e>
                <m:sub>
                  <m:r>
                    <w:rPr>
                      <w:rFonts w:ascii="Cambria Math" w:hAnsi="Cambria Math"/>
                    </w:rPr>
                    <m:t>i</m:t>
                  </m:r>
                </m:sub>
              </m:sSub>
              <m:r>
                <w:rPr>
                  <w:rFonts w:ascii="Cambria Math" w:hAnsi="Cambria Math"/>
                </w:rPr>
                <m:t>(p)</m:t>
              </m:r>
            </m:den>
          </m:f>
        </m:oMath>
      </m:oMathPara>
    </w:p>
    <w:p w:rsidR="0070068D" w:rsidRDefault="0070068D" w:rsidP="0070068D"/>
    <w:p w:rsidR="0070068D" w:rsidRDefault="0070068D" w:rsidP="002B241E">
      <w:pPr>
        <w:ind w:left="720" w:firstLine="0"/>
      </w:pPr>
      <w:r>
        <w:t>Max</w:t>
      </w:r>
      <w:r w:rsidRPr="002B241E">
        <w:t>i</w:t>
      </w:r>
      <w:r>
        <w:t xml:space="preserve"> (P): is the maximum value of the desired data to be plotted. </w:t>
      </w:r>
    </w:p>
    <w:p w:rsidR="0070068D" w:rsidRDefault="0070068D" w:rsidP="0070068D"/>
    <w:p w:rsidR="0070068D" w:rsidRDefault="0070068D" w:rsidP="002B241E">
      <w:pPr>
        <w:ind w:left="720" w:firstLine="0"/>
      </w:pPr>
      <w:r>
        <w:lastRenderedPageBreak/>
        <w:t>Some location and directions were chosen from the whole set in order to give the reader of this report of a good view of the spectrum status.</w:t>
      </w:r>
    </w:p>
    <w:p w:rsidR="001A4647" w:rsidRDefault="00112FBB" w:rsidP="001A4647">
      <w:pPr>
        <w:pStyle w:val="ListParagraph"/>
        <w:keepNext/>
        <w:spacing w:after="200" w:line="276" w:lineRule="auto"/>
        <w:ind w:left="1440" w:firstLine="0"/>
      </w:pPr>
      <w:r>
        <w:rPr>
          <w:noProof/>
        </w:rPr>
        <w:drawing>
          <wp:inline distT="0" distB="0" distL="0" distR="0" wp14:anchorId="11E0AC27" wp14:editId="7338FEB9">
            <wp:extent cx="3858260" cy="2891790"/>
            <wp:effectExtent l="0" t="0" r="8890" b="3810"/>
            <wp:docPr id="5" name="Picture 5" descr="C:\Users\orwa\Desktop\excel sheet\image\university.jpg"/>
            <wp:cNvGraphicFramePr/>
            <a:graphic xmlns:a="http://schemas.openxmlformats.org/drawingml/2006/main">
              <a:graphicData uri="http://schemas.openxmlformats.org/drawingml/2006/picture">
                <pic:pic xmlns:pic="http://schemas.openxmlformats.org/drawingml/2006/picture">
                  <pic:nvPicPr>
                    <pic:cNvPr id="5" name="Picture 5" descr="C:\Users\orwa\Desktop\excel sheet\image\university.jpg"/>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58260" cy="2891790"/>
                    </a:xfrm>
                    <a:prstGeom prst="rect">
                      <a:avLst/>
                    </a:prstGeom>
                    <a:noFill/>
                    <a:ln>
                      <a:noFill/>
                    </a:ln>
                  </pic:spPr>
                </pic:pic>
              </a:graphicData>
            </a:graphic>
          </wp:inline>
        </w:drawing>
      </w:r>
    </w:p>
    <w:p w:rsidR="00747AC1" w:rsidRDefault="001A4647" w:rsidP="008B79B5">
      <w:pPr>
        <w:pStyle w:val="Caption"/>
      </w:pPr>
      <w:bookmarkStart w:id="60" w:name="_Toc386282945"/>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w:instrText>
      </w:r>
      <w:r w:rsidR="00B67613">
        <w:instrText xml:space="preserve">BIC \s 1 </w:instrText>
      </w:r>
      <w:r w:rsidR="00B67613">
        <w:fldChar w:fldCharType="separate"/>
      </w:r>
      <w:r w:rsidR="002734AF">
        <w:rPr>
          <w:noProof/>
        </w:rPr>
        <w:t>16</w:t>
      </w:r>
      <w:r w:rsidR="00B67613">
        <w:rPr>
          <w:noProof/>
        </w:rPr>
        <w:fldChar w:fldCharType="end"/>
      </w:r>
      <w:r>
        <w:t xml:space="preserve">: </w:t>
      </w:r>
      <w:r w:rsidRPr="00BF36ED">
        <w:t>University spectrum measurement directed North</w:t>
      </w:r>
      <w:bookmarkEnd w:id="60"/>
    </w:p>
    <w:p w:rsidR="001A4647" w:rsidRDefault="00112FBB" w:rsidP="001A4647">
      <w:pPr>
        <w:pStyle w:val="ListParagraph"/>
        <w:keepNext/>
        <w:spacing w:after="200" w:line="276" w:lineRule="auto"/>
        <w:ind w:left="1440" w:firstLine="0"/>
      </w:pPr>
      <w:r>
        <w:rPr>
          <w:noProof/>
        </w:rPr>
        <w:drawing>
          <wp:inline distT="0" distB="0" distL="0" distR="0" wp14:anchorId="24CBE1A4" wp14:editId="3C9C1C42">
            <wp:extent cx="3858260" cy="2708275"/>
            <wp:effectExtent l="0" t="0" r="8890" b="0"/>
            <wp:docPr id="6" name="Picture 6" descr="C:\Users\orwa\Desktop\excel sheet\image\alamryeh.jpg"/>
            <wp:cNvGraphicFramePr/>
            <a:graphic xmlns:a="http://schemas.openxmlformats.org/drawingml/2006/main">
              <a:graphicData uri="http://schemas.openxmlformats.org/drawingml/2006/picture">
                <pic:pic xmlns:pic="http://schemas.openxmlformats.org/drawingml/2006/picture">
                  <pic:nvPicPr>
                    <pic:cNvPr id="6" name="Picture 6" descr="C:\Users\orwa\Desktop\excel sheet\image\alamryeh.jpg"/>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858260" cy="2708275"/>
                    </a:xfrm>
                    <a:prstGeom prst="rect">
                      <a:avLst/>
                    </a:prstGeom>
                    <a:noFill/>
                    <a:ln>
                      <a:noFill/>
                    </a:ln>
                  </pic:spPr>
                </pic:pic>
              </a:graphicData>
            </a:graphic>
          </wp:inline>
        </w:drawing>
      </w:r>
    </w:p>
    <w:p w:rsidR="00112FBB" w:rsidRDefault="001A4647" w:rsidP="008B79B5">
      <w:pPr>
        <w:pStyle w:val="Caption"/>
      </w:pPr>
      <w:bookmarkStart w:id="61" w:name="_Toc386282946"/>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17</w:t>
      </w:r>
      <w:r w:rsidR="00B67613">
        <w:rPr>
          <w:noProof/>
        </w:rPr>
        <w:fldChar w:fldCharType="end"/>
      </w:r>
      <w:r>
        <w:t xml:space="preserve">: </w:t>
      </w:r>
      <w:r w:rsidRPr="005701A3">
        <w:t>Al-Amryeh spectrum measurement directed West</w:t>
      </w:r>
      <w:bookmarkEnd w:id="61"/>
    </w:p>
    <w:p w:rsidR="004602AD" w:rsidRDefault="00112FBB" w:rsidP="004602AD">
      <w:pPr>
        <w:pStyle w:val="ListParagraph"/>
        <w:keepNext/>
        <w:spacing w:after="200" w:line="276" w:lineRule="auto"/>
        <w:ind w:left="1440" w:firstLine="0"/>
      </w:pPr>
      <w:r>
        <w:rPr>
          <w:noProof/>
        </w:rPr>
        <w:lastRenderedPageBreak/>
        <w:drawing>
          <wp:inline distT="0" distB="0" distL="0" distR="0" wp14:anchorId="1137715F" wp14:editId="1704FC51">
            <wp:extent cx="3773170" cy="2675255"/>
            <wp:effectExtent l="0" t="0" r="0" b="0"/>
            <wp:docPr id="323" name="Picture 323" descr="C:\Users\orwa\Desktop\excel sheet\image\al-dowar.jpg"/>
            <wp:cNvGraphicFramePr/>
            <a:graphic xmlns:a="http://schemas.openxmlformats.org/drawingml/2006/main">
              <a:graphicData uri="http://schemas.openxmlformats.org/drawingml/2006/picture">
                <pic:pic xmlns:pic="http://schemas.openxmlformats.org/drawingml/2006/picture">
                  <pic:nvPicPr>
                    <pic:cNvPr id="323" name="Picture 323" descr="C:\Users\orwa\Desktop\excel sheet\image\al-dowar.jpg"/>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73170" cy="2675255"/>
                    </a:xfrm>
                    <a:prstGeom prst="rect">
                      <a:avLst/>
                    </a:prstGeom>
                    <a:noFill/>
                    <a:ln>
                      <a:noFill/>
                    </a:ln>
                  </pic:spPr>
                </pic:pic>
              </a:graphicData>
            </a:graphic>
          </wp:inline>
        </w:drawing>
      </w:r>
    </w:p>
    <w:p w:rsidR="00112FBB" w:rsidRDefault="004602AD" w:rsidP="00F67299">
      <w:pPr>
        <w:pStyle w:val="Caption"/>
        <w:ind w:left="1530" w:firstLine="630"/>
      </w:pPr>
      <w:bookmarkStart w:id="62" w:name="_Toc386282947"/>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18</w:t>
      </w:r>
      <w:r w:rsidR="00B67613">
        <w:rPr>
          <w:noProof/>
        </w:rPr>
        <w:fldChar w:fldCharType="end"/>
      </w:r>
      <w:r>
        <w:t xml:space="preserve">: </w:t>
      </w:r>
      <w:r w:rsidRPr="00F97D4D">
        <w:t>Al-dowar spectrum measurement directed South</w:t>
      </w:r>
      <w:bookmarkEnd w:id="62"/>
    </w:p>
    <w:p w:rsidR="004602AD" w:rsidRDefault="00112FBB" w:rsidP="004602AD">
      <w:pPr>
        <w:pStyle w:val="ListParagraph"/>
        <w:keepNext/>
        <w:spacing w:after="200" w:line="276" w:lineRule="auto"/>
        <w:ind w:left="1440" w:firstLine="0"/>
      </w:pPr>
      <w:r>
        <w:rPr>
          <w:noProof/>
        </w:rPr>
        <w:drawing>
          <wp:inline distT="0" distB="0" distL="0" distR="0" wp14:anchorId="71C402B7" wp14:editId="07A911EE">
            <wp:extent cx="3794760" cy="2719705"/>
            <wp:effectExtent l="0" t="0" r="0" b="4445"/>
            <wp:docPr id="8" name="Picture 8" descr="C:\Users\orwa\Desktop\excel sheet\image\altoor.jpg"/>
            <wp:cNvGraphicFramePr/>
            <a:graphic xmlns:a="http://schemas.openxmlformats.org/drawingml/2006/main">
              <a:graphicData uri="http://schemas.openxmlformats.org/drawingml/2006/picture">
                <pic:pic xmlns:pic="http://schemas.openxmlformats.org/drawingml/2006/picture">
                  <pic:nvPicPr>
                    <pic:cNvPr id="8" name="Picture 8" descr="C:\Users\orwa\Desktop\excel sheet\image\altoor.jpg"/>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94760" cy="2719705"/>
                    </a:xfrm>
                    <a:prstGeom prst="rect">
                      <a:avLst/>
                    </a:prstGeom>
                    <a:noFill/>
                    <a:ln>
                      <a:noFill/>
                    </a:ln>
                  </pic:spPr>
                </pic:pic>
              </a:graphicData>
            </a:graphic>
          </wp:inline>
        </w:drawing>
      </w:r>
    </w:p>
    <w:p w:rsidR="00112FBB" w:rsidRDefault="004602AD" w:rsidP="00C37FBC">
      <w:pPr>
        <w:pStyle w:val="Caption"/>
        <w:ind w:left="1530" w:firstLine="630"/>
      </w:pPr>
      <w:bookmarkStart w:id="63" w:name="_Toc386282948"/>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19</w:t>
      </w:r>
      <w:r w:rsidR="00B67613">
        <w:rPr>
          <w:noProof/>
        </w:rPr>
        <w:fldChar w:fldCharType="end"/>
      </w:r>
      <w:r>
        <w:t xml:space="preserve">: </w:t>
      </w:r>
      <w:r w:rsidRPr="00577278">
        <w:t>Al-Toor spectrum measurement directed North</w:t>
      </w:r>
      <w:bookmarkEnd w:id="63"/>
    </w:p>
    <w:p w:rsidR="000628D8" w:rsidRDefault="00112FBB" w:rsidP="000628D8">
      <w:pPr>
        <w:pStyle w:val="ListParagraph"/>
        <w:keepNext/>
        <w:spacing w:after="200" w:line="276" w:lineRule="auto"/>
        <w:ind w:left="1440" w:firstLine="0"/>
      </w:pPr>
      <w:r>
        <w:rPr>
          <w:noProof/>
        </w:rPr>
        <w:lastRenderedPageBreak/>
        <w:drawing>
          <wp:inline distT="0" distB="0" distL="0" distR="0" wp14:anchorId="275DECDB" wp14:editId="5954435B">
            <wp:extent cx="3820380" cy="2806810"/>
            <wp:effectExtent l="0" t="0" r="8890" b="0"/>
            <wp:docPr id="9" name="Picture 9" descr="C:\Users\orwa\Desktop\excel sheet\image\bet forik.jpg"/>
            <wp:cNvGraphicFramePr/>
            <a:graphic xmlns:a="http://schemas.openxmlformats.org/drawingml/2006/main">
              <a:graphicData uri="http://schemas.openxmlformats.org/drawingml/2006/picture">
                <pic:pic xmlns:pic="http://schemas.openxmlformats.org/drawingml/2006/picture">
                  <pic:nvPicPr>
                    <pic:cNvPr id="9" name="Picture 9" descr="C:\Users\orwa\Desktop\excel sheet\image\bet forik.jpg"/>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17755" cy="2804881"/>
                    </a:xfrm>
                    <a:prstGeom prst="rect">
                      <a:avLst/>
                    </a:prstGeom>
                    <a:noFill/>
                    <a:ln>
                      <a:noFill/>
                    </a:ln>
                  </pic:spPr>
                </pic:pic>
              </a:graphicData>
            </a:graphic>
          </wp:inline>
        </w:drawing>
      </w:r>
    </w:p>
    <w:p w:rsidR="00112FBB" w:rsidRDefault="000628D8" w:rsidP="00E47335">
      <w:pPr>
        <w:pStyle w:val="Caption"/>
        <w:ind w:left="1530" w:firstLine="630"/>
      </w:pPr>
      <w:bookmarkStart w:id="64" w:name="_Toc386282949"/>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20</w:t>
      </w:r>
      <w:r w:rsidR="00B67613">
        <w:rPr>
          <w:noProof/>
        </w:rPr>
        <w:fldChar w:fldCharType="end"/>
      </w:r>
      <w:r>
        <w:t xml:space="preserve">: </w:t>
      </w:r>
      <w:r w:rsidRPr="000300D1">
        <w:t>Bet Forik spectrum measurement directed West</w:t>
      </w:r>
      <w:bookmarkEnd w:id="64"/>
    </w:p>
    <w:p w:rsidR="000628D8" w:rsidRDefault="00112FBB" w:rsidP="000628D8">
      <w:pPr>
        <w:pStyle w:val="ListParagraph"/>
        <w:keepNext/>
        <w:spacing w:after="200" w:line="276" w:lineRule="auto"/>
        <w:ind w:left="1440" w:firstLine="0"/>
      </w:pPr>
      <w:r>
        <w:rPr>
          <w:noProof/>
        </w:rPr>
        <w:drawing>
          <wp:inline distT="0" distB="0" distL="0" distR="0" wp14:anchorId="544A3F10" wp14:editId="3F621A7C">
            <wp:extent cx="4170680" cy="2700020"/>
            <wp:effectExtent l="0" t="0" r="1270" b="5080"/>
            <wp:docPr id="10" name="Picture 10" descr="C:\Users\orwa\Desktop\excel sheet\image\sabstia.jpg"/>
            <wp:cNvGraphicFramePr/>
            <a:graphic xmlns:a="http://schemas.openxmlformats.org/drawingml/2006/main">
              <a:graphicData uri="http://schemas.openxmlformats.org/drawingml/2006/picture">
                <pic:pic xmlns:pic="http://schemas.openxmlformats.org/drawingml/2006/picture">
                  <pic:nvPicPr>
                    <pic:cNvPr id="10" name="Picture 10" descr="C:\Users\orwa\Desktop\excel sheet\image\sabstia.jpg"/>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170680" cy="2700020"/>
                    </a:xfrm>
                    <a:prstGeom prst="rect">
                      <a:avLst/>
                    </a:prstGeom>
                    <a:noFill/>
                    <a:ln>
                      <a:noFill/>
                    </a:ln>
                  </pic:spPr>
                </pic:pic>
              </a:graphicData>
            </a:graphic>
          </wp:inline>
        </w:drawing>
      </w:r>
    </w:p>
    <w:p w:rsidR="00112FBB" w:rsidRDefault="000628D8" w:rsidP="00E47335">
      <w:pPr>
        <w:pStyle w:val="Caption"/>
        <w:ind w:left="1530" w:firstLine="630"/>
      </w:pPr>
      <w:bookmarkStart w:id="65" w:name="_Toc386282950"/>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21</w:t>
      </w:r>
      <w:r w:rsidR="00B67613">
        <w:rPr>
          <w:noProof/>
        </w:rPr>
        <w:fldChar w:fldCharType="end"/>
      </w:r>
      <w:r>
        <w:t xml:space="preserve">: </w:t>
      </w:r>
      <w:r w:rsidRPr="005E3FD1">
        <w:t>Sabstia spectrum measurement directed East</w:t>
      </w:r>
      <w:bookmarkEnd w:id="65"/>
    </w:p>
    <w:p w:rsidR="001E38BD" w:rsidRDefault="00112FBB" w:rsidP="001E38BD">
      <w:pPr>
        <w:pStyle w:val="ListParagraph"/>
        <w:keepNext/>
        <w:spacing w:after="200" w:line="276" w:lineRule="auto"/>
        <w:ind w:left="1440" w:firstLine="0"/>
      </w:pPr>
      <w:r>
        <w:rPr>
          <w:noProof/>
        </w:rPr>
        <w:lastRenderedPageBreak/>
        <w:drawing>
          <wp:inline distT="0" distB="0" distL="0" distR="0" wp14:anchorId="3A513AC3" wp14:editId="594816D1">
            <wp:extent cx="4604385" cy="2777490"/>
            <wp:effectExtent l="0" t="0" r="5715" b="3810"/>
            <wp:docPr id="11" name="Picture 11" descr="C:\Users\orwa\Desktop\excel sheet\image\sama nablus.jpg"/>
            <wp:cNvGraphicFramePr/>
            <a:graphic xmlns:a="http://schemas.openxmlformats.org/drawingml/2006/main">
              <a:graphicData uri="http://schemas.openxmlformats.org/drawingml/2006/picture">
                <pic:pic xmlns:pic="http://schemas.openxmlformats.org/drawingml/2006/picture">
                  <pic:nvPicPr>
                    <pic:cNvPr id="11" name="Picture 11" descr="C:\Users\orwa\Desktop\excel sheet\image\sama nablus.jpg"/>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604385" cy="2777490"/>
                    </a:xfrm>
                    <a:prstGeom prst="rect">
                      <a:avLst/>
                    </a:prstGeom>
                    <a:noFill/>
                    <a:ln>
                      <a:noFill/>
                    </a:ln>
                  </pic:spPr>
                </pic:pic>
              </a:graphicData>
            </a:graphic>
          </wp:inline>
        </w:drawing>
      </w:r>
    </w:p>
    <w:p w:rsidR="00112FBB" w:rsidRDefault="001E38BD" w:rsidP="00533B79">
      <w:pPr>
        <w:pStyle w:val="Caption"/>
        <w:ind w:left="1530" w:firstLine="630"/>
      </w:pPr>
      <w:bookmarkStart w:id="66" w:name="_Toc386282951"/>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22</w:t>
      </w:r>
      <w:r w:rsidR="00B67613">
        <w:rPr>
          <w:noProof/>
        </w:rPr>
        <w:fldChar w:fldCharType="end"/>
      </w:r>
      <w:r>
        <w:t xml:space="preserve">: </w:t>
      </w:r>
      <w:r w:rsidRPr="000D434F">
        <w:t>Sama Nablus spectrum measurement directed South</w:t>
      </w:r>
      <w:bookmarkEnd w:id="66"/>
    </w:p>
    <w:p w:rsidR="001E38BD" w:rsidRDefault="00112FBB" w:rsidP="001E38BD">
      <w:pPr>
        <w:pStyle w:val="ListParagraph"/>
        <w:keepNext/>
        <w:spacing w:after="200" w:line="276" w:lineRule="auto"/>
        <w:ind w:left="1440" w:firstLine="0"/>
      </w:pPr>
      <w:r>
        <w:rPr>
          <w:noProof/>
        </w:rPr>
        <w:drawing>
          <wp:inline distT="0" distB="0" distL="0" distR="0" wp14:anchorId="7281ED7C" wp14:editId="7D809F7C">
            <wp:extent cx="4226560" cy="2698750"/>
            <wp:effectExtent l="0" t="0" r="2540" b="6350"/>
            <wp:docPr id="12" name="Picture 12" descr="C:\Users\orwa\Desktop\excel sheet\image\sarra.jpg"/>
            <wp:cNvGraphicFramePr/>
            <a:graphic xmlns:a="http://schemas.openxmlformats.org/drawingml/2006/main">
              <a:graphicData uri="http://schemas.openxmlformats.org/drawingml/2006/picture">
                <pic:pic xmlns:pic="http://schemas.openxmlformats.org/drawingml/2006/picture">
                  <pic:nvPicPr>
                    <pic:cNvPr id="12" name="Picture 12" descr="C:\Users\orwa\Desktop\excel sheet\image\sarra.jpg"/>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26560" cy="2698750"/>
                    </a:xfrm>
                    <a:prstGeom prst="rect">
                      <a:avLst/>
                    </a:prstGeom>
                    <a:noFill/>
                    <a:ln>
                      <a:noFill/>
                    </a:ln>
                  </pic:spPr>
                </pic:pic>
              </a:graphicData>
            </a:graphic>
          </wp:inline>
        </w:drawing>
      </w:r>
    </w:p>
    <w:p w:rsidR="00112FBB" w:rsidRDefault="001E38BD" w:rsidP="00533B79">
      <w:pPr>
        <w:pStyle w:val="Caption"/>
        <w:ind w:left="1530" w:firstLine="630"/>
      </w:pPr>
      <w:bookmarkStart w:id="67" w:name="_Toc386282952"/>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w:instrText>
      </w:r>
      <w:r w:rsidR="00B67613">
        <w:instrText xml:space="preserve">gure \* ARABIC \s 1 </w:instrText>
      </w:r>
      <w:r w:rsidR="00B67613">
        <w:fldChar w:fldCharType="separate"/>
      </w:r>
      <w:r w:rsidR="002734AF">
        <w:rPr>
          <w:noProof/>
        </w:rPr>
        <w:t>23</w:t>
      </w:r>
      <w:r w:rsidR="00B67613">
        <w:rPr>
          <w:noProof/>
        </w:rPr>
        <w:fldChar w:fldCharType="end"/>
      </w:r>
      <w:r>
        <w:t xml:space="preserve">: </w:t>
      </w:r>
      <w:r w:rsidRPr="00D2463B">
        <w:t>Sarra spectrum measurement directed North</w:t>
      </w:r>
      <w:bookmarkEnd w:id="67"/>
    </w:p>
    <w:p w:rsidR="00D85F13" w:rsidRDefault="00112FBB" w:rsidP="00D85F13">
      <w:pPr>
        <w:pStyle w:val="ListParagraph"/>
        <w:keepNext/>
        <w:spacing w:after="200" w:line="276" w:lineRule="auto"/>
        <w:ind w:firstLine="0"/>
      </w:pPr>
      <w:r>
        <w:rPr>
          <w:noProof/>
        </w:rPr>
        <w:lastRenderedPageBreak/>
        <w:drawing>
          <wp:inline distT="0" distB="0" distL="0" distR="0" wp14:anchorId="66DBCAC6" wp14:editId="18FEFF26">
            <wp:extent cx="5486400" cy="2325858"/>
            <wp:effectExtent l="0" t="0" r="0" b="0"/>
            <wp:docPr id="326" name="Picture 326"/>
            <wp:cNvGraphicFramePr/>
            <a:graphic xmlns:a="http://schemas.openxmlformats.org/drawingml/2006/main">
              <a:graphicData uri="http://schemas.openxmlformats.org/drawingml/2006/picture">
                <pic:pic xmlns:pic="http://schemas.openxmlformats.org/drawingml/2006/picture">
                  <pic:nvPicPr>
                    <pic:cNvPr id="326" name="Picture 326"/>
                    <pic:cNvPicPr/>
                  </pic:nvPicPr>
                  <pic:blipFill>
                    <a:blip r:embed="rId49">
                      <a:extLst>
                        <a:ext uri="{28A0092B-C50C-407E-A947-70E740481C1C}">
                          <a14:useLocalDpi xmlns:a14="http://schemas.microsoft.com/office/drawing/2010/main" val="0"/>
                        </a:ext>
                      </a:extLst>
                    </a:blip>
                    <a:stretch>
                      <a:fillRect/>
                    </a:stretch>
                  </pic:blipFill>
                  <pic:spPr>
                    <a:xfrm>
                      <a:off x="0" y="0"/>
                      <a:ext cx="5486400" cy="2325858"/>
                    </a:xfrm>
                    <a:prstGeom prst="rect">
                      <a:avLst/>
                    </a:prstGeom>
                  </pic:spPr>
                </pic:pic>
              </a:graphicData>
            </a:graphic>
          </wp:inline>
        </w:drawing>
      </w:r>
    </w:p>
    <w:p w:rsidR="00FA2501" w:rsidRDefault="00D85F13" w:rsidP="00BE5153">
      <w:pPr>
        <w:pStyle w:val="Caption"/>
        <w:ind w:left="810" w:firstLine="630"/>
      </w:pPr>
      <w:bookmarkStart w:id="68" w:name="_Toc386282953"/>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24</w:t>
      </w:r>
      <w:r w:rsidR="00B67613">
        <w:rPr>
          <w:noProof/>
        </w:rPr>
        <w:fldChar w:fldCharType="end"/>
      </w:r>
      <w:r>
        <w:t xml:space="preserve">: </w:t>
      </w:r>
      <w:r w:rsidRPr="00CB341F">
        <w:t xml:space="preserve">Nablus Spectrum </w:t>
      </w:r>
      <w:r w:rsidR="00FA2501" w:rsidRPr="00CB341F">
        <w:t>measurement</w:t>
      </w:r>
      <w:r w:rsidRPr="00CB341F">
        <w:t>, averaged over all the directions</w:t>
      </w:r>
      <w:bookmarkEnd w:id="68"/>
    </w:p>
    <w:p w:rsidR="00FA2501" w:rsidRDefault="00FA2501" w:rsidP="008B79B5">
      <w:pPr>
        <w:pStyle w:val="Caption"/>
      </w:pPr>
    </w:p>
    <w:p w:rsidR="00577776" w:rsidRDefault="00FA2501" w:rsidP="00BE5153">
      <w:pPr>
        <w:pStyle w:val="Caption"/>
        <w:ind w:firstLine="1800"/>
      </w:pPr>
      <w:r>
        <w:rPr>
          <w:noProof/>
        </w:rPr>
        <w:drawing>
          <wp:inline distT="0" distB="0" distL="0" distR="0" wp14:anchorId="409A69B6" wp14:editId="7ED644A7">
            <wp:extent cx="4228370" cy="3164619"/>
            <wp:effectExtent l="0" t="0" r="1270" b="0"/>
            <wp:docPr id="2" name="Picture 2" descr="C:\Users\orwa\Desktop\excel sheet\qalqilia image\jayo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rwa\Desktop\excel sheet\qalqilia image\jayoos.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228566" cy="3164766"/>
                    </a:xfrm>
                    <a:prstGeom prst="rect">
                      <a:avLst/>
                    </a:prstGeom>
                    <a:noFill/>
                    <a:ln>
                      <a:noFill/>
                    </a:ln>
                  </pic:spPr>
                </pic:pic>
              </a:graphicData>
            </a:graphic>
          </wp:inline>
        </w:drawing>
      </w:r>
    </w:p>
    <w:p w:rsidR="00112FBB" w:rsidRDefault="00577776" w:rsidP="00BE5153">
      <w:pPr>
        <w:pStyle w:val="Caption"/>
        <w:ind w:left="1530" w:firstLine="630"/>
      </w:pPr>
      <w:bookmarkStart w:id="69" w:name="_Toc386282954"/>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25</w:t>
      </w:r>
      <w:r w:rsidR="00B67613">
        <w:rPr>
          <w:noProof/>
        </w:rPr>
        <w:fldChar w:fldCharType="end"/>
      </w:r>
      <w:r>
        <w:t xml:space="preserve">: </w:t>
      </w:r>
      <w:r w:rsidR="00807B78">
        <w:t>Jayoos</w:t>
      </w:r>
      <w:r w:rsidRPr="00A05779">
        <w:t xml:space="preserve"> spe</w:t>
      </w:r>
      <w:r>
        <w:t>ctrum measurement directed East</w:t>
      </w:r>
      <w:bookmarkEnd w:id="69"/>
    </w:p>
    <w:p w:rsidR="00FC0430" w:rsidRDefault="00112FBB" w:rsidP="00FC0430">
      <w:pPr>
        <w:pStyle w:val="ListParagraph"/>
        <w:keepNext/>
        <w:spacing w:after="200" w:line="276" w:lineRule="auto"/>
        <w:ind w:left="1440" w:firstLine="0"/>
      </w:pPr>
      <w:r>
        <w:rPr>
          <w:noProof/>
        </w:rPr>
        <w:lastRenderedPageBreak/>
        <w:drawing>
          <wp:inline distT="0" distB="0" distL="0" distR="0" wp14:anchorId="59A0B01C" wp14:editId="04911617">
            <wp:extent cx="3840480" cy="2874312"/>
            <wp:effectExtent l="0" t="0" r="7620" b="2540"/>
            <wp:docPr id="1" name="Picture 1" descr="C:\Users\orwa\Desktop\excel sheet\qalqilia image\hable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rwa\Desktop\excel sheet\qalqilia image\hableh.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841625" cy="2875169"/>
                    </a:xfrm>
                    <a:prstGeom prst="rect">
                      <a:avLst/>
                    </a:prstGeom>
                    <a:noFill/>
                    <a:ln>
                      <a:noFill/>
                    </a:ln>
                  </pic:spPr>
                </pic:pic>
              </a:graphicData>
            </a:graphic>
          </wp:inline>
        </w:drawing>
      </w:r>
    </w:p>
    <w:p w:rsidR="00112FBB" w:rsidRDefault="00FC0430" w:rsidP="00E1211C">
      <w:pPr>
        <w:pStyle w:val="Caption"/>
        <w:ind w:left="1530" w:firstLine="630"/>
      </w:pPr>
      <w:bookmarkStart w:id="70" w:name="_Toc386282955"/>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26</w:t>
      </w:r>
      <w:r w:rsidR="00B67613">
        <w:rPr>
          <w:noProof/>
        </w:rPr>
        <w:fldChar w:fldCharType="end"/>
      </w:r>
      <w:r>
        <w:t>: Hableh</w:t>
      </w:r>
      <w:r w:rsidRPr="003E5FC6">
        <w:t xml:space="preserve"> spectrum measurement directed North</w:t>
      </w:r>
      <w:bookmarkEnd w:id="70"/>
    </w:p>
    <w:p w:rsidR="00112FBB" w:rsidRPr="0070068D" w:rsidRDefault="00112FBB" w:rsidP="00747AC1">
      <w:pPr>
        <w:pStyle w:val="ListParagraph"/>
        <w:spacing w:after="200" w:line="276" w:lineRule="auto"/>
        <w:ind w:left="1440" w:firstLine="0"/>
      </w:pPr>
    </w:p>
    <w:p w:rsidR="006020CA" w:rsidRDefault="006020CA" w:rsidP="006020CA">
      <w:pPr>
        <w:pStyle w:val="ListParagraph"/>
        <w:ind w:left="1485"/>
      </w:pPr>
    </w:p>
    <w:p w:rsidR="001B5B91" w:rsidRDefault="001B5B91" w:rsidP="006020CA">
      <w:pPr>
        <w:pStyle w:val="ListParagraph"/>
        <w:ind w:left="1485"/>
      </w:pPr>
    </w:p>
    <w:p w:rsidR="00993ABE" w:rsidRDefault="00993ABE" w:rsidP="006020CA">
      <w:pPr>
        <w:pStyle w:val="ListParagraph"/>
        <w:ind w:left="1485"/>
      </w:pPr>
    </w:p>
    <w:p w:rsidR="00993ABE" w:rsidRDefault="00993ABE" w:rsidP="00737052">
      <w:pPr>
        <w:ind w:firstLine="0"/>
      </w:pPr>
    </w:p>
    <w:p w:rsidR="00993ABE" w:rsidRDefault="00737052" w:rsidP="006020CA">
      <w:pPr>
        <w:pStyle w:val="ListParagraph"/>
        <w:ind w:left="1485"/>
      </w:pPr>
      <w:r>
        <w:rPr>
          <w:noProof/>
        </w:rPr>
        <w:drawing>
          <wp:anchor distT="0" distB="0" distL="114300" distR="114300" simplePos="0" relativeHeight="251685888" behindDoc="1" locked="0" layoutInCell="1" allowOverlap="1" wp14:anchorId="03814FFC" wp14:editId="12E61D5D">
            <wp:simplePos x="0" y="0"/>
            <wp:positionH relativeFrom="column">
              <wp:posOffset>911860</wp:posOffset>
            </wp:positionH>
            <wp:positionV relativeFrom="paragraph">
              <wp:posOffset>78105</wp:posOffset>
            </wp:positionV>
            <wp:extent cx="4253865" cy="3182620"/>
            <wp:effectExtent l="0" t="0" r="0" b="0"/>
            <wp:wrapTight wrapText="bothSides">
              <wp:wrapPolygon edited="0">
                <wp:start x="0" y="0"/>
                <wp:lineTo x="0" y="21462"/>
                <wp:lineTo x="21474" y="21462"/>
                <wp:lineTo x="21474" y="0"/>
                <wp:lineTo x="0" y="0"/>
              </wp:wrapPolygon>
            </wp:wrapTight>
            <wp:docPr id="3" name="Picture 3" descr="C:\Users\orwa\Desktop\excel sheet\qalqilia image\emat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rwa\Desktop\excel sheet\qalqilia image\emateen.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253865" cy="31826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93ABE" w:rsidRDefault="00993ABE" w:rsidP="006020CA">
      <w:pPr>
        <w:pStyle w:val="ListParagraph"/>
        <w:ind w:left="1485"/>
      </w:pPr>
    </w:p>
    <w:p w:rsidR="00993ABE" w:rsidRDefault="00993ABE" w:rsidP="006020CA">
      <w:pPr>
        <w:pStyle w:val="ListParagraph"/>
        <w:ind w:left="1485"/>
      </w:pPr>
    </w:p>
    <w:p w:rsidR="00993ABE" w:rsidRDefault="00993ABE" w:rsidP="006020CA">
      <w:pPr>
        <w:pStyle w:val="ListParagraph"/>
        <w:ind w:left="1485"/>
      </w:pPr>
    </w:p>
    <w:p w:rsidR="00737052" w:rsidRDefault="00737052" w:rsidP="006020CA">
      <w:pPr>
        <w:pStyle w:val="ListParagraph"/>
        <w:ind w:left="1485"/>
      </w:pPr>
    </w:p>
    <w:p w:rsidR="00737052" w:rsidRDefault="00737052" w:rsidP="006020CA">
      <w:pPr>
        <w:pStyle w:val="ListParagraph"/>
        <w:ind w:left="1485"/>
      </w:pPr>
    </w:p>
    <w:p w:rsidR="00993ABE" w:rsidRDefault="00993ABE" w:rsidP="006020CA">
      <w:pPr>
        <w:pStyle w:val="ListParagraph"/>
        <w:ind w:left="1485"/>
      </w:pPr>
    </w:p>
    <w:p w:rsidR="00993ABE" w:rsidRDefault="00993ABE" w:rsidP="006020CA">
      <w:pPr>
        <w:pStyle w:val="ListParagraph"/>
        <w:ind w:left="1485"/>
      </w:pPr>
    </w:p>
    <w:p w:rsidR="00993ABE" w:rsidRDefault="00993ABE" w:rsidP="006020CA">
      <w:pPr>
        <w:pStyle w:val="ListParagraph"/>
        <w:ind w:left="1485"/>
      </w:pPr>
    </w:p>
    <w:p w:rsidR="007757A6" w:rsidRDefault="007757A6" w:rsidP="006020CA">
      <w:pPr>
        <w:pStyle w:val="ListParagraph"/>
        <w:ind w:left="1485"/>
        <w:rPr>
          <w:noProof/>
        </w:rPr>
      </w:pPr>
    </w:p>
    <w:p w:rsidR="007757A6" w:rsidRDefault="007757A6" w:rsidP="006020CA">
      <w:pPr>
        <w:pStyle w:val="ListParagraph"/>
        <w:ind w:left="1485"/>
        <w:rPr>
          <w:noProof/>
        </w:rPr>
      </w:pPr>
    </w:p>
    <w:p w:rsidR="007757A6" w:rsidRDefault="007757A6" w:rsidP="006020CA">
      <w:pPr>
        <w:pStyle w:val="ListParagraph"/>
        <w:ind w:left="1485"/>
        <w:rPr>
          <w:noProof/>
        </w:rPr>
      </w:pPr>
    </w:p>
    <w:p w:rsidR="007757A6" w:rsidRDefault="007757A6" w:rsidP="006020CA">
      <w:pPr>
        <w:pStyle w:val="ListParagraph"/>
        <w:ind w:left="1485"/>
        <w:rPr>
          <w:noProof/>
        </w:rPr>
      </w:pPr>
    </w:p>
    <w:p w:rsidR="007757A6" w:rsidRDefault="007757A6" w:rsidP="006020CA">
      <w:pPr>
        <w:pStyle w:val="ListParagraph"/>
        <w:ind w:left="1485"/>
        <w:rPr>
          <w:noProof/>
        </w:rPr>
      </w:pPr>
    </w:p>
    <w:p w:rsidR="007757A6" w:rsidRDefault="007757A6" w:rsidP="006020CA">
      <w:pPr>
        <w:pStyle w:val="ListParagraph"/>
        <w:ind w:left="1485"/>
        <w:rPr>
          <w:noProof/>
        </w:rPr>
      </w:pPr>
    </w:p>
    <w:p w:rsidR="007757A6" w:rsidRDefault="007757A6" w:rsidP="006020CA">
      <w:pPr>
        <w:pStyle w:val="ListParagraph"/>
        <w:ind w:left="1485"/>
        <w:rPr>
          <w:noProof/>
        </w:rPr>
      </w:pPr>
    </w:p>
    <w:p w:rsidR="007757A6" w:rsidRDefault="007757A6" w:rsidP="006020CA">
      <w:pPr>
        <w:pStyle w:val="ListParagraph"/>
        <w:ind w:left="1485"/>
        <w:rPr>
          <w:noProof/>
        </w:rPr>
      </w:pPr>
    </w:p>
    <w:p w:rsidR="007757A6" w:rsidRDefault="009D6E6E" w:rsidP="006020CA">
      <w:pPr>
        <w:pStyle w:val="ListParagraph"/>
        <w:ind w:left="1485"/>
        <w:rPr>
          <w:noProof/>
        </w:rPr>
      </w:pPr>
      <w:r>
        <w:rPr>
          <w:noProof/>
        </w:rPr>
        <mc:AlternateContent>
          <mc:Choice Requires="wps">
            <w:drawing>
              <wp:anchor distT="0" distB="0" distL="114300" distR="114300" simplePos="0" relativeHeight="251695104" behindDoc="0" locked="0" layoutInCell="1" allowOverlap="1" wp14:anchorId="21012FB6" wp14:editId="45901210">
                <wp:simplePos x="0" y="0"/>
                <wp:positionH relativeFrom="column">
                  <wp:posOffset>911860</wp:posOffset>
                </wp:positionH>
                <wp:positionV relativeFrom="paragraph">
                  <wp:posOffset>151765</wp:posOffset>
                </wp:positionV>
                <wp:extent cx="4484370" cy="635"/>
                <wp:effectExtent l="0" t="0" r="0" b="0"/>
                <wp:wrapTight wrapText="bothSides">
                  <wp:wrapPolygon edited="0">
                    <wp:start x="0" y="0"/>
                    <wp:lineTo x="0" y="19716"/>
                    <wp:lineTo x="21472" y="19716"/>
                    <wp:lineTo x="21472" y="0"/>
                    <wp:lineTo x="0" y="0"/>
                  </wp:wrapPolygon>
                </wp:wrapTight>
                <wp:docPr id="331" name="Text Box 331"/>
                <wp:cNvGraphicFramePr/>
                <a:graphic xmlns:a="http://schemas.openxmlformats.org/drawingml/2006/main">
                  <a:graphicData uri="http://schemas.microsoft.com/office/word/2010/wordprocessingShape">
                    <wps:wsp>
                      <wps:cNvSpPr txBox="1"/>
                      <wps:spPr>
                        <a:xfrm>
                          <a:off x="0" y="0"/>
                          <a:ext cx="4484370" cy="635"/>
                        </a:xfrm>
                        <a:prstGeom prst="rect">
                          <a:avLst/>
                        </a:prstGeom>
                        <a:solidFill>
                          <a:prstClr val="white"/>
                        </a:solidFill>
                        <a:ln>
                          <a:noFill/>
                        </a:ln>
                        <a:effectLst/>
                      </wps:spPr>
                      <wps:txbx>
                        <w:txbxContent>
                          <w:p w:rsidR="00FA54DA" w:rsidRPr="00A8717F" w:rsidRDefault="00FA54DA" w:rsidP="008B79B5">
                            <w:pPr>
                              <w:pStyle w:val="Caption"/>
                              <w:rPr>
                                <w:noProof/>
                              </w:rPr>
                            </w:pPr>
                            <w:bookmarkStart w:id="71" w:name="_Toc386282956"/>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27</w:t>
                            </w:r>
                            <w:r w:rsidR="00B67613">
                              <w:rPr>
                                <w:noProof/>
                              </w:rPr>
                              <w:fldChar w:fldCharType="end"/>
                            </w:r>
                            <w:r>
                              <w:t>: Emateen</w:t>
                            </w:r>
                            <w:r w:rsidRPr="00F17704">
                              <w:t xml:space="preserve"> spectrum measurement directed North</w:t>
                            </w:r>
                            <w:bookmarkEnd w:id="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331" o:spid="_x0000_s1040" type="#_x0000_t202" style="position:absolute;left:0;text-align:left;margin-left:71.8pt;margin-top:11.95pt;width:353.1pt;height:.05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" stroked="f">
                <v:textbox style="mso-fit-shape-to-text:t" inset="0,0,0,0">
                  <w:txbxContent>
                    <w:p w:rsidR="00FA54DA" w:rsidRPr="00A8717F" w:rsidRDefault="00FA54DA" w:rsidP="008B79B5">
                      <w:pPr>
                        <w:pStyle w:val="Caption"/>
                        <w:rPr>
                          <w:noProof/>
                        </w:rPr>
                      </w:pPr>
                      <w:bookmarkStart w:id="77" w:name="_Toc386282956"/>
                      <w:r>
                        <w:t xml:space="preserve">Figure </w:t>
                      </w:r>
                      <w:r w:rsidR="008762BF">
                        <w:fldChar w:fldCharType="begin"/>
                      </w:r>
                      <w:r w:rsidR="008762BF">
                        <w:instrText xml:space="preserve"> STYLEREF 1 \s </w:instrText>
                      </w:r>
                      <w:r w:rsidR="008762BF">
                        <w:fldChar w:fldCharType="separate"/>
                      </w:r>
                      <w:r w:rsidR="002734AF">
                        <w:rPr>
                          <w:rFonts w:hint="cs"/>
                          <w:noProof/>
                          <w:cs/>
                        </w:rPr>
                        <w:t>‎</w:t>
                      </w:r>
                      <w:r w:rsidR="002734AF">
                        <w:rPr>
                          <w:noProof/>
                        </w:rPr>
                        <w:t>5</w:t>
                      </w:r>
                      <w:r w:rsidR="008762BF">
                        <w:rPr>
                          <w:noProof/>
                        </w:rPr>
                        <w:fldChar w:fldCharType="end"/>
                      </w:r>
                      <w:r w:rsidR="002734AF">
                        <w:t>.</w:t>
                      </w:r>
                      <w:r w:rsidR="008762BF">
                        <w:fldChar w:fldCharType="begin"/>
                      </w:r>
                      <w:r w:rsidR="008762BF">
                        <w:instrText xml:space="preserve"> SEQ Figure \* ARABIC \s 1 </w:instrText>
                      </w:r>
                      <w:r w:rsidR="008762BF">
                        <w:fldChar w:fldCharType="separate"/>
                      </w:r>
                      <w:r w:rsidR="002734AF">
                        <w:rPr>
                          <w:noProof/>
                        </w:rPr>
                        <w:t>27</w:t>
                      </w:r>
                      <w:r w:rsidR="008762BF">
                        <w:rPr>
                          <w:noProof/>
                        </w:rPr>
                        <w:fldChar w:fldCharType="end"/>
                      </w:r>
                      <w:r>
                        <w:t xml:space="preserve">: </w:t>
                      </w:r>
                      <w:proofErr w:type="spellStart"/>
                      <w:r>
                        <w:t>Emateen</w:t>
                      </w:r>
                      <w:proofErr w:type="spellEnd"/>
                      <w:r w:rsidRPr="00F17704">
                        <w:t xml:space="preserve"> spectrum measurement directed </w:t>
                      </w:r>
                      <w:proofErr w:type="gramStart"/>
                      <w:r w:rsidRPr="00F17704">
                        <w:t>North</w:t>
                      </w:r>
                      <w:bookmarkEnd w:id="77"/>
                      <w:proofErr w:type="gramEnd"/>
                    </w:p>
                  </w:txbxContent>
                </v:textbox>
                <w10:wrap type="tight"/>
              </v:shape>
            </w:pict>
          </mc:Fallback>
        </mc:AlternateContent>
      </w:r>
    </w:p>
    <w:p w:rsidR="007757A6" w:rsidRDefault="007757A6" w:rsidP="006020CA">
      <w:pPr>
        <w:pStyle w:val="ListParagraph"/>
        <w:ind w:left="1485"/>
        <w:rPr>
          <w:noProof/>
        </w:rPr>
      </w:pPr>
    </w:p>
    <w:p w:rsidR="00993ABE" w:rsidRDefault="00993ABE" w:rsidP="006020CA">
      <w:pPr>
        <w:pStyle w:val="ListParagraph"/>
        <w:ind w:left="1485"/>
      </w:pPr>
    </w:p>
    <w:p w:rsidR="00993ABE" w:rsidRDefault="00993ABE" w:rsidP="006020CA">
      <w:pPr>
        <w:pStyle w:val="ListParagraph"/>
        <w:ind w:left="1485"/>
      </w:pPr>
    </w:p>
    <w:p w:rsidR="00993ABE" w:rsidRDefault="00737052" w:rsidP="006020CA">
      <w:pPr>
        <w:pStyle w:val="ListParagraph"/>
        <w:ind w:left="1485"/>
      </w:pPr>
      <w:r>
        <w:rPr>
          <w:noProof/>
        </w:rPr>
        <w:lastRenderedPageBreak/>
        <w:drawing>
          <wp:anchor distT="0" distB="0" distL="114300" distR="114300" simplePos="0" relativeHeight="251686912" behindDoc="1" locked="0" layoutInCell="1" allowOverlap="1" wp14:anchorId="4311CB73" wp14:editId="1CB6DA3D">
            <wp:simplePos x="0" y="0"/>
            <wp:positionH relativeFrom="column">
              <wp:posOffset>393065</wp:posOffset>
            </wp:positionH>
            <wp:positionV relativeFrom="paragraph">
              <wp:posOffset>-87630</wp:posOffset>
            </wp:positionV>
            <wp:extent cx="4918710" cy="3681095"/>
            <wp:effectExtent l="0" t="0" r="0" b="0"/>
            <wp:wrapTight wrapText="bothSides">
              <wp:wrapPolygon edited="0">
                <wp:start x="0" y="0"/>
                <wp:lineTo x="0" y="21462"/>
                <wp:lineTo x="21500" y="21462"/>
                <wp:lineTo x="21500" y="0"/>
                <wp:lineTo x="0" y="0"/>
              </wp:wrapPolygon>
            </wp:wrapTight>
            <wp:docPr id="19" name="Picture 19" descr="C:\Users\orwa\Desktop\excel sheet\qalqilia image\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rwa\Desktop\excel sheet\qalqilia image\untitled.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918710" cy="36810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93ABE" w:rsidRDefault="00993ABE" w:rsidP="006020CA">
      <w:pPr>
        <w:pStyle w:val="ListParagraph"/>
        <w:ind w:left="1485"/>
      </w:pPr>
    </w:p>
    <w:p w:rsidR="00993ABE" w:rsidRDefault="00993ABE" w:rsidP="006020CA">
      <w:pPr>
        <w:pStyle w:val="ListParagraph"/>
        <w:ind w:left="1485"/>
      </w:pPr>
    </w:p>
    <w:p w:rsidR="00993ABE" w:rsidRDefault="00993ABE"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7757A6" w:rsidRDefault="001F79CD" w:rsidP="006020CA">
      <w:pPr>
        <w:pStyle w:val="ListParagraph"/>
        <w:ind w:left="1485"/>
      </w:pPr>
      <w:r>
        <w:rPr>
          <w:noProof/>
        </w:rPr>
        <mc:AlternateContent>
          <mc:Choice Requires="wps">
            <w:drawing>
              <wp:anchor distT="0" distB="0" distL="114300" distR="114300" simplePos="0" relativeHeight="251697152" behindDoc="0" locked="0" layoutInCell="1" allowOverlap="1" wp14:anchorId="2DDF195F" wp14:editId="62DD28BA">
                <wp:simplePos x="0" y="0"/>
                <wp:positionH relativeFrom="column">
                  <wp:posOffset>394970</wp:posOffset>
                </wp:positionH>
                <wp:positionV relativeFrom="paragraph">
                  <wp:posOffset>114935</wp:posOffset>
                </wp:positionV>
                <wp:extent cx="5422265" cy="635"/>
                <wp:effectExtent l="0" t="0" r="6985" b="0"/>
                <wp:wrapTight wrapText="bothSides">
                  <wp:wrapPolygon edited="0">
                    <wp:start x="0" y="0"/>
                    <wp:lineTo x="0" y="19716"/>
                    <wp:lineTo x="21552" y="19716"/>
                    <wp:lineTo x="21552" y="0"/>
                    <wp:lineTo x="0" y="0"/>
                  </wp:wrapPolygon>
                </wp:wrapTight>
                <wp:docPr id="332" name="Text Box 332"/>
                <wp:cNvGraphicFramePr/>
                <a:graphic xmlns:a="http://schemas.openxmlformats.org/drawingml/2006/main">
                  <a:graphicData uri="http://schemas.microsoft.com/office/word/2010/wordprocessingShape">
                    <wps:wsp>
                      <wps:cNvSpPr txBox="1"/>
                      <wps:spPr>
                        <a:xfrm>
                          <a:off x="0" y="0"/>
                          <a:ext cx="5422265" cy="635"/>
                        </a:xfrm>
                        <a:prstGeom prst="rect">
                          <a:avLst/>
                        </a:prstGeom>
                        <a:solidFill>
                          <a:prstClr val="white"/>
                        </a:solidFill>
                        <a:ln>
                          <a:noFill/>
                        </a:ln>
                        <a:effectLst/>
                      </wps:spPr>
                      <wps:txbx>
                        <w:txbxContent>
                          <w:p w:rsidR="00FA54DA" w:rsidRPr="00D378A2" w:rsidRDefault="00FA54DA" w:rsidP="008B79B5">
                            <w:pPr>
                              <w:pStyle w:val="Caption"/>
                              <w:rPr>
                                <w:noProof/>
                              </w:rPr>
                            </w:pPr>
                            <w:bookmarkStart w:id="72" w:name="_Toc386282957"/>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28</w:t>
                            </w:r>
                            <w:r w:rsidR="00B67613">
                              <w:rPr>
                                <w:noProof/>
                              </w:rPr>
                              <w:fldChar w:fldCharType="end"/>
                            </w:r>
                            <w:r>
                              <w:rPr>
                                <w:noProof/>
                              </w:rPr>
                              <w:t>: Qalqilya</w:t>
                            </w:r>
                            <w:r w:rsidRPr="00E42E15">
                              <w:rPr>
                                <w:noProof/>
                              </w:rPr>
                              <w:t xml:space="preserve"> Spectrum measurement, averaged over all the directions</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332" o:spid="_x0000_s1041" type="#_x0000_t202" style="position:absolute;left:0;text-align:left;margin-left:31.1pt;margin-top:9.05pt;width:426.95pt;height:.05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" stroked="f">
                <v:textbox style="mso-fit-shape-to-text:t" inset="0,0,0,0">
                  <w:txbxContent>
                    <w:p w:rsidR="00FA54DA" w:rsidRPr="00D378A2" w:rsidRDefault="00FA54DA" w:rsidP="008B79B5">
                      <w:pPr>
                        <w:pStyle w:val="Caption"/>
                        <w:rPr>
                          <w:noProof/>
                        </w:rPr>
                      </w:pPr>
                      <w:bookmarkStart w:id="79" w:name="_Toc386282957"/>
                      <w:r>
                        <w:t xml:space="preserve">Figure </w:t>
                      </w:r>
                      <w:r w:rsidR="008762BF">
                        <w:fldChar w:fldCharType="begin"/>
                      </w:r>
                      <w:r w:rsidR="008762BF">
                        <w:instrText xml:space="preserve"> STYLEREF 1 \s </w:instrText>
                      </w:r>
                      <w:r w:rsidR="008762BF">
                        <w:fldChar w:fldCharType="separate"/>
                      </w:r>
                      <w:r w:rsidR="002734AF">
                        <w:rPr>
                          <w:rFonts w:hint="cs"/>
                          <w:noProof/>
                          <w:cs/>
                        </w:rPr>
                        <w:t>‎</w:t>
                      </w:r>
                      <w:r w:rsidR="002734AF">
                        <w:rPr>
                          <w:noProof/>
                        </w:rPr>
                        <w:t>5</w:t>
                      </w:r>
                      <w:r w:rsidR="008762BF">
                        <w:rPr>
                          <w:noProof/>
                        </w:rPr>
                        <w:fldChar w:fldCharType="end"/>
                      </w:r>
                      <w:r w:rsidR="002734AF">
                        <w:t>.</w:t>
                      </w:r>
                      <w:r w:rsidR="008762BF">
                        <w:fldChar w:fldCharType="begin"/>
                      </w:r>
                      <w:r w:rsidR="008762BF">
                        <w:instrText xml:space="preserve"> SEQ Figure \* ARABIC \s 1 </w:instrText>
                      </w:r>
                      <w:r w:rsidR="008762BF">
                        <w:fldChar w:fldCharType="separate"/>
                      </w:r>
                      <w:r w:rsidR="002734AF">
                        <w:rPr>
                          <w:noProof/>
                        </w:rPr>
                        <w:t>28</w:t>
                      </w:r>
                      <w:r w:rsidR="008762BF">
                        <w:rPr>
                          <w:noProof/>
                        </w:rPr>
                        <w:fldChar w:fldCharType="end"/>
                      </w:r>
                      <w:r>
                        <w:rPr>
                          <w:noProof/>
                        </w:rPr>
                        <w:t>: Qalqilya</w:t>
                      </w:r>
                      <w:r w:rsidRPr="00E42E15">
                        <w:rPr>
                          <w:noProof/>
                        </w:rPr>
                        <w:t xml:space="preserve"> Spectrum measurement, averaged over all the directions</w:t>
                      </w:r>
                      <w:bookmarkEnd w:id="79"/>
                    </w:p>
                  </w:txbxContent>
                </v:textbox>
                <w10:wrap type="tight"/>
              </v:shape>
            </w:pict>
          </mc:Fallback>
        </mc:AlternateContent>
      </w:r>
    </w:p>
    <w:p w:rsidR="007757A6" w:rsidRDefault="007757A6" w:rsidP="006020CA">
      <w:pPr>
        <w:pStyle w:val="ListParagraph"/>
        <w:ind w:left="1485"/>
      </w:pPr>
    </w:p>
    <w:p w:rsidR="007757A6" w:rsidRDefault="007757A6" w:rsidP="006020CA">
      <w:pPr>
        <w:pStyle w:val="ListParagraph"/>
        <w:ind w:left="1485"/>
      </w:pPr>
    </w:p>
    <w:p w:rsidR="007757A6" w:rsidRDefault="007757A6"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2A2665" w:rsidRDefault="002A2665" w:rsidP="006020CA">
      <w:pPr>
        <w:pStyle w:val="ListParagraph"/>
        <w:ind w:left="1485"/>
      </w:pPr>
    </w:p>
    <w:p w:rsidR="005F5841" w:rsidRDefault="005F5841" w:rsidP="005F5841">
      <w:pPr>
        <w:pStyle w:val="Heading3"/>
        <w:numPr>
          <w:ilvl w:val="2"/>
          <w:numId w:val="17"/>
        </w:numPr>
      </w:pPr>
      <w:bookmarkStart w:id="73" w:name="_Toc373868997"/>
      <w:bookmarkStart w:id="74" w:name="_Toc386279102"/>
      <w:r>
        <w:lastRenderedPageBreak/>
        <w:t>Data discussion</w:t>
      </w:r>
      <w:bookmarkEnd w:id="73"/>
      <w:bookmarkEnd w:id="74"/>
    </w:p>
    <w:p w:rsidR="005F5841" w:rsidRDefault="005F5841" w:rsidP="00284169">
      <w:pPr>
        <w:ind w:left="720" w:firstLine="0"/>
      </w:pPr>
      <w:r>
        <w:t>Upon collecting and analyzing the data, we detected several types of signals. On one hand, telling the origin of the signal and its nature is nearly impossible. But on the other hand, we were able to classify detected signals according to bandwidth into three main categories as shown in</w:t>
      </w:r>
      <w:r w:rsidR="00284169">
        <w:t xml:space="preserve"> </w:t>
      </w:r>
      <w:r w:rsidR="00284169">
        <w:fldChar w:fldCharType="begin"/>
      </w:r>
      <w:r w:rsidR="00284169">
        <w:instrText xml:space="preserve"> REF _Ref386356885 \h </w:instrText>
      </w:r>
      <w:r w:rsidR="00284169">
        <w:fldChar w:fldCharType="separate"/>
      </w:r>
      <w:r w:rsidR="00284169">
        <w:t xml:space="preserve">Figure </w:t>
      </w:r>
      <w:r w:rsidR="00284169">
        <w:rPr>
          <w:rFonts w:hint="cs"/>
          <w:noProof/>
          <w:cs/>
        </w:rPr>
        <w:t>‎</w:t>
      </w:r>
      <w:r w:rsidR="00284169">
        <w:rPr>
          <w:noProof/>
        </w:rPr>
        <w:t>5</w:t>
      </w:r>
      <w:r w:rsidR="00284169">
        <w:t>.</w:t>
      </w:r>
      <w:r w:rsidR="00284169">
        <w:rPr>
          <w:noProof/>
        </w:rPr>
        <w:t>29</w:t>
      </w:r>
      <w:r w:rsidR="00284169">
        <w:fldChar w:fldCharType="end"/>
      </w:r>
      <w:r>
        <w:t>.</w:t>
      </w:r>
    </w:p>
    <w:p w:rsidR="00C81B2A" w:rsidRDefault="00C81B2A" w:rsidP="002B241E">
      <w:pPr>
        <w:ind w:left="720" w:firstLine="0"/>
      </w:pPr>
    </w:p>
    <w:p w:rsidR="00DA3104" w:rsidRDefault="005F5841" w:rsidP="00DA3104">
      <w:pPr>
        <w:pStyle w:val="ListParagraph"/>
        <w:keepNext/>
        <w:ind w:left="1485" w:hanging="495"/>
      </w:pPr>
      <w:r>
        <w:rPr>
          <w:noProof/>
        </w:rPr>
        <w:drawing>
          <wp:inline distT="0" distB="0" distL="0" distR="0" wp14:anchorId="0BCFB674" wp14:editId="3A9728FA">
            <wp:extent cx="5486400" cy="3080553"/>
            <wp:effectExtent l="0" t="0" r="0" b="5715"/>
            <wp:docPr id="324" name="Picture 324"/>
            <wp:cNvGraphicFramePr/>
            <a:graphic xmlns:a="http://schemas.openxmlformats.org/drawingml/2006/main">
              <a:graphicData uri="http://schemas.openxmlformats.org/drawingml/2006/picture">
                <pic:pic xmlns:pic="http://schemas.openxmlformats.org/drawingml/2006/picture">
                  <pic:nvPicPr>
                    <pic:cNvPr id="324" name="Picture 324"/>
                    <pic:cNvPicPr/>
                  </pic:nvPicPr>
                  <pic:blipFill>
                    <a:blip r:embed="rId54">
                      <a:extLst>
                        <a:ext uri="{28A0092B-C50C-407E-A947-70E740481C1C}">
                          <a14:useLocalDpi xmlns:a14="http://schemas.microsoft.com/office/drawing/2010/main" val="0"/>
                        </a:ext>
                      </a:extLst>
                    </a:blip>
                    <a:stretch>
                      <a:fillRect/>
                    </a:stretch>
                  </pic:blipFill>
                  <pic:spPr>
                    <a:xfrm>
                      <a:off x="0" y="0"/>
                      <a:ext cx="5486400" cy="3080553"/>
                    </a:xfrm>
                    <a:prstGeom prst="rect">
                      <a:avLst/>
                    </a:prstGeom>
                  </pic:spPr>
                </pic:pic>
              </a:graphicData>
            </a:graphic>
          </wp:inline>
        </w:drawing>
      </w:r>
    </w:p>
    <w:p w:rsidR="00112FBB" w:rsidRDefault="00DA3104" w:rsidP="008B79B5">
      <w:pPr>
        <w:pStyle w:val="Caption"/>
      </w:pPr>
      <w:bookmarkStart w:id="75" w:name="_Toc386282958"/>
      <w:bookmarkStart w:id="76" w:name="_Ref386356885"/>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29</w:t>
      </w:r>
      <w:r w:rsidR="00B67613">
        <w:rPr>
          <w:noProof/>
        </w:rPr>
        <w:fldChar w:fldCharType="end"/>
      </w:r>
      <w:bookmarkEnd w:id="76"/>
      <w:r>
        <w:t xml:space="preserve">: </w:t>
      </w:r>
      <w:r w:rsidRPr="009E3B94">
        <w:t>signal classification according to bandwidth. From left a) &lt;8MHz b) 8 MHz c) 100 kHz d) unclassified</w:t>
      </w:r>
      <w:bookmarkEnd w:id="75"/>
    </w:p>
    <w:p w:rsidR="00DA3104" w:rsidRDefault="00DA3104" w:rsidP="00C81B2A">
      <w:pPr>
        <w:pStyle w:val="ListParagraph"/>
        <w:ind w:left="1485" w:hanging="495"/>
      </w:pPr>
    </w:p>
    <w:p w:rsidR="005F5841" w:rsidRDefault="005F5841" w:rsidP="005F5841">
      <w:pPr>
        <w:pStyle w:val="ListParagraph"/>
        <w:numPr>
          <w:ilvl w:val="0"/>
          <w:numId w:val="18"/>
        </w:numPr>
      </w:pPr>
      <w:r>
        <w:t>Less than 8 MHz: the shape of this signal is in the form of a triangle. In addition, its bandwidth changes from location to another according to its power, this is due to the triangle shape of the signal. This signal is unknown but we assumed it broadcast from the Israeli side since its power increases at the borderlines. Moreover, the nature and functionality of the signal is unknown as well.</w:t>
      </w:r>
    </w:p>
    <w:p w:rsidR="005F5841" w:rsidRDefault="005F5841" w:rsidP="005F5841">
      <w:pPr>
        <w:pStyle w:val="ListParagraph"/>
        <w:numPr>
          <w:ilvl w:val="0"/>
          <w:numId w:val="18"/>
        </w:numPr>
      </w:pPr>
      <w:r>
        <w:t xml:space="preserve">8 MHz: the shape of this signal is in the form of a rectangle, this represents a typical </w:t>
      </w:r>
      <w:r>
        <w:rPr>
          <w:rStyle w:val="hps"/>
        </w:rPr>
        <w:t>terrestrial</w:t>
      </w:r>
      <w:r>
        <w:t xml:space="preserve"> analog TV channel. Moreover, the power of this type of signals changes in location and direction measured and they can be coming from a Palestinian or any other surrounding countries channels. The power of such signals falls in the range of (-40 to -90)dBm and they are classified as follows:</w:t>
      </w:r>
    </w:p>
    <w:p w:rsidR="005F5841" w:rsidRDefault="005F5841" w:rsidP="002B16B9">
      <w:pPr>
        <w:pStyle w:val="ListParagraph"/>
        <w:numPr>
          <w:ilvl w:val="1"/>
          <w:numId w:val="18"/>
        </w:numPr>
      </w:pPr>
      <w:r>
        <w:t>Up to -</w:t>
      </w:r>
      <w:r w:rsidR="002B16B9">
        <w:t>70</w:t>
      </w:r>
      <w:r>
        <w:t>dBm</w:t>
      </w:r>
      <w:r w:rsidR="002B16B9">
        <w:t>/MHz</w:t>
      </w:r>
      <w:r>
        <w:t>: excellent.</w:t>
      </w:r>
    </w:p>
    <w:p w:rsidR="005F5841" w:rsidRDefault="005F5841" w:rsidP="002B16B9">
      <w:pPr>
        <w:pStyle w:val="ListParagraph"/>
        <w:numPr>
          <w:ilvl w:val="1"/>
          <w:numId w:val="18"/>
        </w:numPr>
      </w:pPr>
      <w:r>
        <w:t>Between -</w:t>
      </w:r>
      <w:r w:rsidR="002B16B9">
        <w:t>70 and -80</w:t>
      </w:r>
      <w:r>
        <w:t xml:space="preserve"> dBm</w:t>
      </w:r>
      <w:r w:rsidR="002B16B9">
        <w:t>/MHz:</w:t>
      </w:r>
      <w:r>
        <w:t xml:space="preserve"> acceptable.</w:t>
      </w:r>
    </w:p>
    <w:p w:rsidR="005F5841" w:rsidRDefault="005F5841" w:rsidP="002B16B9">
      <w:pPr>
        <w:pStyle w:val="ListParagraph"/>
        <w:numPr>
          <w:ilvl w:val="1"/>
          <w:numId w:val="18"/>
        </w:numPr>
      </w:pPr>
      <w:r>
        <w:t>Above -</w:t>
      </w:r>
      <w:r w:rsidR="002B16B9">
        <w:t>80</w:t>
      </w:r>
      <w:r>
        <w:t>dBm</w:t>
      </w:r>
      <w:r w:rsidR="002B16B9">
        <w:t>/MHz:</w:t>
      </w:r>
      <w:r>
        <w:t xml:space="preserve"> very weak and negligible.</w:t>
      </w:r>
    </w:p>
    <w:p w:rsidR="009937D6" w:rsidRDefault="005F5841" w:rsidP="008E3C86">
      <w:pPr>
        <w:pStyle w:val="ListParagraph"/>
        <w:numPr>
          <w:ilvl w:val="0"/>
          <w:numId w:val="18"/>
        </w:numPr>
      </w:pPr>
      <w:r>
        <w:t xml:space="preserve">100 KHz:  which is marked as X in our study; nothing can be told about the origin, power, nature, or functionality of this signal. On the first hand, this signal could be used by the Israeli army and nothing can be known about it. On the other hand, it could be a signal used by walkie-talkie like devices i.e. Taxis. </w:t>
      </w:r>
    </w:p>
    <w:p w:rsidR="00993ABE" w:rsidRDefault="00993ABE" w:rsidP="00993ABE">
      <w:pPr>
        <w:pStyle w:val="Heading3"/>
      </w:pPr>
      <w:bookmarkStart w:id="77" w:name="_Toc386279103"/>
      <w:r>
        <w:lastRenderedPageBreak/>
        <w:t>Database and Webpage</w:t>
      </w:r>
      <w:bookmarkEnd w:id="77"/>
    </w:p>
    <w:p w:rsidR="00993ABE" w:rsidRDefault="005C710F" w:rsidP="00993ABE">
      <w:pPr>
        <w:pStyle w:val="Heading4"/>
      </w:pPr>
      <w:r>
        <w:t>Introduction</w:t>
      </w:r>
    </w:p>
    <w:p w:rsidR="00993ABE" w:rsidRPr="00995ED8" w:rsidRDefault="00993ABE" w:rsidP="00993ABE"/>
    <w:p w:rsidR="00993ABE" w:rsidRDefault="00993ABE" w:rsidP="00D0185A">
      <w:pPr>
        <w:ind w:left="720" w:firstLine="0"/>
      </w:pPr>
      <w:r>
        <w:t>After collecting the data in the deferent regions we offered to make this data available to the public</w:t>
      </w:r>
      <w:r w:rsidR="00F944E8">
        <w:t xml:space="preserve">, in a controlled monitored </w:t>
      </w:r>
      <w:r w:rsidR="00A25BD0">
        <w:t>manner;</w:t>
      </w:r>
      <w:r>
        <w:t xml:space="preserve"> the best way we found was by using a webpage connected to a database. In addition, the design of the webpage was</w:t>
      </w:r>
      <w:r w:rsidR="00867F99">
        <w:t xml:space="preserve"> done using Bootstrap templates and function using HTML, PhP and </w:t>
      </w:r>
      <w:r w:rsidR="00F151A2">
        <w:t>JavaScript</w:t>
      </w:r>
      <w:r w:rsidR="00867F99">
        <w:t xml:space="preserve"> languages</w:t>
      </w:r>
      <w:r>
        <w:t>.  The webpage is connected to an SQL based database by using PhP tags.</w:t>
      </w:r>
    </w:p>
    <w:p w:rsidR="00993ABE" w:rsidRDefault="00993ABE" w:rsidP="00993ABE">
      <w:pPr>
        <w:pStyle w:val="Heading4"/>
      </w:pPr>
      <w:r>
        <w:t>Webpage layout</w:t>
      </w:r>
    </w:p>
    <w:p w:rsidR="00993ABE" w:rsidRPr="00995ED8" w:rsidRDefault="00993ABE" w:rsidP="00993ABE"/>
    <w:p w:rsidR="00993ABE" w:rsidRDefault="00993ABE" w:rsidP="00580415">
      <w:pPr>
        <w:ind w:left="720" w:firstLine="0"/>
      </w:pPr>
      <w:r>
        <w:t xml:space="preserve">The webpage was designed to offer the user an easy simple way of interactivity. </w:t>
      </w:r>
      <w:r w:rsidR="00580415">
        <w:t>Where</w:t>
      </w:r>
      <w:r w:rsidR="003B579C">
        <w:t xml:space="preserve">, </w:t>
      </w:r>
      <w:r w:rsidR="00580415">
        <w:t xml:space="preserve">we tried to </w:t>
      </w:r>
      <w:r w:rsidR="00321593">
        <w:t xml:space="preserve">offer all of the </w:t>
      </w:r>
      <w:r w:rsidR="001F63EF">
        <w:t>functionalities</w:t>
      </w:r>
      <w:r w:rsidR="00E636AC">
        <w:t xml:space="preserve"> needed. </w:t>
      </w:r>
      <w:r w:rsidR="00321593">
        <w:t>Moreover, the website is a one page website</w:t>
      </w:r>
      <w:r w:rsidR="001F63EF">
        <w:t xml:space="preserve"> where it does not change the url in the transmissions rather than changing the dynamic content.</w:t>
      </w:r>
    </w:p>
    <w:p w:rsidR="00943DC1" w:rsidRDefault="00943DC1" w:rsidP="00580415">
      <w:pPr>
        <w:ind w:left="720" w:firstLine="0"/>
      </w:pPr>
    </w:p>
    <w:p w:rsidR="003D0B34" w:rsidRDefault="00943DC1" w:rsidP="003D0B34">
      <w:pPr>
        <w:keepNext/>
        <w:ind w:left="720" w:firstLine="0"/>
      </w:pPr>
      <w:r>
        <w:rPr>
          <w:noProof/>
        </w:rPr>
        <w:drawing>
          <wp:inline distT="0" distB="0" distL="0" distR="0" wp14:anchorId="4F46897A" wp14:editId="6014DD0B">
            <wp:extent cx="5943600" cy="274891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943600" cy="2748915"/>
                    </a:xfrm>
                    <a:prstGeom prst="rect">
                      <a:avLst/>
                    </a:prstGeom>
                  </pic:spPr>
                </pic:pic>
              </a:graphicData>
            </a:graphic>
          </wp:inline>
        </w:drawing>
      </w:r>
    </w:p>
    <w:p w:rsidR="00943DC1" w:rsidRDefault="003D0B34" w:rsidP="008B79B5">
      <w:pPr>
        <w:pStyle w:val="Caption"/>
      </w:pPr>
      <w:bookmarkStart w:id="78" w:name="_Toc386282959"/>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30</w:t>
      </w:r>
      <w:r w:rsidR="00B67613">
        <w:rPr>
          <w:noProof/>
        </w:rPr>
        <w:fldChar w:fldCharType="end"/>
      </w:r>
      <w:r>
        <w:t>: website homepage</w:t>
      </w:r>
      <w:bookmarkEnd w:id="78"/>
    </w:p>
    <w:p w:rsidR="001F63EF" w:rsidRDefault="001F63EF" w:rsidP="00580415">
      <w:pPr>
        <w:ind w:left="720" w:firstLine="0"/>
      </w:pPr>
    </w:p>
    <w:p w:rsidR="00300114" w:rsidRDefault="00300114" w:rsidP="00580415">
      <w:pPr>
        <w:ind w:left="720" w:firstLine="0"/>
      </w:pPr>
    </w:p>
    <w:p w:rsidR="00300114" w:rsidRDefault="00300114" w:rsidP="00580415">
      <w:pPr>
        <w:ind w:left="720" w:firstLine="0"/>
      </w:pPr>
    </w:p>
    <w:p w:rsidR="001F63EF" w:rsidRDefault="001F63EF" w:rsidP="00FF023D">
      <w:pPr>
        <w:ind w:left="720" w:firstLine="0"/>
      </w:pPr>
      <w:r>
        <w:t xml:space="preserve">On the left of the page lies the static menu to direct the user in the website, containing Statistics, map, Data tables, contact us, and login. Statistics content shows some statistical figures about the spectrum in the measured </w:t>
      </w:r>
      <w:r w:rsidR="00EB415E">
        <w:t>areas (</w:t>
      </w:r>
      <w:r w:rsidR="00AE1C42">
        <w:t xml:space="preserve">see </w:t>
      </w:r>
      <w:r w:rsidR="00AE1C42">
        <w:fldChar w:fldCharType="begin"/>
      </w:r>
      <w:r w:rsidR="00AE1C42">
        <w:instrText xml:space="preserve"> REF _Ref386238120 \h </w:instrText>
      </w:r>
      <w:r w:rsidR="00AE1C42">
        <w:fldChar w:fldCharType="separate"/>
      </w:r>
      <w:r w:rsidR="00AE1C42">
        <w:t xml:space="preserve">Figure </w:t>
      </w:r>
      <w:r w:rsidR="00AE1C42">
        <w:rPr>
          <w:rFonts w:hint="cs"/>
          <w:noProof/>
          <w:cs/>
        </w:rPr>
        <w:t>‎</w:t>
      </w:r>
      <w:r w:rsidR="00AE1C42">
        <w:rPr>
          <w:noProof/>
        </w:rPr>
        <w:t>5</w:t>
      </w:r>
      <w:r w:rsidR="00AE1C42">
        <w:t>.</w:t>
      </w:r>
      <w:r w:rsidR="00AE1C42">
        <w:rPr>
          <w:noProof/>
        </w:rPr>
        <w:t>31</w:t>
      </w:r>
      <w:r w:rsidR="00FF023D">
        <w:t>)</w:t>
      </w:r>
      <w:r w:rsidR="00AE1C42">
        <w:fldChar w:fldCharType="end"/>
      </w:r>
      <w:r w:rsidR="00FF023D">
        <w:t xml:space="preserve"> </w:t>
      </w:r>
      <w:r>
        <w:t xml:space="preserve"> while map shows a </w:t>
      </w:r>
      <w:r w:rsidR="00C97B80">
        <w:t>Google</w:t>
      </w:r>
      <w:r>
        <w:t xml:space="preserve"> map pinned with the measured point which allows access to the control by hovering over</w:t>
      </w:r>
      <w:r w:rsidR="00AE1C42">
        <w:t xml:space="preserve"> </w:t>
      </w:r>
      <w:r>
        <w:t xml:space="preserve">the </w:t>
      </w:r>
      <w:r w:rsidR="00943DC1">
        <w:t>pin (</w:t>
      </w:r>
      <w:r w:rsidR="00AE1C42">
        <w:t xml:space="preserve">see </w:t>
      </w:r>
      <w:r w:rsidR="00AE1C42">
        <w:fldChar w:fldCharType="begin"/>
      </w:r>
      <w:r w:rsidR="00AE1C42">
        <w:instrText xml:space="preserve"> REF _Ref386238146 \h </w:instrText>
      </w:r>
      <w:r w:rsidR="00AE1C42">
        <w:fldChar w:fldCharType="separate"/>
      </w:r>
      <w:r w:rsidR="00AE1C42">
        <w:t xml:space="preserve">Figure </w:t>
      </w:r>
      <w:r w:rsidR="00AE1C42">
        <w:rPr>
          <w:rFonts w:hint="cs"/>
          <w:noProof/>
          <w:cs/>
        </w:rPr>
        <w:t>‎</w:t>
      </w:r>
      <w:r w:rsidR="00AE1C42">
        <w:rPr>
          <w:noProof/>
        </w:rPr>
        <w:t>5</w:t>
      </w:r>
      <w:r w:rsidR="00AE1C42">
        <w:t>.</w:t>
      </w:r>
      <w:r w:rsidR="00AE1C42">
        <w:rPr>
          <w:noProof/>
        </w:rPr>
        <w:t>32</w:t>
      </w:r>
      <w:r w:rsidR="00AE1C42">
        <w:fldChar w:fldCharType="end"/>
      </w:r>
      <w:r w:rsidR="00B44358">
        <w:t>) or</w:t>
      </w:r>
      <w:r>
        <w:t xml:space="preserve"> displaying the measured table of power by clicking the pin. In addition, the same table power can be viewed through the Data tables menu with the plotted spectrum in all of the direction at the chosen </w:t>
      </w:r>
      <w:r w:rsidR="00580046">
        <w:t>point (</w:t>
      </w:r>
      <w:r w:rsidR="00AE1C42">
        <w:t xml:space="preserve">see </w:t>
      </w:r>
      <w:r w:rsidR="00AE1C42">
        <w:fldChar w:fldCharType="begin"/>
      </w:r>
      <w:r w:rsidR="00AE1C42">
        <w:instrText xml:space="preserve"> REF _Ref386238158 \h </w:instrText>
      </w:r>
      <w:r w:rsidR="00AE1C42">
        <w:fldChar w:fldCharType="separate"/>
      </w:r>
      <w:r w:rsidR="00AE1C42">
        <w:t xml:space="preserve">Figure </w:t>
      </w:r>
      <w:r w:rsidR="00AE1C42">
        <w:rPr>
          <w:rFonts w:hint="cs"/>
          <w:noProof/>
          <w:cs/>
        </w:rPr>
        <w:t>‎</w:t>
      </w:r>
      <w:r w:rsidR="00AE1C42">
        <w:rPr>
          <w:noProof/>
        </w:rPr>
        <w:t>5</w:t>
      </w:r>
      <w:r w:rsidR="00AE1C42">
        <w:t>.</w:t>
      </w:r>
      <w:r w:rsidR="00AE1C42">
        <w:rPr>
          <w:noProof/>
        </w:rPr>
        <w:t>33</w:t>
      </w:r>
      <w:r w:rsidR="00AE1C42">
        <w:fldChar w:fldCharType="end"/>
      </w:r>
      <w:r w:rsidR="00580046">
        <w:t>)</w:t>
      </w:r>
      <w:r>
        <w:t xml:space="preserve">. </w:t>
      </w:r>
    </w:p>
    <w:p w:rsidR="00943DC1" w:rsidRDefault="00943DC1" w:rsidP="00580046">
      <w:pPr>
        <w:ind w:left="720" w:firstLine="0"/>
      </w:pPr>
    </w:p>
    <w:p w:rsidR="00943DC1" w:rsidRDefault="00943DC1" w:rsidP="00580046">
      <w:pPr>
        <w:ind w:left="720" w:firstLine="0"/>
      </w:pPr>
    </w:p>
    <w:p w:rsidR="00943DC1" w:rsidRDefault="00943DC1" w:rsidP="00580046">
      <w:pPr>
        <w:ind w:left="720" w:firstLine="0"/>
      </w:pPr>
    </w:p>
    <w:p w:rsidR="003D0B34" w:rsidRDefault="00300114" w:rsidP="003D0B34">
      <w:pPr>
        <w:keepNext/>
        <w:ind w:left="720" w:firstLine="0"/>
      </w:pPr>
      <w:r>
        <w:rPr>
          <w:noProof/>
        </w:rPr>
        <w:drawing>
          <wp:inline distT="0" distB="0" distL="0" distR="0" wp14:anchorId="7FE615E5" wp14:editId="38E2F551">
            <wp:extent cx="5955527" cy="3141285"/>
            <wp:effectExtent l="0" t="0" r="762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967601" cy="3147654"/>
                    </a:xfrm>
                    <a:prstGeom prst="rect">
                      <a:avLst/>
                    </a:prstGeom>
                  </pic:spPr>
                </pic:pic>
              </a:graphicData>
            </a:graphic>
          </wp:inline>
        </w:drawing>
      </w:r>
    </w:p>
    <w:p w:rsidR="00943DC1" w:rsidRPr="00300114" w:rsidRDefault="003D0B34" w:rsidP="008B79B5">
      <w:pPr>
        <w:pStyle w:val="Caption"/>
      </w:pPr>
      <w:bookmarkStart w:id="79" w:name="_Ref386238120"/>
      <w:bookmarkStart w:id="80" w:name="_Toc386282960"/>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31</w:t>
      </w:r>
      <w:r w:rsidR="00B67613">
        <w:rPr>
          <w:noProof/>
        </w:rPr>
        <w:fldChar w:fldCharType="end"/>
      </w:r>
      <w:r>
        <w:t>: website statistics content</w:t>
      </w:r>
      <w:bookmarkEnd w:id="79"/>
      <w:bookmarkEnd w:id="80"/>
    </w:p>
    <w:p w:rsidR="00943DC1" w:rsidRDefault="00943DC1" w:rsidP="00580046">
      <w:pPr>
        <w:ind w:left="720" w:firstLine="0"/>
      </w:pPr>
    </w:p>
    <w:p w:rsidR="00580046" w:rsidRDefault="00580046" w:rsidP="00B44358"/>
    <w:p w:rsidR="00BC20CA" w:rsidRDefault="00323218" w:rsidP="00BC20CA">
      <w:pPr>
        <w:keepNext/>
        <w:ind w:left="720" w:firstLine="0"/>
      </w:pPr>
      <w:r>
        <w:rPr>
          <w:noProof/>
        </w:rPr>
        <w:drawing>
          <wp:inline distT="0" distB="0" distL="0" distR="0" wp14:anchorId="1EB2B9DD" wp14:editId="49910A22">
            <wp:extent cx="5958412" cy="3387255"/>
            <wp:effectExtent l="0" t="0" r="4445"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957585" cy="3386785"/>
                    </a:xfrm>
                    <a:prstGeom prst="rect">
                      <a:avLst/>
                    </a:prstGeom>
                  </pic:spPr>
                </pic:pic>
              </a:graphicData>
            </a:graphic>
          </wp:inline>
        </w:drawing>
      </w:r>
    </w:p>
    <w:p w:rsidR="00943DC1" w:rsidRDefault="00BC20CA" w:rsidP="008B79B5">
      <w:pPr>
        <w:pStyle w:val="Caption"/>
      </w:pPr>
      <w:bookmarkStart w:id="81" w:name="_Ref386238146"/>
      <w:bookmarkStart w:id="82" w:name="_Toc386282961"/>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32</w:t>
      </w:r>
      <w:r w:rsidR="00B67613">
        <w:rPr>
          <w:noProof/>
        </w:rPr>
        <w:fldChar w:fldCharType="end"/>
      </w:r>
      <w:r w:rsidR="00AE1C42">
        <w:t>: website</w:t>
      </w:r>
      <w:r>
        <w:t xml:space="preserve"> map content</w:t>
      </w:r>
      <w:bookmarkEnd w:id="81"/>
      <w:bookmarkEnd w:id="82"/>
    </w:p>
    <w:p w:rsidR="00BC20CA" w:rsidRDefault="000D5655" w:rsidP="00BC20CA">
      <w:pPr>
        <w:keepNext/>
        <w:ind w:left="720" w:firstLine="0"/>
      </w:pPr>
      <w:r>
        <w:rPr>
          <w:noProof/>
        </w:rPr>
        <w:lastRenderedPageBreak/>
        <w:drawing>
          <wp:inline distT="0" distB="0" distL="0" distR="0" wp14:anchorId="5E6DCE88" wp14:editId="35992481">
            <wp:extent cx="5943600" cy="3119120"/>
            <wp:effectExtent l="0" t="0" r="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943600" cy="3119120"/>
                    </a:xfrm>
                    <a:prstGeom prst="rect">
                      <a:avLst/>
                    </a:prstGeom>
                  </pic:spPr>
                </pic:pic>
              </a:graphicData>
            </a:graphic>
          </wp:inline>
        </w:drawing>
      </w:r>
    </w:p>
    <w:p w:rsidR="00943DC1" w:rsidRDefault="00BC20CA" w:rsidP="008B79B5">
      <w:pPr>
        <w:pStyle w:val="Caption"/>
      </w:pPr>
      <w:bookmarkStart w:id="83" w:name="_Ref386238158"/>
      <w:bookmarkStart w:id="84" w:name="_Toc386282962"/>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33</w:t>
      </w:r>
      <w:r w:rsidR="00B67613">
        <w:rPr>
          <w:noProof/>
        </w:rPr>
        <w:fldChar w:fldCharType="end"/>
      </w:r>
      <w:r>
        <w:t>: website Data tables content</w:t>
      </w:r>
      <w:bookmarkEnd w:id="83"/>
      <w:bookmarkEnd w:id="84"/>
    </w:p>
    <w:p w:rsidR="006C2C38" w:rsidRDefault="006C2C38" w:rsidP="006C2C38"/>
    <w:p w:rsidR="006C2C38" w:rsidRDefault="006C2C38" w:rsidP="006C2C38">
      <w:pPr>
        <w:keepNext/>
      </w:pPr>
      <w:r>
        <w:rPr>
          <w:noProof/>
        </w:rPr>
        <w:drawing>
          <wp:inline distT="0" distB="0" distL="0" distR="0" wp14:anchorId="4F13F1F6" wp14:editId="4B365B49">
            <wp:extent cx="3840480" cy="3138221"/>
            <wp:effectExtent l="0" t="0" r="7620" b="508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3839908" cy="3137754"/>
                    </a:xfrm>
                    <a:prstGeom prst="rect">
                      <a:avLst/>
                    </a:prstGeom>
                  </pic:spPr>
                </pic:pic>
              </a:graphicData>
            </a:graphic>
          </wp:inline>
        </w:drawing>
      </w:r>
    </w:p>
    <w:p w:rsidR="006C2C38" w:rsidRPr="006C2C38" w:rsidRDefault="006C2C38" w:rsidP="008B79B5">
      <w:pPr>
        <w:pStyle w:val="Caption"/>
      </w:pPr>
      <w:bookmarkStart w:id="85" w:name="_Toc386282963"/>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34</w:t>
      </w:r>
      <w:r w:rsidR="00B67613">
        <w:rPr>
          <w:noProof/>
        </w:rPr>
        <w:fldChar w:fldCharType="end"/>
      </w:r>
      <w:r>
        <w:t>: spectrum Usage</w:t>
      </w:r>
      <w:bookmarkEnd w:id="85"/>
    </w:p>
    <w:p w:rsidR="00943DC1" w:rsidRDefault="00943DC1" w:rsidP="00580046">
      <w:pPr>
        <w:ind w:left="720" w:firstLine="0"/>
      </w:pPr>
    </w:p>
    <w:p w:rsidR="00580046" w:rsidRDefault="00580046" w:rsidP="00383DBC">
      <w:pPr>
        <w:ind w:left="720" w:firstLine="0"/>
      </w:pPr>
      <w:r>
        <w:t xml:space="preserve">An additional feature would allow the user to plot the measured data in the location he wishes with the direction specifications, plotting whole Nablus spectrum as example. However, monitored controlled access of these data tables and plots is </w:t>
      </w:r>
      <w:r w:rsidR="005A10A4">
        <w:t>needed,</w:t>
      </w:r>
      <w:r>
        <w:t xml:space="preserve"> thus, </w:t>
      </w:r>
      <w:r w:rsidR="005A10A4">
        <w:t>login page is introduced and the login box will pop</w:t>
      </w:r>
      <w:r w:rsidR="00A37BED">
        <w:t xml:space="preserve"> </w:t>
      </w:r>
      <w:r w:rsidR="005A10A4">
        <w:t xml:space="preserve">up while trying to access </w:t>
      </w:r>
      <w:r w:rsidR="00383DBC">
        <w:t>classified data</w:t>
      </w:r>
      <w:r w:rsidR="005A10A4">
        <w:t xml:space="preserve">. </w:t>
      </w:r>
    </w:p>
    <w:p w:rsidR="00993ABE" w:rsidRDefault="00993ABE" w:rsidP="00993ABE"/>
    <w:p w:rsidR="00993ABE" w:rsidRDefault="00993ABE" w:rsidP="00993ABE">
      <w:pPr>
        <w:pStyle w:val="Heading4"/>
      </w:pPr>
      <w:r>
        <w:lastRenderedPageBreak/>
        <w:t>Database design</w:t>
      </w:r>
    </w:p>
    <w:p w:rsidR="00993ABE" w:rsidRPr="00995ED8" w:rsidRDefault="00993ABE" w:rsidP="00993ABE"/>
    <w:p w:rsidR="00993ABE" w:rsidRDefault="00993ABE" w:rsidP="006B6AF6">
      <w:pPr>
        <w:ind w:left="720" w:firstLine="0"/>
      </w:pPr>
      <w:r>
        <w:t>In the database design some tables where added for obtaining a few redundant data and easy way for linking the data with the locations.</w:t>
      </w:r>
    </w:p>
    <w:p w:rsidR="006B6AF6" w:rsidRDefault="006B6AF6" w:rsidP="006B6AF6">
      <w:pPr>
        <w:ind w:left="720" w:firstLine="0"/>
      </w:pPr>
    </w:p>
    <w:p w:rsidR="00993ABE" w:rsidRDefault="00993ABE" w:rsidP="007E4A03">
      <w:pPr>
        <w:ind w:left="720" w:firstLine="0"/>
      </w:pPr>
      <w:r>
        <w:t xml:space="preserve">The data was divided between linked tables, the first table was used for authentication the users for who </w:t>
      </w:r>
      <w:r w:rsidR="007E4A03">
        <w:t>permitted to access the data</w:t>
      </w:r>
      <w:r>
        <w:t>, since this is to be controlled in association with the ministry of communications.</w:t>
      </w:r>
    </w:p>
    <w:p w:rsidR="006B6AF6" w:rsidRDefault="006B6AF6" w:rsidP="006B6AF6">
      <w:pPr>
        <w:ind w:left="720" w:firstLine="0"/>
      </w:pPr>
    </w:p>
    <w:p w:rsidR="00993ABE" w:rsidRDefault="00993ABE" w:rsidP="006B6AF6">
      <w:pPr>
        <w:ind w:left="720" w:firstLine="0"/>
      </w:pPr>
      <w:r>
        <w:t>The second table added is the locations table, which has all the locations and its information, like GPS coordinates (latitude, longitude), the height</w:t>
      </w:r>
      <w:r w:rsidR="0025027F">
        <w:t>, the area and the population</w:t>
      </w:r>
      <w:r>
        <w:t xml:space="preserve"> of the location and a given ID, where the ID is the key of connecting each location with the frequencies in this location that is inserted in the third table.</w:t>
      </w:r>
    </w:p>
    <w:p w:rsidR="006B6AF6" w:rsidRDefault="006B6AF6" w:rsidP="006B6AF6">
      <w:pPr>
        <w:ind w:left="720" w:firstLine="0"/>
      </w:pPr>
    </w:p>
    <w:p w:rsidR="00993ABE" w:rsidRDefault="00993ABE" w:rsidP="004B764E">
      <w:pPr>
        <w:ind w:left="720" w:firstLine="0"/>
      </w:pPr>
      <w:r>
        <w:t>The third table has all the founded frequencies which named the power table, which has each frequency with its vertical and horizontal power in the four directions (North, South, East, and West), with the power level of -</w:t>
      </w:r>
      <w:r w:rsidR="004B764E">
        <w:t>105</w:t>
      </w:r>
      <w:r>
        <w:t xml:space="preserve"> dBm</w:t>
      </w:r>
      <w:r w:rsidR="004B764E">
        <w:t>/Mhz</w:t>
      </w:r>
      <w:r>
        <w:t xml:space="preserve"> for undetectable power in any direction. Each frequency was given an ID and it was linked to the location by the location ID.</w:t>
      </w:r>
    </w:p>
    <w:p w:rsidR="00E309D1" w:rsidRDefault="00E309D1" w:rsidP="004B764E">
      <w:pPr>
        <w:ind w:left="720" w:firstLine="0"/>
      </w:pPr>
    </w:p>
    <w:p w:rsidR="00E309D1" w:rsidRDefault="00E309D1" w:rsidP="00E309D1">
      <w:pPr>
        <w:ind w:left="720" w:firstLine="0"/>
      </w:pPr>
      <w:r>
        <w:t xml:space="preserve">Moreover, two tables were added to reduce redundancy in the data display rather than storage, which makes it easier to process. The two tables are province where it maps the province to its towns, while the second one is loc where it maps each town to its selected measure points that are specified in the location table. </w:t>
      </w:r>
    </w:p>
    <w:p w:rsidR="006B6AF6" w:rsidRDefault="006B6AF6" w:rsidP="006B6AF6">
      <w:pPr>
        <w:ind w:left="720" w:firstLine="0"/>
      </w:pPr>
    </w:p>
    <w:p w:rsidR="00993ABE" w:rsidRDefault="00993ABE" w:rsidP="006B6AF6">
      <w:pPr>
        <w:ind w:left="720" w:firstLine="0"/>
      </w:pPr>
      <w:r>
        <w:t>After collecting the data it was added an excel sheets, where each sheet has the frequencies and the information of a certain location, so while the data was very large and can’t be added to the database by hand a java code was written to take the data from the sheets and write it in MySQL forms for adding it for the database</w:t>
      </w:r>
      <w:r w:rsidR="00745B56">
        <w:t>.</w:t>
      </w:r>
    </w:p>
    <w:p w:rsidR="00745B56" w:rsidRDefault="00745B56" w:rsidP="006B6AF6">
      <w:pPr>
        <w:ind w:left="720" w:firstLine="0"/>
      </w:pPr>
    </w:p>
    <w:p w:rsidR="00745B56" w:rsidRPr="00080BC6" w:rsidRDefault="00745B56" w:rsidP="006B6AF6">
      <w:pPr>
        <w:ind w:left="720" w:firstLine="0"/>
      </w:pPr>
    </w:p>
    <w:p w:rsidR="0086171E" w:rsidRDefault="00170138" w:rsidP="0086171E">
      <w:pPr>
        <w:keepNext/>
      </w:pPr>
      <w:r>
        <w:rPr>
          <w:noProof/>
        </w:rPr>
        <w:lastRenderedPageBreak/>
        <w:drawing>
          <wp:inline distT="0" distB="0" distL="0" distR="0" wp14:anchorId="512D63CC" wp14:editId="555A7C1D">
            <wp:extent cx="6010275" cy="443865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base.jpg"/>
                    <pic:cNvPicPr/>
                  </pic:nvPicPr>
                  <pic:blipFill>
                    <a:blip r:embed="rId60">
                      <a:extLst>
                        <a:ext uri="{28A0092B-C50C-407E-A947-70E740481C1C}">
                          <a14:useLocalDpi xmlns:a14="http://schemas.microsoft.com/office/drawing/2010/main" val="0"/>
                        </a:ext>
                      </a:extLst>
                    </a:blip>
                    <a:stretch>
                      <a:fillRect/>
                    </a:stretch>
                  </pic:blipFill>
                  <pic:spPr>
                    <a:xfrm>
                      <a:off x="0" y="0"/>
                      <a:ext cx="6010275" cy="4438650"/>
                    </a:xfrm>
                    <a:prstGeom prst="rect">
                      <a:avLst/>
                    </a:prstGeom>
                  </pic:spPr>
                </pic:pic>
              </a:graphicData>
            </a:graphic>
          </wp:inline>
        </w:drawing>
      </w:r>
    </w:p>
    <w:p w:rsidR="00993ABE" w:rsidRDefault="0086171E" w:rsidP="008B79B5">
      <w:pPr>
        <w:pStyle w:val="Caption"/>
      </w:pPr>
      <w:bookmarkStart w:id="86" w:name="_Toc386282964"/>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35</w:t>
      </w:r>
      <w:r w:rsidR="00B67613">
        <w:rPr>
          <w:noProof/>
        </w:rPr>
        <w:fldChar w:fldCharType="end"/>
      </w:r>
      <w:r>
        <w:t xml:space="preserve">: </w:t>
      </w:r>
      <w:r w:rsidRPr="008F4395">
        <w:t xml:space="preserve">UML </w:t>
      </w:r>
      <w:r w:rsidR="002461E6" w:rsidRPr="008F4395">
        <w:t>dig ram</w:t>
      </w:r>
      <w:r w:rsidRPr="008F4395">
        <w:t xml:space="preserve"> </w:t>
      </w:r>
      <w:r w:rsidR="002461E6" w:rsidRPr="008F4395">
        <w:t>representing</w:t>
      </w:r>
      <w:r w:rsidRPr="008F4395">
        <w:t xml:space="preserve"> the database</w:t>
      </w:r>
      <w:bookmarkEnd w:id="86"/>
    </w:p>
    <w:p w:rsidR="00170138" w:rsidRDefault="00170138" w:rsidP="00993ABE"/>
    <w:p w:rsidR="006020CA" w:rsidRPr="006020CA" w:rsidRDefault="006020CA" w:rsidP="006020CA">
      <w:pPr>
        <w:rPr>
          <w:rStyle w:val="hps"/>
        </w:rPr>
      </w:pPr>
    </w:p>
    <w:p w:rsidR="006020CA" w:rsidRDefault="006020CA" w:rsidP="006020CA">
      <w:pPr>
        <w:rPr>
          <w:rFonts w:ascii="Times New Roman" w:eastAsia="Times New Roman" w:hAnsi="Times New Roman" w:cs="Times New Roman"/>
          <w:szCs w:val="24"/>
          <w:lang w:val="en-GB" w:eastAsia="en-GB"/>
        </w:rPr>
      </w:pPr>
    </w:p>
    <w:p w:rsidR="00636948" w:rsidRDefault="00636948" w:rsidP="006020CA">
      <w:pPr>
        <w:rPr>
          <w:rFonts w:ascii="Times New Roman" w:eastAsia="Times New Roman" w:hAnsi="Times New Roman" w:cs="Times New Roman"/>
          <w:szCs w:val="24"/>
          <w:lang w:val="en-GB" w:eastAsia="en-GB"/>
        </w:rPr>
      </w:pPr>
    </w:p>
    <w:p w:rsidR="00636948" w:rsidRDefault="00636948" w:rsidP="006020CA">
      <w:pPr>
        <w:rPr>
          <w:rFonts w:ascii="Times New Roman" w:eastAsia="Times New Roman" w:hAnsi="Times New Roman" w:cs="Times New Roman"/>
          <w:szCs w:val="24"/>
          <w:lang w:val="en-GB" w:eastAsia="en-GB"/>
        </w:rPr>
      </w:pPr>
    </w:p>
    <w:p w:rsidR="00CA74E0" w:rsidRDefault="00CA74E0" w:rsidP="006020CA">
      <w:pPr>
        <w:rPr>
          <w:rFonts w:ascii="Times New Roman" w:eastAsia="Times New Roman" w:hAnsi="Times New Roman" w:cs="Times New Roman"/>
          <w:szCs w:val="24"/>
          <w:lang w:val="en-GB" w:eastAsia="en-GB"/>
        </w:rPr>
      </w:pPr>
    </w:p>
    <w:p w:rsidR="00CA74E0" w:rsidRDefault="00CA74E0" w:rsidP="006020CA">
      <w:pPr>
        <w:rPr>
          <w:rFonts w:ascii="Times New Roman" w:eastAsia="Times New Roman" w:hAnsi="Times New Roman" w:cs="Times New Roman"/>
          <w:szCs w:val="24"/>
          <w:lang w:val="en-GB" w:eastAsia="en-GB"/>
        </w:rPr>
      </w:pPr>
    </w:p>
    <w:p w:rsidR="00CA74E0" w:rsidRDefault="00CA74E0" w:rsidP="006020CA">
      <w:pPr>
        <w:rPr>
          <w:rFonts w:ascii="Times New Roman" w:eastAsia="Times New Roman" w:hAnsi="Times New Roman" w:cs="Times New Roman"/>
          <w:szCs w:val="24"/>
          <w:lang w:val="en-GB" w:eastAsia="en-GB"/>
        </w:rPr>
      </w:pPr>
    </w:p>
    <w:p w:rsidR="00CA74E0" w:rsidRDefault="00CA74E0" w:rsidP="006020CA">
      <w:pPr>
        <w:rPr>
          <w:rFonts w:ascii="Times New Roman" w:eastAsia="Times New Roman" w:hAnsi="Times New Roman" w:cs="Times New Roman"/>
          <w:szCs w:val="24"/>
          <w:lang w:val="en-GB" w:eastAsia="en-GB"/>
        </w:rPr>
      </w:pPr>
    </w:p>
    <w:p w:rsidR="00CA74E0" w:rsidRDefault="00CA74E0" w:rsidP="006020CA">
      <w:pPr>
        <w:rPr>
          <w:rFonts w:ascii="Times New Roman" w:eastAsia="Times New Roman" w:hAnsi="Times New Roman" w:cs="Times New Roman"/>
          <w:szCs w:val="24"/>
          <w:lang w:val="en-GB" w:eastAsia="en-GB"/>
        </w:rPr>
      </w:pPr>
    </w:p>
    <w:p w:rsidR="00CA74E0" w:rsidRDefault="00CA74E0" w:rsidP="006020CA">
      <w:pPr>
        <w:rPr>
          <w:rFonts w:ascii="Times New Roman" w:eastAsia="Times New Roman" w:hAnsi="Times New Roman" w:cs="Times New Roman"/>
          <w:szCs w:val="24"/>
          <w:lang w:val="en-GB" w:eastAsia="en-GB"/>
        </w:rPr>
      </w:pPr>
    </w:p>
    <w:p w:rsidR="00CA74E0" w:rsidRDefault="00CA74E0" w:rsidP="006020CA">
      <w:pPr>
        <w:rPr>
          <w:rFonts w:ascii="Times New Roman" w:eastAsia="Times New Roman" w:hAnsi="Times New Roman" w:cs="Times New Roman"/>
          <w:szCs w:val="24"/>
          <w:lang w:val="en-GB" w:eastAsia="en-GB"/>
        </w:rPr>
      </w:pPr>
    </w:p>
    <w:p w:rsidR="00CA74E0" w:rsidRDefault="00CA74E0" w:rsidP="006020CA">
      <w:pPr>
        <w:rPr>
          <w:rFonts w:ascii="Times New Roman" w:eastAsia="Times New Roman" w:hAnsi="Times New Roman" w:cs="Times New Roman"/>
          <w:szCs w:val="24"/>
          <w:lang w:val="en-GB" w:eastAsia="en-GB"/>
        </w:rPr>
      </w:pPr>
    </w:p>
    <w:p w:rsidR="00636948" w:rsidRDefault="00636948" w:rsidP="006020CA">
      <w:pPr>
        <w:rPr>
          <w:rFonts w:ascii="Times New Roman" w:eastAsia="Times New Roman" w:hAnsi="Times New Roman" w:cs="Times New Roman"/>
          <w:szCs w:val="24"/>
          <w:lang w:val="en-GB" w:eastAsia="en-GB"/>
        </w:rPr>
      </w:pPr>
    </w:p>
    <w:p w:rsidR="000D5655" w:rsidRDefault="000D5655" w:rsidP="00057901">
      <w:pPr>
        <w:ind w:firstLine="0"/>
        <w:rPr>
          <w:rFonts w:ascii="Times New Roman" w:eastAsia="Times New Roman" w:hAnsi="Times New Roman" w:cs="Times New Roman"/>
          <w:szCs w:val="24"/>
          <w:lang w:val="en-GB" w:eastAsia="en-GB"/>
        </w:rPr>
      </w:pPr>
    </w:p>
    <w:p w:rsidR="000D5655" w:rsidRDefault="000D5655" w:rsidP="00D865FE">
      <w:pPr>
        <w:ind w:firstLine="0"/>
        <w:rPr>
          <w:rFonts w:ascii="Times New Roman" w:eastAsia="Times New Roman" w:hAnsi="Times New Roman" w:cs="Times New Roman"/>
          <w:szCs w:val="24"/>
          <w:lang w:val="en-GB" w:eastAsia="en-GB"/>
        </w:rPr>
      </w:pPr>
    </w:p>
    <w:p w:rsidR="005208D8" w:rsidRDefault="003B5AA3" w:rsidP="007A6980">
      <w:pPr>
        <w:pStyle w:val="Heading2"/>
      </w:pPr>
      <w:bookmarkStart w:id="87" w:name="_Toc386279104"/>
      <w:r>
        <w:lastRenderedPageBreak/>
        <w:t>Software</w:t>
      </w:r>
      <w:r w:rsidR="007A6980">
        <w:t xml:space="preserve"> Design</w:t>
      </w:r>
      <w:bookmarkEnd w:id="87"/>
    </w:p>
    <w:p w:rsidR="005208D8" w:rsidRDefault="005208D8" w:rsidP="005208D8">
      <w:pPr>
        <w:pStyle w:val="Heading3"/>
      </w:pPr>
      <w:bookmarkStart w:id="88" w:name="_Toc386279105"/>
      <w:r>
        <w:t>Introduction</w:t>
      </w:r>
      <w:bookmarkEnd w:id="88"/>
    </w:p>
    <w:p w:rsidR="005208D8" w:rsidRPr="005208D8" w:rsidRDefault="005208D8" w:rsidP="005208D8"/>
    <w:p w:rsidR="005208D8" w:rsidRDefault="005208D8" w:rsidP="005208D8">
      <w:pPr>
        <w:ind w:left="720" w:firstLine="0"/>
      </w:pPr>
      <w:r w:rsidRPr="005208D8">
        <w:t>In cognitive overlay systems, symbol level synchronization between the primary and the secondary transmitters involves estimating the sample functions of the primary received signal at the secondary transmitter to determine symbol transmission interval of the primary transmitter. Based on this knowledge and using some mechanism to determine the primary codeword, the secondary transmitter will be able to design its own codewords accordingly and cooperate with the primary system by aligning the secondary codewords with the primary transmission.</w:t>
      </w:r>
    </w:p>
    <w:p w:rsidR="00B07AAB" w:rsidRDefault="00B07AAB" w:rsidP="005208D8">
      <w:pPr>
        <w:ind w:left="720" w:firstLine="0"/>
      </w:pPr>
    </w:p>
    <w:p w:rsidR="00B07AAB" w:rsidRPr="005208D8" w:rsidRDefault="00B07AAB" w:rsidP="00441789">
      <w:pPr>
        <w:ind w:left="720" w:firstLine="0"/>
      </w:pPr>
      <w:r w:rsidRPr="00B07AAB">
        <w:t>Secondary user has to b</w:t>
      </w:r>
      <w:r>
        <w:t xml:space="preserve">e synchronized with the primary </w:t>
      </w:r>
      <w:r w:rsidRPr="00B07AAB">
        <w:t>transmitter. Such synchronization requirement is already</w:t>
      </w:r>
      <w:r>
        <w:t xml:space="preserve"> </w:t>
      </w:r>
      <w:r w:rsidRPr="00B07AAB">
        <w:t>achieved for the DVB-T Single Frequency Network (SFN)</w:t>
      </w:r>
      <w:r>
        <w:t xml:space="preserve"> </w:t>
      </w:r>
      <w:r w:rsidRPr="00B07AAB">
        <w:t xml:space="preserve">based overlay cognitive radio in </w:t>
      </w:r>
      <w:sdt>
        <w:sdtPr>
          <w:id w:val="-1091537882"/>
          <w:citation/>
        </w:sdtPr>
        <w:sdtEndPr/>
        <w:sdtContent>
          <w:r w:rsidR="00313887">
            <w:fldChar w:fldCharType="begin"/>
          </w:r>
          <w:r w:rsidR="00313887">
            <w:instrText xml:space="preserve"> CITATION Sac10 \l 1033 </w:instrText>
          </w:r>
          <w:r w:rsidR="00313887">
            <w:fldChar w:fldCharType="separate"/>
          </w:r>
          <w:r w:rsidR="007014B6">
            <w:rPr>
              <w:noProof/>
            </w:rPr>
            <w:t>(6)</w:t>
          </w:r>
          <w:r w:rsidR="00313887">
            <w:fldChar w:fldCharType="end"/>
          </w:r>
        </w:sdtContent>
      </w:sdt>
      <w:r w:rsidR="00313887">
        <w:t>.</w:t>
      </w:r>
      <w:r w:rsidR="00B064D9">
        <w:t xml:space="preserve"> </w:t>
      </w:r>
      <w:r w:rsidR="00313887" w:rsidRPr="00B07AAB">
        <w:t>Where</w:t>
      </w:r>
      <w:r w:rsidR="0026402B">
        <w:t>,</w:t>
      </w:r>
      <w:r w:rsidRPr="00B07AAB">
        <w:t xml:space="preserve"> the primary</w:t>
      </w:r>
      <w:r>
        <w:t xml:space="preserve"> </w:t>
      </w:r>
      <w:r w:rsidRPr="00B07AAB">
        <w:t>signal is sent via satellite to some major transmitters, which</w:t>
      </w:r>
      <w:r>
        <w:t xml:space="preserve"> </w:t>
      </w:r>
      <w:r w:rsidRPr="00B07AAB">
        <w:t>need to apply the corresponding delay to keep the synchronization</w:t>
      </w:r>
      <w:r>
        <w:t xml:space="preserve"> </w:t>
      </w:r>
      <w:r w:rsidRPr="00B07AAB">
        <w:t>required by t</w:t>
      </w:r>
      <w:r>
        <w:t xml:space="preserve">he SFN model. Thus, a potential </w:t>
      </w:r>
      <w:r w:rsidRPr="00B07AAB">
        <w:t>secondary transmitter might also gain access to the primary</w:t>
      </w:r>
      <w:r>
        <w:t xml:space="preserve"> </w:t>
      </w:r>
      <w:r w:rsidRPr="00B07AAB">
        <w:t>signal, keeping time and fre</w:t>
      </w:r>
      <w:r>
        <w:t xml:space="preserve">quency synchronization with the </w:t>
      </w:r>
      <w:r w:rsidRPr="00B07AAB">
        <w:t>primary transmitters and, therefore, join the primary network</w:t>
      </w:r>
      <w:sdt>
        <w:sdtPr>
          <w:id w:val="276234906"/>
          <w:citation/>
        </w:sdtPr>
        <w:sdtEndPr/>
        <w:sdtContent>
          <w:r w:rsidR="00074DFB">
            <w:fldChar w:fldCharType="begin"/>
          </w:r>
          <w:r w:rsidR="00074DFB">
            <w:instrText xml:space="preserve"> CITATION ARi11 \l 1033 </w:instrText>
          </w:r>
          <w:r w:rsidR="00074DFB">
            <w:fldChar w:fldCharType="separate"/>
          </w:r>
          <w:r w:rsidR="007014B6">
            <w:rPr>
              <w:noProof/>
            </w:rPr>
            <w:t xml:space="preserve"> (7)</w:t>
          </w:r>
          <w:r w:rsidR="00074DFB">
            <w:fldChar w:fldCharType="end"/>
          </w:r>
        </w:sdtContent>
      </w:sdt>
      <w:r w:rsidRPr="00B07AAB">
        <w:t>. In contrary to our case understudy, no synchronization</w:t>
      </w:r>
      <w:r>
        <w:t xml:space="preserve"> </w:t>
      </w:r>
      <w:r w:rsidR="008E031E">
        <w:t>solution is proposed yet</w:t>
      </w:r>
      <w:sdt>
        <w:sdtPr>
          <w:id w:val="-1015379857"/>
          <w:citation/>
        </w:sdtPr>
        <w:sdtEndPr/>
        <w:sdtContent>
          <w:r w:rsidR="008E031E">
            <w:fldChar w:fldCharType="begin"/>
          </w:r>
          <w:r w:rsidR="008E031E">
            <w:instrText xml:space="preserve"> CITATION ADo10 \l 1033 </w:instrText>
          </w:r>
          <w:r w:rsidR="008E031E">
            <w:fldChar w:fldCharType="separate"/>
          </w:r>
          <w:r w:rsidR="007014B6">
            <w:rPr>
              <w:noProof/>
            </w:rPr>
            <w:t xml:space="preserve"> (8)</w:t>
          </w:r>
          <w:r w:rsidR="008E031E">
            <w:fldChar w:fldCharType="end"/>
          </w:r>
        </w:sdtContent>
      </w:sdt>
      <w:r w:rsidRPr="00B07AAB">
        <w:t>, where we are targeting</w:t>
      </w:r>
      <w:r>
        <w:t xml:space="preserve"> </w:t>
      </w:r>
      <w:r w:rsidRPr="00B07AAB">
        <w:t>PUs that are utilizing HARQ and OFDM-CP. Accordingly,</w:t>
      </w:r>
      <w:r>
        <w:t xml:space="preserve"> </w:t>
      </w:r>
      <w:r w:rsidRPr="00B07AAB">
        <w:t>we propose our distributed MAC protocol which will allow</w:t>
      </w:r>
      <w:r>
        <w:t xml:space="preserve"> </w:t>
      </w:r>
      <w:r w:rsidRPr="00B07AAB">
        <w:t>secondary user to achieve a synchronized reception on the</w:t>
      </w:r>
      <w:r>
        <w:t xml:space="preserve"> </w:t>
      </w:r>
      <w:r w:rsidRPr="00B07AAB">
        <w:t>primary receiver with the primary signal.</w:t>
      </w:r>
    </w:p>
    <w:p w:rsidR="005208D8" w:rsidRPr="005208D8" w:rsidRDefault="005208D8" w:rsidP="0047057C">
      <w:pPr>
        <w:ind w:firstLine="0"/>
      </w:pPr>
    </w:p>
    <w:p w:rsidR="005208D8" w:rsidRPr="00CE50D9" w:rsidRDefault="0051407F" w:rsidP="00CE50D9">
      <w:pPr>
        <w:pStyle w:val="Heading3"/>
      </w:pPr>
      <w:bookmarkStart w:id="89" w:name="_Toc386279106"/>
      <w:r>
        <w:t>Algorithm to solve the synchronization in cognitive radio</w:t>
      </w:r>
      <w:bookmarkEnd w:id="89"/>
    </w:p>
    <w:p w:rsidR="005208D8" w:rsidRDefault="005208D8" w:rsidP="005208D8">
      <w:pPr>
        <w:autoSpaceDE w:val="0"/>
        <w:autoSpaceDN w:val="0"/>
        <w:adjustRightInd w:val="0"/>
        <w:rPr>
          <w:rFonts w:ascii="NimbusRomNo9L-Medi" w:hAnsi="NimbusRomNo9L-Medi" w:cs="NimbusRomNo9L-Medi"/>
          <w:color w:val="000000" w:themeColor="text1"/>
          <w:sz w:val="20"/>
          <w:szCs w:val="20"/>
        </w:rPr>
      </w:pPr>
    </w:p>
    <w:p w:rsidR="005208D8" w:rsidRPr="00FA54DA" w:rsidRDefault="005208D8" w:rsidP="00FA54DA">
      <w:pPr>
        <w:ind w:left="720" w:firstLine="0"/>
      </w:pPr>
      <w:r w:rsidRPr="00FA54DA">
        <w:t>Given the transmission scenarios below and assuming static secondary users with</w:t>
      </w:r>
      <w:r w:rsidR="007A4C92">
        <w:t xml:space="preserve"> access to the</w:t>
      </w:r>
      <w:r w:rsidRPr="00FA54DA">
        <w:t xml:space="preserve"> </w:t>
      </w:r>
      <w:r w:rsidR="00CA6975" w:rsidRPr="00FA54DA">
        <w:t>geo</w:t>
      </w:r>
      <w:r w:rsidR="00CA6975">
        <w:t xml:space="preserve">graphical </w:t>
      </w:r>
      <w:r w:rsidRPr="00FA54DA">
        <w:t>location</w:t>
      </w:r>
      <w:r w:rsidR="007A4C92">
        <w:t>s</w:t>
      </w:r>
      <w:r w:rsidRPr="00FA54DA">
        <w:t xml:space="preserve"> then we use the following terminology:</w:t>
      </w:r>
    </w:p>
    <w:p w:rsidR="005208D8" w:rsidRDefault="005208D8" w:rsidP="005208D8">
      <w:pPr>
        <w:autoSpaceDE w:val="0"/>
        <w:autoSpaceDN w:val="0"/>
        <w:adjustRightInd w:val="0"/>
        <w:rPr>
          <w:rFonts w:ascii="NimbusRomNo9L-Medi" w:hAnsi="NimbusRomNo9L-Medi" w:cs="NimbusRomNo9L-Medi"/>
          <w:color w:val="000000" w:themeColor="text1"/>
          <w:sz w:val="20"/>
          <w:szCs w:val="20"/>
        </w:rPr>
      </w:pPr>
    </w:p>
    <w:p w:rsidR="005208D8" w:rsidRPr="001324B2" w:rsidRDefault="005208D8" w:rsidP="005208D8">
      <w:pPr>
        <w:pStyle w:val="ListParagraph"/>
        <w:numPr>
          <w:ilvl w:val="0"/>
          <w:numId w:val="36"/>
        </w:numPr>
        <w:autoSpaceDE w:val="0"/>
        <w:autoSpaceDN w:val="0"/>
        <w:adjustRightInd w:val="0"/>
        <w:jc w:val="left"/>
        <w:rPr>
          <w:rFonts w:ascii="CMMI7" w:hAnsi="CMMI7" w:cs="CMMI7"/>
          <w:sz w:val="14"/>
          <w:szCs w:val="14"/>
        </w:rPr>
      </w:pPr>
      <w:r w:rsidRPr="001324B2">
        <w:rPr>
          <w:rFonts w:ascii="CMMI10" w:hAnsi="CMMI10" w:cs="CMMI10"/>
          <w:sz w:val="20"/>
          <w:szCs w:val="20"/>
        </w:rPr>
        <w:t>S</w:t>
      </w:r>
      <w:r w:rsidRPr="001324B2">
        <w:rPr>
          <w:rFonts w:ascii="CMMI10" w:hAnsi="CMMI10" w:cs="CMMI10"/>
          <w:sz w:val="14"/>
          <w:szCs w:val="14"/>
        </w:rPr>
        <w:t>tx</w:t>
      </w:r>
      <w:r w:rsidRPr="001324B2">
        <w:rPr>
          <w:rFonts w:ascii="CMMI7" w:hAnsi="CMMI7" w:cs="CMMI7"/>
          <w:sz w:val="14"/>
          <w:szCs w:val="14"/>
        </w:rPr>
        <w:t xml:space="preserve"> :</w:t>
      </w:r>
      <w:r>
        <w:rPr>
          <w:rFonts w:ascii="CMMI7" w:hAnsi="CMMI7" w:cs="CMMI7"/>
          <w:sz w:val="14"/>
          <w:szCs w:val="14"/>
        </w:rPr>
        <w:t xml:space="preserve"> </w:t>
      </w:r>
      <w:r w:rsidRPr="001324B2">
        <w:rPr>
          <w:rFonts w:ascii="NimbusRomNo9L-Regu" w:hAnsi="NimbusRomNo9L-Regu" w:cs="NimbusRomNo9L-Regu"/>
          <w:sz w:val="20"/>
          <w:szCs w:val="20"/>
        </w:rPr>
        <w:t>Secondary transmitter.</w:t>
      </w:r>
    </w:p>
    <w:p w:rsidR="005208D8" w:rsidRPr="001324B2" w:rsidRDefault="005208D8" w:rsidP="005208D8">
      <w:pPr>
        <w:pStyle w:val="ListParagraph"/>
        <w:numPr>
          <w:ilvl w:val="0"/>
          <w:numId w:val="36"/>
        </w:numPr>
        <w:autoSpaceDE w:val="0"/>
        <w:autoSpaceDN w:val="0"/>
        <w:adjustRightInd w:val="0"/>
        <w:jc w:val="left"/>
        <w:rPr>
          <w:rFonts w:ascii="CMMI7" w:hAnsi="CMMI7" w:cs="CMMI7"/>
          <w:sz w:val="14"/>
          <w:szCs w:val="14"/>
        </w:rPr>
      </w:pPr>
      <w:r w:rsidRPr="001324B2">
        <w:rPr>
          <w:rFonts w:ascii="CMSY7" w:hAnsi="CMSY7" w:cs="CMSY7"/>
          <w:sz w:val="14"/>
          <w:szCs w:val="14"/>
        </w:rPr>
        <w:t xml:space="preserve"> </w:t>
      </w:r>
      <w:r w:rsidRPr="001324B2">
        <w:rPr>
          <w:rFonts w:ascii="CMMI10" w:hAnsi="CMMI10" w:cs="CMMI10"/>
          <w:sz w:val="20"/>
          <w:szCs w:val="20"/>
        </w:rPr>
        <w:t>P</w:t>
      </w:r>
      <w:r w:rsidRPr="001324B2">
        <w:rPr>
          <w:rFonts w:ascii="CMMI10" w:hAnsi="CMMI10" w:cs="CMMI10"/>
          <w:sz w:val="14"/>
          <w:szCs w:val="14"/>
        </w:rPr>
        <w:t>tx</w:t>
      </w:r>
      <w:r w:rsidRPr="001324B2">
        <w:rPr>
          <w:rFonts w:ascii="NimbusRomNo9L-Regu" w:hAnsi="NimbusRomNo9L-Regu" w:cs="NimbusRomNo9L-Regu"/>
          <w:sz w:val="20"/>
          <w:szCs w:val="20"/>
        </w:rPr>
        <w:t xml:space="preserve">: Primary transmitter </w:t>
      </w:r>
    </w:p>
    <w:p w:rsidR="005208D8" w:rsidRPr="001324B2" w:rsidRDefault="005208D8" w:rsidP="005208D8">
      <w:pPr>
        <w:pStyle w:val="ListParagraph"/>
        <w:numPr>
          <w:ilvl w:val="0"/>
          <w:numId w:val="36"/>
        </w:numPr>
        <w:autoSpaceDE w:val="0"/>
        <w:autoSpaceDN w:val="0"/>
        <w:adjustRightInd w:val="0"/>
        <w:jc w:val="left"/>
        <w:rPr>
          <w:rFonts w:ascii="CMMI7" w:hAnsi="CMMI7" w:cs="CMMI7"/>
          <w:sz w:val="14"/>
          <w:szCs w:val="14"/>
        </w:rPr>
      </w:pPr>
      <w:r w:rsidRPr="001324B2">
        <w:rPr>
          <w:rFonts w:ascii="CMMI10" w:hAnsi="CMMI10" w:cs="CMMI10"/>
          <w:sz w:val="20"/>
          <w:szCs w:val="20"/>
        </w:rPr>
        <w:t>P</w:t>
      </w:r>
      <w:r w:rsidRPr="001324B2">
        <w:rPr>
          <w:rFonts w:ascii="CMMI10" w:hAnsi="CMMI10" w:cs="CMMI10"/>
          <w:sz w:val="14"/>
          <w:szCs w:val="14"/>
        </w:rPr>
        <w:t>rx</w:t>
      </w:r>
      <w:r w:rsidRPr="001324B2">
        <w:rPr>
          <w:rFonts w:ascii="CMR7" w:hAnsi="CMR7" w:cs="CMR7"/>
          <w:sz w:val="14"/>
          <w:szCs w:val="14"/>
        </w:rPr>
        <w:t xml:space="preserve"> </w:t>
      </w:r>
      <w:r w:rsidRPr="001324B2">
        <w:rPr>
          <w:rFonts w:ascii="NimbusRomNo9L-Regu" w:hAnsi="NimbusRomNo9L-Regu" w:cs="NimbusRomNo9L-Regu"/>
          <w:sz w:val="20"/>
          <w:szCs w:val="20"/>
        </w:rPr>
        <w:t>:</w:t>
      </w:r>
      <w:r>
        <w:rPr>
          <w:rFonts w:ascii="NimbusRomNo9L-Regu" w:hAnsi="NimbusRomNo9L-Regu" w:cs="NimbusRomNo9L-Regu"/>
          <w:sz w:val="20"/>
          <w:szCs w:val="20"/>
        </w:rPr>
        <w:t xml:space="preserve"> </w:t>
      </w:r>
      <w:r w:rsidRPr="001324B2">
        <w:rPr>
          <w:rFonts w:ascii="NimbusRomNo9L-Regu" w:hAnsi="NimbusRomNo9L-Regu" w:cs="NimbusRomNo9L-Regu"/>
          <w:sz w:val="20"/>
          <w:szCs w:val="20"/>
        </w:rPr>
        <w:t xml:space="preserve">Primary receiver </w:t>
      </w:r>
    </w:p>
    <w:p w:rsidR="005208D8" w:rsidRPr="001324B2" w:rsidRDefault="005208D8" w:rsidP="005208D8">
      <w:pPr>
        <w:pStyle w:val="ListParagraph"/>
        <w:numPr>
          <w:ilvl w:val="0"/>
          <w:numId w:val="36"/>
        </w:numPr>
        <w:autoSpaceDE w:val="0"/>
        <w:autoSpaceDN w:val="0"/>
        <w:adjustRightInd w:val="0"/>
        <w:jc w:val="left"/>
        <w:rPr>
          <w:rFonts w:ascii="CMMI7" w:hAnsi="CMMI7" w:cs="CMMI7"/>
          <w:sz w:val="14"/>
          <w:szCs w:val="14"/>
        </w:rPr>
      </w:pPr>
      <w:r>
        <w:rPr>
          <w:rFonts w:ascii="CMMI10" w:hAnsi="CMMI10" w:cs="CMMI10"/>
          <w:sz w:val="20"/>
          <w:szCs w:val="20"/>
        </w:rPr>
        <w:t>M</w:t>
      </w:r>
      <w:r w:rsidRPr="001324B2">
        <w:rPr>
          <w:rFonts w:ascii="CMMI10" w:hAnsi="CMMI10" w:cs="CMMI10"/>
          <w:sz w:val="16"/>
          <w:szCs w:val="16"/>
        </w:rPr>
        <w:t>p</w:t>
      </w:r>
      <w:r w:rsidRPr="001324B2">
        <w:rPr>
          <w:rFonts w:ascii="NimbusRomNo9L-Regu" w:hAnsi="NimbusRomNo9L-Regu" w:cs="NimbusRomNo9L-Regu"/>
          <w:sz w:val="20"/>
          <w:szCs w:val="20"/>
        </w:rPr>
        <w:t>: Primary message.</w:t>
      </w:r>
    </w:p>
    <w:p w:rsidR="005208D8" w:rsidRDefault="005208D8" w:rsidP="005208D8">
      <w:pPr>
        <w:pStyle w:val="ListParagraph"/>
        <w:numPr>
          <w:ilvl w:val="0"/>
          <w:numId w:val="36"/>
        </w:numPr>
        <w:autoSpaceDE w:val="0"/>
        <w:autoSpaceDN w:val="0"/>
        <w:adjustRightInd w:val="0"/>
        <w:jc w:val="left"/>
        <w:rPr>
          <w:rFonts w:ascii="CMMI7" w:hAnsi="CMMI7" w:cs="CMMI7"/>
          <w:sz w:val="14"/>
          <w:szCs w:val="14"/>
        </w:rPr>
      </w:pPr>
      <w:r w:rsidRPr="001324B2">
        <w:rPr>
          <w:rFonts w:ascii="CMSY7" w:hAnsi="CMSY7" w:cs="CMSY7"/>
          <w:sz w:val="14"/>
          <w:szCs w:val="14"/>
        </w:rPr>
        <w:t xml:space="preserve"> </w:t>
      </w:r>
      <w:r w:rsidRPr="001324B2">
        <w:rPr>
          <w:rFonts w:ascii="CMMI10" w:hAnsi="CMMI10" w:cs="CMMI10"/>
          <w:sz w:val="20"/>
          <w:szCs w:val="20"/>
        </w:rPr>
        <w:t>M</w:t>
      </w:r>
      <w:r w:rsidRPr="001324B2">
        <w:rPr>
          <w:rFonts w:ascii="CMMI7" w:hAnsi="CMMI7" w:cs="CMMI7"/>
          <w:sz w:val="14"/>
          <w:szCs w:val="14"/>
        </w:rPr>
        <w:t>s</w:t>
      </w:r>
      <w:r w:rsidRPr="001324B2">
        <w:rPr>
          <w:rFonts w:ascii="NimbusRomNo9L-Regu" w:hAnsi="NimbusRomNo9L-Regu" w:cs="NimbusRomNo9L-Regu"/>
          <w:sz w:val="20"/>
          <w:szCs w:val="20"/>
        </w:rPr>
        <w:t>: Secondary message.</w:t>
      </w:r>
    </w:p>
    <w:p w:rsidR="005208D8" w:rsidRDefault="005208D8" w:rsidP="005208D8">
      <w:pPr>
        <w:pStyle w:val="ListParagraph"/>
        <w:numPr>
          <w:ilvl w:val="0"/>
          <w:numId w:val="36"/>
        </w:numPr>
        <w:autoSpaceDE w:val="0"/>
        <w:autoSpaceDN w:val="0"/>
        <w:adjustRightInd w:val="0"/>
        <w:jc w:val="left"/>
        <w:rPr>
          <w:rFonts w:ascii="CMMI7" w:hAnsi="CMMI7" w:cs="CMMI7"/>
          <w:sz w:val="20"/>
          <w:szCs w:val="20"/>
        </w:rPr>
      </w:pPr>
      <w:r w:rsidRPr="00140AD7">
        <w:rPr>
          <w:rFonts w:ascii="CMMI7" w:hAnsi="CMMI7" w:cs="CMMI7"/>
          <w:sz w:val="20"/>
          <w:szCs w:val="20"/>
        </w:rPr>
        <w:t>TM: M</w:t>
      </w:r>
      <w:r>
        <w:rPr>
          <w:rFonts w:ascii="CMMI7" w:hAnsi="CMMI7" w:cs="CMMI7"/>
          <w:sz w:val="20"/>
          <w:szCs w:val="20"/>
        </w:rPr>
        <w:t>essage time.</w:t>
      </w:r>
    </w:p>
    <w:p w:rsidR="005208D8" w:rsidRDefault="005208D8" w:rsidP="005208D8">
      <w:pPr>
        <w:pStyle w:val="ListParagraph"/>
        <w:numPr>
          <w:ilvl w:val="0"/>
          <w:numId w:val="36"/>
        </w:numPr>
        <w:autoSpaceDE w:val="0"/>
        <w:autoSpaceDN w:val="0"/>
        <w:adjustRightInd w:val="0"/>
        <w:jc w:val="left"/>
        <w:rPr>
          <w:rFonts w:ascii="CMMI7" w:hAnsi="CMMI7" w:cs="CMMI7"/>
          <w:sz w:val="20"/>
          <w:szCs w:val="20"/>
        </w:rPr>
      </w:pPr>
      <w:r>
        <w:rPr>
          <w:rFonts w:ascii="CMMI7" w:hAnsi="CMMI7" w:cs="CMMI7"/>
          <w:sz w:val="20"/>
          <w:szCs w:val="20"/>
        </w:rPr>
        <w:t xml:space="preserve">Tack : Acknowledgment time </w:t>
      </w:r>
    </w:p>
    <w:p w:rsidR="005208D8" w:rsidRDefault="005208D8" w:rsidP="005208D8">
      <w:pPr>
        <w:pStyle w:val="ListParagraph"/>
        <w:numPr>
          <w:ilvl w:val="0"/>
          <w:numId w:val="36"/>
        </w:numPr>
        <w:autoSpaceDE w:val="0"/>
        <w:autoSpaceDN w:val="0"/>
        <w:adjustRightInd w:val="0"/>
        <w:jc w:val="left"/>
        <w:rPr>
          <w:rFonts w:ascii="CMMI7" w:hAnsi="CMMI7" w:cs="CMMI7"/>
          <w:sz w:val="20"/>
          <w:szCs w:val="20"/>
        </w:rPr>
      </w:pPr>
      <w:r>
        <w:rPr>
          <w:rFonts w:ascii="CMMI7" w:hAnsi="CMMI7" w:cs="CMMI7"/>
          <w:sz w:val="20"/>
          <w:szCs w:val="20"/>
        </w:rPr>
        <w:t xml:space="preserve">Tw: </w:t>
      </w:r>
      <w:r w:rsidRPr="00140AD7">
        <w:rPr>
          <w:rFonts w:ascii="CMMI7" w:hAnsi="CMMI7" w:cs="CMMI7"/>
          <w:sz w:val="20"/>
          <w:szCs w:val="20"/>
        </w:rPr>
        <w:t xml:space="preserve">The time needed by the </w:t>
      </w:r>
      <w:r>
        <w:rPr>
          <w:rFonts w:ascii="CMMI7" w:hAnsi="CMMI7" w:cs="CMMI7"/>
          <w:sz w:val="20"/>
          <w:szCs w:val="20"/>
        </w:rPr>
        <w:t xml:space="preserve">primary </w:t>
      </w:r>
      <w:r w:rsidRPr="00140AD7">
        <w:rPr>
          <w:rFonts w:ascii="CMMI7" w:hAnsi="CMMI7" w:cs="CMMI7"/>
          <w:sz w:val="20"/>
          <w:szCs w:val="20"/>
        </w:rPr>
        <w:t>receiver</w:t>
      </w:r>
      <w:r>
        <w:rPr>
          <w:rFonts w:ascii="CMMI7" w:hAnsi="CMMI7" w:cs="CMMI7"/>
          <w:sz w:val="20"/>
          <w:szCs w:val="20"/>
        </w:rPr>
        <w:t xml:space="preserve"> to</w:t>
      </w:r>
      <w:r w:rsidRPr="00140AD7">
        <w:rPr>
          <w:rFonts w:ascii="CMMI7" w:hAnsi="CMMI7" w:cs="CMMI7"/>
          <w:sz w:val="20"/>
          <w:szCs w:val="20"/>
        </w:rPr>
        <w:t xml:space="preserve"> send </w:t>
      </w:r>
      <w:r>
        <w:rPr>
          <w:rFonts w:ascii="CMMI7" w:hAnsi="CMMI7" w:cs="CMMI7"/>
          <w:sz w:val="20"/>
          <w:szCs w:val="20"/>
        </w:rPr>
        <w:t>Ack</w:t>
      </w:r>
      <w:r w:rsidRPr="00140AD7">
        <w:rPr>
          <w:rFonts w:ascii="CMMI7" w:hAnsi="CMMI7" w:cs="CMMI7"/>
          <w:sz w:val="20"/>
          <w:szCs w:val="20"/>
        </w:rPr>
        <w:t xml:space="preserve"> or N</w:t>
      </w:r>
      <w:r>
        <w:rPr>
          <w:rFonts w:ascii="CMMI7" w:hAnsi="CMMI7" w:cs="CMMI7"/>
          <w:sz w:val="20"/>
          <w:szCs w:val="20"/>
        </w:rPr>
        <w:t>ack.</w:t>
      </w:r>
    </w:p>
    <w:p w:rsidR="005208D8" w:rsidRDefault="005208D8" w:rsidP="005208D8">
      <w:pPr>
        <w:pStyle w:val="ListParagraph"/>
        <w:numPr>
          <w:ilvl w:val="0"/>
          <w:numId w:val="36"/>
        </w:numPr>
        <w:autoSpaceDE w:val="0"/>
        <w:autoSpaceDN w:val="0"/>
        <w:adjustRightInd w:val="0"/>
        <w:jc w:val="left"/>
        <w:rPr>
          <w:rFonts w:ascii="CMMI7" w:hAnsi="CMMI7" w:cs="CMMI7"/>
          <w:sz w:val="20"/>
          <w:szCs w:val="20"/>
        </w:rPr>
      </w:pPr>
      <w:r>
        <w:rPr>
          <w:rFonts w:ascii="CMMI7" w:hAnsi="CMMI7" w:cs="CMMI7"/>
          <w:sz w:val="20"/>
          <w:szCs w:val="20"/>
        </w:rPr>
        <w:t>tm: The time needed by the primary transmitter to send new message.</w:t>
      </w:r>
    </w:p>
    <w:p w:rsidR="005208D8" w:rsidRDefault="005208D8" w:rsidP="005208D8">
      <w:pPr>
        <w:pStyle w:val="ListParagraph"/>
        <w:numPr>
          <w:ilvl w:val="0"/>
          <w:numId w:val="36"/>
        </w:numPr>
        <w:autoSpaceDE w:val="0"/>
        <w:autoSpaceDN w:val="0"/>
        <w:adjustRightInd w:val="0"/>
        <w:jc w:val="left"/>
        <w:rPr>
          <w:rFonts w:ascii="CMMI7" w:hAnsi="CMMI7" w:cs="CMMI7"/>
          <w:sz w:val="20"/>
          <w:szCs w:val="20"/>
        </w:rPr>
      </w:pPr>
      <w:r>
        <w:rPr>
          <w:rFonts w:ascii="CMMI7" w:hAnsi="CMMI7" w:cs="CMMI7"/>
          <w:sz w:val="20"/>
          <w:szCs w:val="20"/>
        </w:rPr>
        <w:t>Tp12: Propagation delay between primary transmitter and primary receiver.</w:t>
      </w:r>
    </w:p>
    <w:p w:rsidR="005208D8" w:rsidRDefault="005208D8" w:rsidP="005208D8">
      <w:pPr>
        <w:pStyle w:val="ListParagraph"/>
        <w:numPr>
          <w:ilvl w:val="0"/>
          <w:numId w:val="36"/>
        </w:numPr>
        <w:autoSpaceDE w:val="0"/>
        <w:autoSpaceDN w:val="0"/>
        <w:adjustRightInd w:val="0"/>
        <w:jc w:val="left"/>
        <w:rPr>
          <w:rFonts w:ascii="CMMI7" w:hAnsi="CMMI7" w:cs="CMMI7"/>
          <w:sz w:val="20"/>
          <w:szCs w:val="20"/>
        </w:rPr>
      </w:pPr>
      <w:r>
        <w:rPr>
          <w:rFonts w:ascii="CMMI7" w:hAnsi="CMMI7" w:cs="CMMI7"/>
          <w:sz w:val="20"/>
          <w:szCs w:val="20"/>
        </w:rPr>
        <w:t>Tp13 : Propagation delay between primary transmitter and secondary transmitter</w:t>
      </w:r>
    </w:p>
    <w:p w:rsidR="005208D8" w:rsidRDefault="005208D8" w:rsidP="005208D8">
      <w:pPr>
        <w:pStyle w:val="ListParagraph"/>
        <w:numPr>
          <w:ilvl w:val="0"/>
          <w:numId w:val="36"/>
        </w:numPr>
        <w:autoSpaceDE w:val="0"/>
        <w:autoSpaceDN w:val="0"/>
        <w:adjustRightInd w:val="0"/>
        <w:jc w:val="left"/>
        <w:rPr>
          <w:rFonts w:ascii="CMMI7" w:hAnsi="CMMI7" w:cs="CMMI7"/>
          <w:sz w:val="20"/>
          <w:szCs w:val="20"/>
        </w:rPr>
      </w:pPr>
      <w:r>
        <w:rPr>
          <w:rFonts w:ascii="CMMI7" w:hAnsi="CMMI7" w:cs="CMMI7"/>
          <w:sz w:val="20"/>
          <w:szCs w:val="20"/>
        </w:rPr>
        <w:t>Tp23 : Propagation delay between primary receiver and secondary transmitter</w:t>
      </w:r>
    </w:p>
    <w:p w:rsidR="005208D8" w:rsidRPr="004274F3" w:rsidRDefault="005208D8" w:rsidP="005208D8">
      <w:pPr>
        <w:pStyle w:val="ListParagraph"/>
        <w:numPr>
          <w:ilvl w:val="0"/>
          <w:numId w:val="36"/>
        </w:numPr>
        <w:autoSpaceDE w:val="0"/>
        <w:autoSpaceDN w:val="0"/>
        <w:adjustRightInd w:val="0"/>
        <w:jc w:val="left"/>
        <w:rPr>
          <w:rFonts w:ascii="CMMI7" w:hAnsi="CMMI7" w:cs="CMMI7"/>
          <w:sz w:val="20"/>
          <w:szCs w:val="20"/>
        </w:rPr>
      </w:pPr>
      <w:r w:rsidRPr="00443004">
        <w:rPr>
          <w:rFonts w:ascii="CMMI7" w:hAnsi="CMMI7" w:cs="CMMI7"/>
          <w:sz w:val="20"/>
          <w:szCs w:val="20"/>
        </w:rPr>
        <w:t xml:space="preserve">Delta T: </w:t>
      </w:r>
      <w:r w:rsidRPr="00443004">
        <w:rPr>
          <w:rFonts w:ascii="NimbusRomNo9L-Regu" w:hAnsi="NimbusRomNo9L-Regu" w:cs="NimbusRomNo9L-Regu"/>
          <w:sz w:val="20"/>
          <w:szCs w:val="20"/>
        </w:rPr>
        <w:t>Time difference betwee</w:t>
      </w:r>
      <w:r>
        <w:rPr>
          <w:rFonts w:ascii="NimbusRomNo9L-Regu" w:hAnsi="NimbusRomNo9L-Regu" w:cs="NimbusRomNo9L-Regu"/>
          <w:sz w:val="20"/>
          <w:szCs w:val="20"/>
        </w:rPr>
        <w:t>n the primary and secondary t</w:t>
      </w:r>
      <w:r w:rsidRPr="004274F3">
        <w:rPr>
          <w:rFonts w:ascii="NimbusRomNo9L-Regu" w:hAnsi="NimbusRomNo9L-Regu" w:cs="NimbusRomNo9L-Regu"/>
          <w:sz w:val="20"/>
          <w:szCs w:val="20"/>
        </w:rPr>
        <w:t>ransmitters due to unsynchronized reception of the ACK/NACK from the primary receiver.</w:t>
      </w:r>
    </w:p>
    <w:p w:rsidR="005208D8" w:rsidRDefault="005208D8" w:rsidP="005208D8">
      <w:pPr>
        <w:autoSpaceDE w:val="0"/>
        <w:autoSpaceDN w:val="0"/>
        <w:adjustRightInd w:val="0"/>
        <w:rPr>
          <w:rFonts w:ascii="NimbusRomNo9L-Regu" w:hAnsi="NimbusRomNo9L-Regu" w:cs="NimbusRomNo9L-Regu"/>
          <w:sz w:val="20"/>
          <w:szCs w:val="20"/>
        </w:rPr>
      </w:pPr>
    </w:p>
    <w:p w:rsidR="005208D8" w:rsidRDefault="005208D8" w:rsidP="005208D8">
      <w:pPr>
        <w:autoSpaceDE w:val="0"/>
        <w:autoSpaceDN w:val="0"/>
        <w:adjustRightInd w:val="0"/>
        <w:rPr>
          <w:rFonts w:ascii="NimbusRomNo9L-Regu" w:hAnsi="NimbusRomNo9L-Regu" w:cs="NimbusRomNo9L-Regu"/>
          <w:sz w:val="20"/>
          <w:szCs w:val="20"/>
        </w:rPr>
      </w:pPr>
    </w:p>
    <w:p w:rsidR="00BB391A" w:rsidRDefault="00BB391A" w:rsidP="005714CD">
      <w:pPr>
        <w:autoSpaceDE w:val="0"/>
        <w:autoSpaceDN w:val="0"/>
        <w:adjustRightInd w:val="0"/>
        <w:ind w:firstLine="0"/>
        <w:rPr>
          <w:noProof/>
        </w:rPr>
      </w:pPr>
    </w:p>
    <w:p w:rsidR="00BB391A" w:rsidRDefault="00BB391A" w:rsidP="007B769D">
      <w:pPr>
        <w:autoSpaceDE w:val="0"/>
        <w:autoSpaceDN w:val="0"/>
        <w:adjustRightInd w:val="0"/>
        <w:rPr>
          <w:noProof/>
        </w:rPr>
      </w:pPr>
    </w:p>
    <w:p w:rsidR="00BA64F6" w:rsidRDefault="00BA64F6" w:rsidP="007B769D">
      <w:pPr>
        <w:autoSpaceDE w:val="0"/>
        <w:autoSpaceDN w:val="0"/>
        <w:adjustRightInd w:val="0"/>
        <w:rPr>
          <w:noProof/>
        </w:rPr>
      </w:pPr>
    </w:p>
    <w:p w:rsidR="00BA64F6" w:rsidRDefault="00BA64F6" w:rsidP="00006245">
      <w:pPr>
        <w:pStyle w:val="ListParagraph"/>
        <w:numPr>
          <w:ilvl w:val="0"/>
          <w:numId w:val="38"/>
        </w:numPr>
      </w:pPr>
      <w:r>
        <w:lastRenderedPageBreak/>
        <w:t xml:space="preserve">First Scenario happens when the primary transmitter is closer to the primary receiver than the secondary user. </w:t>
      </w:r>
      <w:r w:rsidR="00FA54DA">
        <w:t>Yielding</w:t>
      </w:r>
      <w:r w:rsidR="0071595D">
        <w:t xml:space="preserve"> that</w:t>
      </w:r>
      <w:r>
        <w:t xml:space="preserve"> Delta to be </w:t>
      </w:r>
      <w:r w:rsidR="00FA54DA">
        <w:t>positive and the secondary user has to correct tm</w:t>
      </w:r>
      <w:r w:rsidR="00466F9A">
        <w:t xml:space="preserve"> time</w:t>
      </w:r>
      <w:r w:rsidR="00FA54DA">
        <w:t xml:space="preserve"> by -2*Delta</w:t>
      </w:r>
      <w:r w:rsidR="00BE5E49">
        <w:t>, i.e. transmission time advance will occur</w:t>
      </w:r>
      <w:r w:rsidR="00992953">
        <w:t xml:space="preserve"> at the secondary side</w:t>
      </w:r>
      <w:r w:rsidR="00BE5E49">
        <w:t>.</w:t>
      </w:r>
    </w:p>
    <w:p w:rsidR="00FA54DA" w:rsidRDefault="00FA54DA" w:rsidP="00BA64F6">
      <w:pPr>
        <w:autoSpaceDE w:val="0"/>
        <w:autoSpaceDN w:val="0"/>
        <w:adjustRightInd w:val="0"/>
        <w:rPr>
          <w:noProof/>
        </w:rPr>
      </w:pPr>
    </w:p>
    <w:p w:rsidR="000526E4" w:rsidRDefault="00BB391A" w:rsidP="000526E4">
      <w:pPr>
        <w:keepNext/>
        <w:autoSpaceDE w:val="0"/>
        <w:autoSpaceDN w:val="0"/>
        <w:adjustRightInd w:val="0"/>
      </w:pPr>
      <w:r>
        <w:rPr>
          <w:noProof/>
        </w:rPr>
        <w:drawing>
          <wp:inline distT="0" distB="0" distL="0" distR="0" wp14:anchorId="4FE7B03B" wp14:editId="0660A64C">
            <wp:extent cx="6042025" cy="2241550"/>
            <wp:effectExtent l="0" t="0" r="0" b="635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1.jpg"/>
                    <pic:cNvPicPr/>
                  </pic:nvPicPr>
                  <pic:blipFill>
                    <a:blip r:embed="rId61">
                      <a:extLst>
                        <a:ext uri="{28A0092B-C50C-407E-A947-70E740481C1C}">
                          <a14:useLocalDpi xmlns:a14="http://schemas.microsoft.com/office/drawing/2010/main" val="0"/>
                        </a:ext>
                      </a:extLst>
                    </a:blip>
                    <a:stretch>
                      <a:fillRect/>
                    </a:stretch>
                  </pic:blipFill>
                  <pic:spPr>
                    <a:xfrm>
                      <a:off x="0" y="0"/>
                      <a:ext cx="6042025" cy="2241550"/>
                    </a:xfrm>
                    <a:prstGeom prst="rect">
                      <a:avLst/>
                    </a:prstGeom>
                  </pic:spPr>
                </pic:pic>
              </a:graphicData>
            </a:graphic>
          </wp:inline>
        </w:drawing>
      </w:r>
    </w:p>
    <w:p w:rsidR="005208D8" w:rsidRDefault="000526E4" w:rsidP="00A043E7">
      <w:pPr>
        <w:pStyle w:val="Caption"/>
        <w:ind w:left="450" w:firstLine="630"/>
        <w:rPr>
          <w:rFonts w:ascii="NimbusRomNo9L-Medi" w:hAnsi="NimbusRomNo9L-Medi" w:cs="NimbusRomNo9L-Medi"/>
          <w:color w:val="000000" w:themeColor="text1"/>
          <w:sz w:val="20"/>
          <w:szCs w:val="20"/>
        </w:rPr>
      </w:pPr>
      <w:bookmarkStart w:id="90" w:name="_Toc386282965"/>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36</w:t>
      </w:r>
      <w:r w:rsidR="00B67613">
        <w:rPr>
          <w:noProof/>
        </w:rPr>
        <w:fldChar w:fldCharType="end"/>
      </w:r>
      <w:r>
        <w:t>: first synchronization Scenario</w:t>
      </w:r>
      <w:bookmarkEnd w:id="90"/>
    </w:p>
    <w:p w:rsidR="005208D8" w:rsidRDefault="005208D8" w:rsidP="005208D8">
      <w:pPr>
        <w:autoSpaceDE w:val="0"/>
        <w:autoSpaceDN w:val="0"/>
        <w:adjustRightInd w:val="0"/>
        <w:rPr>
          <w:rFonts w:ascii="NimbusRomNo9L-Medi" w:hAnsi="NimbusRomNo9L-Medi" w:cs="NimbusRomNo9L-Medi"/>
          <w:color w:val="000000" w:themeColor="text1"/>
          <w:sz w:val="20"/>
          <w:szCs w:val="20"/>
        </w:rPr>
      </w:pPr>
    </w:p>
    <w:p w:rsidR="00FE5878" w:rsidRDefault="00FE5878" w:rsidP="00006245">
      <w:pPr>
        <w:pStyle w:val="ListParagraph"/>
        <w:numPr>
          <w:ilvl w:val="0"/>
          <w:numId w:val="38"/>
        </w:numPr>
      </w:pPr>
      <w:r>
        <w:t xml:space="preserve">Second Scenario happens when the </w:t>
      </w:r>
      <w:r w:rsidR="00F55A18">
        <w:t xml:space="preserve">secondary user </w:t>
      </w:r>
      <w:r>
        <w:t>is closer to the primary receiver than the</w:t>
      </w:r>
      <w:r w:rsidR="00F55A18">
        <w:t xml:space="preserve"> primary transmitter</w:t>
      </w:r>
      <w:r>
        <w:t xml:space="preserve">. Yielding that Delta to be </w:t>
      </w:r>
      <w:r w:rsidR="00F55A18">
        <w:t>negative</w:t>
      </w:r>
      <w:r>
        <w:t xml:space="preserve"> and the secondary user has to correct tm time by -2*Delta, i.e. transmission time </w:t>
      </w:r>
      <w:r w:rsidR="00C34E1F">
        <w:t>delay will occur</w:t>
      </w:r>
      <w:r w:rsidR="0032142B">
        <w:t xml:space="preserve"> at the secondary </w:t>
      </w:r>
      <w:r w:rsidR="005668DF">
        <w:t>side</w:t>
      </w:r>
      <w:r>
        <w:t>.</w:t>
      </w:r>
    </w:p>
    <w:p w:rsidR="005208D8" w:rsidRDefault="005208D8" w:rsidP="005208D8">
      <w:pPr>
        <w:autoSpaceDE w:val="0"/>
        <w:autoSpaceDN w:val="0"/>
        <w:adjustRightInd w:val="0"/>
        <w:rPr>
          <w:rFonts w:ascii="NimbusRomNo9L-Medi" w:hAnsi="NimbusRomNo9L-Medi" w:cs="NimbusRomNo9L-Medi"/>
          <w:color w:val="000000" w:themeColor="text1"/>
          <w:sz w:val="20"/>
          <w:szCs w:val="20"/>
        </w:rPr>
      </w:pPr>
    </w:p>
    <w:p w:rsidR="005208D8" w:rsidRDefault="005208D8" w:rsidP="005208D8">
      <w:pPr>
        <w:autoSpaceDE w:val="0"/>
        <w:autoSpaceDN w:val="0"/>
        <w:adjustRightInd w:val="0"/>
        <w:rPr>
          <w:rFonts w:ascii="NimbusRomNo9L-Medi" w:hAnsi="NimbusRomNo9L-Medi" w:cs="NimbusRomNo9L-Medi"/>
          <w:color w:val="000000" w:themeColor="text1"/>
          <w:sz w:val="20"/>
          <w:szCs w:val="20"/>
        </w:rPr>
      </w:pPr>
    </w:p>
    <w:p w:rsidR="005208D8" w:rsidRDefault="005208D8" w:rsidP="000526E4">
      <w:pPr>
        <w:autoSpaceDE w:val="0"/>
        <w:autoSpaceDN w:val="0"/>
        <w:adjustRightInd w:val="0"/>
        <w:ind w:firstLine="0"/>
        <w:rPr>
          <w:rFonts w:ascii="NimbusRomNo9L-Medi" w:hAnsi="NimbusRomNo9L-Medi" w:cs="NimbusRomNo9L-Medi"/>
          <w:color w:val="000000" w:themeColor="text1"/>
          <w:sz w:val="20"/>
          <w:szCs w:val="20"/>
        </w:rPr>
      </w:pPr>
    </w:p>
    <w:p w:rsidR="005208D8" w:rsidRDefault="005208D8" w:rsidP="005208D8">
      <w:pPr>
        <w:autoSpaceDE w:val="0"/>
        <w:autoSpaceDN w:val="0"/>
        <w:adjustRightInd w:val="0"/>
        <w:rPr>
          <w:rFonts w:ascii="NimbusRomNo9L-Medi" w:hAnsi="NimbusRomNo9L-Medi" w:cs="NimbusRomNo9L-Medi"/>
          <w:color w:val="000000" w:themeColor="text1"/>
          <w:sz w:val="20"/>
          <w:szCs w:val="20"/>
        </w:rPr>
      </w:pPr>
    </w:p>
    <w:p w:rsidR="003E4C94" w:rsidRDefault="000526E4" w:rsidP="003E4C94">
      <w:pPr>
        <w:keepNext/>
        <w:autoSpaceDE w:val="0"/>
        <w:autoSpaceDN w:val="0"/>
        <w:adjustRightInd w:val="0"/>
      </w:pPr>
      <w:r>
        <w:rPr>
          <w:noProof/>
        </w:rPr>
        <w:drawing>
          <wp:inline distT="0" distB="0" distL="0" distR="0" wp14:anchorId="061727B6" wp14:editId="415B2DF6">
            <wp:extent cx="6042025" cy="2301240"/>
            <wp:effectExtent l="0" t="0" r="0" b="381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2.jpg"/>
                    <pic:cNvPicPr/>
                  </pic:nvPicPr>
                  <pic:blipFill>
                    <a:blip r:embed="rId62">
                      <a:extLst>
                        <a:ext uri="{28A0092B-C50C-407E-A947-70E740481C1C}">
                          <a14:useLocalDpi xmlns:a14="http://schemas.microsoft.com/office/drawing/2010/main" val="0"/>
                        </a:ext>
                      </a:extLst>
                    </a:blip>
                    <a:stretch>
                      <a:fillRect/>
                    </a:stretch>
                  </pic:blipFill>
                  <pic:spPr>
                    <a:xfrm>
                      <a:off x="0" y="0"/>
                      <a:ext cx="6042025" cy="2301240"/>
                    </a:xfrm>
                    <a:prstGeom prst="rect">
                      <a:avLst/>
                    </a:prstGeom>
                  </pic:spPr>
                </pic:pic>
              </a:graphicData>
            </a:graphic>
          </wp:inline>
        </w:drawing>
      </w:r>
    </w:p>
    <w:p w:rsidR="005208D8" w:rsidRDefault="003E4C94" w:rsidP="00E2465B">
      <w:pPr>
        <w:pStyle w:val="Caption"/>
        <w:ind w:left="810" w:firstLine="630"/>
      </w:pPr>
      <w:bookmarkStart w:id="91" w:name="_Toc386282966"/>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37</w:t>
      </w:r>
      <w:r w:rsidR="00B67613">
        <w:rPr>
          <w:noProof/>
        </w:rPr>
        <w:fldChar w:fldCharType="end"/>
      </w:r>
      <w:r>
        <w:t xml:space="preserve">: </w:t>
      </w:r>
      <w:r w:rsidR="00E2465B">
        <w:t>Second</w:t>
      </w:r>
      <w:r w:rsidRPr="00FD3A01">
        <w:t xml:space="preserve"> synchronization Scenario</w:t>
      </w:r>
      <w:bookmarkEnd w:id="91"/>
    </w:p>
    <w:p w:rsidR="007552BD" w:rsidRDefault="007552BD" w:rsidP="007552BD"/>
    <w:p w:rsidR="007552BD" w:rsidRDefault="007552BD" w:rsidP="007552BD"/>
    <w:p w:rsidR="007552BD" w:rsidRPr="007552BD" w:rsidRDefault="007552BD" w:rsidP="007552BD"/>
    <w:p w:rsidR="005208D8" w:rsidRDefault="005208D8" w:rsidP="005A0F97">
      <w:pPr>
        <w:ind w:left="720" w:firstLine="0"/>
      </w:pPr>
      <w:r w:rsidRPr="004B5CB7">
        <w:lastRenderedPageBreak/>
        <w:t>To resolve this issue and enable the occurrence of synchronization between primary and secondary user</w:t>
      </w:r>
      <w:r w:rsidR="00257899">
        <w:t>s</w:t>
      </w:r>
      <w:r w:rsidRPr="004B5CB7">
        <w:t xml:space="preserve">, we </w:t>
      </w:r>
      <w:r w:rsidR="00252711">
        <w:t>implemented an</w:t>
      </w:r>
      <w:r w:rsidR="005A0F97">
        <w:t xml:space="preserve"> algorithm </w:t>
      </w:r>
      <w:r w:rsidR="00653D10">
        <w:t>indicated</w:t>
      </w:r>
      <w:r w:rsidR="005A0F97">
        <w:t xml:space="preserve"> by the following flowchart. </w:t>
      </w:r>
    </w:p>
    <w:p w:rsidR="004B5CB7" w:rsidRPr="004B5CB7" w:rsidRDefault="004B5CB7" w:rsidP="004B5CB7">
      <w:pPr>
        <w:ind w:left="720" w:firstLine="0"/>
      </w:pPr>
    </w:p>
    <w:p w:rsidR="005208D8" w:rsidRPr="004B5CB7" w:rsidRDefault="00AC2A1E" w:rsidP="00DE45EA">
      <w:pPr>
        <w:pStyle w:val="ListParagraph"/>
        <w:numPr>
          <w:ilvl w:val="0"/>
          <w:numId w:val="38"/>
        </w:numPr>
      </w:pPr>
      <w:r>
        <w:t>Our algorithm</w:t>
      </w:r>
      <w:r w:rsidR="005208D8" w:rsidRPr="004B5CB7">
        <w:t xml:space="preserve"> consist</w:t>
      </w:r>
      <w:r>
        <w:t>s</w:t>
      </w:r>
      <w:r w:rsidR="005208D8" w:rsidRPr="004B5CB7">
        <w:t xml:space="preserve"> of main loop which contai</w:t>
      </w:r>
      <w:r w:rsidR="00DE45EA">
        <w:t>ns three sub processes as shown.</w:t>
      </w:r>
    </w:p>
    <w:p w:rsidR="005208D8" w:rsidRDefault="005208D8" w:rsidP="005208D8">
      <w:pPr>
        <w:autoSpaceDE w:val="0"/>
        <w:autoSpaceDN w:val="0"/>
        <w:adjustRightInd w:val="0"/>
        <w:ind w:left="-624"/>
        <w:rPr>
          <w:rFonts w:ascii="NimbusRomNo9L-Medi" w:hAnsi="NimbusRomNo9L-Medi" w:cs="NimbusRomNo9L-Medi"/>
          <w:color w:val="000000" w:themeColor="text1"/>
          <w:sz w:val="20"/>
          <w:szCs w:val="20"/>
        </w:rPr>
      </w:pPr>
    </w:p>
    <w:p w:rsidR="004B5CB7" w:rsidRDefault="004B5CB7" w:rsidP="00277C09">
      <w:pPr>
        <w:keepNext/>
        <w:autoSpaceDE w:val="0"/>
        <w:autoSpaceDN w:val="0"/>
        <w:adjustRightInd w:val="0"/>
        <w:ind w:left="-624" w:firstLine="2604"/>
      </w:pPr>
      <w:r w:rsidRPr="004B5CB7">
        <w:rPr>
          <w:rFonts w:ascii="NimbusRomNo9L-Medi" w:hAnsi="NimbusRomNo9L-Medi" w:cs="NimbusRomNo9L-Medi"/>
          <w:noProof/>
          <w:color w:val="000000" w:themeColor="text1"/>
          <w:sz w:val="20"/>
          <w:szCs w:val="20"/>
        </w:rPr>
        <w:t xml:space="preserve"> </w:t>
      </w:r>
      <w:r w:rsidR="00D9745B">
        <w:object w:dxaOrig="8490" w:dyaOrig="10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04.8pt;height:371.5pt" o:ole="">
            <v:imagedata r:id="rId63" o:title=""/>
          </v:shape>
          <o:OLEObject Type="Embed" ProgID="Visio.Drawing.15" ShapeID="_x0000_i1026" DrawAspect="Content" ObjectID="_1460098872" r:id="rId64"/>
        </w:object>
      </w:r>
    </w:p>
    <w:p w:rsidR="005208D8" w:rsidRDefault="004B5CB7" w:rsidP="00277C09">
      <w:pPr>
        <w:pStyle w:val="Caption"/>
        <w:ind w:left="1530" w:firstLine="630"/>
        <w:rPr>
          <w:rFonts w:ascii="NimbusRomNo9L-Medi" w:hAnsi="NimbusRomNo9L-Medi" w:cs="NimbusRomNo9L-Medi"/>
          <w:color w:val="000000" w:themeColor="text1"/>
          <w:sz w:val="20"/>
          <w:szCs w:val="20"/>
        </w:rPr>
      </w:pPr>
      <w:bookmarkStart w:id="92" w:name="_Toc386282967"/>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38</w:t>
      </w:r>
      <w:r w:rsidR="00B67613">
        <w:rPr>
          <w:noProof/>
        </w:rPr>
        <w:fldChar w:fldCharType="end"/>
      </w:r>
      <w:r>
        <w:t>: synchronization flowchart/main loop</w:t>
      </w:r>
      <w:bookmarkEnd w:id="92"/>
    </w:p>
    <w:p w:rsidR="005208D8" w:rsidRPr="00BF765A" w:rsidRDefault="005208D8" w:rsidP="005208D8">
      <w:pPr>
        <w:rPr>
          <w:rFonts w:ascii="NimbusRomNo9L-Medi" w:hAnsi="NimbusRomNo9L-Medi" w:cs="NimbusRomNo9L-Medi"/>
          <w:sz w:val="20"/>
          <w:szCs w:val="20"/>
        </w:rPr>
      </w:pPr>
    </w:p>
    <w:p w:rsidR="005208D8" w:rsidRPr="00BF765A" w:rsidRDefault="005208D8" w:rsidP="005208D8">
      <w:pPr>
        <w:rPr>
          <w:rFonts w:ascii="NimbusRomNo9L-Medi" w:hAnsi="NimbusRomNo9L-Medi" w:cs="NimbusRomNo9L-Medi"/>
          <w:sz w:val="20"/>
          <w:szCs w:val="20"/>
        </w:rPr>
      </w:pPr>
    </w:p>
    <w:p w:rsidR="005208D8" w:rsidRPr="00BF765A" w:rsidRDefault="005208D8" w:rsidP="005208D8">
      <w:pPr>
        <w:rPr>
          <w:rFonts w:ascii="NimbusRomNo9L-Medi" w:hAnsi="NimbusRomNo9L-Medi" w:cs="NimbusRomNo9L-Medi"/>
          <w:sz w:val="20"/>
          <w:szCs w:val="20"/>
        </w:rPr>
      </w:pPr>
    </w:p>
    <w:p w:rsidR="005208D8" w:rsidRPr="00BF765A" w:rsidRDefault="005208D8" w:rsidP="005208D8">
      <w:pPr>
        <w:rPr>
          <w:rFonts w:ascii="NimbusRomNo9L-Medi" w:hAnsi="NimbusRomNo9L-Medi" w:cs="NimbusRomNo9L-Medi"/>
          <w:sz w:val="20"/>
          <w:szCs w:val="20"/>
        </w:rPr>
      </w:pPr>
    </w:p>
    <w:p w:rsidR="005208D8" w:rsidRPr="00BF765A" w:rsidRDefault="005208D8" w:rsidP="005208D8">
      <w:pPr>
        <w:rPr>
          <w:rFonts w:ascii="NimbusRomNo9L-Medi" w:hAnsi="NimbusRomNo9L-Medi" w:cs="NimbusRomNo9L-Medi"/>
          <w:sz w:val="20"/>
          <w:szCs w:val="20"/>
        </w:rPr>
      </w:pPr>
    </w:p>
    <w:p w:rsidR="005208D8" w:rsidRPr="00BF765A" w:rsidRDefault="005208D8" w:rsidP="005208D8">
      <w:pPr>
        <w:rPr>
          <w:rFonts w:ascii="NimbusRomNo9L-Medi" w:hAnsi="NimbusRomNo9L-Medi" w:cs="NimbusRomNo9L-Medi"/>
          <w:sz w:val="20"/>
          <w:szCs w:val="20"/>
        </w:rPr>
      </w:pPr>
    </w:p>
    <w:p w:rsidR="005208D8" w:rsidRPr="00BF765A" w:rsidRDefault="005208D8" w:rsidP="005208D8">
      <w:pPr>
        <w:rPr>
          <w:rFonts w:ascii="NimbusRomNo9L-Medi" w:hAnsi="NimbusRomNo9L-Medi" w:cs="NimbusRomNo9L-Medi"/>
          <w:sz w:val="20"/>
          <w:szCs w:val="20"/>
        </w:rPr>
      </w:pPr>
    </w:p>
    <w:p w:rsidR="005208D8" w:rsidRPr="00BF765A" w:rsidRDefault="005208D8" w:rsidP="005208D8">
      <w:pPr>
        <w:rPr>
          <w:rFonts w:ascii="NimbusRomNo9L-Medi" w:hAnsi="NimbusRomNo9L-Medi" w:cs="NimbusRomNo9L-Medi"/>
          <w:sz w:val="20"/>
          <w:szCs w:val="20"/>
        </w:rPr>
      </w:pPr>
    </w:p>
    <w:p w:rsidR="005208D8" w:rsidRDefault="005208D8" w:rsidP="005208D8">
      <w:pPr>
        <w:rPr>
          <w:rFonts w:ascii="NimbusRomNo9L-Medi" w:hAnsi="NimbusRomNo9L-Medi" w:cs="NimbusRomNo9L-Medi"/>
          <w:sz w:val="20"/>
          <w:szCs w:val="20"/>
        </w:rPr>
      </w:pPr>
    </w:p>
    <w:p w:rsidR="005208D8" w:rsidRDefault="005208D8" w:rsidP="005208D8">
      <w:pPr>
        <w:tabs>
          <w:tab w:val="left" w:pos="5660"/>
        </w:tabs>
        <w:rPr>
          <w:rFonts w:ascii="NimbusRomNo9L-Medi" w:hAnsi="NimbusRomNo9L-Medi" w:cs="NimbusRomNo9L-Medi"/>
          <w:sz w:val="20"/>
          <w:szCs w:val="20"/>
        </w:rPr>
      </w:pPr>
      <w:r>
        <w:rPr>
          <w:rFonts w:ascii="NimbusRomNo9L-Medi" w:hAnsi="NimbusRomNo9L-Medi" w:cs="NimbusRomNo9L-Medi"/>
          <w:sz w:val="20"/>
          <w:szCs w:val="20"/>
        </w:rPr>
        <w:tab/>
      </w:r>
    </w:p>
    <w:p w:rsidR="005208D8" w:rsidRDefault="005208D8" w:rsidP="005208D8">
      <w:pPr>
        <w:tabs>
          <w:tab w:val="left" w:pos="5660"/>
        </w:tabs>
        <w:rPr>
          <w:rFonts w:ascii="NimbusRomNo9L-Medi" w:hAnsi="NimbusRomNo9L-Medi" w:cs="NimbusRomNo9L-Medi"/>
          <w:sz w:val="20"/>
          <w:szCs w:val="20"/>
        </w:rPr>
      </w:pPr>
    </w:p>
    <w:p w:rsidR="004B5CB7" w:rsidRDefault="004B5CB7" w:rsidP="008E1BC1">
      <w:pPr>
        <w:tabs>
          <w:tab w:val="left" w:pos="5660"/>
        </w:tabs>
        <w:ind w:firstLine="0"/>
        <w:rPr>
          <w:rFonts w:ascii="NimbusRomNo9L-Medi" w:hAnsi="NimbusRomNo9L-Medi" w:cs="NimbusRomNo9L-Medi"/>
          <w:sz w:val="20"/>
          <w:szCs w:val="20"/>
        </w:rPr>
      </w:pPr>
    </w:p>
    <w:p w:rsidR="008E1BC1" w:rsidRDefault="008E1BC1" w:rsidP="008E1BC1">
      <w:pPr>
        <w:tabs>
          <w:tab w:val="left" w:pos="5660"/>
        </w:tabs>
        <w:ind w:firstLine="0"/>
        <w:rPr>
          <w:rFonts w:ascii="NimbusRomNo9L-Medi" w:hAnsi="NimbusRomNo9L-Medi" w:cs="NimbusRomNo9L-Medi"/>
          <w:sz w:val="20"/>
          <w:szCs w:val="20"/>
        </w:rPr>
      </w:pPr>
    </w:p>
    <w:p w:rsidR="00D7679C" w:rsidRDefault="00D7679C" w:rsidP="008E1BC1">
      <w:pPr>
        <w:tabs>
          <w:tab w:val="left" w:pos="5660"/>
        </w:tabs>
        <w:ind w:firstLine="0"/>
        <w:rPr>
          <w:rFonts w:ascii="NimbusRomNo9L-Medi" w:hAnsi="NimbusRomNo9L-Medi" w:cs="NimbusRomNo9L-Medi"/>
          <w:sz w:val="20"/>
          <w:szCs w:val="20"/>
        </w:rPr>
      </w:pPr>
    </w:p>
    <w:p w:rsidR="004B5CB7" w:rsidRDefault="004B5CB7" w:rsidP="005208D8">
      <w:pPr>
        <w:tabs>
          <w:tab w:val="left" w:pos="5660"/>
        </w:tabs>
        <w:rPr>
          <w:rFonts w:ascii="NimbusRomNo9L-Medi" w:hAnsi="NimbusRomNo9L-Medi" w:cs="NimbusRomNo9L-Medi"/>
          <w:sz w:val="20"/>
          <w:szCs w:val="20"/>
        </w:rPr>
      </w:pPr>
    </w:p>
    <w:p w:rsidR="005208D8" w:rsidRDefault="00346A30" w:rsidP="00FD618D">
      <w:pPr>
        <w:pStyle w:val="ListParagraph"/>
        <w:numPr>
          <w:ilvl w:val="0"/>
          <w:numId w:val="38"/>
        </w:numPr>
      </w:pPr>
      <w:r>
        <w:lastRenderedPageBreak/>
        <w:t xml:space="preserve">Each sub process is </w:t>
      </w:r>
      <w:r w:rsidR="002D27CC">
        <w:t>expanded</w:t>
      </w:r>
      <w:r>
        <w:t xml:space="preserve"> in details as shown</w:t>
      </w:r>
      <w:r w:rsidR="00E2465B">
        <w:t xml:space="preserve"> (</w:t>
      </w:r>
      <w:r w:rsidR="005E525F">
        <w:fldChar w:fldCharType="begin"/>
      </w:r>
      <w:r w:rsidR="005E525F">
        <w:instrText xml:space="preserve"> REF _Ref386356980 \h </w:instrText>
      </w:r>
      <w:r w:rsidR="005E525F">
        <w:fldChar w:fldCharType="separate"/>
      </w:r>
      <w:r w:rsidR="005E525F">
        <w:t xml:space="preserve">Figure </w:t>
      </w:r>
      <w:r w:rsidR="005E525F">
        <w:rPr>
          <w:rFonts w:hint="cs"/>
          <w:noProof/>
          <w:cs/>
        </w:rPr>
        <w:t>‎</w:t>
      </w:r>
      <w:r w:rsidR="005E525F">
        <w:rPr>
          <w:noProof/>
        </w:rPr>
        <w:t>5</w:t>
      </w:r>
      <w:r w:rsidR="005E525F">
        <w:t>.</w:t>
      </w:r>
      <w:r w:rsidR="005E525F">
        <w:rPr>
          <w:noProof/>
        </w:rPr>
        <w:t>39</w:t>
      </w:r>
      <w:r w:rsidR="005E525F">
        <w:fldChar w:fldCharType="end"/>
      </w:r>
      <w:r w:rsidR="005E525F">
        <w:t xml:space="preserve">, </w:t>
      </w:r>
      <w:r w:rsidR="005E525F">
        <w:fldChar w:fldCharType="begin"/>
      </w:r>
      <w:r w:rsidR="005E525F">
        <w:instrText xml:space="preserve"> REF _Ref386356983 \h </w:instrText>
      </w:r>
      <w:r w:rsidR="005E525F">
        <w:fldChar w:fldCharType="separate"/>
      </w:r>
      <w:r w:rsidR="005E525F">
        <w:t xml:space="preserve">Figure </w:t>
      </w:r>
      <w:r w:rsidR="005E525F">
        <w:rPr>
          <w:rFonts w:hint="cs"/>
          <w:noProof/>
          <w:cs/>
        </w:rPr>
        <w:t>‎</w:t>
      </w:r>
      <w:r w:rsidR="005E525F">
        <w:rPr>
          <w:noProof/>
        </w:rPr>
        <w:t>5</w:t>
      </w:r>
      <w:r w:rsidR="005E525F">
        <w:t>.</w:t>
      </w:r>
      <w:r w:rsidR="005E525F">
        <w:rPr>
          <w:noProof/>
        </w:rPr>
        <w:t>40</w:t>
      </w:r>
      <w:r w:rsidR="005E525F">
        <w:fldChar w:fldCharType="end"/>
      </w:r>
      <w:r w:rsidR="005E525F">
        <w:t xml:space="preserve"> </w:t>
      </w:r>
      <w:r w:rsidR="00A248DB">
        <w:t xml:space="preserve">and </w:t>
      </w:r>
      <w:r w:rsidR="005E525F">
        <w:fldChar w:fldCharType="begin"/>
      </w:r>
      <w:r w:rsidR="005E525F">
        <w:instrText xml:space="preserve"> REF _Ref386356988 \h </w:instrText>
      </w:r>
      <w:r w:rsidR="005E525F">
        <w:fldChar w:fldCharType="separate"/>
      </w:r>
      <w:r w:rsidR="005E525F">
        <w:t xml:space="preserve">Figure </w:t>
      </w:r>
      <w:r w:rsidR="005E525F">
        <w:rPr>
          <w:rFonts w:hint="cs"/>
          <w:noProof/>
          <w:cs/>
        </w:rPr>
        <w:t>‎</w:t>
      </w:r>
      <w:r w:rsidR="005E525F">
        <w:rPr>
          <w:noProof/>
        </w:rPr>
        <w:t>5</w:t>
      </w:r>
      <w:r w:rsidR="005E525F">
        <w:t>.</w:t>
      </w:r>
      <w:r w:rsidR="005E525F">
        <w:rPr>
          <w:noProof/>
        </w:rPr>
        <w:t>41</w:t>
      </w:r>
      <w:r w:rsidR="005E525F">
        <w:fldChar w:fldCharType="end"/>
      </w:r>
      <w:r w:rsidR="00E2465B">
        <w:t>)</w:t>
      </w:r>
      <w:r>
        <w:t>.</w:t>
      </w:r>
    </w:p>
    <w:p w:rsidR="005B2F8D" w:rsidRDefault="005B2F8D" w:rsidP="004B76C0">
      <w:pPr>
        <w:pStyle w:val="ListParagraph"/>
        <w:numPr>
          <w:ilvl w:val="0"/>
          <w:numId w:val="38"/>
        </w:numPr>
        <w:jc w:val="left"/>
      </w:pPr>
      <w:r>
        <w:t xml:space="preserve">The codes represented by the flowcharts main loop, primary_tx, primary_rx, and secondary_tx are illustrated at the Appendix A, B, C and D respectively.  </w:t>
      </w:r>
    </w:p>
    <w:p w:rsidR="006401B9" w:rsidRPr="00FD618D" w:rsidRDefault="006401B9" w:rsidP="004B76C0">
      <w:pPr>
        <w:pStyle w:val="ListParagraph"/>
        <w:numPr>
          <w:ilvl w:val="0"/>
          <w:numId w:val="38"/>
        </w:numPr>
        <w:jc w:val="left"/>
      </w:pPr>
      <w:r>
        <w:t xml:space="preserve">Example is shown </w:t>
      </w:r>
      <w:r w:rsidR="00680BF0">
        <w:t xml:space="preserve">illustrating the algorithm results under the first scenario displaying the messages received at the Primary receiver from both primary and secondary transmitters, showing the synchronization of reception of the two messages </w:t>
      </w:r>
      <w:r w:rsidR="003749D8">
        <w:t>under Nack condition.</w:t>
      </w:r>
    </w:p>
    <w:p w:rsidR="005208D8" w:rsidRDefault="005208D8" w:rsidP="005208D8">
      <w:pPr>
        <w:pStyle w:val="ListParagraph"/>
        <w:tabs>
          <w:tab w:val="left" w:pos="5660"/>
        </w:tabs>
        <w:ind w:left="96"/>
        <w:rPr>
          <w:rFonts w:ascii="NimbusRomNo9L-Medi" w:hAnsi="NimbusRomNo9L-Medi" w:cs="NimbusRomNo9L-Medi"/>
          <w:sz w:val="20"/>
          <w:szCs w:val="20"/>
          <w:rtl/>
        </w:rPr>
      </w:pPr>
    </w:p>
    <w:p w:rsidR="005208D8" w:rsidRDefault="005208D8" w:rsidP="005208D8">
      <w:pPr>
        <w:pStyle w:val="ListParagraph"/>
        <w:tabs>
          <w:tab w:val="left" w:pos="5660"/>
        </w:tabs>
        <w:ind w:left="96"/>
        <w:rPr>
          <w:rFonts w:ascii="NimbusRomNo9L-Medi" w:hAnsi="NimbusRomNo9L-Medi" w:cs="NimbusRomNo9L-Medi"/>
          <w:sz w:val="20"/>
          <w:szCs w:val="20"/>
          <w:rtl/>
        </w:rPr>
      </w:pPr>
    </w:p>
    <w:p w:rsidR="005208D8" w:rsidRDefault="0023549D" w:rsidP="005208D8">
      <w:pPr>
        <w:pStyle w:val="ListParagraph"/>
        <w:tabs>
          <w:tab w:val="left" w:pos="5660"/>
        </w:tabs>
        <w:ind w:left="96"/>
        <w:rPr>
          <w:rFonts w:ascii="NimbusRomNo9L-Medi" w:hAnsi="NimbusRomNo9L-Medi" w:cs="NimbusRomNo9L-Medi"/>
          <w:sz w:val="20"/>
          <w:szCs w:val="20"/>
          <w:rtl/>
        </w:rPr>
      </w:pPr>
      <w:r>
        <w:rPr>
          <w:noProof/>
        </w:rPr>
        <w:drawing>
          <wp:anchor distT="0" distB="0" distL="114300" distR="114300" simplePos="0" relativeHeight="251711488" behindDoc="1" locked="0" layoutInCell="1" allowOverlap="1" wp14:anchorId="1AC04859" wp14:editId="5DA43195">
            <wp:simplePos x="0" y="0"/>
            <wp:positionH relativeFrom="column">
              <wp:posOffset>3345180</wp:posOffset>
            </wp:positionH>
            <wp:positionV relativeFrom="paragraph">
              <wp:posOffset>95885</wp:posOffset>
            </wp:positionV>
            <wp:extent cx="3073400" cy="4726940"/>
            <wp:effectExtent l="0" t="0" r="0" b="0"/>
            <wp:wrapTight wrapText="bothSides">
              <wp:wrapPolygon edited="0">
                <wp:start x="0" y="0"/>
                <wp:lineTo x="0" y="21501"/>
                <wp:lineTo x="21421" y="21501"/>
                <wp:lineTo x="21421" y="0"/>
                <wp:lineTo x="0" y="0"/>
              </wp:wrapPolygon>
            </wp:wrapTight>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3.jpg"/>
                    <pic:cNvPicPr/>
                  </pic:nvPicPr>
                  <pic:blipFill>
                    <a:blip r:embed="rId65">
                      <a:extLst>
                        <a:ext uri="{28A0092B-C50C-407E-A947-70E740481C1C}">
                          <a14:useLocalDpi xmlns:a14="http://schemas.microsoft.com/office/drawing/2010/main" val="0"/>
                        </a:ext>
                      </a:extLst>
                    </a:blip>
                    <a:stretch>
                      <a:fillRect/>
                    </a:stretch>
                  </pic:blipFill>
                  <pic:spPr>
                    <a:xfrm>
                      <a:off x="0" y="0"/>
                      <a:ext cx="3073400" cy="4726940"/>
                    </a:xfrm>
                    <a:prstGeom prst="rect">
                      <a:avLst/>
                    </a:prstGeom>
                  </pic:spPr>
                </pic:pic>
              </a:graphicData>
            </a:graphic>
            <wp14:sizeRelH relativeFrom="page">
              <wp14:pctWidth>0</wp14:pctWidth>
            </wp14:sizeRelH>
            <wp14:sizeRelV relativeFrom="page">
              <wp14:pctHeight>0</wp14:pctHeight>
            </wp14:sizeRelV>
          </wp:anchor>
        </w:drawing>
      </w:r>
      <w:r w:rsidR="001B3E9D">
        <w:rPr>
          <w:noProof/>
        </w:rPr>
        <w:drawing>
          <wp:anchor distT="0" distB="0" distL="114300" distR="114300" simplePos="0" relativeHeight="251714560" behindDoc="1" locked="0" layoutInCell="1" allowOverlap="1" wp14:anchorId="7F0F0441" wp14:editId="7E233DBA">
            <wp:simplePos x="0" y="0"/>
            <wp:positionH relativeFrom="column">
              <wp:posOffset>593090</wp:posOffset>
            </wp:positionH>
            <wp:positionV relativeFrom="paragraph">
              <wp:posOffset>134620</wp:posOffset>
            </wp:positionV>
            <wp:extent cx="2194560" cy="4501515"/>
            <wp:effectExtent l="0" t="0" r="0" b="0"/>
            <wp:wrapTight wrapText="bothSides">
              <wp:wrapPolygon edited="0">
                <wp:start x="0" y="0"/>
                <wp:lineTo x="0" y="21481"/>
                <wp:lineTo x="21375" y="21481"/>
                <wp:lineTo x="21375" y="0"/>
                <wp:lineTo x="0" y="0"/>
              </wp:wrapPolygon>
            </wp:wrapTight>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2.jpg"/>
                    <pic:cNvPicPr/>
                  </pic:nvPicPr>
                  <pic:blipFill>
                    <a:blip r:embed="rId66">
                      <a:extLst>
                        <a:ext uri="{28A0092B-C50C-407E-A947-70E740481C1C}">
                          <a14:useLocalDpi xmlns:a14="http://schemas.microsoft.com/office/drawing/2010/main" val="0"/>
                        </a:ext>
                      </a:extLst>
                    </a:blip>
                    <a:stretch>
                      <a:fillRect/>
                    </a:stretch>
                  </pic:blipFill>
                  <pic:spPr>
                    <a:xfrm>
                      <a:off x="0" y="0"/>
                      <a:ext cx="2194560" cy="4501515"/>
                    </a:xfrm>
                    <a:prstGeom prst="rect">
                      <a:avLst/>
                    </a:prstGeom>
                  </pic:spPr>
                </pic:pic>
              </a:graphicData>
            </a:graphic>
            <wp14:sizeRelH relativeFrom="page">
              <wp14:pctWidth>0</wp14:pctWidth>
            </wp14:sizeRelH>
            <wp14:sizeRelV relativeFrom="page">
              <wp14:pctHeight>0</wp14:pctHeight>
            </wp14:sizeRelV>
          </wp:anchor>
        </w:drawing>
      </w:r>
    </w:p>
    <w:p w:rsidR="005208D8" w:rsidRPr="008E1BC1" w:rsidRDefault="005208D8" w:rsidP="008E1BC1">
      <w:pPr>
        <w:tabs>
          <w:tab w:val="left" w:pos="5660"/>
        </w:tabs>
        <w:ind w:firstLine="0"/>
        <w:rPr>
          <w:rFonts w:ascii="NimbusRomNo9L-Medi" w:hAnsi="NimbusRomNo9L-Medi" w:cs="NimbusRomNo9L-Medi"/>
          <w:sz w:val="20"/>
          <w:szCs w:val="20"/>
          <w:rtl/>
        </w:rPr>
      </w:pPr>
    </w:p>
    <w:p w:rsidR="00142B3E" w:rsidRDefault="008E1BC1" w:rsidP="00142B3E">
      <w:pPr>
        <w:pStyle w:val="ListParagraph"/>
        <w:keepNext/>
        <w:tabs>
          <w:tab w:val="left" w:pos="5660"/>
        </w:tabs>
        <w:ind w:left="96"/>
      </w:pPr>
      <w:r w:rsidRPr="008E1BC1">
        <w:rPr>
          <w:noProof/>
        </w:rPr>
        <w:t xml:space="preserve"> </w:t>
      </w:r>
    </w:p>
    <w:p w:rsidR="0022347E" w:rsidRDefault="0022347E" w:rsidP="008F492E">
      <w:pPr>
        <w:pStyle w:val="Caption"/>
      </w:pPr>
    </w:p>
    <w:p w:rsidR="0022347E" w:rsidRPr="0022347E" w:rsidRDefault="0022347E" w:rsidP="0022347E"/>
    <w:p w:rsidR="0022347E" w:rsidRPr="0022347E" w:rsidRDefault="0022347E" w:rsidP="0022347E"/>
    <w:p w:rsidR="0022347E" w:rsidRDefault="0022347E" w:rsidP="0022347E"/>
    <w:p w:rsidR="00142B3E" w:rsidRPr="0022347E" w:rsidRDefault="0022347E" w:rsidP="0022347E">
      <w:pPr>
        <w:tabs>
          <w:tab w:val="left" w:pos="2091"/>
        </w:tabs>
      </w:pPr>
      <w:r>
        <w:tab/>
      </w:r>
    </w:p>
    <w:p w:rsidR="005208D8" w:rsidRDefault="008E1BC1" w:rsidP="005208D8">
      <w:pPr>
        <w:pStyle w:val="ListParagraph"/>
        <w:tabs>
          <w:tab w:val="left" w:pos="5660"/>
        </w:tabs>
        <w:ind w:left="96"/>
        <w:rPr>
          <w:rFonts w:ascii="NimbusRomNo9L-Medi" w:hAnsi="NimbusRomNo9L-Medi" w:cs="NimbusRomNo9L-Medi"/>
          <w:sz w:val="20"/>
          <w:szCs w:val="20"/>
        </w:rPr>
      </w:pPr>
      <w:r w:rsidRPr="008E1BC1">
        <w:rPr>
          <w:noProof/>
        </w:rPr>
        <w:t xml:space="preserve"> </w:t>
      </w:r>
    </w:p>
    <w:p w:rsidR="005208D8" w:rsidRDefault="005208D8" w:rsidP="005208D8">
      <w:pPr>
        <w:pStyle w:val="ListParagraph"/>
        <w:tabs>
          <w:tab w:val="left" w:pos="5660"/>
        </w:tabs>
        <w:ind w:left="96"/>
        <w:rPr>
          <w:rFonts w:ascii="NimbusRomNo9L-Medi" w:hAnsi="NimbusRomNo9L-Medi" w:cs="NimbusRomNo9L-Medi"/>
          <w:sz w:val="20"/>
          <w:szCs w:val="20"/>
        </w:rPr>
      </w:pPr>
    </w:p>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Pr="00C720FA" w:rsidRDefault="005208D8" w:rsidP="005208D8"/>
    <w:p w:rsidR="005208D8" w:rsidRDefault="005208D8" w:rsidP="005208D8"/>
    <w:p w:rsidR="005208D8" w:rsidRDefault="005208D8" w:rsidP="005208D8">
      <w:pPr>
        <w:jc w:val="right"/>
        <w:rPr>
          <w:rtl/>
        </w:rPr>
      </w:pPr>
    </w:p>
    <w:p w:rsidR="005208D8" w:rsidRDefault="00295196" w:rsidP="005208D8">
      <w:pPr>
        <w:jc w:val="right"/>
        <w:rPr>
          <w:rtl/>
        </w:rPr>
      </w:pPr>
      <w:r>
        <w:rPr>
          <w:noProof/>
        </w:rPr>
        <mc:AlternateContent>
          <mc:Choice Requires="wps">
            <w:drawing>
              <wp:anchor distT="0" distB="0" distL="114300" distR="114300" simplePos="0" relativeHeight="251716608" behindDoc="0" locked="0" layoutInCell="1" allowOverlap="1" wp14:anchorId="2903FC30" wp14:editId="18EE7B68">
                <wp:simplePos x="0" y="0"/>
                <wp:positionH relativeFrom="column">
                  <wp:posOffset>800735</wp:posOffset>
                </wp:positionH>
                <wp:positionV relativeFrom="paragraph">
                  <wp:posOffset>23495</wp:posOffset>
                </wp:positionV>
                <wp:extent cx="1939925" cy="635"/>
                <wp:effectExtent l="0" t="0" r="3175" b="0"/>
                <wp:wrapTight wrapText="bothSides">
                  <wp:wrapPolygon edited="0">
                    <wp:start x="0" y="0"/>
                    <wp:lineTo x="0" y="20611"/>
                    <wp:lineTo x="21423" y="20611"/>
                    <wp:lineTo x="21423" y="0"/>
                    <wp:lineTo x="0" y="0"/>
                  </wp:wrapPolygon>
                </wp:wrapTight>
                <wp:docPr id="354" name="Text Box 354"/>
                <wp:cNvGraphicFramePr/>
                <a:graphic xmlns:a="http://schemas.openxmlformats.org/drawingml/2006/main">
                  <a:graphicData uri="http://schemas.microsoft.com/office/word/2010/wordprocessingShape">
                    <wps:wsp>
                      <wps:cNvSpPr txBox="1"/>
                      <wps:spPr>
                        <a:xfrm>
                          <a:off x="0" y="0"/>
                          <a:ext cx="1939925" cy="635"/>
                        </a:xfrm>
                        <a:prstGeom prst="rect">
                          <a:avLst/>
                        </a:prstGeom>
                        <a:solidFill>
                          <a:prstClr val="white"/>
                        </a:solidFill>
                        <a:ln>
                          <a:noFill/>
                        </a:ln>
                        <a:effectLst/>
                      </wps:spPr>
                      <wps:txbx>
                        <w:txbxContent>
                          <w:p w:rsidR="008F492E" w:rsidRPr="00653C63" w:rsidRDefault="008F492E" w:rsidP="008F492E">
                            <w:pPr>
                              <w:pStyle w:val="Caption"/>
                              <w:rPr>
                                <w:noProof/>
                              </w:rPr>
                            </w:pPr>
                            <w:bookmarkStart w:id="93" w:name="_Toc386282968"/>
                            <w:bookmarkStart w:id="94" w:name="_Ref386356980"/>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39</w:t>
                            </w:r>
                            <w:r w:rsidR="00B67613">
                              <w:rPr>
                                <w:noProof/>
                              </w:rPr>
                              <w:fldChar w:fldCharType="end"/>
                            </w:r>
                            <w:bookmarkEnd w:id="94"/>
                            <w:r>
                              <w:t xml:space="preserve">: </w:t>
                            </w:r>
                            <w:r w:rsidRPr="00CA3397">
                              <w:t>synchronization flowchart/primary_tx</w:t>
                            </w:r>
                            <w:bookmarkEnd w:id="9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354" o:spid="_x0000_s1042" type="#_x0000_t202" style="position:absolute;left:0;text-align:left;margin-left:63.05pt;margin-top:1.85pt;width:152.75pt;height:.05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" stroked="f">
                <v:textbox style="mso-fit-shape-to-text:t" inset="0,0,0,0">
                  <w:txbxContent>
                    <w:p w:rsidR="008F492E" w:rsidRPr="00653C63" w:rsidRDefault="008F492E" w:rsidP="008F492E">
                      <w:pPr>
                        <w:pStyle w:val="Caption"/>
                        <w:rPr>
                          <w:noProof/>
                        </w:rPr>
                      </w:pPr>
                      <w:bookmarkStart w:id="95" w:name="_Toc386282968"/>
                      <w:bookmarkStart w:id="96" w:name="_Ref386356980"/>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39</w:t>
                      </w:r>
                      <w:r w:rsidR="00B67613">
                        <w:rPr>
                          <w:noProof/>
                        </w:rPr>
                        <w:fldChar w:fldCharType="end"/>
                      </w:r>
                      <w:bookmarkEnd w:id="96"/>
                      <w:r>
                        <w:t xml:space="preserve">: </w:t>
                      </w:r>
                      <w:r w:rsidRPr="00CA3397">
                        <w:t>synchronization flowchart/primary_tx</w:t>
                      </w:r>
                      <w:bookmarkEnd w:id="95"/>
                    </w:p>
                  </w:txbxContent>
                </v:textbox>
                <w10:wrap type="tight"/>
              </v:shape>
            </w:pict>
          </mc:Fallback>
        </mc:AlternateContent>
      </w:r>
      <w:r w:rsidR="008F492E">
        <w:rPr>
          <w:noProof/>
        </w:rPr>
        <mc:AlternateContent>
          <mc:Choice Requires="wps">
            <w:drawing>
              <wp:anchor distT="0" distB="0" distL="114300" distR="114300" simplePos="0" relativeHeight="251713536" behindDoc="0" locked="0" layoutInCell="1" allowOverlap="1" wp14:anchorId="10010094" wp14:editId="117FDF4C">
                <wp:simplePos x="0" y="0"/>
                <wp:positionH relativeFrom="column">
                  <wp:posOffset>3781425</wp:posOffset>
                </wp:positionH>
                <wp:positionV relativeFrom="paragraph">
                  <wp:posOffset>28575</wp:posOffset>
                </wp:positionV>
                <wp:extent cx="1899920" cy="635"/>
                <wp:effectExtent l="0" t="0" r="5080" b="0"/>
                <wp:wrapTight wrapText="bothSides">
                  <wp:wrapPolygon edited="0">
                    <wp:start x="0" y="0"/>
                    <wp:lineTo x="0" y="20611"/>
                    <wp:lineTo x="21441" y="20611"/>
                    <wp:lineTo x="21441" y="0"/>
                    <wp:lineTo x="0" y="0"/>
                  </wp:wrapPolygon>
                </wp:wrapTight>
                <wp:docPr id="353" name="Text Box 353"/>
                <wp:cNvGraphicFramePr/>
                <a:graphic xmlns:a="http://schemas.openxmlformats.org/drawingml/2006/main">
                  <a:graphicData uri="http://schemas.microsoft.com/office/word/2010/wordprocessingShape">
                    <wps:wsp>
                      <wps:cNvSpPr txBox="1"/>
                      <wps:spPr>
                        <a:xfrm>
                          <a:off x="0" y="0"/>
                          <a:ext cx="1899920" cy="635"/>
                        </a:xfrm>
                        <a:prstGeom prst="rect">
                          <a:avLst/>
                        </a:prstGeom>
                        <a:solidFill>
                          <a:prstClr val="white"/>
                        </a:solidFill>
                        <a:ln>
                          <a:noFill/>
                        </a:ln>
                        <a:effectLst/>
                      </wps:spPr>
                      <wps:txbx>
                        <w:txbxContent>
                          <w:p w:rsidR="008B79B5" w:rsidRPr="00A55BF1" w:rsidRDefault="008B79B5" w:rsidP="008B79B5">
                            <w:pPr>
                              <w:pStyle w:val="Caption"/>
                              <w:rPr>
                                <w:noProof/>
                              </w:rPr>
                            </w:pPr>
                            <w:bookmarkStart w:id="97" w:name="_Toc386282969"/>
                            <w:bookmarkStart w:id="98" w:name="_Ref386356983"/>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40</w:t>
                            </w:r>
                            <w:r w:rsidR="00B67613">
                              <w:rPr>
                                <w:noProof/>
                              </w:rPr>
                              <w:fldChar w:fldCharType="end"/>
                            </w:r>
                            <w:bookmarkEnd w:id="98"/>
                            <w:r>
                              <w:t xml:space="preserve">: </w:t>
                            </w:r>
                            <w:r w:rsidRPr="006D026C">
                              <w:t>synchronization flowchart/</w:t>
                            </w:r>
                            <w:r>
                              <w:t>primary_rx</w:t>
                            </w:r>
                            <w:bookmarkEnd w:id="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353" o:spid="_x0000_s1043" type="#_x0000_t202" style="position:absolute;left:0;text-align:left;margin-left:297.75pt;margin-top:2.25pt;width:149.6pt;height:.05pt;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" stroked="f">
                <v:textbox style="mso-fit-shape-to-text:t" inset="0,0,0,0">
                  <w:txbxContent>
                    <w:p w:rsidR="008B79B5" w:rsidRPr="00A55BF1" w:rsidRDefault="008B79B5" w:rsidP="008B79B5">
                      <w:pPr>
                        <w:pStyle w:val="Caption"/>
                        <w:rPr>
                          <w:noProof/>
                        </w:rPr>
                      </w:pPr>
                      <w:bookmarkStart w:id="99" w:name="_Toc386282969"/>
                      <w:bookmarkStart w:id="100" w:name="_Ref386356983"/>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40</w:t>
                      </w:r>
                      <w:r w:rsidR="00B67613">
                        <w:rPr>
                          <w:noProof/>
                        </w:rPr>
                        <w:fldChar w:fldCharType="end"/>
                      </w:r>
                      <w:bookmarkEnd w:id="100"/>
                      <w:r>
                        <w:t xml:space="preserve">: </w:t>
                      </w:r>
                      <w:r w:rsidRPr="006D026C">
                        <w:t>synchronization flowchart/</w:t>
                      </w:r>
                      <w:r>
                        <w:t>primary_rx</w:t>
                      </w:r>
                      <w:bookmarkEnd w:id="99"/>
                    </w:p>
                  </w:txbxContent>
                </v:textbox>
                <w10:wrap type="tight"/>
              </v:shape>
            </w:pict>
          </mc:Fallback>
        </mc:AlternateContent>
      </w:r>
    </w:p>
    <w:p w:rsidR="005208D8" w:rsidRDefault="005208D8" w:rsidP="005208D8">
      <w:pPr>
        <w:jc w:val="right"/>
        <w:rPr>
          <w:rtl/>
        </w:rPr>
      </w:pPr>
    </w:p>
    <w:p w:rsidR="00295196" w:rsidRDefault="00295196" w:rsidP="00A212CD">
      <w:pPr>
        <w:ind w:firstLine="0"/>
      </w:pPr>
    </w:p>
    <w:p w:rsidR="00295196" w:rsidRDefault="00295196" w:rsidP="005208D8">
      <w:pPr>
        <w:jc w:val="right"/>
      </w:pPr>
    </w:p>
    <w:p w:rsidR="00295196" w:rsidRDefault="00295196" w:rsidP="005208D8">
      <w:pPr>
        <w:jc w:val="right"/>
      </w:pPr>
    </w:p>
    <w:p w:rsidR="00295196" w:rsidRDefault="00295196" w:rsidP="005208D8">
      <w:pPr>
        <w:jc w:val="right"/>
      </w:pPr>
    </w:p>
    <w:p w:rsidR="00295196" w:rsidRDefault="00295196" w:rsidP="005208D8">
      <w:pPr>
        <w:jc w:val="right"/>
      </w:pPr>
    </w:p>
    <w:p w:rsidR="00CD1FE3" w:rsidRDefault="004B76C0" w:rsidP="00CD1FE3">
      <w:pPr>
        <w:keepNext/>
        <w:jc w:val="left"/>
      </w:pPr>
      <w:r>
        <w:object w:dxaOrig="9510" w:dyaOrig="8836">
          <v:shape id="_x0000_i1025" type="#_x0000_t75" style="width:345.2pt;height:320.3pt" o:ole="">
            <v:imagedata r:id="rId67" o:title=""/>
          </v:shape>
          <o:OLEObject Type="Embed" ProgID="Visio.Drawing.15" ShapeID="_x0000_i1025" DrawAspect="Content" ObjectID="_1460098873" r:id="rId68"/>
        </w:object>
      </w:r>
    </w:p>
    <w:p w:rsidR="00295196" w:rsidRDefault="00CD1FE3" w:rsidP="00CD1FE3">
      <w:pPr>
        <w:pStyle w:val="Caption"/>
        <w:ind w:left="810" w:firstLine="630"/>
        <w:jc w:val="left"/>
      </w:pPr>
      <w:bookmarkStart w:id="101" w:name="_Toc386282970"/>
      <w:bookmarkStart w:id="102" w:name="_Ref386356988"/>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41</w:t>
      </w:r>
      <w:r w:rsidR="00B67613">
        <w:rPr>
          <w:noProof/>
        </w:rPr>
        <w:fldChar w:fldCharType="end"/>
      </w:r>
      <w:bookmarkEnd w:id="102"/>
      <w:r>
        <w:t>:</w:t>
      </w:r>
      <w:r w:rsidR="00206F7D">
        <w:t xml:space="preserve"> </w:t>
      </w:r>
      <w:r w:rsidRPr="003A3D19">
        <w:t>synchronization flowchart/</w:t>
      </w:r>
      <w:r>
        <w:t>secondary</w:t>
      </w:r>
      <w:r w:rsidRPr="003A3D19">
        <w:t>_tx</w:t>
      </w:r>
      <w:bookmarkEnd w:id="101"/>
    </w:p>
    <w:p w:rsidR="004B76C0" w:rsidRPr="004B76C0" w:rsidRDefault="00CE4868" w:rsidP="004B76C0">
      <w:r>
        <w:t>Example:</w:t>
      </w:r>
      <w:r w:rsidR="00EB22AD">
        <w:t xml:space="preserve"> </w:t>
      </w:r>
      <w:r>
        <w:t>main (</w:t>
      </w:r>
      <w:r w:rsidR="00EB22AD">
        <w:t>5</w:t>
      </w:r>
      <w:r>
        <w:t>, 2, 7,1000</w:t>
      </w:r>
      <w:bookmarkStart w:id="103" w:name="_GoBack"/>
      <w:bookmarkEnd w:id="103"/>
      <w:r w:rsidR="00EB22AD">
        <w:t>);</w:t>
      </w:r>
    </w:p>
    <w:p w:rsidR="00295196" w:rsidRDefault="004B76C0" w:rsidP="004B76C0">
      <w:pPr>
        <w:jc w:val="left"/>
      </w:pPr>
      <w:r>
        <w:rPr>
          <w:noProof/>
        </w:rPr>
        <w:drawing>
          <wp:inline distT="0" distB="0" distL="0" distR="0" wp14:anchorId="41589B3B" wp14:editId="05DB0AA7">
            <wp:extent cx="5943600" cy="313182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5943600" cy="3131820"/>
                    </a:xfrm>
                    <a:prstGeom prst="rect">
                      <a:avLst/>
                    </a:prstGeom>
                  </pic:spPr>
                </pic:pic>
              </a:graphicData>
            </a:graphic>
          </wp:inline>
        </w:drawing>
      </w:r>
    </w:p>
    <w:p w:rsidR="007A6980" w:rsidRDefault="007A6980" w:rsidP="002E3F56">
      <w:pPr>
        <w:ind w:firstLine="0"/>
      </w:pPr>
    </w:p>
    <w:p w:rsidR="007A6980" w:rsidRPr="007A6980" w:rsidRDefault="007A6980" w:rsidP="006020CA">
      <w:pPr>
        <w:rPr>
          <w:rFonts w:ascii="Times New Roman" w:eastAsia="Times New Roman" w:hAnsi="Times New Roman" w:cs="Times New Roman"/>
          <w:b/>
          <w:bCs/>
          <w:szCs w:val="24"/>
          <w:lang w:val="en-GB" w:eastAsia="en-GB"/>
        </w:rPr>
      </w:pPr>
    </w:p>
    <w:p w:rsidR="00A95B6E" w:rsidRDefault="00A95B6E" w:rsidP="00A95B6E">
      <w:pPr>
        <w:pStyle w:val="Heading2"/>
      </w:pPr>
      <w:bookmarkStart w:id="104" w:name="_Toc386279107"/>
      <w:bookmarkStart w:id="105" w:name="_Toc373265569"/>
      <w:r>
        <w:lastRenderedPageBreak/>
        <w:t>Hardware Design</w:t>
      </w:r>
      <w:bookmarkEnd w:id="104"/>
      <w:r>
        <w:t xml:space="preserve"> </w:t>
      </w:r>
      <w:bookmarkEnd w:id="105"/>
    </w:p>
    <w:p w:rsidR="00A95B6E" w:rsidRPr="00A95B6E" w:rsidRDefault="00A95B6E" w:rsidP="00A95B6E"/>
    <w:p w:rsidR="00BA64F6" w:rsidRPr="00BA64F6" w:rsidRDefault="00A95B6E" w:rsidP="00336604">
      <w:pPr>
        <w:pStyle w:val="Heading3"/>
      </w:pPr>
      <w:bookmarkStart w:id="106" w:name="_Toc386279108"/>
      <w:r>
        <w:t>Introduction</w:t>
      </w:r>
      <w:bookmarkEnd w:id="106"/>
    </w:p>
    <w:p w:rsidR="00A95B6E" w:rsidRPr="005C65A5" w:rsidRDefault="00A95B6E" w:rsidP="00A95B6E"/>
    <w:p w:rsidR="00A95B6E" w:rsidRDefault="00A95B6E" w:rsidP="00F73AE9">
      <w:pPr>
        <w:ind w:left="720" w:firstLine="0"/>
      </w:pPr>
      <w:r>
        <w:t xml:space="preserve">In this section the design of a negative resistance oscillator will be discussed. The purpose of using an oscillator is to use the channels and protocols of WiFi at 2.4 and shift its frequency from 2.4 to the UHF or VHF bands that analyzed in this project, by designing an oscillator with </w:t>
      </w:r>
      <w:r w:rsidR="00F73AE9">
        <w:t>(1.6-</w:t>
      </w:r>
      <w:r>
        <w:t>2 GHz shifting frequency</w:t>
      </w:r>
      <w:r w:rsidR="00F73AE9">
        <w:t xml:space="preserve">, multiply it with the original signal using a suitable multiplexer. Then, transmission will occur using antenna o our design. </w:t>
      </w:r>
    </w:p>
    <w:p w:rsidR="00F73AE9" w:rsidRDefault="00F73AE9" w:rsidP="00F73AE9">
      <w:pPr>
        <w:ind w:left="720" w:firstLine="0"/>
      </w:pPr>
    </w:p>
    <w:p w:rsidR="00803627" w:rsidRDefault="00F73AE9" w:rsidP="00F73AE9">
      <w:pPr>
        <w:ind w:left="720" w:firstLine="0"/>
      </w:pPr>
      <w:r>
        <w:t xml:space="preserve">Two Antennas with different directivities were designed. The </w:t>
      </w:r>
      <w:r w:rsidR="00803627">
        <w:t>first, is responsible of the point to point link where a very directive antenna is be designed, to connect the access points towers together without the need of microwave link , exploiting the targeted spectrum(400-800) Mhz.</w:t>
      </w:r>
    </w:p>
    <w:p w:rsidR="009F5E7B" w:rsidRDefault="00803627" w:rsidP="005C7B2C">
      <w:pPr>
        <w:ind w:left="720" w:firstLine="0"/>
      </w:pPr>
      <w:r>
        <w:t xml:space="preserve">While the second, is responsible </w:t>
      </w:r>
      <w:r w:rsidR="005C7B2C">
        <w:t xml:space="preserve">of broadcasting internet towards users where a less directive antenna is needed introducing a good beam width angle. </w:t>
      </w:r>
      <w:r>
        <w:t xml:space="preserve">  </w:t>
      </w:r>
    </w:p>
    <w:p w:rsidR="009F5E7B" w:rsidRDefault="009F5E7B" w:rsidP="0072175A">
      <w:pPr>
        <w:ind w:firstLine="0"/>
      </w:pPr>
    </w:p>
    <w:p w:rsidR="009F5E7B" w:rsidRDefault="009F5E7B" w:rsidP="009F5E7B">
      <w:pPr>
        <w:pStyle w:val="Heading3"/>
      </w:pPr>
      <w:bookmarkStart w:id="107" w:name="_Toc386279109"/>
      <w:r>
        <w:t>Oscillator</w:t>
      </w:r>
      <w:bookmarkEnd w:id="107"/>
    </w:p>
    <w:p w:rsidR="009F5E7B" w:rsidRPr="00B904E7" w:rsidRDefault="009F5E7B" w:rsidP="009F5E7B"/>
    <w:p w:rsidR="00727D70" w:rsidRDefault="009F5E7B" w:rsidP="00727D70">
      <w:pPr>
        <w:pStyle w:val="Heading4"/>
      </w:pPr>
      <w:r>
        <w:t xml:space="preserve"> </w:t>
      </w:r>
      <w:bookmarkStart w:id="108" w:name="_Toc373869001"/>
      <w:r w:rsidR="00727D70">
        <w:t>Literature review</w:t>
      </w:r>
      <w:bookmarkEnd w:id="108"/>
      <w:r w:rsidR="00727D70">
        <w:t xml:space="preserve"> </w:t>
      </w:r>
    </w:p>
    <w:p w:rsidR="00727D70" w:rsidRPr="000F7D8C" w:rsidRDefault="00727D70" w:rsidP="00727D70"/>
    <w:p w:rsidR="00727D70" w:rsidRDefault="00727D70" w:rsidP="00727D70">
      <w:pPr>
        <w:ind w:left="720" w:firstLine="0"/>
      </w:pPr>
      <w:r>
        <w:t>There are many type of oscillators and many configurations, the basic feedback oscillator shown in the figure is the simplest to understand how to obtain the oscillation conditions.</w:t>
      </w:r>
    </w:p>
    <w:p w:rsidR="00727D70" w:rsidRDefault="00727D70" w:rsidP="00727D70">
      <w:pPr>
        <w:keepNext/>
        <w:jc w:val="center"/>
      </w:pPr>
      <w:r>
        <w:rPr>
          <w:noProof/>
        </w:rPr>
        <w:drawing>
          <wp:inline distT="0" distB="0" distL="0" distR="0" wp14:anchorId="148D1553" wp14:editId="0377CDD9">
            <wp:extent cx="2952750" cy="1797281"/>
            <wp:effectExtent l="0" t="0" r="0" b="0"/>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1.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957796" cy="1800352"/>
                    </a:xfrm>
                    <a:prstGeom prst="rect">
                      <a:avLst/>
                    </a:prstGeom>
                  </pic:spPr>
                </pic:pic>
              </a:graphicData>
            </a:graphic>
          </wp:inline>
        </w:drawing>
      </w:r>
    </w:p>
    <w:p w:rsidR="00727D70" w:rsidRDefault="00727D70" w:rsidP="00D91B41">
      <w:pPr>
        <w:pStyle w:val="Caption"/>
        <w:ind w:left="2970" w:firstLine="630"/>
      </w:pPr>
      <w:bookmarkStart w:id="109" w:name="_Ref386283650"/>
      <w:bookmarkStart w:id="110" w:name="_Toc373869032"/>
      <w:bookmarkStart w:id="111" w:name="_Toc386282971"/>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42</w:t>
      </w:r>
      <w:r w:rsidR="00B67613">
        <w:rPr>
          <w:noProof/>
        </w:rPr>
        <w:fldChar w:fldCharType="end"/>
      </w:r>
      <w:bookmarkEnd w:id="109"/>
      <w:r>
        <w:t>:</w:t>
      </w:r>
      <w:r>
        <w:rPr>
          <w:noProof/>
        </w:rPr>
        <w:t xml:space="preserve"> </w:t>
      </w:r>
      <w:r w:rsidRPr="00F86AF4">
        <w:rPr>
          <w:noProof/>
        </w:rPr>
        <w:t>Feedback oscillator circuit</w:t>
      </w:r>
      <w:sdt>
        <w:sdtPr>
          <w:id w:val="1556505315"/>
          <w:citation/>
        </w:sdtPr>
        <w:sdtEndPr/>
        <w:sdtContent>
          <w:r>
            <w:fldChar w:fldCharType="begin"/>
          </w:r>
          <w:r>
            <w:instrText xml:space="preserve"> CITATION Gui \l 1033 </w:instrText>
          </w:r>
          <w:r>
            <w:fldChar w:fldCharType="separate"/>
          </w:r>
          <w:r w:rsidR="007014B6">
            <w:rPr>
              <w:noProof/>
            </w:rPr>
            <w:t xml:space="preserve"> (9)</w:t>
          </w:r>
          <w:r>
            <w:fldChar w:fldCharType="end"/>
          </w:r>
        </w:sdtContent>
      </w:sdt>
      <w:bookmarkEnd w:id="110"/>
      <w:bookmarkEnd w:id="111"/>
    </w:p>
    <w:p w:rsidR="00727D70" w:rsidRDefault="00727D70" w:rsidP="00D74293">
      <w:pPr>
        <w:ind w:left="720" w:firstLine="0"/>
      </w:pPr>
      <w:r>
        <w:t>Where A</w:t>
      </w:r>
      <w:r w:rsidRPr="00727D70">
        <w:t>v</w:t>
      </w:r>
      <w:r>
        <w:t xml:space="preserve">(jw) is the forward amplifier or the open loop amplifier, and B(jw) if the feedback network. A negative feedback happens when the feedback signal subtracts from the input signal and from </w:t>
      </w:r>
      <w:r w:rsidR="00D74293">
        <w:fldChar w:fldCharType="begin"/>
      </w:r>
      <w:r w:rsidR="00D74293">
        <w:instrText xml:space="preserve"> REF _Ref386283650 \h </w:instrText>
      </w:r>
      <w:r w:rsidR="00D74293">
        <w:fldChar w:fldCharType="separate"/>
      </w:r>
      <w:r w:rsidR="00D74293">
        <w:t xml:space="preserve">Figure </w:t>
      </w:r>
      <w:r w:rsidR="00D74293">
        <w:rPr>
          <w:rFonts w:hint="cs"/>
          <w:noProof/>
          <w:cs/>
        </w:rPr>
        <w:t>‎</w:t>
      </w:r>
      <w:r w:rsidR="00D74293">
        <w:rPr>
          <w:noProof/>
        </w:rPr>
        <w:t>5</w:t>
      </w:r>
      <w:r w:rsidR="00D74293">
        <w:t>.</w:t>
      </w:r>
      <w:r w:rsidR="00D74293">
        <w:rPr>
          <w:noProof/>
        </w:rPr>
        <w:t>42</w:t>
      </w:r>
      <w:r w:rsidR="00D74293">
        <w:fldChar w:fldCharType="end"/>
      </w:r>
      <w:r w:rsidR="00D74293">
        <w:t xml:space="preserve"> </w:t>
      </w:r>
      <w:r>
        <w:t>where it shows that the feedback was added to the input signal. What determines whether the signals was added or subtracted is the closed loop phase shift, for both forward and backward amplifiers if they added a total phase shift of 0 or 360 degrees, this makes a positive feedback:</w:t>
      </w:r>
      <w:sdt>
        <w:sdtPr>
          <w:id w:val="-1273701880"/>
          <w:citation/>
        </w:sdtPr>
        <w:sdtEndPr/>
        <w:sdtContent>
          <w:r>
            <w:fldChar w:fldCharType="begin"/>
          </w:r>
          <w:r>
            <w:instrText xml:space="preserve"> CITATION Gui \l 1033 </w:instrText>
          </w:r>
          <w:r>
            <w:fldChar w:fldCharType="separate"/>
          </w:r>
          <w:r w:rsidR="007014B6">
            <w:rPr>
              <w:noProof/>
            </w:rPr>
            <w:t xml:space="preserve"> (9)</w:t>
          </w:r>
          <w:r>
            <w:fldChar w:fldCharType="end"/>
          </w:r>
        </w:sdtContent>
      </w:sdt>
    </w:p>
    <w:p w:rsidR="00727D70" w:rsidRDefault="00727D70" w:rsidP="00727D70">
      <w:pPr>
        <w:jc w:val="center"/>
      </w:pPr>
      <w:r>
        <w:t>Vo =Av(jw)*Vd</w:t>
      </w:r>
    </w:p>
    <w:p w:rsidR="00727D70" w:rsidRDefault="00727D70" w:rsidP="00727D70">
      <w:pPr>
        <w:jc w:val="center"/>
      </w:pPr>
      <w:r>
        <w:t>Vf=B(jw)*V0</w:t>
      </w:r>
    </w:p>
    <w:p w:rsidR="00727D70" w:rsidRDefault="00727D70" w:rsidP="00727D70">
      <w:r>
        <w:lastRenderedPageBreak/>
        <w:t>And</w:t>
      </w:r>
    </w:p>
    <w:p w:rsidR="00727D70" w:rsidRDefault="00727D70" w:rsidP="00727D70">
      <w:pPr>
        <w:jc w:val="center"/>
      </w:pPr>
      <w:r>
        <w:t>Vd = Vi+Vf</w:t>
      </w:r>
    </w:p>
    <w:p w:rsidR="00727D70" w:rsidRDefault="00727D70" w:rsidP="006217F9">
      <w:pPr>
        <w:ind w:firstLine="0"/>
      </w:pPr>
    </w:p>
    <w:p w:rsidR="00727D70" w:rsidRDefault="00727D70" w:rsidP="00727D70">
      <w:pPr>
        <w:jc w:val="center"/>
      </w:pPr>
    </w:p>
    <w:p w:rsidR="00727D70" w:rsidRDefault="00727D70" w:rsidP="00727D70">
      <w:r>
        <w:t>From the three previous equations we obtain the following equation:</w:t>
      </w:r>
    </w:p>
    <w:p w:rsidR="00727D70" w:rsidRPr="00500859" w:rsidRDefault="00B67613" w:rsidP="00727D70">
      <w:pPr>
        <w:jc w:val="center"/>
        <w:rPr>
          <w:rFonts w:eastAsiaTheme="minorEastAsia"/>
        </w:rPr>
      </w:pPr>
      <m:oMath>
        <m:sSub>
          <m:sSubPr>
            <m:ctrlPr>
              <w:rPr>
                <w:rFonts w:ascii="Cambria Math" w:hAnsi="Cambria Math"/>
                <w:i/>
              </w:rPr>
            </m:ctrlPr>
          </m:sSubPr>
          <m:e>
            <m:r>
              <w:rPr>
                <w:rFonts w:ascii="Cambria Math" w:hAnsi="Cambria Math"/>
              </w:rPr>
              <m:t>A</m:t>
            </m:r>
          </m:e>
          <m:sub>
            <m:r>
              <w:rPr>
                <w:rFonts w:ascii="Cambria Math" w:hAnsi="Cambria Math"/>
              </w:rPr>
              <m:t>vf</m:t>
            </m:r>
          </m:sub>
        </m:sSub>
        <m:d>
          <m:dPr>
            <m:ctrlPr>
              <w:rPr>
                <w:rFonts w:ascii="Cambria Math" w:hAnsi="Cambria Math"/>
                <w:i/>
              </w:rPr>
            </m:ctrlPr>
          </m:dPr>
          <m:e>
            <m:r>
              <w:rPr>
                <w:rFonts w:ascii="Cambria Math" w:hAnsi="Cambria Math"/>
              </w:rPr>
              <m:t>jw</m:t>
            </m:r>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m:t>
                </m:r>
              </m:e>
              <m:sub>
                <m:r>
                  <w:rPr>
                    <w:rFonts w:ascii="Cambria Math" w:hAnsi="Cambria Math"/>
                  </w:rPr>
                  <m:t>v</m:t>
                </m:r>
              </m:sub>
            </m:sSub>
            <m:d>
              <m:dPr>
                <m:ctrlPr>
                  <w:rPr>
                    <w:rFonts w:ascii="Cambria Math" w:hAnsi="Cambria Math"/>
                    <w:i/>
                  </w:rPr>
                </m:ctrlPr>
              </m:dPr>
              <m:e>
                <m:r>
                  <w:rPr>
                    <w:rFonts w:ascii="Cambria Math" w:hAnsi="Cambria Math"/>
                  </w:rPr>
                  <m:t>jw</m:t>
                </m:r>
              </m:e>
            </m:d>
          </m:num>
          <m:den>
            <m:r>
              <w:rPr>
                <w:rFonts w:ascii="Cambria Math" w:hAnsi="Cambria Math"/>
              </w:rPr>
              <m:t>1-</m:t>
            </m:r>
            <m:sSub>
              <m:sSubPr>
                <m:ctrlPr>
                  <w:rPr>
                    <w:rFonts w:ascii="Cambria Math" w:hAnsi="Cambria Math"/>
                    <w:i/>
                  </w:rPr>
                </m:ctrlPr>
              </m:sSubPr>
              <m:e>
                <m:r>
                  <w:rPr>
                    <w:rFonts w:ascii="Cambria Math" w:hAnsi="Cambria Math"/>
                  </w:rPr>
                  <m:t>B</m:t>
                </m:r>
                <m:d>
                  <m:dPr>
                    <m:ctrlPr>
                      <w:rPr>
                        <w:rFonts w:ascii="Cambria Math" w:hAnsi="Cambria Math"/>
                        <w:i/>
                      </w:rPr>
                    </m:ctrlPr>
                  </m:dPr>
                  <m:e>
                    <m:r>
                      <w:rPr>
                        <w:rFonts w:ascii="Cambria Math" w:hAnsi="Cambria Math"/>
                      </w:rPr>
                      <m:t>jw</m:t>
                    </m:r>
                  </m:e>
                </m:d>
                <m:r>
                  <w:rPr>
                    <w:rFonts w:ascii="Cambria Math" w:hAnsi="Cambria Math"/>
                  </w:rPr>
                  <m:t>A</m:t>
                </m:r>
              </m:e>
              <m:sub>
                <m:r>
                  <w:rPr>
                    <w:rFonts w:ascii="Cambria Math" w:hAnsi="Cambria Math"/>
                  </w:rPr>
                  <m:t>v</m:t>
                </m:r>
              </m:sub>
            </m:sSub>
            <m:d>
              <m:dPr>
                <m:ctrlPr>
                  <w:rPr>
                    <w:rFonts w:ascii="Cambria Math" w:hAnsi="Cambria Math"/>
                    <w:i/>
                  </w:rPr>
                </m:ctrlPr>
              </m:dPr>
              <m:e>
                <m:r>
                  <w:rPr>
                    <w:rFonts w:ascii="Cambria Math" w:hAnsi="Cambria Math"/>
                  </w:rPr>
                  <m:t>jw</m:t>
                </m:r>
              </m:e>
            </m:d>
          </m:den>
        </m:f>
      </m:oMath>
      <w:sdt>
        <w:sdtPr>
          <w:rPr>
            <w:rFonts w:ascii="Cambria Math" w:hAnsi="Cambria Math"/>
            <w:i/>
          </w:rPr>
          <w:id w:val="-1010748524"/>
          <w:citation/>
        </w:sdtPr>
        <w:sdtEndPr/>
        <w:sdtContent>
          <m:oMath>
            <m:r>
              <w:rPr>
                <w:rFonts w:ascii="Cambria Math" w:hAnsi="Cambria Math"/>
                <w:i/>
              </w:rPr>
              <w:fldChar w:fldCharType="begin"/>
            </m:r>
          </m:oMath>
          <w:r w:rsidR="00727D70">
            <w:rPr>
              <w:rFonts w:eastAsiaTheme="minorEastAsia"/>
            </w:rPr>
            <w:instrText xml:space="preserve"> CITATION Gui \l 1033 </w:instrText>
          </w:r>
          <m:oMath>
            <m:r>
              <w:rPr>
                <w:rFonts w:ascii="Cambria Math" w:hAnsi="Cambria Math"/>
                <w:i/>
              </w:rPr>
              <w:fldChar w:fldCharType="separate"/>
            </m:r>
          </m:oMath>
          <w:r w:rsidR="007014B6">
            <w:rPr>
              <w:rFonts w:eastAsiaTheme="minorEastAsia"/>
              <w:noProof/>
            </w:rPr>
            <w:t xml:space="preserve"> </w:t>
          </w:r>
          <w:r w:rsidR="007014B6" w:rsidRPr="007014B6">
            <w:rPr>
              <w:rFonts w:eastAsiaTheme="minorEastAsia"/>
              <w:noProof/>
            </w:rPr>
            <w:t>(9)</w:t>
          </w:r>
          <m:oMath>
            <m:r>
              <w:rPr>
                <w:rFonts w:ascii="Cambria Math" w:hAnsi="Cambria Math"/>
                <w:i/>
              </w:rPr>
              <w:fldChar w:fldCharType="end"/>
            </m:r>
          </m:oMath>
        </w:sdtContent>
      </w:sdt>
    </w:p>
    <w:p w:rsidR="00727D70" w:rsidRPr="00727D70" w:rsidRDefault="00727D70" w:rsidP="00727D70">
      <w:pPr>
        <w:ind w:left="720" w:firstLine="0"/>
      </w:pPr>
      <w:r w:rsidRPr="00727D70">
        <w:t>From basic control analysis the oscillation occurs when no signal applied and the happens when the denominator goes to zero</w:t>
      </w:r>
    </w:p>
    <w:p w:rsidR="00727D70" w:rsidRPr="004B7D94" w:rsidRDefault="00727D70" w:rsidP="00727D70">
      <w:pPr>
        <w:rPr>
          <w:rFonts w:eastAsiaTheme="minorEastAsia"/>
        </w:rPr>
      </w:pPr>
      <m:oMathPara>
        <m:oMath>
          <m:r>
            <w:rPr>
              <w:rFonts w:ascii="Cambria Math" w:hAnsi="Cambria Math"/>
            </w:rPr>
            <m:t>1-</m:t>
          </m:r>
          <m:sSub>
            <m:sSubPr>
              <m:ctrlPr>
                <w:rPr>
                  <w:rFonts w:ascii="Cambria Math" w:hAnsi="Cambria Math"/>
                  <w:i/>
                </w:rPr>
              </m:ctrlPr>
            </m:sSubPr>
            <m:e>
              <m:r>
                <w:rPr>
                  <w:rFonts w:ascii="Cambria Math" w:hAnsi="Cambria Math"/>
                </w:rPr>
                <m:t>B</m:t>
              </m:r>
              <m:d>
                <m:dPr>
                  <m:ctrlPr>
                    <w:rPr>
                      <w:rFonts w:ascii="Cambria Math" w:hAnsi="Cambria Math"/>
                      <w:i/>
                    </w:rPr>
                  </m:ctrlPr>
                </m:dPr>
                <m:e>
                  <m:r>
                    <w:rPr>
                      <w:rFonts w:ascii="Cambria Math" w:hAnsi="Cambria Math"/>
                    </w:rPr>
                    <m:t>jw</m:t>
                  </m:r>
                </m:e>
              </m:d>
              <m:r>
                <w:rPr>
                  <w:rFonts w:ascii="Cambria Math" w:hAnsi="Cambria Math"/>
                </w:rPr>
                <m:t>A</m:t>
              </m:r>
            </m:e>
            <m:sub>
              <m:r>
                <w:rPr>
                  <w:rFonts w:ascii="Cambria Math" w:hAnsi="Cambria Math"/>
                </w:rPr>
                <m:t>v</m:t>
              </m:r>
            </m:sub>
          </m:sSub>
          <m:d>
            <m:dPr>
              <m:ctrlPr>
                <w:rPr>
                  <w:rFonts w:ascii="Cambria Math" w:hAnsi="Cambria Math"/>
                  <w:i/>
                </w:rPr>
              </m:ctrlPr>
            </m:dPr>
            <m:e>
              <m:r>
                <w:rPr>
                  <w:rFonts w:ascii="Cambria Math" w:hAnsi="Cambria Math"/>
                </w:rPr>
                <m:t>jw</m:t>
              </m:r>
            </m:e>
          </m:d>
          <m:r>
            <w:rPr>
              <w:rFonts w:ascii="Cambria Math" w:eastAsiaTheme="minorEastAsia" w:hAnsi="Cambria Math"/>
            </w:rPr>
            <m:t>=0</m:t>
          </m:r>
        </m:oMath>
      </m:oMathPara>
    </w:p>
    <w:p w:rsidR="00727D70" w:rsidRPr="00727D70" w:rsidRDefault="00727D70" w:rsidP="00727D70">
      <w:pPr>
        <w:ind w:left="720" w:firstLine="0"/>
      </w:pPr>
      <w:r w:rsidRPr="00727D70">
        <w:t>This leads for oscillation the loop gain should be unity and applies a phase shift of 0 or 360 degrees.</w:t>
      </w:r>
    </w:p>
    <w:p w:rsidR="00727D70" w:rsidRPr="00727D70" w:rsidRDefault="00727D70" w:rsidP="00727D70">
      <w:pPr>
        <w:ind w:left="720" w:firstLine="0"/>
      </w:pPr>
    </w:p>
    <w:p w:rsidR="00727D70" w:rsidRPr="00727D70" w:rsidRDefault="00727D70" w:rsidP="00727D70">
      <w:pPr>
        <w:ind w:left="720" w:firstLine="0"/>
      </w:pPr>
      <w:r w:rsidRPr="00727D70">
        <w:t>This simple representation of oscillator is good for understanding the concept but for obtaining a good oscillator and at a high frequency a two port negative oscillators are better to be used.</w:t>
      </w:r>
    </w:p>
    <w:p w:rsidR="00727D70" w:rsidRDefault="00727D70" w:rsidP="00727D70">
      <w:pPr>
        <w:rPr>
          <w:rFonts w:eastAsiaTheme="minorEastAsia"/>
        </w:rPr>
      </w:pPr>
    </w:p>
    <w:p w:rsidR="00727D70" w:rsidRPr="00727D70" w:rsidRDefault="00727D70" w:rsidP="00D74293">
      <w:pPr>
        <w:ind w:left="720" w:firstLine="0"/>
      </w:pPr>
      <w:r w:rsidRPr="00727D70">
        <w:t xml:space="preserve">The general diagram of two ports oscillator is shown in </w:t>
      </w:r>
      <w:r w:rsidR="00D74293">
        <w:fldChar w:fldCharType="begin"/>
      </w:r>
      <w:r w:rsidR="00D74293">
        <w:instrText xml:space="preserve"> REF _Ref386283623 \h </w:instrText>
      </w:r>
      <w:r w:rsidR="00D74293">
        <w:fldChar w:fldCharType="separate"/>
      </w:r>
      <w:r w:rsidR="00D74293">
        <w:t xml:space="preserve">Figure </w:t>
      </w:r>
      <w:r w:rsidR="00D74293">
        <w:rPr>
          <w:rFonts w:hint="cs"/>
          <w:noProof/>
          <w:cs/>
        </w:rPr>
        <w:t>‎</w:t>
      </w:r>
      <w:r w:rsidR="00D74293">
        <w:rPr>
          <w:noProof/>
        </w:rPr>
        <w:t>5</w:t>
      </w:r>
      <w:r w:rsidR="00D74293">
        <w:t>.</w:t>
      </w:r>
      <w:r w:rsidR="00D74293">
        <w:rPr>
          <w:noProof/>
        </w:rPr>
        <w:t>43</w:t>
      </w:r>
      <w:r w:rsidR="00D74293">
        <w:fldChar w:fldCharType="end"/>
      </w:r>
      <w:r w:rsidRPr="00727D70">
        <w:t xml:space="preserve">. As mentioned before the s parameters can represent the response of the transistor network, in </w:t>
      </w:r>
      <w:r w:rsidR="00D74293">
        <w:fldChar w:fldCharType="begin"/>
      </w:r>
      <w:r w:rsidR="00D74293">
        <w:instrText xml:space="preserve"> REF _Ref386283623 \h </w:instrText>
      </w:r>
      <w:r w:rsidR="00D74293">
        <w:fldChar w:fldCharType="separate"/>
      </w:r>
      <w:r w:rsidR="00D74293">
        <w:t xml:space="preserve">Figure </w:t>
      </w:r>
      <w:r w:rsidR="00D74293">
        <w:rPr>
          <w:rFonts w:hint="cs"/>
          <w:noProof/>
          <w:cs/>
        </w:rPr>
        <w:t>‎</w:t>
      </w:r>
      <w:r w:rsidR="00D74293">
        <w:rPr>
          <w:noProof/>
        </w:rPr>
        <w:t>5</w:t>
      </w:r>
      <w:r w:rsidR="00D74293">
        <w:t>.</w:t>
      </w:r>
      <w:r w:rsidR="00D74293">
        <w:rPr>
          <w:noProof/>
        </w:rPr>
        <w:t>43</w:t>
      </w:r>
      <w:r w:rsidR="00D74293">
        <w:fldChar w:fldCharType="end"/>
      </w:r>
      <w:r w:rsidRPr="00727D70">
        <w:t>it appears that any port of the transistor can be used as terminating port and the other as load.</w:t>
      </w:r>
      <w:sdt>
        <w:sdtPr>
          <w:id w:val="-1147287145"/>
          <w:citation/>
        </w:sdtPr>
        <w:sdtEndPr/>
        <w:sdtContent>
          <w:r w:rsidRPr="00727D70">
            <w:fldChar w:fldCharType="begin"/>
          </w:r>
          <w:r w:rsidRPr="00727D70">
            <w:instrText xml:space="preserve"> CITATION Gui \l 1033 </w:instrText>
          </w:r>
          <w:r w:rsidRPr="00727D70">
            <w:fldChar w:fldCharType="separate"/>
          </w:r>
          <w:r w:rsidR="007014B6">
            <w:rPr>
              <w:noProof/>
            </w:rPr>
            <w:t xml:space="preserve"> (9)</w:t>
          </w:r>
          <w:r w:rsidRPr="00727D70">
            <w:fldChar w:fldCharType="end"/>
          </w:r>
        </w:sdtContent>
      </w:sdt>
    </w:p>
    <w:p w:rsidR="00727D70" w:rsidRDefault="00727D70" w:rsidP="00727D70">
      <w:pPr>
        <w:rPr>
          <w:rFonts w:eastAsiaTheme="minorEastAsia"/>
        </w:rPr>
      </w:pPr>
    </w:p>
    <w:p w:rsidR="00727D70" w:rsidRPr="00727D70" w:rsidRDefault="00727D70" w:rsidP="00727D70">
      <w:pPr>
        <w:ind w:left="720" w:firstLine="0"/>
      </w:pPr>
      <w:r w:rsidRPr="00727D70">
        <w:t>The negative resistance that is tried to be obtained is to cancel the resistor of the oscillation LC port of the network where in this case the signal will not attenuate and keeps oscillating.</w:t>
      </w:r>
    </w:p>
    <w:p w:rsidR="00727D70" w:rsidRDefault="00727D70" w:rsidP="00727D70">
      <w:pPr>
        <w:rPr>
          <w:rFonts w:eastAsiaTheme="minorEastAsia"/>
        </w:rPr>
      </w:pPr>
    </w:p>
    <w:p w:rsidR="00727D70" w:rsidRDefault="00727D70" w:rsidP="00727D70">
      <w:pPr>
        <w:rPr>
          <w:rFonts w:eastAsiaTheme="minorEastAsia"/>
        </w:rPr>
      </w:pPr>
    </w:p>
    <w:p w:rsidR="00727D70" w:rsidRDefault="00727D70" w:rsidP="00727D70">
      <w:pPr>
        <w:keepNext/>
      </w:pPr>
      <w:r>
        <w:rPr>
          <w:rFonts w:eastAsiaTheme="minorEastAsia"/>
          <w:noProof/>
        </w:rPr>
        <w:drawing>
          <wp:inline distT="0" distB="0" distL="0" distR="0" wp14:anchorId="05F5A5E6" wp14:editId="3BEA0FBE">
            <wp:extent cx="5486400" cy="2508885"/>
            <wp:effectExtent l="0" t="0" r="0" b="5715"/>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2.PNG"/>
                    <pic:cNvPicPr/>
                  </pic:nvPicPr>
                  <pic:blipFill>
                    <a:blip r:embed="rId71">
                      <a:extLst>
                        <a:ext uri="{28A0092B-C50C-407E-A947-70E740481C1C}">
                          <a14:useLocalDpi xmlns:a14="http://schemas.microsoft.com/office/drawing/2010/main" val="0"/>
                        </a:ext>
                      </a:extLst>
                    </a:blip>
                    <a:stretch>
                      <a:fillRect/>
                    </a:stretch>
                  </pic:blipFill>
                  <pic:spPr>
                    <a:xfrm>
                      <a:off x="0" y="0"/>
                      <a:ext cx="5486400" cy="2508885"/>
                    </a:xfrm>
                    <a:prstGeom prst="rect">
                      <a:avLst/>
                    </a:prstGeom>
                  </pic:spPr>
                </pic:pic>
              </a:graphicData>
            </a:graphic>
          </wp:inline>
        </w:drawing>
      </w:r>
    </w:p>
    <w:p w:rsidR="00727D70" w:rsidRDefault="00727D70" w:rsidP="005A148E">
      <w:pPr>
        <w:pStyle w:val="Caption"/>
        <w:ind w:left="810"/>
      </w:pPr>
      <w:bookmarkStart w:id="112" w:name="_Ref386283623"/>
      <w:bookmarkStart w:id="113" w:name="_Toc373869033"/>
      <w:bookmarkStart w:id="114" w:name="_Toc386282972"/>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43</w:t>
      </w:r>
      <w:r w:rsidR="00B67613">
        <w:rPr>
          <w:noProof/>
        </w:rPr>
        <w:fldChar w:fldCharType="end"/>
      </w:r>
      <w:bookmarkEnd w:id="112"/>
      <w:r>
        <w:rPr>
          <w:noProof/>
        </w:rPr>
        <w:t>:</w:t>
      </w:r>
      <w:r w:rsidRPr="00D367CB">
        <w:rPr>
          <w:noProof/>
        </w:rPr>
        <w:t xml:space="preserve"> Two ports oscillator</w:t>
      </w:r>
      <w:r>
        <w:t xml:space="preserve">. </w:t>
      </w:r>
      <w:sdt>
        <w:sdtPr>
          <w:id w:val="597915404"/>
          <w:citation/>
        </w:sdtPr>
        <w:sdtEndPr/>
        <w:sdtContent>
          <w:r>
            <w:fldChar w:fldCharType="begin"/>
          </w:r>
          <w:r>
            <w:instrText xml:space="preserve"> CITATION Gui \l 1033 </w:instrText>
          </w:r>
          <w:r>
            <w:fldChar w:fldCharType="separate"/>
          </w:r>
          <w:r w:rsidR="007014B6">
            <w:rPr>
              <w:noProof/>
            </w:rPr>
            <w:t>(9)</w:t>
          </w:r>
          <w:r>
            <w:fldChar w:fldCharType="end"/>
          </w:r>
        </w:sdtContent>
      </w:sdt>
      <w:bookmarkEnd w:id="113"/>
      <w:bookmarkEnd w:id="114"/>
    </w:p>
    <w:p w:rsidR="00727D70" w:rsidRPr="00BB0430" w:rsidRDefault="00727D70" w:rsidP="00727D70"/>
    <w:p w:rsidR="00727D70" w:rsidRDefault="00727D70" w:rsidP="00727D70">
      <w:pPr>
        <w:ind w:left="720" w:firstLine="0"/>
      </w:pPr>
      <w:r>
        <w:t>For good oscillation the condition of unity loop gain and phase shift conditions should be applied and the values of the resistances should be chosen to make the tow networks to oscillate:</w:t>
      </w:r>
    </w:p>
    <w:p w:rsidR="00727D70" w:rsidRDefault="00B67613" w:rsidP="00444E30">
      <w:pPr>
        <w:jc w:val="center"/>
        <w:rPr>
          <w:sz w:val="26"/>
          <w:szCs w:val="26"/>
        </w:rPr>
      </w:pPr>
      <m:oMath>
        <m:sSub>
          <m:sSubPr>
            <m:ctrlPr>
              <w:rPr>
                <w:rFonts w:ascii="Cambria Math" w:hAnsi="Cambria Math"/>
                <w:i/>
                <w:sz w:val="26"/>
                <w:szCs w:val="26"/>
              </w:rPr>
            </m:ctrlPr>
          </m:sSubPr>
          <m:e>
            <m:r>
              <w:rPr>
                <w:rFonts w:ascii="Cambria Math" w:hAnsi="Cambria Math"/>
                <w:sz w:val="26"/>
                <w:szCs w:val="26"/>
              </w:rPr>
              <m:t>Γ</m:t>
            </m:r>
          </m:e>
          <m:sub>
            <m:r>
              <w:rPr>
                <w:rFonts w:ascii="Cambria Math" w:hAnsi="Cambria Math"/>
                <w:sz w:val="26"/>
                <w:szCs w:val="26"/>
              </w:rPr>
              <m:t>IN</m:t>
            </m:r>
          </m:sub>
        </m:sSub>
        <m:sSub>
          <m:sSubPr>
            <m:ctrlPr>
              <w:rPr>
                <w:rFonts w:ascii="Cambria Math" w:hAnsi="Cambria Math"/>
                <w:i/>
                <w:sz w:val="26"/>
                <w:szCs w:val="26"/>
              </w:rPr>
            </m:ctrlPr>
          </m:sSubPr>
          <m:e>
            <m:r>
              <w:rPr>
                <w:rFonts w:ascii="Cambria Math" w:hAnsi="Cambria Math"/>
                <w:sz w:val="26"/>
                <w:szCs w:val="26"/>
              </w:rPr>
              <m:t>Γ</m:t>
            </m:r>
          </m:e>
          <m:sub>
            <m:r>
              <w:rPr>
                <w:rFonts w:ascii="Cambria Math" w:hAnsi="Cambria Math"/>
                <w:sz w:val="26"/>
                <w:szCs w:val="26"/>
              </w:rPr>
              <m:t>L</m:t>
            </m:r>
          </m:sub>
        </m:sSub>
        <m:r>
          <w:rPr>
            <w:rFonts w:ascii="Cambria Math" w:hAnsi="Cambria Math"/>
            <w:sz w:val="26"/>
            <w:szCs w:val="26"/>
          </w:rPr>
          <m:t>=1</m:t>
        </m:r>
      </m:oMath>
      <w:r w:rsidR="00727D70">
        <w:rPr>
          <w:rFonts w:eastAsiaTheme="minorEastAsia"/>
          <w:sz w:val="26"/>
          <w:szCs w:val="26"/>
        </w:rPr>
        <w:t xml:space="preserve"> </w:t>
      </w:r>
      <w:sdt>
        <w:sdtPr>
          <w:rPr>
            <w:sz w:val="26"/>
            <w:szCs w:val="26"/>
          </w:rPr>
          <w:id w:val="-1029723919"/>
          <w:citation/>
        </w:sdtPr>
        <w:sdtEndPr/>
        <w:sdtContent>
          <w:r w:rsidR="00727D70">
            <w:rPr>
              <w:sz w:val="26"/>
              <w:szCs w:val="26"/>
            </w:rPr>
            <w:fldChar w:fldCharType="begin"/>
          </w:r>
          <w:r w:rsidR="00727D70">
            <w:rPr>
              <w:sz w:val="26"/>
              <w:szCs w:val="26"/>
            </w:rPr>
            <w:instrText xml:space="preserve"> CITATION Gui \l 1033 </w:instrText>
          </w:r>
          <w:r w:rsidR="00727D70">
            <w:rPr>
              <w:sz w:val="26"/>
              <w:szCs w:val="26"/>
            </w:rPr>
            <w:fldChar w:fldCharType="separate"/>
          </w:r>
          <w:r w:rsidR="007014B6" w:rsidRPr="007014B6">
            <w:rPr>
              <w:noProof/>
              <w:sz w:val="26"/>
              <w:szCs w:val="26"/>
            </w:rPr>
            <w:t>(9)</w:t>
          </w:r>
          <w:r w:rsidR="00727D70">
            <w:rPr>
              <w:sz w:val="26"/>
              <w:szCs w:val="26"/>
            </w:rPr>
            <w:fldChar w:fldCharType="end"/>
          </w:r>
        </w:sdtContent>
      </w:sdt>
    </w:p>
    <w:p w:rsidR="00727D70" w:rsidRDefault="00727D70" w:rsidP="00727D70">
      <w:pPr>
        <w:pStyle w:val="Heading4"/>
      </w:pPr>
      <w:bookmarkStart w:id="115" w:name="_Toc373869002"/>
      <w:r>
        <w:lastRenderedPageBreak/>
        <w:t>Design and simulation results</w:t>
      </w:r>
      <w:bookmarkEnd w:id="115"/>
      <w:r>
        <w:t xml:space="preserve"> </w:t>
      </w:r>
    </w:p>
    <w:p w:rsidR="00361AAD" w:rsidRDefault="00361AAD" w:rsidP="00B17793">
      <w:pPr>
        <w:ind w:left="720" w:firstLine="0"/>
      </w:pPr>
    </w:p>
    <w:p w:rsidR="00727D70" w:rsidRDefault="00727D70" w:rsidP="00B17793">
      <w:pPr>
        <w:ind w:left="720" w:firstLine="0"/>
      </w:pPr>
      <w:r>
        <w:t>In our design we used the method of negative resistance two port bipolar transistor network. Moreover, we have used Advanced Design System (ADS) to design, simulate the c</w:t>
      </w:r>
      <w:r w:rsidR="00B17793">
        <w:t>ircuit and to show the results.</w:t>
      </w:r>
    </w:p>
    <w:p w:rsidR="0053421D" w:rsidRDefault="0053421D" w:rsidP="00B17793">
      <w:pPr>
        <w:ind w:left="720" w:firstLine="0"/>
      </w:pPr>
    </w:p>
    <w:p w:rsidR="00727D70" w:rsidRDefault="00727D70" w:rsidP="00727D70">
      <w:pPr>
        <w:ind w:left="720" w:firstLine="0"/>
      </w:pPr>
      <w:r>
        <w:t>In ADS there are many simulators that are implemented to show the performance of the circuit some of them has been used, from them, the transient simulator, which is used to get the output of the design with respect to the real time working, were the transient response of the design is shown.</w:t>
      </w:r>
    </w:p>
    <w:p w:rsidR="00727D70" w:rsidRDefault="00727D70" w:rsidP="00727D70"/>
    <w:p w:rsidR="00727D70" w:rsidRDefault="00727D70" w:rsidP="00727D70">
      <w:pPr>
        <w:ind w:left="720" w:firstLine="0"/>
      </w:pPr>
      <w:r>
        <w:t>At the beginning of the design a suitable oscillator was selected, which has suitable bias conditions and suitable for such a high frequency. The selected transistor was High Performance Isolated Collector silicon Bipolar Transistor HBFP-0450.</w:t>
      </w:r>
    </w:p>
    <w:p w:rsidR="00727D70" w:rsidRDefault="00727D70" w:rsidP="00727D70"/>
    <w:p w:rsidR="00727D70" w:rsidRDefault="00727D70" w:rsidP="007B642E">
      <w:pPr>
        <w:ind w:left="720" w:firstLine="0"/>
      </w:pPr>
      <w:r>
        <w:t xml:space="preserve">In designing the oscillator circuit the bias was obtained to get a negative resistance as desired for oscillation condition as shown in </w:t>
      </w:r>
      <w:r w:rsidR="007B642E">
        <w:fldChar w:fldCharType="begin"/>
      </w:r>
      <w:r w:rsidR="007B642E">
        <w:instrText xml:space="preserve"> REF _Ref386283696 \h </w:instrText>
      </w:r>
      <w:r w:rsidR="007B642E">
        <w:fldChar w:fldCharType="separate"/>
      </w:r>
      <w:r w:rsidR="007B642E">
        <w:t xml:space="preserve">Figure </w:t>
      </w:r>
      <w:r w:rsidR="007B642E">
        <w:rPr>
          <w:rFonts w:hint="cs"/>
          <w:noProof/>
          <w:cs/>
        </w:rPr>
        <w:t>‎</w:t>
      </w:r>
      <w:r w:rsidR="007B642E">
        <w:rPr>
          <w:noProof/>
        </w:rPr>
        <w:t>5</w:t>
      </w:r>
      <w:r w:rsidR="007B642E">
        <w:t>.</w:t>
      </w:r>
      <w:r w:rsidR="007B642E">
        <w:rPr>
          <w:noProof/>
        </w:rPr>
        <w:t>44</w:t>
      </w:r>
      <w:r w:rsidR="007B642E">
        <w:fldChar w:fldCharType="end"/>
      </w:r>
      <w:r w:rsidRPr="001B4DE6">
        <w:t xml:space="preserve"> </w:t>
      </w:r>
      <w:r w:rsidRPr="001B4DE6">
        <w:rPr>
          <w:cs/>
        </w:rPr>
        <w:t>‎</w:t>
      </w:r>
      <w:r w:rsidRPr="001B4DE6">
        <w:t>bellow</w:t>
      </w:r>
      <w:r>
        <w:fldChar w:fldCharType="begin"/>
      </w:r>
      <w:r>
        <w:instrText xml:space="preserve"> REF _Ref373392601 \h  \* MERGEFORMAT </w:instrText>
      </w:r>
      <w:r>
        <w:fldChar w:fldCharType="end"/>
      </w:r>
      <w:r w:rsidR="003505F9">
        <w:t>.</w:t>
      </w:r>
    </w:p>
    <w:p w:rsidR="00F642E6" w:rsidRDefault="00F642E6" w:rsidP="003505F9">
      <w:pPr>
        <w:ind w:left="720" w:firstLine="0"/>
      </w:pPr>
    </w:p>
    <w:p w:rsidR="00F642E6" w:rsidRDefault="00F642E6" w:rsidP="003505F9">
      <w:pPr>
        <w:ind w:left="720" w:firstLine="0"/>
      </w:pPr>
    </w:p>
    <w:p w:rsidR="003505F9" w:rsidRDefault="00727D70" w:rsidP="003505F9">
      <w:pPr>
        <w:keepNext/>
        <w:ind w:firstLine="142"/>
        <w:jc w:val="left"/>
      </w:pPr>
      <w:r>
        <w:rPr>
          <w:noProof/>
        </w:rPr>
        <w:drawing>
          <wp:inline distT="0" distB="0" distL="0" distR="0" wp14:anchorId="3CFB4103" wp14:editId="0DF9F552">
            <wp:extent cx="5892899" cy="3045349"/>
            <wp:effectExtent l="0" t="0" r="0" b="3175"/>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72">
                      <a:extLst>
                        <a:ext uri="{28A0092B-C50C-407E-A947-70E740481C1C}">
                          <a14:useLocalDpi xmlns:a14="http://schemas.microsoft.com/office/drawing/2010/main" val="0"/>
                        </a:ext>
                      </a:extLst>
                    </a:blip>
                    <a:stretch>
                      <a:fillRect/>
                    </a:stretch>
                  </pic:blipFill>
                  <pic:spPr>
                    <a:xfrm>
                      <a:off x="0" y="0"/>
                      <a:ext cx="5921025" cy="3059884"/>
                    </a:xfrm>
                    <a:prstGeom prst="rect">
                      <a:avLst/>
                    </a:prstGeom>
                  </pic:spPr>
                </pic:pic>
              </a:graphicData>
            </a:graphic>
          </wp:inline>
        </w:drawing>
      </w:r>
    </w:p>
    <w:p w:rsidR="00727D70" w:rsidRDefault="003505F9" w:rsidP="003505F9">
      <w:pPr>
        <w:pStyle w:val="Caption"/>
        <w:jc w:val="left"/>
      </w:pPr>
      <w:bookmarkStart w:id="116" w:name="_Ref386283696"/>
      <w:bookmarkStart w:id="117" w:name="_Toc386282973"/>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44</w:t>
      </w:r>
      <w:r w:rsidR="00B67613">
        <w:rPr>
          <w:noProof/>
        </w:rPr>
        <w:fldChar w:fldCharType="end"/>
      </w:r>
      <w:bookmarkEnd w:id="116"/>
      <w:r>
        <w:t xml:space="preserve">: </w:t>
      </w:r>
      <w:r w:rsidRPr="00D40AB3">
        <w:t>Negative resistance and oscillation circuit.</w:t>
      </w:r>
      <w:bookmarkEnd w:id="117"/>
    </w:p>
    <w:p w:rsidR="00D0723D" w:rsidRDefault="00D0723D" w:rsidP="00D0723D"/>
    <w:p w:rsidR="00D0723D" w:rsidRDefault="00D0723D" w:rsidP="00D0723D"/>
    <w:p w:rsidR="00D0723D" w:rsidRDefault="00D0723D" w:rsidP="00D0723D"/>
    <w:p w:rsidR="00D0723D" w:rsidRDefault="00D0723D" w:rsidP="00D0723D"/>
    <w:p w:rsidR="00D0723D" w:rsidRDefault="00D0723D" w:rsidP="00D0723D"/>
    <w:p w:rsidR="00D0723D" w:rsidRDefault="00D0723D" w:rsidP="00E94AF0">
      <w:pPr>
        <w:ind w:firstLine="0"/>
      </w:pPr>
    </w:p>
    <w:p w:rsidR="00D0723D" w:rsidRPr="00D0723D" w:rsidRDefault="00D0723D" w:rsidP="00D0723D"/>
    <w:p w:rsidR="00727D70" w:rsidRDefault="00727D70" w:rsidP="00B17793">
      <w:pPr>
        <w:ind w:left="720" w:firstLine="0"/>
      </w:pPr>
      <w:r>
        <w:lastRenderedPageBreak/>
        <w:t xml:space="preserve">The parameter sweep shown in the graph make the simulation to run more than once and change some parameters where in this design changes the bias voltage of the varactor which changes the capacitance so the operating frequency will change as shown in </w:t>
      </w:r>
      <w:r w:rsidR="00B17793">
        <w:fldChar w:fldCharType="begin"/>
      </w:r>
      <w:r w:rsidR="00B17793">
        <w:instrText xml:space="preserve"> REF _Ref386278593 \h </w:instrText>
      </w:r>
      <w:r w:rsidR="00B17793">
        <w:fldChar w:fldCharType="separate"/>
      </w:r>
      <w:r w:rsidR="00B17793">
        <w:t xml:space="preserve">Figure </w:t>
      </w:r>
      <w:r w:rsidR="00B17793">
        <w:rPr>
          <w:rFonts w:hint="cs"/>
          <w:noProof/>
          <w:cs/>
        </w:rPr>
        <w:t>‎</w:t>
      </w:r>
      <w:r w:rsidR="00B17793">
        <w:rPr>
          <w:noProof/>
        </w:rPr>
        <w:t>5</w:t>
      </w:r>
      <w:r w:rsidR="00B17793">
        <w:t>.</w:t>
      </w:r>
      <w:r w:rsidR="00B17793">
        <w:rPr>
          <w:noProof/>
        </w:rPr>
        <w:t>45</w:t>
      </w:r>
      <w:r w:rsidR="00B17793">
        <w:fldChar w:fldCharType="end"/>
      </w:r>
      <w:r>
        <w:t>.</w:t>
      </w:r>
    </w:p>
    <w:p w:rsidR="00D0723D" w:rsidRDefault="00D0723D" w:rsidP="00B17793">
      <w:pPr>
        <w:ind w:left="720" w:firstLine="0"/>
      </w:pPr>
    </w:p>
    <w:p w:rsidR="00B17793" w:rsidRDefault="00727D70" w:rsidP="00B17793">
      <w:pPr>
        <w:keepNext/>
        <w:jc w:val="left"/>
      </w:pPr>
      <w:r>
        <w:rPr>
          <w:noProof/>
        </w:rPr>
        <w:drawing>
          <wp:inline distT="0" distB="0" distL="0" distR="0" wp14:anchorId="7883D298" wp14:editId="743302A8">
            <wp:extent cx="5025224" cy="2510285"/>
            <wp:effectExtent l="0" t="0" r="4445" b="4445"/>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73">
                      <a:extLst>
                        <a:ext uri="{28A0092B-C50C-407E-A947-70E740481C1C}">
                          <a14:useLocalDpi xmlns:a14="http://schemas.microsoft.com/office/drawing/2010/main" val="0"/>
                        </a:ext>
                      </a:extLst>
                    </a:blip>
                    <a:stretch>
                      <a:fillRect/>
                    </a:stretch>
                  </pic:blipFill>
                  <pic:spPr>
                    <a:xfrm>
                      <a:off x="0" y="0"/>
                      <a:ext cx="5046781" cy="2521054"/>
                    </a:xfrm>
                    <a:prstGeom prst="rect">
                      <a:avLst/>
                    </a:prstGeom>
                  </pic:spPr>
                </pic:pic>
              </a:graphicData>
            </a:graphic>
          </wp:inline>
        </w:drawing>
      </w:r>
    </w:p>
    <w:p w:rsidR="00727D70" w:rsidRDefault="00B17793" w:rsidP="00B17793">
      <w:pPr>
        <w:pStyle w:val="Caption"/>
        <w:ind w:left="810"/>
        <w:jc w:val="left"/>
      </w:pPr>
      <w:bookmarkStart w:id="118" w:name="_Ref386278593"/>
      <w:bookmarkStart w:id="119" w:name="_Toc386282974"/>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45</w:t>
      </w:r>
      <w:r w:rsidR="00B67613">
        <w:rPr>
          <w:noProof/>
        </w:rPr>
        <w:fldChar w:fldCharType="end"/>
      </w:r>
      <w:bookmarkEnd w:id="118"/>
      <w:r>
        <w:t>: Oscillation Frequency changes due to sweep voltage</w:t>
      </w:r>
      <w:bookmarkEnd w:id="119"/>
    </w:p>
    <w:p w:rsidR="00727D70" w:rsidRDefault="00727D70" w:rsidP="00727D70">
      <w:pPr>
        <w:ind w:left="720" w:firstLine="0"/>
      </w:pPr>
      <w:r>
        <w:t>As we can see for two runs with changing the voltage from 0 to 1 we get two resulting frequencies, the design works on the range of 1.4 to 2 GHz with a controlling voltage from 10 to 0 respectively.</w:t>
      </w:r>
    </w:p>
    <w:p w:rsidR="00727D70" w:rsidRDefault="00727D70" w:rsidP="00727D70">
      <w:pPr>
        <w:ind w:left="720" w:firstLine="0"/>
      </w:pPr>
    </w:p>
    <w:p w:rsidR="00727D70" w:rsidRDefault="00727D70" w:rsidP="008A2B3E">
      <w:pPr>
        <w:ind w:left="720" w:firstLine="0"/>
      </w:pPr>
      <w:r>
        <w:t xml:space="preserve">One of the problems of the oscillator is the instability when going to lower frequencies where the output voltage drops after some time as shown </w:t>
      </w:r>
      <w:r w:rsidR="008A2B3E">
        <w:t xml:space="preserve">in </w:t>
      </w:r>
      <w:r w:rsidR="008A2B3E">
        <w:fldChar w:fldCharType="begin"/>
      </w:r>
      <w:r w:rsidR="008A2B3E">
        <w:instrText xml:space="preserve"> REF _Ref386278764 \h </w:instrText>
      </w:r>
      <w:r w:rsidR="008A2B3E">
        <w:fldChar w:fldCharType="separate"/>
      </w:r>
      <w:r w:rsidR="008A2B3E">
        <w:t xml:space="preserve">Figure </w:t>
      </w:r>
      <w:r w:rsidR="008A2B3E">
        <w:rPr>
          <w:rFonts w:hint="cs"/>
          <w:noProof/>
          <w:cs/>
        </w:rPr>
        <w:t>‎</w:t>
      </w:r>
      <w:r w:rsidR="008A2B3E">
        <w:rPr>
          <w:noProof/>
        </w:rPr>
        <w:t>5</w:t>
      </w:r>
      <w:r w:rsidR="008A2B3E">
        <w:t>.</w:t>
      </w:r>
      <w:r w:rsidR="008A2B3E">
        <w:rPr>
          <w:noProof/>
        </w:rPr>
        <w:t>46</w:t>
      </w:r>
      <w:r w:rsidR="008A2B3E">
        <w:fldChar w:fldCharType="end"/>
      </w:r>
      <w:r>
        <w:t>, to solve this problem an inductor is used in the output but this inductor can cover a portion of the range of the band so it has to be changed with each frequency, but instead a matching circuit can be used at the output where it should has a high quality factor to cover the range of the frequencies.</w:t>
      </w:r>
    </w:p>
    <w:p w:rsidR="00916B66" w:rsidRDefault="00727D70" w:rsidP="00916B66">
      <w:pPr>
        <w:keepNext/>
        <w:jc w:val="left"/>
      </w:pPr>
      <w:r>
        <w:rPr>
          <w:noProof/>
        </w:rPr>
        <w:drawing>
          <wp:inline distT="0" distB="0" distL="0" distR="0" wp14:anchorId="3D07EF4A" wp14:editId="7473C8AA">
            <wp:extent cx="5486400" cy="2641600"/>
            <wp:effectExtent l="0" t="0" r="0" b="6350"/>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74">
                      <a:extLst>
                        <a:ext uri="{28A0092B-C50C-407E-A947-70E740481C1C}">
                          <a14:useLocalDpi xmlns:a14="http://schemas.microsoft.com/office/drawing/2010/main" val="0"/>
                        </a:ext>
                      </a:extLst>
                    </a:blip>
                    <a:stretch>
                      <a:fillRect/>
                    </a:stretch>
                  </pic:blipFill>
                  <pic:spPr>
                    <a:xfrm>
                      <a:off x="0" y="0"/>
                      <a:ext cx="5486400" cy="2641600"/>
                    </a:xfrm>
                    <a:prstGeom prst="rect">
                      <a:avLst/>
                    </a:prstGeom>
                  </pic:spPr>
                </pic:pic>
              </a:graphicData>
            </a:graphic>
          </wp:inline>
        </w:drawing>
      </w:r>
    </w:p>
    <w:p w:rsidR="00D0723D" w:rsidRDefault="00916B66" w:rsidP="007F222A">
      <w:pPr>
        <w:pStyle w:val="Caption"/>
        <w:ind w:left="810" w:firstLine="630"/>
        <w:jc w:val="left"/>
      </w:pPr>
      <w:bookmarkStart w:id="120" w:name="_Ref386278764"/>
      <w:bookmarkStart w:id="121" w:name="_Toc386282975"/>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w:instrText>
      </w:r>
      <w:r w:rsidR="00B67613">
        <w:instrText xml:space="preserve"> 1 </w:instrText>
      </w:r>
      <w:r w:rsidR="00B67613">
        <w:fldChar w:fldCharType="separate"/>
      </w:r>
      <w:r w:rsidR="002734AF">
        <w:rPr>
          <w:noProof/>
        </w:rPr>
        <w:t>46</w:t>
      </w:r>
      <w:r w:rsidR="00B67613">
        <w:rPr>
          <w:noProof/>
        </w:rPr>
        <w:fldChar w:fldCharType="end"/>
      </w:r>
      <w:bookmarkEnd w:id="120"/>
      <w:r>
        <w:t xml:space="preserve">: </w:t>
      </w:r>
      <w:r w:rsidR="007F222A">
        <w:t>L</w:t>
      </w:r>
      <w:r>
        <w:t>ow frequency voltage drop</w:t>
      </w:r>
      <w:bookmarkEnd w:id="121"/>
    </w:p>
    <w:p w:rsidR="00F73AE9" w:rsidRDefault="00F73AE9" w:rsidP="00F73AE9">
      <w:pPr>
        <w:pStyle w:val="Heading3"/>
      </w:pPr>
      <w:bookmarkStart w:id="122" w:name="_Toc386279110"/>
      <w:r>
        <w:lastRenderedPageBreak/>
        <w:t>Helical Antenna</w:t>
      </w:r>
      <w:r w:rsidR="004766B0">
        <w:t>s</w:t>
      </w:r>
      <w:bookmarkEnd w:id="122"/>
      <w:r>
        <w:t xml:space="preserve"> </w:t>
      </w:r>
    </w:p>
    <w:p w:rsidR="00795875" w:rsidRPr="00795875" w:rsidRDefault="00795875" w:rsidP="00795875">
      <w:pPr>
        <w:pStyle w:val="Heading4"/>
      </w:pPr>
      <w:r>
        <w:t xml:space="preserve">Introduction  </w:t>
      </w:r>
    </w:p>
    <w:p w:rsidR="00F73AE9" w:rsidRDefault="00F73AE9" w:rsidP="00053882">
      <w:pPr>
        <w:ind w:left="720" w:firstLine="0"/>
      </w:pPr>
      <w:r>
        <w:t xml:space="preserve">One of the basic and practical configurations of electromagnetic radiation is a conductor wire wound in the form of screw thread forming a helical antenna as shown in </w:t>
      </w:r>
      <w:r w:rsidR="00631395">
        <w:fldChar w:fldCharType="begin"/>
      </w:r>
      <w:r w:rsidR="00631395">
        <w:instrText xml:space="preserve"> REF _Ref386283724 \h </w:instrText>
      </w:r>
      <w:r w:rsidR="00631395">
        <w:fldChar w:fldCharType="separate"/>
      </w:r>
      <w:r w:rsidR="00631395">
        <w:t xml:space="preserve">Figure </w:t>
      </w:r>
      <w:r w:rsidR="00631395">
        <w:rPr>
          <w:rFonts w:hint="cs"/>
          <w:noProof/>
          <w:cs/>
        </w:rPr>
        <w:t>‎</w:t>
      </w:r>
      <w:r w:rsidR="00631395">
        <w:rPr>
          <w:noProof/>
        </w:rPr>
        <w:t>5</w:t>
      </w:r>
      <w:r w:rsidR="00631395">
        <w:t>.</w:t>
      </w:r>
      <w:r w:rsidR="00631395">
        <w:rPr>
          <w:noProof/>
        </w:rPr>
        <w:t>47</w:t>
      </w:r>
      <w:r w:rsidR="00631395">
        <w:fldChar w:fldCharType="end"/>
      </w:r>
      <w:r>
        <w:t>. In the most helical antennas a ground plate is used with d</w:t>
      </w:r>
      <w:r w:rsidR="00053882">
        <w:t>iffe</w:t>
      </w:r>
      <w:r>
        <w:t>rent forms. The ground plate should be flat and with a minimum radius of 3*λ/4.</w:t>
      </w:r>
      <w:r w:rsidRPr="00D02ABF">
        <w:t xml:space="preserve"> </w:t>
      </w:r>
      <w:r>
        <w:t>In addition, the helix is usually connected to the center conductor of a coaxial transmission line at the feed point with the outer conductor of the line attached to the ground plane.</w:t>
      </w:r>
      <w:sdt>
        <w:sdtPr>
          <w:id w:val="1855374260"/>
          <w:citation/>
        </w:sdtPr>
        <w:sdtEndPr/>
        <w:sdtContent>
          <w:r>
            <w:fldChar w:fldCharType="begin"/>
          </w:r>
          <w:r>
            <w:instrText xml:space="preserve"> CITATION Bal05 \l 1033 </w:instrText>
          </w:r>
          <w:r>
            <w:fldChar w:fldCharType="separate"/>
          </w:r>
          <w:r w:rsidR="007014B6">
            <w:rPr>
              <w:noProof/>
            </w:rPr>
            <w:t xml:space="preserve"> (10)</w:t>
          </w:r>
          <w:r>
            <w:fldChar w:fldCharType="end"/>
          </w:r>
        </w:sdtContent>
      </w:sdt>
    </w:p>
    <w:p w:rsidR="00910512" w:rsidRDefault="00F73AE9" w:rsidP="00910512">
      <w:pPr>
        <w:keepNext/>
      </w:pPr>
      <w:r>
        <w:rPr>
          <w:noProof/>
        </w:rPr>
        <w:drawing>
          <wp:inline distT="0" distB="0" distL="0" distR="0" wp14:anchorId="61195263" wp14:editId="237A7B87">
            <wp:extent cx="2303741" cy="2520564"/>
            <wp:effectExtent l="0" t="0" r="1905" b="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75">
                      <a:extLst>
                        <a:ext uri="{28A0092B-C50C-407E-A947-70E740481C1C}">
                          <a14:useLocalDpi xmlns:a14="http://schemas.microsoft.com/office/drawing/2010/main" val="0"/>
                        </a:ext>
                      </a:extLst>
                    </a:blip>
                    <a:stretch>
                      <a:fillRect/>
                    </a:stretch>
                  </pic:blipFill>
                  <pic:spPr>
                    <a:xfrm>
                      <a:off x="0" y="0"/>
                      <a:ext cx="2304601" cy="2521505"/>
                    </a:xfrm>
                    <a:prstGeom prst="rect">
                      <a:avLst/>
                    </a:prstGeom>
                  </pic:spPr>
                </pic:pic>
              </a:graphicData>
            </a:graphic>
          </wp:inline>
        </w:drawing>
      </w:r>
    </w:p>
    <w:p w:rsidR="00F73AE9" w:rsidRDefault="00910512" w:rsidP="00B16FDA">
      <w:pPr>
        <w:pStyle w:val="Caption"/>
        <w:ind w:left="376" w:firstLine="630"/>
      </w:pPr>
      <w:bookmarkStart w:id="123" w:name="_Ref386283724"/>
      <w:bookmarkStart w:id="124" w:name="_Toc386282976"/>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47</w:t>
      </w:r>
      <w:r w:rsidR="00B67613">
        <w:rPr>
          <w:noProof/>
        </w:rPr>
        <w:fldChar w:fldCharType="end"/>
      </w:r>
      <w:bookmarkEnd w:id="123"/>
      <w:r>
        <w:t xml:space="preserve">: helical </w:t>
      </w:r>
      <w:r w:rsidR="00B16FDA">
        <w:t>Antenna</w:t>
      </w:r>
      <w:bookmarkEnd w:id="124"/>
    </w:p>
    <w:p w:rsidR="00F73AE9" w:rsidRDefault="00F73AE9" w:rsidP="00F73AE9"/>
    <w:p w:rsidR="00F73AE9" w:rsidRDefault="00F73AE9" w:rsidP="00795875">
      <w:pPr>
        <w:pStyle w:val="Heading4"/>
      </w:pPr>
      <w:r>
        <w:t>Design procedures</w:t>
      </w:r>
    </w:p>
    <w:p w:rsidR="00F73AE9" w:rsidRDefault="00F73AE9" w:rsidP="009F5E7B">
      <w:pPr>
        <w:ind w:left="720" w:firstLine="0"/>
      </w:pPr>
      <w:r>
        <w:t xml:space="preserve">To design a helical antenna some assumptions should be started with to get to the desired gain and bandwidth. First the pitch angle α, the helix works for broadband in a certain range of α which is between 11 and 14 degrees, were these numbers are a statistical numbers, the most popular angle is </w:t>
      </w:r>
      <w:r w:rsidRPr="009F5E7B">
        <w:rPr>
          <w:b/>
          <w:bCs/>
        </w:rPr>
        <w:t>α=13</w:t>
      </w:r>
      <w:r>
        <w:t>.</w:t>
      </w:r>
      <w:sdt>
        <w:sdtPr>
          <w:id w:val="1443575660"/>
          <w:citation/>
        </w:sdtPr>
        <w:sdtEndPr/>
        <w:sdtContent>
          <w:r>
            <w:fldChar w:fldCharType="begin"/>
          </w:r>
          <w:r>
            <w:instrText xml:space="preserve"> CITATION Bal05 \l 1033 </w:instrText>
          </w:r>
          <w:r>
            <w:fldChar w:fldCharType="separate"/>
          </w:r>
          <w:r w:rsidR="007014B6">
            <w:rPr>
              <w:noProof/>
            </w:rPr>
            <w:t xml:space="preserve"> (10)</w:t>
          </w:r>
          <w:r>
            <w:fldChar w:fldCharType="end"/>
          </w:r>
        </w:sdtContent>
      </w:sdt>
    </w:p>
    <w:p w:rsidR="009F5E7B" w:rsidRDefault="009F5E7B" w:rsidP="009F5E7B">
      <w:pPr>
        <w:ind w:left="720" w:firstLine="0"/>
      </w:pPr>
    </w:p>
    <w:p w:rsidR="00F73AE9" w:rsidRDefault="00F73AE9" w:rsidP="009F5E7B">
      <w:pPr>
        <w:ind w:left="720" w:firstLine="0"/>
      </w:pPr>
      <w:r>
        <w:t>After we considered α to be 13, then the circumference was calculated to indicate the operating center frequency by considering the circumference to be one wavelength (C=λ</w:t>
      </w:r>
      <w:r w:rsidRPr="009F5E7B">
        <w:t>0</w:t>
      </w:r>
      <w:r>
        <w:t xml:space="preserve">). And the bandwidth was approximated by the relation </w:t>
      </w:r>
      <w:r w:rsidRPr="009F5E7B">
        <w:rPr>
          <w:b/>
          <w:bCs/>
        </w:rPr>
        <w:t>3/4 &lt; C/λ0 &lt; 4/3</w:t>
      </w:r>
      <w:r>
        <w:t>.</w:t>
      </w:r>
    </w:p>
    <w:p w:rsidR="009F5E7B" w:rsidRDefault="009F5E7B" w:rsidP="009F5E7B">
      <w:pPr>
        <w:ind w:left="720" w:firstLine="0"/>
      </w:pPr>
    </w:p>
    <w:p w:rsidR="00F73AE9" w:rsidRDefault="00F73AE9" w:rsidP="009F5E7B">
      <w:pPr>
        <w:ind w:left="720" w:firstLine="0"/>
      </w:pPr>
      <w:r>
        <w:t xml:space="preserve">Since we are working on an antenna for the UHF and VHF bands the center frequency was approximated to be at 600 MHz, which leads to </w:t>
      </w:r>
      <w:r w:rsidRPr="009F5E7B">
        <w:t>⇒</w:t>
      </w:r>
      <w:r>
        <w:t xml:space="preserve"> </w:t>
      </w:r>
      <w:r w:rsidRPr="009F5E7B">
        <w:rPr>
          <w:b/>
          <w:bCs/>
        </w:rPr>
        <w:t>C=π*15.9 cm</w:t>
      </w:r>
      <w:r>
        <w:t xml:space="preserve"> , after some trials on Ansoft HFSS the number was changed for the a higher performance on </w:t>
      </w:r>
      <w:r w:rsidRPr="009F5E7B">
        <w:rPr>
          <w:b/>
          <w:bCs/>
        </w:rPr>
        <w:t>C=π*15 cm</w:t>
      </w:r>
      <w:r>
        <w:t>.</w:t>
      </w:r>
    </w:p>
    <w:p w:rsidR="009F5E7B" w:rsidRDefault="009F5E7B" w:rsidP="009F5E7B">
      <w:pPr>
        <w:ind w:left="720" w:firstLine="0"/>
      </w:pPr>
    </w:p>
    <w:p w:rsidR="00F73AE9" w:rsidRDefault="00F73AE9" w:rsidP="009F5E7B">
      <w:pPr>
        <w:ind w:left="720" w:firstLine="0"/>
      </w:pPr>
      <w:r>
        <w:t>Now by knowing C and α the spacing between the turns can be calculated by the previous formula by completing the triangle as in the graph above.</w:t>
      </w:r>
    </w:p>
    <w:p w:rsidR="009F5E7B" w:rsidRDefault="009F5E7B" w:rsidP="009F5E7B">
      <w:pPr>
        <w:ind w:left="720" w:firstLine="0"/>
      </w:pPr>
    </w:p>
    <w:p w:rsidR="00F73AE9" w:rsidRDefault="00F73AE9" w:rsidP="009F5E7B">
      <w:pPr>
        <w:ind w:left="720" w:firstLine="0"/>
      </w:pPr>
      <w:r>
        <w:lastRenderedPageBreak/>
        <w:t>After considering the desired gain the following equation was applied to calculate the number of turns in the antenna.</w:t>
      </w:r>
    </w:p>
    <w:p w:rsidR="00F73AE9" w:rsidRPr="009F5E7B" w:rsidRDefault="00F73AE9" w:rsidP="009F5E7B">
      <w:pPr>
        <w:ind w:left="720" w:firstLine="0"/>
        <w:jc w:val="center"/>
      </w:pPr>
      <m:oMath>
        <m:r>
          <m:rPr>
            <m:sty m:val="p"/>
          </m:rPr>
          <w:rPr>
            <w:rFonts w:ascii="Cambria Math" w:hAnsi="Cambria Math"/>
          </w:rPr>
          <m:t>G=</m:t>
        </m:r>
        <m:f>
          <m:fPr>
            <m:ctrlPr>
              <w:rPr>
                <w:rFonts w:ascii="Cambria Math" w:hAnsi="Cambria Math"/>
              </w:rPr>
            </m:ctrlPr>
          </m:fPr>
          <m:num>
            <m:r>
              <m:rPr>
                <m:sty m:val="p"/>
              </m:rPr>
              <w:rPr>
                <w:rFonts w:ascii="Cambria Math" w:hAnsi="Cambria Math"/>
              </w:rPr>
              <m:t>26000</m:t>
            </m:r>
          </m:num>
          <m:den>
            <m:sSup>
              <m:sSupPr>
                <m:ctrlPr>
                  <w:rPr>
                    <w:rFonts w:ascii="Cambria Math" w:hAnsi="Cambria Math"/>
                  </w:rPr>
                </m:ctrlPr>
              </m:sSupPr>
              <m:e>
                <m:r>
                  <m:rPr>
                    <m:sty m:val="p"/>
                  </m:rPr>
                  <w:rPr>
                    <w:rFonts w:ascii="Cambria Math" w:hAnsi="Cambria Math"/>
                  </w:rPr>
                  <m:t>HP</m:t>
                </m:r>
              </m:e>
              <m:sup>
                <m:r>
                  <m:rPr>
                    <m:sty m:val="p"/>
                  </m:rPr>
                  <w:rPr>
                    <w:rFonts w:ascii="Cambria Math" w:hAnsi="Cambria Math"/>
                  </w:rPr>
                  <m:t>2</m:t>
                </m:r>
              </m:sup>
            </m:sSup>
          </m:den>
        </m:f>
        <m:r>
          <m:rPr>
            <m:sty m:val="p"/>
          </m:rPr>
          <w:rPr>
            <w:rFonts w:ascii="Cambria Math" w:hAnsi="Cambria Math"/>
          </w:rPr>
          <m:t>= 6.2</m:t>
        </m:r>
        <m:sSup>
          <m:sSupPr>
            <m:ctrlPr>
              <w:rPr>
                <w:rFonts w:ascii="Cambria Math" w:hAnsi="Cambria Math"/>
              </w:rPr>
            </m:ctrlPr>
          </m:sSupPr>
          <m:e>
            <m:r>
              <m:rPr>
                <m:sty m:val="p"/>
              </m:rPr>
              <w:rPr>
                <w:rFonts w:ascii="Cambria Math" w:hAnsi="Cambria Math"/>
              </w:rPr>
              <m:t>(</m:t>
            </m:r>
            <m:f>
              <m:fPr>
                <m:ctrlPr>
                  <w:rPr>
                    <w:rFonts w:ascii="Cambria Math" w:hAnsi="Cambria Math"/>
                  </w:rPr>
                </m:ctrlPr>
              </m:fPr>
              <m:num>
                <m:r>
                  <m:rPr>
                    <m:sty m:val="p"/>
                  </m:rPr>
                  <w:rPr>
                    <w:rFonts w:ascii="Cambria Math" w:hAnsi="Cambria Math"/>
                  </w:rPr>
                  <m:t>C</m:t>
                </m:r>
              </m:num>
              <m:den>
                <m:r>
                  <m:rPr>
                    <m:sty m:val="p"/>
                  </m:rPr>
                  <w:rPr>
                    <w:rFonts w:ascii="Cambria Math" w:hAnsi="Cambria Math"/>
                  </w:rPr>
                  <m:t>λ</m:t>
                </m:r>
              </m:den>
            </m:f>
            <m:r>
              <m:rPr>
                <m:sty m:val="p"/>
              </m:rPr>
              <w:rPr>
                <w:rFonts w:ascii="Cambria Math" w:hAnsi="Cambria Math"/>
              </w:rPr>
              <m:t>)</m:t>
            </m:r>
          </m:e>
          <m:sup>
            <m:r>
              <m:rPr>
                <m:sty m:val="p"/>
              </m:rPr>
              <w:rPr>
                <w:rFonts w:ascii="Cambria Math" w:hAnsi="Cambria Math"/>
              </w:rPr>
              <m:t>2</m:t>
            </m:r>
          </m:sup>
        </m:sSup>
        <m:r>
          <m:rPr>
            <m:sty m:val="p"/>
          </m:rPr>
          <w:rPr>
            <w:rFonts w:ascii="Cambria Math" w:hAnsi="Cambria Math"/>
          </w:rPr>
          <m:t>N</m:t>
        </m:r>
        <m:f>
          <m:fPr>
            <m:ctrlPr>
              <w:rPr>
                <w:rFonts w:ascii="Cambria Math" w:hAnsi="Cambria Math"/>
              </w:rPr>
            </m:ctrlPr>
          </m:fPr>
          <m:num>
            <m:r>
              <m:rPr>
                <m:sty m:val="p"/>
              </m:rPr>
              <w:rPr>
                <w:rFonts w:ascii="Cambria Math" w:hAnsi="Cambria Math"/>
              </w:rPr>
              <m:t>S</m:t>
            </m:r>
          </m:num>
          <m:den>
            <m:r>
              <m:rPr>
                <m:sty m:val="p"/>
              </m:rPr>
              <w:rPr>
                <w:rFonts w:ascii="Cambria Math" w:hAnsi="Cambria Math"/>
              </w:rPr>
              <m:t>λ</m:t>
            </m:r>
          </m:den>
        </m:f>
      </m:oMath>
      <w:r w:rsidRPr="009F5E7B">
        <w:t xml:space="preserve"> …. </w:t>
      </w:r>
      <w:sdt>
        <w:sdtPr>
          <w:id w:val="2139762575"/>
          <w:citation/>
        </w:sdtPr>
        <w:sdtEndPr/>
        <w:sdtContent>
          <w:r w:rsidRPr="009F5E7B">
            <w:fldChar w:fldCharType="begin"/>
          </w:r>
          <w:r w:rsidRPr="009F5E7B">
            <w:instrText xml:space="preserve"> CITATION Bal05 \l 1033 </w:instrText>
          </w:r>
          <w:r w:rsidRPr="009F5E7B">
            <w:fldChar w:fldCharType="separate"/>
          </w:r>
          <w:r w:rsidR="007014B6">
            <w:rPr>
              <w:noProof/>
            </w:rPr>
            <w:t>(10)</w:t>
          </w:r>
          <w:r w:rsidRPr="009F5E7B">
            <w:fldChar w:fldCharType="end"/>
          </w:r>
        </w:sdtContent>
      </w:sdt>
    </w:p>
    <w:p w:rsidR="00F73AE9" w:rsidRPr="009F5E7B" w:rsidRDefault="00F73AE9" w:rsidP="009F5E7B">
      <w:pPr>
        <w:ind w:left="720" w:firstLine="0"/>
      </w:pPr>
      <w:r w:rsidRPr="009F5E7B">
        <w:t>By this formula it is clear that the gain depends on the operating frequency with a power of 3.</w:t>
      </w:r>
    </w:p>
    <w:p w:rsidR="00F73AE9" w:rsidRPr="009F5E7B" w:rsidRDefault="00F73AE9" w:rsidP="009F5E7B">
      <w:pPr>
        <w:ind w:left="720" w:firstLine="0"/>
      </w:pPr>
      <w:r w:rsidRPr="009F5E7B">
        <w:t>For the polarization of the antenna it depends on the number of turns, where the polarization in elliptical polarization, but it can be enhanced to circular by increasing the number of turns as shown in the following formula.</w:t>
      </w:r>
    </w:p>
    <w:p w:rsidR="00F73AE9" w:rsidRPr="009F5E7B" w:rsidRDefault="00B67613" w:rsidP="009F5E7B">
      <w:pPr>
        <w:ind w:left="720" w:firstLine="0"/>
        <w:jc w:val="center"/>
      </w:pPr>
      <m:oMath>
        <m:d>
          <m:dPr>
            <m:begChr m:val="|"/>
            <m:endChr m:val="|"/>
            <m:ctrlPr>
              <w:rPr>
                <w:rFonts w:ascii="Cambria Math" w:hAnsi="Cambria Math"/>
              </w:rPr>
            </m:ctrlPr>
          </m:dPr>
          <m:e>
            <m:r>
              <m:rPr>
                <m:sty m:val="p"/>
              </m:rPr>
              <w:rPr>
                <w:rFonts w:ascii="Cambria Math" w:hAnsi="Cambria Math"/>
              </w:rPr>
              <m:t>AR</m:t>
            </m:r>
          </m:e>
        </m:d>
        <m:r>
          <m:rPr>
            <m:sty m:val="p"/>
          </m:rPr>
          <w:rPr>
            <w:rFonts w:ascii="Cambria Math" w:hAnsi="Cambria Math"/>
          </w:rPr>
          <m:t>=</m:t>
        </m:r>
        <m:f>
          <m:fPr>
            <m:ctrlPr>
              <w:rPr>
                <w:rFonts w:ascii="Cambria Math" w:hAnsi="Cambria Math"/>
              </w:rPr>
            </m:ctrlPr>
          </m:fPr>
          <m:num>
            <m:r>
              <m:rPr>
                <m:sty m:val="p"/>
              </m:rPr>
              <w:rPr>
                <w:rFonts w:ascii="Cambria Math" w:hAnsi="Cambria Math"/>
              </w:rPr>
              <m:t>2N+1</m:t>
            </m:r>
          </m:num>
          <m:den>
            <m:r>
              <m:rPr>
                <m:sty m:val="p"/>
              </m:rPr>
              <w:rPr>
                <w:rFonts w:ascii="Cambria Math" w:hAnsi="Cambria Math"/>
              </w:rPr>
              <m:t>2N</m:t>
            </m:r>
          </m:den>
        </m:f>
      </m:oMath>
      <w:r w:rsidR="00F73AE9" w:rsidRPr="009F5E7B">
        <w:t xml:space="preserve"> … </w:t>
      </w:r>
      <w:sdt>
        <w:sdtPr>
          <w:id w:val="-661004831"/>
          <w:citation/>
        </w:sdtPr>
        <w:sdtEndPr/>
        <w:sdtContent>
          <w:r w:rsidR="00F73AE9" w:rsidRPr="009F5E7B">
            <w:fldChar w:fldCharType="begin"/>
          </w:r>
          <w:r w:rsidR="00F73AE9" w:rsidRPr="009F5E7B">
            <w:instrText xml:space="preserve"> CITATION Bal05 \l 1033 </w:instrText>
          </w:r>
          <w:r w:rsidR="00F73AE9" w:rsidRPr="009F5E7B">
            <w:fldChar w:fldCharType="separate"/>
          </w:r>
          <w:r w:rsidR="007014B6">
            <w:rPr>
              <w:noProof/>
            </w:rPr>
            <w:t>(10)</w:t>
          </w:r>
          <w:r w:rsidR="00F73AE9" w:rsidRPr="009F5E7B">
            <w:fldChar w:fldCharType="end"/>
          </w:r>
        </w:sdtContent>
      </w:sdt>
    </w:p>
    <w:p w:rsidR="00F73AE9" w:rsidRPr="009F5E7B" w:rsidRDefault="00F73AE9" w:rsidP="009F5E7B">
      <w:pPr>
        <w:ind w:left="720" w:firstLine="0"/>
      </w:pPr>
      <w:r w:rsidRPr="009F5E7B">
        <w:t>As the relation shows as the number of turns increases the axial ratio get closer to 1 and closer to a circular polarization, but the number of turns controls the gain of the antenna so, it is not that easy to control the axial ratio.</w:t>
      </w:r>
    </w:p>
    <w:p w:rsidR="00F73AE9" w:rsidRDefault="00F73AE9" w:rsidP="00795875">
      <w:pPr>
        <w:pStyle w:val="Heading4"/>
        <w:rPr>
          <w:rFonts w:eastAsiaTheme="minorEastAsia"/>
        </w:rPr>
      </w:pPr>
      <w:r>
        <w:rPr>
          <w:rFonts w:eastAsiaTheme="minorEastAsia"/>
        </w:rPr>
        <w:t>Simulation results</w:t>
      </w:r>
    </w:p>
    <w:p w:rsidR="00F73AE9" w:rsidRDefault="00F73AE9" w:rsidP="00F73AE9">
      <w:r>
        <w:t>In this project more than one design was considered to fulfill the needs in the project.</w:t>
      </w:r>
    </w:p>
    <w:p w:rsidR="00F73AE9" w:rsidRDefault="00F73AE9" w:rsidP="00126F3A">
      <w:pPr>
        <w:pStyle w:val="Heading5"/>
        <w:ind w:left="900" w:firstLine="0"/>
      </w:pPr>
      <w:r>
        <w:t xml:space="preserve">First </w:t>
      </w:r>
      <w:r w:rsidR="00126F3A">
        <w:t xml:space="preserve">antenna </w:t>
      </w:r>
      <w:r w:rsidR="00EE0C9B">
        <w:t>design</w:t>
      </w:r>
    </w:p>
    <w:p w:rsidR="00F73AE9" w:rsidRDefault="00F73AE9" w:rsidP="00395165">
      <w:pPr>
        <w:ind w:left="720" w:firstLine="0"/>
      </w:pPr>
      <w:r>
        <w:t xml:space="preserve">The first design was made for a high gain to cover a very long distances, the antenna chosen gain equals to </w:t>
      </w:r>
      <w:r w:rsidRPr="0099453D">
        <w:rPr>
          <w:b/>
          <w:bCs/>
        </w:rPr>
        <w:t xml:space="preserve">15 </w:t>
      </w:r>
      <w:r w:rsidR="000D00AE" w:rsidRPr="0099453D">
        <w:rPr>
          <w:b/>
          <w:bCs/>
        </w:rPr>
        <w:t>dB</w:t>
      </w:r>
      <w:r w:rsidR="000D00AE">
        <w:t>.</w:t>
      </w:r>
      <w:r>
        <w:t xml:space="preserve"> The next table shows the dimensions of the antenna.</w:t>
      </w:r>
    </w:p>
    <w:tbl>
      <w:tblPr>
        <w:tblStyle w:val="TableGrid"/>
        <w:tblW w:w="0" w:type="auto"/>
        <w:tblLook w:val="04A0" w:firstRow="1" w:lastRow="0" w:firstColumn="1" w:lastColumn="0" w:noHBand="0" w:noVBand="1"/>
      </w:tblPr>
      <w:tblGrid>
        <w:gridCol w:w="2988"/>
        <w:gridCol w:w="2700"/>
      </w:tblGrid>
      <w:tr w:rsidR="00F73AE9" w:rsidTr="00A939CF">
        <w:trPr>
          <w:trHeight w:val="279"/>
        </w:trPr>
        <w:tc>
          <w:tcPr>
            <w:tcW w:w="2988" w:type="dxa"/>
          </w:tcPr>
          <w:p w:rsidR="00F73AE9" w:rsidRDefault="00F73AE9" w:rsidP="00B376CA">
            <w:pPr>
              <w:ind w:firstLine="450"/>
              <w:jc w:val="left"/>
            </w:pPr>
            <w:r>
              <w:t>Dimension</w:t>
            </w:r>
          </w:p>
        </w:tc>
        <w:tc>
          <w:tcPr>
            <w:tcW w:w="2700" w:type="dxa"/>
          </w:tcPr>
          <w:p w:rsidR="00F73AE9" w:rsidRDefault="00F73AE9" w:rsidP="00B376CA">
            <w:pPr>
              <w:ind w:firstLine="432"/>
              <w:jc w:val="left"/>
            </w:pPr>
            <w:r>
              <w:t>Value</w:t>
            </w:r>
          </w:p>
        </w:tc>
      </w:tr>
      <w:tr w:rsidR="00F73AE9" w:rsidTr="00A939CF">
        <w:trPr>
          <w:trHeight w:val="266"/>
        </w:trPr>
        <w:tc>
          <w:tcPr>
            <w:tcW w:w="2988" w:type="dxa"/>
          </w:tcPr>
          <w:p w:rsidR="00F73AE9" w:rsidRDefault="00F73AE9" w:rsidP="00B376CA">
            <w:pPr>
              <w:ind w:firstLine="450"/>
              <w:jc w:val="left"/>
            </w:pPr>
            <w:r>
              <w:t>Helix diameter</w:t>
            </w:r>
          </w:p>
        </w:tc>
        <w:tc>
          <w:tcPr>
            <w:tcW w:w="2700" w:type="dxa"/>
          </w:tcPr>
          <w:p w:rsidR="00F73AE9" w:rsidRDefault="00F73AE9" w:rsidP="00B376CA">
            <w:pPr>
              <w:ind w:firstLine="450"/>
              <w:jc w:val="left"/>
            </w:pPr>
            <w:r>
              <w:t>15 cm</w:t>
            </w:r>
          </w:p>
        </w:tc>
      </w:tr>
      <w:tr w:rsidR="00F73AE9" w:rsidTr="00A939CF">
        <w:trPr>
          <w:trHeight w:val="266"/>
        </w:trPr>
        <w:tc>
          <w:tcPr>
            <w:tcW w:w="2988" w:type="dxa"/>
          </w:tcPr>
          <w:p w:rsidR="00F73AE9" w:rsidRDefault="00F73AE9" w:rsidP="00B376CA">
            <w:pPr>
              <w:ind w:firstLine="450"/>
              <w:jc w:val="left"/>
            </w:pPr>
            <w:r>
              <w:t>Helix spacing</w:t>
            </w:r>
          </w:p>
        </w:tc>
        <w:tc>
          <w:tcPr>
            <w:tcW w:w="2700" w:type="dxa"/>
          </w:tcPr>
          <w:p w:rsidR="00F73AE9" w:rsidRDefault="00F73AE9" w:rsidP="00B376CA">
            <w:pPr>
              <w:ind w:firstLine="450"/>
              <w:jc w:val="left"/>
            </w:pPr>
            <w:r>
              <w:t>11.5 cm</w:t>
            </w:r>
          </w:p>
        </w:tc>
      </w:tr>
      <w:tr w:rsidR="00F73AE9" w:rsidTr="00A939CF">
        <w:trPr>
          <w:trHeight w:val="266"/>
        </w:trPr>
        <w:tc>
          <w:tcPr>
            <w:tcW w:w="2988" w:type="dxa"/>
          </w:tcPr>
          <w:p w:rsidR="00F73AE9" w:rsidRDefault="00F73AE9" w:rsidP="00B376CA">
            <w:pPr>
              <w:ind w:firstLine="450"/>
              <w:jc w:val="left"/>
            </w:pPr>
            <w:r>
              <w:t>Number of turns</w:t>
            </w:r>
          </w:p>
        </w:tc>
        <w:tc>
          <w:tcPr>
            <w:tcW w:w="2700" w:type="dxa"/>
          </w:tcPr>
          <w:p w:rsidR="00F73AE9" w:rsidRDefault="00F73AE9" w:rsidP="00B376CA">
            <w:pPr>
              <w:ind w:firstLine="450"/>
              <w:jc w:val="left"/>
            </w:pPr>
            <w:r>
              <w:t>10.5</w:t>
            </w:r>
          </w:p>
        </w:tc>
      </w:tr>
      <w:tr w:rsidR="00F73AE9" w:rsidTr="00A939CF">
        <w:trPr>
          <w:trHeight w:val="279"/>
        </w:trPr>
        <w:tc>
          <w:tcPr>
            <w:tcW w:w="2988" w:type="dxa"/>
          </w:tcPr>
          <w:p w:rsidR="00F73AE9" w:rsidRDefault="00F73AE9" w:rsidP="00B376CA">
            <w:pPr>
              <w:ind w:firstLine="450"/>
              <w:jc w:val="left"/>
            </w:pPr>
            <w:r>
              <w:t>Wire diameter</w:t>
            </w:r>
          </w:p>
        </w:tc>
        <w:tc>
          <w:tcPr>
            <w:tcW w:w="2700" w:type="dxa"/>
          </w:tcPr>
          <w:p w:rsidR="00F73AE9" w:rsidRDefault="00F73AE9" w:rsidP="00B376CA">
            <w:pPr>
              <w:ind w:firstLine="450"/>
              <w:jc w:val="left"/>
            </w:pPr>
            <w:r>
              <w:t>2.819 cm</w:t>
            </w:r>
          </w:p>
        </w:tc>
      </w:tr>
      <w:tr w:rsidR="00F73AE9" w:rsidTr="00A939CF">
        <w:trPr>
          <w:trHeight w:val="266"/>
        </w:trPr>
        <w:tc>
          <w:tcPr>
            <w:tcW w:w="2988" w:type="dxa"/>
          </w:tcPr>
          <w:p w:rsidR="00F73AE9" w:rsidRDefault="00F73AE9" w:rsidP="00B376CA">
            <w:pPr>
              <w:ind w:firstLine="450"/>
              <w:jc w:val="left"/>
            </w:pPr>
            <w:r>
              <w:t>Ground X dimension</w:t>
            </w:r>
          </w:p>
        </w:tc>
        <w:tc>
          <w:tcPr>
            <w:tcW w:w="2700" w:type="dxa"/>
          </w:tcPr>
          <w:p w:rsidR="00F73AE9" w:rsidRDefault="00F73AE9" w:rsidP="00B376CA">
            <w:pPr>
              <w:ind w:firstLine="450"/>
              <w:jc w:val="left"/>
            </w:pPr>
            <w:r>
              <w:t>35</w:t>
            </w:r>
          </w:p>
        </w:tc>
      </w:tr>
      <w:tr w:rsidR="00F73AE9" w:rsidTr="00A939CF">
        <w:trPr>
          <w:trHeight w:val="279"/>
        </w:trPr>
        <w:tc>
          <w:tcPr>
            <w:tcW w:w="2988" w:type="dxa"/>
          </w:tcPr>
          <w:p w:rsidR="00F73AE9" w:rsidRDefault="00F73AE9" w:rsidP="00B376CA">
            <w:pPr>
              <w:ind w:firstLine="450"/>
              <w:jc w:val="left"/>
            </w:pPr>
            <w:r>
              <w:t>Ground Y dimension</w:t>
            </w:r>
          </w:p>
        </w:tc>
        <w:tc>
          <w:tcPr>
            <w:tcW w:w="2700" w:type="dxa"/>
          </w:tcPr>
          <w:p w:rsidR="00F73AE9" w:rsidRDefault="00F73AE9" w:rsidP="00ED5B41">
            <w:pPr>
              <w:keepNext/>
              <w:ind w:firstLine="450"/>
              <w:jc w:val="left"/>
            </w:pPr>
            <w:r>
              <w:t>34</w:t>
            </w:r>
          </w:p>
        </w:tc>
      </w:tr>
    </w:tbl>
    <w:p w:rsidR="00F73AE9" w:rsidRDefault="00ED5B41" w:rsidP="00ED5B41">
      <w:pPr>
        <w:pStyle w:val="Caption"/>
      </w:pPr>
      <w:bookmarkStart w:id="125" w:name="_Toc386283136"/>
      <w:r>
        <w:t xml:space="preserve">Table </w:t>
      </w:r>
      <w:r w:rsidR="00B67613">
        <w:fldChar w:fldCharType="begin"/>
      </w:r>
      <w:r w:rsidR="00B67613">
        <w:instrText xml:space="preserve"> STYLEREF 1 \s </w:instrText>
      </w:r>
      <w:r w:rsidR="00B67613">
        <w:fldChar w:fldCharType="separate"/>
      </w:r>
      <w:r w:rsidR="00BC5CF5">
        <w:rPr>
          <w:rFonts w:hint="cs"/>
          <w:noProof/>
          <w:cs/>
        </w:rPr>
        <w:t>‎</w:t>
      </w:r>
      <w:r w:rsidR="00BC5CF5">
        <w:rPr>
          <w:noProof/>
        </w:rPr>
        <w:t>5</w:t>
      </w:r>
      <w:r w:rsidR="00B67613">
        <w:rPr>
          <w:noProof/>
        </w:rPr>
        <w:fldChar w:fldCharType="end"/>
      </w:r>
      <w:r w:rsidR="00BC5CF5">
        <w:noBreakHyphen/>
      </w:r>
      <w:r w:rsidR="00B67613">
        <w:fldChar w:fldCharType="begin"/>
      </w:r>
      <w:r w:rsidR="00B67613">
        <w:instrText xml:space="preserve"> SEQ Table \* ARABIC \s 1 </w:instrText>
      </w:r>
      <w:r w:rsidR="00B67613">
        <w:fldChar w:fldCharType="separate"/>
      </w:r>
      <w:r w:rsidR="00BC5CF5">
        <w:rPr>
          <w:noProof/>
        </w:rPr>
        <w:t>1</w:t>
      </w:r>
      <w:r w:rsidR="00B67613">
        <w:rPr>
          <w:noProof/>
        </w:rPr>
        <w:fldChar w:fldCharType="end"/>
      </w:r>
      <w:r>
        <w:t>: First Antenna design Parameters</w:t>
      </w:r>
      <w:bookmarkEnd w:id="125"/>
      <w:r>
        <w:t xml:space="preserve"> </w:t>
      </w:r>
    </w:p>
    <w:p w:rsidR="00F73AE9" w:rsidRDefault="00F73AE9" w:rsidP="000C06C7">
      <w:pPr>
        <w:ind w:left="720" w:firstLine="0"/>
      </w:pPr>
      <w:r>
        <w:t xml:space="preserve">The next </w:t>
      </w:r>
      <w:r w:rsidR="000C06C7">
        <w:t>figure</w:t>
      </w:r>
      <w:r>
        <w:t xml:space="preserve"> shows the antenna on HFSS software, the total length of t</w:t>
      </w:r>
      <w:r w:rsidR="004A56CD">
        <w:t>he antenna equals to 120.75 cm.</w:t>
      </w:r>
    </w:p>
    <w:p w:rsidR="00CD05A8" w:rsidRDefault="00F73AE9" w:rsidP="00CD05A8">
      <w:pPr>
        <w:keepNext/>
      </w:pPr>
      <w:r>
        <w:rPr>
          <w:noProof/>
        </w:rPr>
        <w:drawing>
          <wp:inline distT="0" distB="0" distL="0" distR="0" wp14:anchorId="571A75C8" wp14:editId="2D2551ED">
            <wp:extent cx="5486400" cy="2467610"/>
            <wp:effectExtent l="0" t="0" r="0" b="8890"/>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rotWithShape="1">
                    <a:blip r:embed="rId76">
                      <a:extLst>
                        <a:ext uri="{28A0092B-C50C-407E-A947-70E740481C1C}">
                          <a14:useLocalDpi xmlns:a14="http://schemas.microsoft.com/office/drawing/2010/main" val="0"/>
                        </a:ext>
                      </a:extLst>
                    </a:blip>
                    <a:srcRect r="-620"/>
                    <a:stretch/>
                  </pic:blipFill>
                  <pic:spPr>
                    <a:xfrm>
                      <a:off x="0" y="0"/>
                      <a:ext cx="5486400" cy="2467610"/>
                    </a:xfrm>
                    <a:prstGeom prst="rect">
                      <a:avLst/>
                    </a:prstGeom>
                  </pic:spPr>
                </pic:pic>
              </a:graphicData>
            </a:graphic>
          </wp:inline>
        </w:drawing>
      </w:r>
    </w:p>
    <w:p w:rsidR="004A56CD" w:rsidRDefault="00CD05A8" w:rsidP="00CD05A8">
      <w:pPr>
        <w:pStyle w:val="Caption"/>
        <w:ind w:left="1530" w:firstLine="630"/>
      </w:pPr>
      <w:bookmarkStart w:id="126" w:name="_Toc386282977"/>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48</w:t>
      </w:r>
      <w:r w:rsidR="00B67613">
        <w:rPr>
          <w:noProof/>
        </w:rPr>
        <w:fldChar w:fldCharType="end"/>
      </w:r>
      <w:r>
        <w:rPr>
          <w:noProof/>
        </w:rPr>
        <w:t xml:space="preserve">: </w:t>
      </w:r>
      <w:r w:rsidRPr="000378A9">
        <w:rPr>
          <w:noProof/>
        </w:rPr>
        <w:t>First Antenna</w:t>
      </w:r>
      <w:r w:rsidR="003650F0">
        <w:rPr>
          <w:noProof/>
        </w:rPr>
        <w:t xml:space="preserve"> design</w:t>
      </w:r>
      <w:bookmarkEnd w:id="126"/>
    </w:p>
    <w:p w:rsidR="00F73AE9" w:rsidRDefault="00F73AE9" w:rsidP="00CD05A8">
      <w:pPr>
        <w:pStyle w:val="Caption"/>
        <w:ind w:left="810" w:firstLine="630"/>
      </w:pPr>
    </w:p>
    <w:p w:rsidR="00F73AE9" w:rsidRDefault="00F73AE9" w:rsidP="004322BE">
      <w:pPr>
        <w:ind w:left="720" w:firstLine="0"/>
      </w:pPr>
      <w:r>
        <w:t>The radiation pattern</w:t>
      </w:r>
      <w:r w:rsidR="004322BE">
        <w:t xml:space="preserve"> of the antenna as shown in </w:t>
      </w:r>
      <w:r w:rsidR="004322BE">
        <w:fldChar w:fldCharType="begin"/>
      </w:r>
      <w:r w:rsidR="004322BE">
        <w:instrText xml:space="preserve"> REF _Ref386279123 \h </w:instrText>
      </w:r>
      <w:r w:rsidR="004322BE">
        <w:fldChar w:fldCharType="separate"/>
      </w:r>
      <w:r w:rsidR="004322BE">
        <w:t xml:space="preserve">Figure </w:t>
      </w:r>
      <w:r w:rsidR="004322BE">
        <w:rPr>
          <w:rFonts w:hint="cs"/>
          <w:noProof/>
          <w:cs/>
        </w:rPr>
        <w:t>‎</w:t>
      </w:r>
      <w:r w:rsidR="004322BE">
        <w:rPr>
          <w:noProof/>
        </w:rPr>
        <w:t>5</w:t>
      </w:r>
      <w:r w:rsidR="004322BE">
        <w:t>.</w:t>
      </w:r>
      <w:r w:rsidR="004322BE">
        <w:rPr>
          <w:noProof/>
        </w:rPr>
        <w:t>49</w:t>
      </w:r>
      <w:r w:rsidR="004322BE">
        <w:fldChar w:fldCharType="end"/>
      </w:r>
      <w:r w:rsidR="004322BE">
        <w:t xml:space="preserve"> </w:t>
      </w:r>
      <w:r>
        <w:t>shows how directive is the antenna with a narrow HPBW, which leads to the mounting of the antenna should be have the line of sight condition.</w:t>
      </w:r>
    </w:p>
    <w:p w:rsidR="004322BE" w:rsidRDefault="00F73AE9" w:rsidP="004322BE">
      <w:pPr>
        <w:keepNext/>
        <w:ind w:left="720" w:firstLine="0"/>
      </w:pPr>
      <w:r>
        <w:rPr>
          <w:noProof/>
        </w:rPr>
        <w:drawing>
          <wp:inline distT="0" distB="0" distL="0" distR="0" wp14:anchorId="7DB5B195" wp14:editId="3E6AAEF8">
            <wp:extent cx="3848431" cy="2494490"/>
            <wp:effectExtent l="0" t="0" r="0" b="1270"/>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77">
                      <a:extLst>
                        <a:ext uri="{28A0092B-C50C-407E-A947-70E740481C1C}">
                          <a14:useLocalDpi xmlns:a14="http://schemas.microsoft.com/office/drawing/2010/main" val="0"/>
                        </a:ext>
                      </a:extLst>
                    </a:blip>
                    <a:stretch>
                      <a:fillRect/>
                    </a:stretch>
                  </pic:blipFill>
                  <pic:spPr>
                    <a:xfrm>
                      <a:off x="0" y="0"/>
                      <a:ext cx="3849857" cy="2495414"/>
                    </a:xfrm>
                    <a:prstGeom prst="rect">
                      <a:avLst/>
                    </a:prstGeom>
                  </pic:spPr>
                </pic:pic>
              </a:graphicData>
            </a:graphic>
          </wp:inline>
        </w:drawing>
      </w:r>
    </w:p>
    <w:p w:rsidR="00F73AE9" w:rsidRDefault="004322BE" w:rsidP="00AF4FCF">
      <w:pPr>
        <w:pStyle w:val="Caption"/>
        <w:ind w:left="810" w:firstLine="630"/>
      </w:pPr>
      <w:bookmarkStart w:id="127" w:name="_Ref386279123"/>
      <w:bookmarkStart w:id="128" w:name="_Toc386282978"/>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49</w:t>
      </w:r>
      <w:r w:rsidR="00B67613">
        <w:rPr>
          <w:noProof/>
        </w:rPr>
        <w:fldChar w:fldCharType="end"/>
      </w:r>
      <w:bookmarkEnd w:id="127"/>
      <w:r>
        <w:rPr>
          <w:noProof/>
        </w:rPr>
        <w:t>: First Anetnna radiation Pattern</w:t>
      </w:r>
      <w:bookmarkEnd w:id="128"/>
    </w:p>
    <w:p w:rsidR="00F73AE9" w:rsidRDefault="00F73AE9" w:rsidP="00395165">
      <w:pPr>
        <w:ind w:left="720" w:firstLine="0"/>
      </w:pPr>
      <w:r>
        <w:t xml:space="preserve">For the return loss of any antenna which can be considered as acceptable when it is under the </w:t>
      </w:r>
      <w:r w:rsidRPr="00395165">
        <w:rPr>
          <w:b/>
          <w:bCs/>
        </w:rPr>
        <w:t>(-10 dB)</w:t>
      </w:r>
      <w:r>
        <w:t xml:space="preserve"> this simulation results shows that this antenna can work in the desired band. This is shown in the following graph.</w:t>
      </w:r>
    </w:p>
    <w:p w:rsidR="00321C90" w:rsidRDefault="00F73AE9" w:rsidP="00321C90">
      <w:pPr>
        <w:keepNext/>
      </w:pPr>
      <w:r>
        <w:rPr>
          <w:noProof/>
        </w:rPr>
        <w:drawing>
          <wp:inline distT="0" distB="0" distL="0" distR="0" wp14:anchorId="584F7CCA" wp14:editId="7C734358">
            <wp:extent cx="5486400" cy="2218690"/>
            <wp:effectExtent l="0" t="0" r="0" b="0"/>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78">
                      <a:extLst>
                        <a:ext uri="{28A0092B-C50C-407E-A947-70E740481C1C}">
                          <a14:useLocalDpi xmlns:a14="http://schemas.microsoft.com/office/drawing/2010/main" val="0"/>
                        </a:ext>
                      </a:extLst>
                    </a:blip>
                    <a:stretch>
                      <a:fillRect/>
                    </a:stretch>
                  </pic:blipFill>
                  <pic:spPr>
                    <a:xfrm>
                      <a:off x="0" y="0"/>
                      <a:ext cx="5486400" cy="2218690"/>
                    </a:xfrm>
                    <a:prstGeom prst="rect">
                      <a:avLst/>
                    </a:prstGeom>
                  </pic:spPr>
                </pic:pic>
              </a:graphicData>
            </a:graphic>
          </wp:inline>
        </w:drawing>
      </w:r>
    </w:p>
    <w:p w:rsidR="00F73AE9" w:rsidRDefault="00321C90" w:rsidP="00900792">
      <w:pPr>
        <w:pStyle w:val="Caption"/>
        <w:ind w:left="810" w:firstLine="630"/>
      </w:pPr>
      <w:bookmarkStart w:id="129" w:name="_Toc386282979"/>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50</w:t>
      </w:r>
      <w:r w:rsidR="00B67613">
        <w:rPr>
          <w:noProof/>
        </w:rPr>
        <w:fldChar w:fldCharType="end"/>
      </w:r>
      <w:r>
        <w:t>:</w:t>
      </w:r>
      <w:r w:rsidR="00900792">
        <w:t xml:space="preserve"> </w:t>
      </w:r>
      <w:r>
        <w:t xml:space="preserve">First Antenna </w:t>
      </w:r>
      <w:r w:rsidR="00207817">
        <w:t>return</w:t>
      </w:r>
      <w:r>
        <w:t xml:space="preserve"> loss</w:t>
      </w:r>
      <w:bookmarkEnd w:id="129"/>
    </w:p>
    <w:p w:rsidR="00F73AE9" w:rsidRDefault="00F73AE9" w:rsidP="00126F3A">
      <w:r>
        <w:t>After considering that such a high gain is not always desirable, a second antenna is designed.</w:t>
      </w:r>
    </w:p>
    <w:p w:rsidR="00F73AE9" w:rsidRDefault="00F73AE9" w:rsidP="00F73AE9">
      <w:pPr>
        <w:rPr>
          <w:rFonts w:asciiTheme="majorHAnsi" w:eastAsiaTheme="majorEastAsia" w:hAnsiTheme="majorHAnsi" w:cstheme="majorBidi"/>
          <w:b/>
          <w:bCs/>
          <w:color w:val="4F81BD" w:themeColor="accent1"/>
          <w:sz w:val="26"/>
          <w:szCs w:val="26"/>
        </w:rPr>
      </w:pPr>
      <w:r>
        <w:br w:type="page"/>
      </w:r>
    </w:p>
    <w:p w:rsidR="00F73AE9" w:rsidRDefault="00F73AE9" w:rsidP="00395165">
      <w:pPr>
        <w:pStyle w:val="Heading5"/>
        <w:ind w:left="630" w:firstLine="0"/>
      </w:pPr>
      <w:r>
        <w:lastRenderedPageBreak/>
        <w:t>Second</w:t>
      </w:r>
      <w:r w:rsidR="00EE0C9B">
        <w:t xml:space="preserve"> antenna</w:t>
      </w:r>
      <w:r>
        <w:t xml:space="preserve"> design</w:t>
      </w:r>
    </w:p>
    <w:p w:rsidR="00F73AE9" w:rsidRDefault="00F73AE9" w:rsidP="00970122">
      <w:pPr>
        <w:ind w:left="720" w:firstLine="0"/>
      </w:pPr>
      <w:r>
        <w:t xml:space="preserve">In the second design the gain is picked to be lower than the first one, were we chose it to be around </w:t>
      </w:r>
      <w:r w:rsidRPr="009001AB">
        <w:rPr>
          <w:b/>
          <w:bCs/>
        </w:rPr>
        <w:t>7 dB</w:t>
      </w:r>
      <w:r>
        <w:t>. And the table below shows the dimensions of the antenna.</w:t>
      </w:r>
    </w:p>
    <w:tbl>
      <w:tblPr>
        <w:tblStyle w:val="TableGrid"/>
        <w:tblW w:w="0" w:type="auto"/>
        <w:tblLook w:val="04A0" w:firstRow="1" w:lastRow="0" w:firstColumn="1" w:lastColumn="0" w:noHBand="0" w:noVBand="1"/>
      </w:tblPr>
      <w:tblGrid>
        <w:gridCol w:w="3078"/>
        <w:gridCol w:w="2430"/>
      </w:tblGrid>
      <w:tr w:rsidR="00F73AE9" w:rsidTr="00723E7D">
        <w:trPr>
          <w:trHeight w:val="279"/>
        </w:trPr>
        <w:tc>
          <w:tcPr>
            <w:tcW w:w="3078" w:type="dxa"/>
          </w:tcPr>
          <w:p w:rsidR="00F73AE9" w:rsidRDefault="00F73AE9" w:rsidP="00723E7D">
            <w:pPr>
              <w:ind w:firstLine="450"/>
              <w:jc w:val="left"/>
            </w:pPr>
            <w:r>
              <w:t>Dimension</w:t>
            </w:r>
          </w:p>
        </w:tc>
        <w:tc>
          <w:tcPr>
            <w:tcW w:w="2430" w:type="dxa"/>
          </w:tcPr>
          <w:p w:rsidR="00F73AE9" w:rsidRDefault="00F73AE9" w:rsidP="00723E7D">
            <w:pPr>
              <w:ind w:firstLine="450"/>
              <w:jc w:val="left"/>
            </w:pPr>
            <w:r>
              <w:t>Value</w:t>
            </w:r>
          </w:p>
        </w:tc>
      </w:tr>
      <w:tr w:rsidR="00F73AE9" w:rsidTr="00723E7D">
        <w:trPr>
          <w:trHeight w:val="266"/>
        </w:trPr>
        <w:tc>
          <w:tcPr>
            <w:tcW w:w="3078" w:type="dxa"/>
          </w:tcPr>
          <w:p w:rsidR="00F73AE9" w:rsidRDefault="00F73AE9" w:rsidP="00723E7D">
            <w:pPr>
              <w:ind w:firstLine="450"/>
              <w:jc w:val="left"/>
            </w:pPr>
            <w:r>
              <w:t>Helix diameter</w:t>
            </w:r>
          </w:p>
        </w:tc>
        <w:tc>
          <w:tcPr>
            <w:tcW w:w="2430" w:type="dxa"/>
          </w:tcPr>
          <w:p w:rsidR="00F73AE9" w:rsidRDefault="00F73AE9" w:rsidP="00723E7D">
            <w:pPr>
              <w:ind w:firstLine="450"/>
              <w:jc w:val="left"/>
            </w:pPr>
            <w:r>
              <w:t>16 cm</w:t>
            </w:r>
          </w:p>
        </w:tc>
      </w:tr>
      <w:tr w:rsidR="00F73AE9" w:rsidTr="00723E7D">
        <w:trPr>
          <w:trHeight w:val="266"/>
        </w:trPr>
        <w:tc>
          <w:tcPr>
            <w:tcW w:w="3078" w:type="dxa"/>
          </w:tcPr>
          <w:p w:rsidR="00F73AE9" w:rsidRDefault="00F73AE9" w:rsidP="00723E7D">
            <w:pPr>
              <w:ind w:firstLine="450"/>
              <w:jc w:val="left"/>
            </w:pPr>
            <w:r>
              <w:t>Helix spacing</w:t>
            </w:r>
          </w:p>
        </w:tc>
        <w:tc>
          <w:tcPr>
            <w:tcW w:w="2430" w:type="dxa"/>
          </w:tcPr>
          <w:p w:rsidR="00F73AE9" w:rsidRDefault="00F73AE9" w:rsidP="00723E7D">
            <w:pPr>
              <w:ind w:firstLine="450"/>
              <w:jc w:val="left"/>
            </w:pPr>
            <w:r>
              <w:t>11.08 cm</w:t>
            </w:r>
          </w:p>
        </w:tc>
      </w:tr>
      <w:tr w:rsidR="00F73AE9" w:rsidTr="00723E7D">
        <w:trPr>
          <w:trHeight w:val="266"/>
        </w:trPr>
        <w:tc>
          <w:tcPr>
            <w:tcW w:w="3078" w:type="dxa"/>
          </w:tcPr>
          <w:p w:rsidR="00F73AE9" w:rsidRDefault="00F73AE9" w:rsidP="00723E7D">
            <w:pPr>
              <w:ind w:firstLine="450"/>
              <w:jc w:val="left"/>
            </w:pPr>
            <w:r>
              <w:t>Number of turns</w:t>
            </w:r>
          </w:p>
        </w:tc>
        <w:tc>
          <w:tcPr>
            <w:tcW w:w="2430" w:type="dxa"/>
          </w:tcPr>
          <w:p w:rsidR="00F73AE9" w:rsidRDefault="00F73AE9" w:rsidP="00723E7D">
            <w:pPr>
              <w:ind w:firstLine="450"/>
              <w:jc w:val="left"/>
            </w:pPr>
            <w:r>
              <w:t>1.6</w:t>
            </w:r>
          </w:p>
        </w:tc>
      </w:tr>
      <w:tr w:rsidR="00F73AE9" w:rsidTr="00723E7D">
        <w:trPr>
          <w:trHeight w:val="279"/>
        </w:trPr>
        <w:tc>
          <w:tcPr>
            <w:tcW w:w="3078" w:type="dxa"/>
          </w:tcPr>
          <w:p w:rsidR="00F73AE9" w:rsidRDefault="00F73AE9" w:rsidP="00723E7D">
            <w:pPr>
              <w:ind w:firstLine="450"/>
              <w:jc w:val="left"/>
            </w:pPr>
            <w:r>
              <w:t>Wire diameter</w:t>
            </w:r>
          </w:p>
        </w:tc>
        <w:tc>
          <w:tcPr>
            <w:tcW w:w="2430" w:type="dxa"/>
          </w:tcPr>
          <w:p w:rsidR="00F73AE9" w:rsidRDefault="00F73AE9" w:rsidP="00723E7D">
            <w:pPr>
              <w:ind w:firstLine="450"/>
              <w:jc w:val="left"/>
            </w:pPr>
            <w:r>
              <w:t>2.819 cm</w:t>
            </w:r>
          </w:p>
        </w:tc>
      </w:tr>
      <w:tr w:rsidR="00F73AE9" w:rsidTr="00723E7D">
        <w:trPr>
          <w:trHeight w:val="266"/>
        </w:trPr>
        <w:tc>
          <w:tcPr>
            <w:tcW w:w="3078" w:type="dxa"/>
          </w:tcPr>
          <w:p w:rsidR="00F73AE9" w:rsidRDefault="00F73AE9" w:rsidP="00723E7D">
            <w:pPr>
              <w:ind w:firstLine="450"/>
              <w:jc w:val="left"/>
            </w:pPr>
            <w:r>
              <w:t>Ground X dimension</w:t>
            </w:r>
          </w:p>
        </w:tc>
        <w:tc>
          <w:tcPr>
            <w:tcW w:w="2430" w:type="dxa"/>
          </w:tcPr>
          <w:p w:rsidR="00F73AE9" w:rsidRDefault="00F73AE9" w:rsidP="00723E7D">
            <w:pPr>
              <w:ind w:firstLine="450"/>
              <w:jc w:val="left"/>
            </w:pPr>
            <w:r>
              <w:t>30</w:t>
            </w:r>
          </w:p>
        </w:tc>
      </w:tr>
      <w:tr w:rsidR="00F73AE9" w:rsidTr="00723E7D">
        <w:trPr>
          <w:trHeight w:val="279"/>
        </w:trPr>
        <w:tc>
          <w:tcPr>
            <w:tcW w:w="3078" w:type="dxa"/>
          </w:tcPr>
          <w:p w:rsidR="00F73AE9" w:rsidRDefault="00F73AE9" w:rsidP="00723E7D">
            <w:pPr>
              <w:ind w:firstLine="450"/>
              <w:jc w:val="left"/>
            </w:pPr>
            <w:r>
              <w:t>Ground Y dimension</w:t>
            </w:r>
          </w:p>
        </w:tc>
        <w:tc>
          <w:tcPr>
            <w:tcW w:w="2430" w:type="dxa"/>
          </w:tcPr>
          <w:p w:rsidR="00F73AE9" w:rsidRDefault="00F73AE9" w:rsidP="00BC5CF5">
            <w:pPr>
              <w:keepNext/>
              <w:ind w:firstLine="450"/>
              <w:jc w:val="left"/>
            </w:pPr>
            <w:r>
              <w:t>30</w:t>
            </w:r>
          </w:p>
        </w:tc>
      </w:tr>
    </w:tbl>
    <w:p w:rsidR="00BC5CF5" w:rsidRDefault="00BC5CF5">
      <w:pPr>
        <w:pStyle w:val="Caption"/>
      </w:pPr>
      <w:bookmarkStart w:id="130" w:name="_Toc386283137"/>
      <w:r>
        <w:t xml:space="preserve">Table </w:t>
      </w:r>
      <w:r w:rsidR="00B67613">
        <w:fldChar w:fldCharType="begin"/>
      </w:r>
      <w:r w:rsidR="00B67613">
        <w:instrText xml:space="preserve"> STYLEREF 1 \s </w:instrText>
      </w:r>
      <w:r w:rsidR="00B67613">
        <w:fldChar w:fldCharType="separate"/>
      </w:r>
      <w:r>
        <w:rPr>
          <w:rFonts w:hint="cs"/>
          <w:noProof/>
          <w:cs/>
        </w:rPr>
        <w:t>‎</w:t>
      </w:r>
      <w:r>
        <w:rPr>
          <w:noProof/>
        </w:rPr>
        <w:t>5</w:t>
      </w:r>
      <w:r w:rsidR="00B67613">
        <w:rPr>
          <w:noProof/>
        </w:rPr>
        <w:fldChar w:fldCharType="end"/>
      </w:r>
      <w:r>
        <w:noBreakHyphen/>
      </w:r>
      <w:r w:rsidR="00B67613">
        <w:fldChar w:fldCharType="begin"/>
      </w:r>
      <w:r w:rsidR="00B67613">
        <w:instrText xml:space="preserve"> SEQ Table \* ARABIC \s 1 </w:instrText>
      </w:r>
      <w:r w:rsidR="00B67613">
        <w:fldChar w:fldCharType="separate"/>
      </w:r>
      <w:r>
        <w:rPr>
          <w:noProof/>
        </w:rPr>
        <w:t>2</w:t>
      </w:r>
      <w:r w:rsidR="00B67613">
        <w:rPr>
          <w:noProof/>
        </w:rPr>
        <w:fldChar w:fldCharType="end"/>
      </w:r>
      <w:r>
        <w:rPr>
          <w:noProof/>
        </w:rPr>
        <w:t xml:space="preserve">: </w:t>
      </w:r>
      <w:r w:rsidRPr="00EE6F0A">
        <w:rPr>
          <w:noProof/>
        </w:rPr>
        <w:t>second Antenna design Parameters</w:t>
      </w:r>
      <w:bookmarkEnd w:id="130"/>
    </w:p>
    <w:p w:rsidR="00F73AE9" w:rsidRDefault="00F73AE9" w:rsidP="00954D97">
      <w:pPr>
        <w:ind w:left="720" w:firstLine="0"/>
      </w:pPr>
      <w:r>
        <w:t xml:space="preserve">The next </w:t>
      </w:r>
      <w:r w:rsidR="00954D97">
        <w:t xml:space="preserve">figure </w:t>
      </w:r>
      <w:r>
        <w:t xml:space="preserve">shows the antenna on HFSS, where the total length equals to </w:t>
      </w:r>
      <w:r w:rsidRPr="000E5408">
        <w:rPr>
          <w:b/>
          <w:bCs/>
        </w:rPr>
        <w:t>17.73 cm</w:t>
      </w:r>
      <w:r>
        <w:t>.</w:t>
      </w:r>
    </w:p>
    <w:p w:rsidR="004C6374" w:rsidRDefault="00F73AE9" w:rsidP="004C6374">
      <w:pPr>
        <w:keepNext/>
      </w:pPr>
      <w:r>
        <w:rPr>
          <w:noProof/>
        </w:rPr>
        <w:drawing>
          <wp:inline distT="0" distB="0" distL="0" distR="0" wp14:anchorId="3A902063" wp14:editId="463737FA">
            <wp:extent cx="2494217" cy="2472855"/>
            <wp:effectExtent l="0" t="0" r="1905" b="3810"/>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79">
                      <a:extLst>
                        <a:ext uri="{28A0092B-C50C-407E-A947-70E740481C1C}">
                          <a14:useLocalDpi xmlns:a14="http://schemas.microsoft.com/office/drawing/2010/main" val="0"/>
                        </a:ext>
                      </a:extLst>
                    </a:blip>
                    <a:stretch>
                      <a:fillRect/>
                    </a:stretch>
                  </pic:blipFill>
                  <pic:spPr>
                    <a:xfrm>
                      <a:off x="0" y="0"/>
                      <a:ext cx="2495548" cy="2474174"/>
                    </a:xfrm>
                    <a:prstGeom prst="rect">
                      <a:avLst/>
                    </a:prstGeom>
                  </pic:spPr>
                </pic:pic>
              </a:graphicData>
            </a:graphic>
          </wp:inline>
        </w:drawing>
      </w:r>
    </w:p>
    <w:p w:rsidR="00115BA0" w:rsidRDefault="004C6374" w:rsidP="00035970">
      <w:pPr>
        <w:pStyle w:val="Caption"/>
        <w:ind w:left="810"/>
      </w:pPr>
      <w:bookmarkStart w:id="131" w:name="_Toc386282980"/>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51</w:t>
      </w:r>
      <w:r w:rsidR="00B67613">
        <w:rPr>
          <w:noProof/>
        </w:rPr>
        <w:fldChar w:fldCharType="end"/>
      </w:r>
      <w:r>
        <w:t>: Second</w:t>
      </w:r>
      <w:r w:rsidRPr="0030785F">
        <w:t xml:space="preserve"> Antenna design</w:t>
      </w:r>
      <w:bookmarkEnd w:id="131"/>
    </w:p>
    <w:p w:rsidR="00F73AE9" w:rsidRDefault="00F73AE9" w:rsidP="004D3D5A">
      <w:pPr>
        <w:ind w:left="720" w:firstLine="0"/>
      </w:pPr>
      <w:r>
        <w:t xml:space="preserve">The radiation pattern of the antenna as shown </w:t>
      </w:r>
      <w:r w:rsidR="004D3D5A">
        <w:fldChar w:fldCharType="begin"/>
      </w:r>
      <w:r w:rsidR="004D3D5A">
        <w:instrText xml:space="preserve"> REF _Ref386279340 \h </w:instrText>
      </w:r>
      <w:r w:rsidR="004D3D5A">
        <w:fldChar w:fldCharType="separate"/>
      </w:r>
      <w:r w:rsidR="004D3D5A">
        <w:t xml:space="preserve">Figure </w:t>
      </w:r>
      <w:r w:rsidR="004D3D5A">
        <w:rPr>
          <w:rFonts w:hint="cs"/>
          <w:noProof/>
          <w:cs/>
        </w:rPr>
        <w:t>‎</w:t>
      </w:r>
      <w:r w:rsidR="004D3D5A">
        <w:rPr>
          <w:noProof/>
        </w:rPr>
        <w:t>5</w:t>
      </w:r>
      <w:r w:rsidR="004D3D5A">
        <w:t>.</w:t>
      </w:r>
      <w:r w:rsidR="004D3D5A">
        <w:rPr>
          <w:noProof/>
        </w:rPr>
        <w:t>52</w:t>
      </w:r>
      <w:r w:rsidR="004D3D5A">
        <w:fldChar w:fldCharType="end"/>
      </w:r>
      <w:r w:rsidR="00B67E53">
        <w:t xml:space="preserve"> </w:t>
      </w:r>
      <w:r>
        <w:t xml:space="preserve">bellow shows how the antenna is less directive than the first design a wider HPBW, were it has a HPBW of </w:t>
      </w:r>
      <w:r w:rsidRPr="0099453D">
        <w:rPr>
          <w:b/>
          <w:bCs/>
        </w:rPr>
        <w:t>80</w:t>
      </w:r>
      <w:r>
        <w:t xml:space="preserve"> degrees approximately.</w:t>
      </w:r>
    </w:p>
    <w:p w:rsidR="00035970" w:rsidRDefault="00F73AE9" w:rsidP="00035970">
      <w:pPr>
        <w:keepNext/>
      </w:pPr>
      <w:r>
        <w:rPr>
          <w:noProof/>
        </w:rPr>
        <w:drawing>
          <wp:inline distT="0" distB="0" distL="0" distR="0" wp14:anchorId="63360D54" wp14:editId="2BAA46BA">
            <wp:extent cx="3057842" cy="2234317"/>
            <wp:effectExtent l="0" t="0" r="0" b="0"/>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80">
                      <a:extLst>
                        <a:ext uri="{28A0092B-C50C-407E-A947-70E740481C1C}">
                          <a14:useLocalDpi xmlns:a14="http://schemas.microsoft.com/office/drawing/2010/main" val="0"/>
                        </a:ext>
                      </a:extLst>
                    </a:blip>
                    <a:stretch>
                      <a:fillRect/>
                    </a:stretch>
                  </pic:blipFill>
                  <pic:spPr>
                    <a:xfrm>
                      <a:off x="0" y="0"/>
                      <a:ext cx="3056334" cy="2233215"/>
                    </a:xfrm>
                    <a:prstGeom prst="rect">
                      <a:avLst/>
                    </a:prstGeom>
                  </pic:spPr>
                </pic:pic>
              </a:graphicData>
            </a:graphic>
          </wp:inline>
        </w:drawing>
      </w:r>
    </w:p>
    <w:p w:rsidR="00F73AE9" w:rsidRDefault="00035970" w:rsidP="004D3D5A">
      <w:pPr>
        <w:pStyle w:val="Caption"/>
        <w:ind w:firstLine="630"/>
      </w:pPr>
      <w:bookmarkStart w:id="132" w:name="_Ref386279340"/>
      <w:bookmarkStart w:id="133" w:name="_Toc386282981"/>
      <w:r>
        <w:t xml:space="preserve">Figure </w:t>
      </w:r>
      <w:r w:rsidR="00B67613">
        <w:fldChar w:fldCharType="begin"/>
      </w:r>
      <w:r w:rsidR="00B67613">
        <w:instrText xml:space="preserve"> STYLEREF 1 \s </w:instrText>
      </w:r>
      <w:r w:rsidR="00B67613">
        <w:fldChar w:fldCharType="separate"/>
      </w:r>
      <w:r w:rsidR="002734AF">
        <w:rPr>
          <w:rFonts w:hint="cs"/>
          <w:noProof/>
          <w:cs/>
        </w:rPr>
        <w:t>‎</w:t>
      </w:r>
      <w:r w:rsidR="002734AF">
        <w:rPr>
          <w:noProof/>
        </w:rPr>
        <w:t>5</w:t>
      </w:r>
      <w:r w:rsidR="00B67613">
        <w:rPr>
          <w:noProof/>
        </w:rPr>
        <w:fldChar w:fldCharType="end"/>
      </w:r>
      <w:r w:rsidR="002734AF">
        <w:t>.</w:t>
      </w:r>
      <w:r w:rsidR="00B67613">
        <w:fldChar w:fldCharType="begin"/>
      </w:r>
      <w:r w:rsidR="00B67613">
        <w:instrText xml:space="preserve"> SEQ Figure \* ARABIC \s 1 </w:instrText>
      </w:r>
      <w:r w:rsidR="00B67613">
        <w:fldChar w:fldCharType="separate"/>
      </w:r>
      <w:r w:rsidR="002734AF">
        <w:rPr>
          <w:noProof/>
        </w:rPr>
        <w:t>52</w:t>
      </w:r>
      <w:r w:rsidR="00B67613">
        <w:rPr>
          <w:noProof/>
        </w:rPr>
        <w:fldChar w:fldCharType="end"/>
      </w:r>
      <w:bookmarkEnd w:id="132"/>
      <w:r>
        <w:t xml:space="preserve">: </w:t>
      </w:r>
      <w:r w:rsidR="004D3D5A">
        <w:t>Second</w:t>
      </w:r>
      <w:r w:rsidRPr="001C0F93">
        <w:t xml:space="preserve"> Antenna </w:t>
      </w:r>
      <w:r>
        <w:t>Radiation Pattern</w:t>
      </w:r>
      <w:bookmarkEnd w:id="133"/>
    </w:p>
    <w:p w:rsidR="00F73AE9" w:rsidRDefault="00F73AE9" w:rsidP="00395165">
      <w:pPr>
        <w:ind w:left="720" w:firstLine="0"/>
      </w:pPr>
      <w:r>
        <w:lastRenderedPageBreak/>
        <w:t>The return loss for this antenna as the graph below shows, it works better than the first one on the same band where it has less variation.</w:t>
      </w:r>
    </w:p>
    <w:p w:rsidR="002734AF" w:rsidRDefault="00F73AE9" w:rsidP="002734AF">
      <w:pPr>
        <w:keepNext/>
      </w:pPr>
      <w:r>
        <w:rPr>
          <w:noProof/>
        </w:rPr>
        <w:drawing>
          <wp:inline distT="0" distB="0" distL="0" distR="0" wp14:anchorId="3940029A" wp14:editId="67B09E57">
            <wp:extent cx="5486400" cy="2242820"/>
            <wp:effectExtent l="0" t="0" r="0" b="5080"/>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81">
                      <a:extLst>
                        <a:ext uri="{28A0092B-C50C-407E-A947-70E740481C1C}">
                          <a14:useLocalDpi xmlns:a14="http://schemas.microsoft.com/office/drawing/2010/main" val="0"/>
                        </a:ext>
                      </a:extLst>
                    </a:blip>
                    <a:stretch>
                      <a:fillRect/>
                    </a:stretch>
                  </pic:blipFill>
                  <pic:spPr>
                    <a:xfrm>
                      <a:off x="0" y="0"/>
                      <a:ext cx="5486400" cy="2242820"/>
                    </a:xfrm>
                    <a:prstGeom prst="rect">
                      <a:avLst/>
                    </a:prstGeom>
                  </pic:spPr>
                </pic:pic>
              </a:graphicData>
            </a:graphic>
          </wp:inline>
        </w:drawing>
      </w:r>
    </w:p>
    <w:p w:rsidR="00F73AE9" w:rsidRDefault="002734AF" w:rsidP="00E961B5">
      <w:pPr>
        <w:pStyle w:val="Caption"/>
        <w:ind w:firstLine="630"/>
      </w:pPr>
      <w:bookmarkStart w:id="134" w:name="_Toc386282982"/>
      <w:r>
        <w:t xml:space="preserve">Figure </w:t>
      </w:r>
      <w:r w:rsidR="00B67613">
        <w:fldChar w:fldCharType="begin"/>
      </w:r>
      <w:r w:rsidR="00B67613">
        <w:instrText xml:space="preserve"> STYLEREF 1 \s </w:instrText>
      </w:r>
      <w:r w:rsidR="00B67613">
        <w:fldChar w:fldCharType="separate"/>
      </w:r>
      <w:r>
        <w:rPr>
          <w:rFonts w:hint="cs"/>
          <w:noProof/>
          <w:cs/>
        </w:rPr>
        <w:t>‎</w:t>
      </w:r>
      <w:r>
        <w:rPr>
          <w:noProof/>
        </w:rPr>
        <w:t>5</w:t>
      </w:r>
      <w:r w:rsidR="00B67613">
        <w:rPr>
          <w:noProof/>
        </w:rPr>
        <w:fldChar w:fldCharType="end"/>
      </w:r>
      <w:r>
        <w:t>.</w:t>
      </w:r>
      <w:r w:rsidR="00B67613">
        <w:fldChar w:fldCharType="begin"/>
      </w:r>
      <w:r w:rsidR="00B67613">
        <w:instrText xml:space="preserve"> SEQ Figure \* ARABIC \s 1 </w:instrText>
      </w:r>
      <w:r w:rsidR="00B67613">
        <w:fldChar w:fldCharType="separate"/>
      </w:r>
      <w:r>
        <w:rPr>
          <w:noProof/>
        </w:rPr>
        <w:t>53</w:t>
      </w:r>
      <w:r w:rsidR="00B67613">
        <w:rPr>
          <w:noProof/>
        </w:rPr>
        <w:fldChar w:fldCharType="end"/>
      </w:r>
      <w:r>
        <w:t>: Second Antenna return loss</w:t>
      </w:r>
      <w:bookmarkEnd w:id="134"/>
    </w:p>
    <w:p w:rsidR="00F73AE9" w:rsidRPr="00C13170" w:rsidRDefault="00F73AE9" w:rsidP="00F73AE9"/>
    <w:p w:rsidR="00F73AE9" w:rsidRDefault="00F73AE9" w:rsidP="00F73AE9">
      <w:pPr>
        <w:ind w:left="720" w:firstLine="0"/>
      </w:pPr>
    </w:p>
    <w:p w:rsidR="00A95B6E" w:rsidRDefault="00A95B6E" w:rsidP="00A95B6E"/>
    <w:p w:rsidR="00A95B6E" w:rsidRDefault="00A95B6E" w:rsidP="00A95B6E">
      <w:pPr>
        <w:rPr>
          <w:b/>
          <w:bCs/>
        </w:rPr>
      </w:pPr>
    </w:p>
    <w:p w:rsidR="00115BA0" w:rsidRDefault="00115BA0" w:rsidP="00A95B6E">
      <w:pPr>
        <w:rPr>
          <w:b/>
          <w:bCs/>
        </w:rPr>
      </w:pPr>
    </w:p>
    <w:p w:rsidR="00115BA0" w:rsidRDefault="00115BA0" w:rsidP="00A95B6E">
      <w:pPr>
        <w:rPr>
          <w:b/>
          <w:bCs/>
        </w:rPr>
      </w:pPr>
    </w:p>
    <w:p w:rsidR="00115BA0" w:rsidRDefault="00115BA0" w:rsidP="00A95B6E">
      <w:pPr>
        <w:rPr>
          <w:b/>
          <w:bCs/>
        </w:rPr>
      </w:pPr>
    </w:p>
    <w:p w:rsidR="00115BA0" w:rsidRDefault="00115BA0" w:rsidP="00A95B6E">
      <w:pPr>
        <w:rPr>
          <w:b/>
          <w:bCs/>
        </w:rPr>
      </w:pPr>
    </w:p>
    <w:p w:rsidR="00115BA0" w:rsidRDefault="00115BA0" w:rsidP="00A95B6E">
      <w:pPr>
        <w:rPr>
          <w:b/>
          <w:bCs/>
        </w:rPr>
      </w:pPr>
    </w:p>
    <w:p w:rsidR="00115BA0" w:rsidRDefault="00115BA0" w:rsidP="00A95B6E">
      <w:pPr>
        <w:rPr>
          <w:b/>
          <w:bCs/>
        </w:rPr>
      </w:pPr>
    </w:p>
    <w:p w:rsidR="00115BA0" w:rsidRDefault="00115BA0" w:rsidP="00A95B6E">
      <w:pPr>
        <w:rPr>
          <w:b/>
          <w:bCs/>
        </w:rPr>
      </w:pPr>
    </w:p>
    <w:p w:rsidR="00115BA0" w:rsidRDefault="00115BA0" w:rsidP="00A95B6E">
      <w:pPr>
        <w:rPr>
          <w:b/>
          <w:bCs/>
        </w:rPr>
      </w:pPr>
    </w:p>
    <w:p w:rsidR="00115BA0" w:rsidRDefault="00115BA0" w:rsidP="00A95B6E">
      <w:pPr>
        <w:rPr>
          <w:b/>
          <w:bCs/>
        </w:rPr>
      </w:pPr>
    </w:p>
    <w:p w:rsidR="00115BA0" w:rsidRDefault="00115BA0" w:rsidP="00A95B6E">
      <w:pPr>
        <w:rPr>
          <w:b/>
          <w:bCs/>
        </w:rPr>
      </w:pPr>
    </w:p>
    <w:p w:rsidR="00115BA0" w:rsidRDefault="00115BA0"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9E2EC7" w:rsidRDefault="009E2EC7" w:rsidP="00A95B6E">
      <w:pPr>
        <w:rPr>
          <w:b/>
          <w:bCs/>
        </w:rPr>
      </w:pPr>
    </w:p>
    <w:p w:rsidR="000D5655" w:rsidRPr="006020CA" w:rsidRDefault="000D5655" w:rsidP="00960E4D">
      <w:pPr>
        <w:ind w:firstLine="0"/>
        <w:rPr>
          <w:rFonts w:ascii="Times New Roman" w:eastAsia="Times New Roman" w:hAnsi="Times New Roman" w:cs="Times New Roman"/>
          <w:szCs w:val="24"/>
          <w:lang w:val="en-GB" w:eastAsia="en-GB"/>
        </w:rPr>
      </w:pPr>
    </w:p>
    <w:p w:rsidR="00227DC0" w:rsidRDefault="00227DC0" w:rsidP="00227DC0">
      <w:pPr>
        <w:pStyle w:val="Heading1"/>
      </w:pPr>
      <w:bookmarkStart w:id="135" w:name="_Toc373869003"/>
      <w:bookmarkStart w:id="136" w:name="_Toc386279111"/>
      <w:r>
        <w:lastRenderedPageBreak/>
        <w:t>Conclusions and Recommendations</w:t>
      </w:r>
      <w:bookmarkEnd w:id="135"/>
      <w:bookmarkEnd w:id="136"/>
    </w:p>
    <w:p w:rsidR="00227DC0" w:rsidRPr="007C7D03" w:rsidRDefault="00227DC0" w:rsidP="00227DC0"/>
    <w:p w:rsidR="00227DC0" w:rsidRDefault="00227DC0" w:rsidP="00227DC0">
      <w:pPr>
        <w:pStyle w:val="Heading2"/>
      </w:pPr>
      <w:bookmarkStart w:id="137" w:name="_Toc373869004"/>
      <w:bookmarkStart w:id="138" w:name="_Toc386279112"/>
      <w:r>
        <w:t>Conclusions</w:t>
      </w:r>
      <w:bookmarkEnd w:id="137"/>
      <w:bookmarkEnd w:id="138"/>
    </w:p>
    <w:p w:rsidR="00227DC0" w:rsidRPr="00637483" w:rsidRDefault="00227DC0" w:rsidP="00227DC0"/>
    <w:p w:rsidR="00227DC0" w:rsidRDefault="00227DC0" w:rsidP="002B241E">
      <w:pPr>
        <w:ind w:left="720" w:firstLine="0"/>
      </w:pPr>
      <w:r>
        <w:t xml:space="preserve">The results we obtained from measurements in Nablus and </w:t>
      </w:r>
      <w:r w:rsidR="00541DAC">
        <w:t>Qalqilya</w:t>
      </w:r>
      <w:r>
        <w:t xml:space="preserve"> areas, as sample of the west-bank, shows a good picture of the spectrum usage of the targeted range (400MHz-800MHz). Moreover, as it was predicted the results show that most of the spectrum is free and usable with no fear of interference with other broadcasters. </w:t>
      </w:r>
      <w:r w:rsidR="0040063D">
        <w:t>In addition, synchronization in cognitive radio environment was successfully achieved by the algorithms written.</w:t>
      </w:r>
    </w:p>
    <w:p w:rsidR="00227DC0" w:rsidRDefault="00227DC0" w:rsidP="006B6AF6">
      <w:pPr>
        <w:ind w:left="720" w:firstLine="0"/>
      </w:pPr>
    </w:p>
    <w:p w:rsidR="00EA78AA" w:rsidRDefault="00227DC0" w:rsidP="00EA78AA">
      <w:pPr>
        <w:ind w:left="720" w:firstLine="0"/>
      </w:pPr>
      <w:r w:rsidRPr="002B241E">
        <w:t xml:space="preserve">We were able to construct a database partially filled of real field data measurements in Nablus </w:t>
      </w:r>
      <w:r w:rsidR="0058151F">
        <w:t xml:space="preserve">and Qalqilya </w:t>
      </w:r>
      <w:r w:rsidRPr="002B241E">
        <w:t>area</w:t>
      </w:r>
      <w:r w:rsidR="001F30B2">
        <w:t>s</w:t>
      </w:r>
      <w:r w:rsidRPr="002B241E">
        <w:t xml:space="preserve"> and connect it to website. Moreover, we success</w:t>
      </w:r>
      <w:r w:rsidR="001F30B2">
        <w:t>fully designed and simulated a (1.6-2)</w:t>
      </w:r>
      <w:r w:rsidRPr="002B241E">
        <w:t xml:space="preserve"> GHz oscillator to shift the frequency from 2.4GHz to </w:t>
      </w:r>
      <w:r w:rsidR="001F30B2">
        <w:t>our targeted spectrum (</w:t>
      </w:r>
      <w:r w:rsidRPr="002B241E">
        <w:t>400</w:t>
      </w:r>
      <w:r w:rsidR="001F30B2">
        <w:t xml:space="preserve">-800) </w:t>
      </w:r>
      <w:r w:rsidR="0035015E">
        <w:t xml:space="preserve">MHZ.  </w:t>
      </w:r>
      <w:r w:rsidR="00EA78AA">
        <w:t>Finally, two antennas were designed with different directivities to achieve the desired communication, point to point or broadcast</w:t>
      </w:r>
      <w:r w:rsidR="00B31D7C">
        <w:t>ing</w:t>
      </w:r>
      <w:r w:rsidR="00EA78AA">
        <w:t xml:space="preserve"> over big area</w:t>
      </w:r>
      <w:r w:rsidR="00CC7873">
        <w:t>, to work in the targeted spectrum (400-800</w:t>
      </w:r>
      <w:r w:rsidR="00CC68AC">
        <w:t xml:space="preserve">) </w:t>
      </w:r>
      <w:r w:rsidR="00F13F9C">
        <w:t xml:space="preserve">MHz. </w:t>
      </w:r>
    </w:p>
    <w:p w:rsidR="00BF73C9" w:rsidRDefault="00BF73C9" w:rsidP="002B241E">
      <w:pPr>
        <w:ind w:left="720" w:firstLine="0"/>
        <w:rPr>
          <w:rtl/>
        </w:rPr>
      </w:pPr>
    </w:p>
    <w:p w:rsidR="00227DC0" w:rsidRDefault="00227DC0" w:rsidP="00227DC0"/>
    <w:p w:rsidR="00227DC0" w:rsidRDefault="00227DC0" w:rsidP="00227DC0">
      <w:pPr>
        <w:pStyle w:val="Heading2"/>
      </w:pPr>
      <w:bookmarkStart w:id="139" w:name="_Toc373869005"/>
      <w:bookmarkStart w:id="140" w:name="_Toc386279113"/>
      <w:r>
        <w:t>Recommendations</w:t>
      </w:r>
      <w:bookmarkEnd w:id="139"/>
      <w:bookmarkEnd w:id="140"/>
    </w:p>
    <w:p w:rsidR="00227DC0" w:rsidRPr="00637483" w:rsidRDefault="00227DC0" w:rsidP="00227DC0"/>
    <w:p w:rsidR="00227DC0" w:rsidRDefault="00227DC0" w:rsidP="00227DC0">
      <w:pPr>
        <w:pStyle w:val="ListParagraph"/>
        <w:numPr>
          <w:ilvl w:val="0"/>
          <w:numId w:val="27"/>
        </w:numPr>
      </w:pPr>
      <w:r>
        <w:t>We recommend Purchasing more efficient devices i.e. spectrum analyzer that is always present for further work.</w:t>
      </w:r>
    </w:p>
    <w:p w:rsidR="00CD6289" w:rsidRDefault="00227DC0" w:rsidP="00CD6289">
      <w:pPr>
        <w:pStyle w:val="ListParagraph"/>
        <w:numPr>
          <w:ilvl w:val="0"/>
          <w:numId w:val="27"/>
        </w:numPr>
      </w:pPr>
      <w:r>
        <w:t>The database should</w:t>
      </w:r>
      <w:r w:rsidR="004D7A15">
        <w:t xml:space="preserve"> be</w:t>
      </w:r>
      <w:r>
        <w:t xml:space="preserve"> </w:t>
      </w:r>
      <w:r w:rsidR="004E4DD1">
        <w:t>filled</w:t>
      </w:r>
      <w:r>
        <w:t xml:space="preserve"> of measurements from the whole west-bank to have the full picture.</w:t>
      </w:r>
    </w:p>
    <w:p w:rsidR="00227DC0" w:rsidRDefault="00227DC0" w:rsidP="00227DC0">
      <w:pPr>
        <w:pStyle w:val="ListParagraph"/>
        <w:numPr>
          <w:ilvl w:val="0"/>
          <w:numId w:val="27"/>
        </w:numPr>
      </w:pPr>
      <w:r>
        <w:t>We highly advice Moving to phase two</w:t>
      </w:r>
      <w:r w:rsidR="00455E92">
        <w:t>, implementation,</w:t>
      </w:r>
      <w:r>
        <w:t xml:space="preserve"> of the project.</w:t>
      </w:r>
    </w:p>
    <w:p w:rsidR="00227DC0" w:rsidRDefault="00293178" w:rsidP="00293178">
      <w:pPr>
        <w:pStyle w:val="ListParagraph"/>
        <w:numPr>
          <w:ilvl w:val="0"/>
          <w:numId w:val="27"/>
        </w:numPr>
      </w:pPr>
      <w:r>
        <w:t xml:space="preserve">Developing and uploading </w:t>
      </w:r>
      <w:r w:rsidR="00227DC0">
        <w:t>the website</w:t>
      </w:r>
      <w:r>
        <w:t xml:space="preserve"> online</w:t>
      </w:r>
      <w:r w:rsidR="00227DC0">
        <w:t xml:space="preserve"> is recommended in order to achieve more interactivity. This also allows input from users.</w:t>
      </w:r>
    </w:p>
    <w:p w:rsidR="00227DC0" w:rsidRDefault="00227DC0" w:rsidP="00227DC0">
      <w:pPr>
        <w:ind w:left="1080" w:firstLine="0"/>
      </w:pPr>
    </w:p>
    <w:p w:rsidR="005D452B" w:rsidRDefault="005D452B" w:rsidP="006F7842"/>
    <w:p w:rsidR="003A5C57" w:rsidRDefault="003A5C57" w:rsidP="006F7842"/>
    <w:p w:rsidR="003A5C57" w:rsidRDefault="003A5C57" w:rsidP="006F7842"/>
    <w:p w:rsidR="003A5C57" w:rsidRDefault="003A5C57" w:rsidP="006F7842"/>
    <w:p w:rsidR="003A5C57" w:rsidRDefault="003A5C57" w:rsidP="006F7842"/>
    <w:p w:rsidR="003A5C57" w:rsidRDefault="003A5C57" w:rsidP="006F7842"/>
    <w:p w:rsidR="003A5C57" w:rsidRDefault="003A5C57" w:rsidP="006F7842"/>
    <w:p w:rsidR="003A5C57" w:rsidRDefault="003A5C57" w:rsidP="006F7842"/>
    <w:p w:rsidR="003A5C57" w:rsidRDefault="003A5C57" w:rsidP="006F7842"/>
    <w:p w:rsidR="003A5C57" w:rsidRDefault="003A5C57" w:rsidP="006F7842"/>
    <w:p w:rsidR="003A5C57" w:rsidRDefault="003A5C57" w:rsidP="006F7842"/>
    <w:p w:rsidR="003A5C57" w:rsidRDefault="003A5C57" w:rsidP="006F7842"/>
    <w:p w:rsidR="003A5C57" w:rsidRDefault="003A5C57" w:rsidP="00324E88">
      <w:pPr>
        <w:ind w:firstLine="0"/>
      </w:pPr>
    </w:p>
    <w:bookmarkStart w:id="141" w:name="_Toc386279114" w:displacedByCustomXml="next"/>
    <w:sdt>
      <w:sdtPr>
        <w:rPr>
          <w:rFonts w:asciiTheme="minorHAnsi" w:eastAsiaTheme="minorHAnsi" w:hAnsiTheme="minorHAnsi" w:cstheme="minorBidi"/>
          <w:b w:val="0"/>
          <w:bCs w:val="0"/>
          <w:color w:val="auto"/>
          <w:sz w:val="24"/>
          <w:szCs w:val="22"/>
        </w:rPr>
        <w:id w:val="-505278645"/>
        <w:docPartObj>
          <w:docPartGallery w:val="Bibliographies"/>
          <w:docPartUnique/>
        </w:docPartObj>
      </w:sdtPr>
      <w:sdtEndPr/>
      <w:sdtContent>
        <w:p w:rsidR="003A5C57" w:rsidRDefault="003A5C57">
          <w:pPr>
            <w:pStyle w:val="Heading1"/>
          </w:pPr>
          <w:r>
            <w:t>Bibliography</w:t>
          </w:r>
          <w:bookmarkEnd w:id="141"/>
        </w:p>
        <w:sdt>
          <w:sdtPr>
            <w:id w:val="111145805"/>
            <w:bibliography/>
          </w:sdtPr>
          <w:sdtEndPr/>
          <w:sdtContent>
            <w:p w:rsidR="007014B6" w:rsidRDefault="003A5C57" w:rsidP="007014B6">
              <w:pPr>
                <w:pStyle w:val="Bibliography"/>
                <w:rPr>
                  <w:noProof/>
                </w:rPr>
              </w:pPr>
              <w:r>
                <w:fldChar w:fldCharType="begin"/>
              </w:r>
              <w:r>
                <w:instrText xml:space="preserve"> BIBLIOGRAPHY </w:instrText>
              </w:r>
              <w:r>
                <w:fldChar w:fldCharType="separate"/>
              </w:r>
              <w:r w:rsidR="007014B6">
                <w:rPr>
                  <w:noProof/>
                </w:rPr>
                <w:t xml:space="preserve">1. </w:t>
              </w:r>
              <w:r w:rsidR="007014B6">
                <w:rPr>
                  <w:b/>
                  <w:bCs/>
                  <w:noProof/>
                </w:rPr>
                <w:t>Ray, Bill.</w:t>
              </w:r>
              <w:r w:rsidR="007014B6">
                <w:rPr>
                  <w:noProof/>
                </w:rPr>
                <w:t xml:space="preserve"> </w:t>
              </w:r>
              <w:r w:rsidR="007014B6">
                <w:rPr>
                  <w:i/>
                  <w:iCs/>
                  <w:noProof/>
                </w:rPr>
                <w:t xml:space="preserve">How to build a national cellular wireless network for £50m. </w:t>
              </w:r>
              <w:r w:rsidR="007014B6">
                <w:rPr>
                  <w:noProof/>
                </w:rPr>
                <w:t>London : the register, 2011.</w:t>
              </w:r>
            </w:p>
            <w:p w:rsidR="007014B6" w:rsidRDefault="007014B6" w:rsidP="007014B6">
              <w:pPr>
                <w:pStyle w:val="Bibliography"/>
                <w:rPr>
                  <w:noProof/>
                </w:rPr>
              </w:pPr>
              <w:r>
                <w:rPr>
                  <w:noProof/>
                </w:rPr>
                <w:t xml:space="preserve">2. </w:t>
              </w:r>
              <w:r>
                <w:rPr>
                  <w:b/>
                  <w:bCs/>
                  <w:noProof/>
                </w:rPr>
                <w:t>webopedia.</w:t>
              </w:r>
              <w:r>
                <w:rPr>
                  <w:noProof/>
                </w:rPr>
                <w:t xml:space="preserve"> webopedia. [Online] [Cited: November 26, 2013.] http://www.webopedia.com/TERM/C/cognitive_radio.html.</w:t>
              </w:r>
            </w:p>
            <w:p w:rsidR="007014B6" w:rsidRDefault="007014B6" w:rsidP="007014B6">
              <w:pPr>
                <w:pStyle w:val="Bibliography"/>
                <w:rPr>
                  <w:noProof/>
                </w:rPr>
              </w:pPr>
              <w:r>
                <w:rPr>
                  <w:noProof/>
                </w:rPr>
                <w:t xml:space="preserve">3. </w:t>
              </w:r>
              <w:r>
                <w:rPr>
                  <w:b/>
                  <w:bCs/>
                  <w:noProof/>
                </w:rPr>
                <w:t>New Zealand ministry of economic development.</w:t>
              </w:r>
              <w:r>
                <w:rPr>
                  <w:noProof/>
                </w:rPr>
                <w:t xml:space="preserve"> Review of digital conversion policy. </w:t>
              </w:r>
              <w:r>
                <w:rPr>
                  <w:i/>
                  <w:iCs/>
                  <w:noProof/>
                </w:rPr>
                <w:t xml:space="preserve">http://www.rsm.govt.n. </w:t>
              </w:r>
              <w:r>
                <w:rPr>
                  <w:noProof/>
                </w:rPr>
                <w:t>[Online] http://bit.ly/IysV9i.</w:t>
              </w:r>
            </w:p>
            <w:p w:rsidR="007014B6" w:rsidRDefault="007014B6" w:rsidP="007014B6">
              <w:pPr>
                <w:pStyle w:val="Bibliography"/>
                <w:rPr>
                  <w:noProof/>
                </w:rPr>
              </w:pPr>
              <w:r>
                <w:rPr>
                  <w:noProof/>
                </w:rPr>
                <w:t xml:space="preserve">4. </w:t>
              </w:r>
              <w:r>
                <w:rPr>
                  <w:b/>
                  <w:bCs/>
                  <w:noProof/>
                </w:rPr>
                <w:t>Weiss, Todd R.</w:t>
              </w:r>
              <w:r>
                <w:rPr>
                  <w:noProof/>
                </w:rPr>
                <w:t xml:space="preserve"> </w:t>
              </w:r>
              <w:r>
                <w:rPr>
                  <w:i/>
                  <w:iCs/>
                  <w:noProof/>
                </w:rPr>
                <w:t xml:space="preserve">Google Testing Use of TV Spectrum for Internet Access in South Africa. </w:t>
              </w:r>
              <w:r>
                <w:rPr>
                  <w:noProof/>
                </w:rPr>
                <w:t>s.l. : eWeeks, 2013.</w:t>
              </w:r>
            </w:p>
            <w:p w:rsidR="007014B6" w:rsidRDefault="007014B6" w:rsidP="007014B6">
              <w:pPr>
                <w:pStyle w:val="Bibliography"/>
                <w:rPr>
                  <w:noProof/>
                </w:rPr>
              </w:pPr>
              <w:r>
                <w:rPr>
                  <w:noProof/>
                </w:rPr>
                <w:t xml:space="preserve">5. </w:t>
              </w:r>
              <w:r>
                <w:rPr>
                  <w:b/>
                  <w:bCs/>
                  <w:noProof/>
                </w:rPr>
                <w:t>BKprecision, Datasheet.</w:t>
              </w:r>
              <w:r>
                <w:rPr>
                  <w:noProof/>
                </w:rPr>
                <w:t xml:space="preserve"> </w:t>
              </w:r>
              <w:r>
                <w:rPr>
                  <w:i/>
                  <w:iCs/>
                  <w:noProof/>
                </w:rPr>
                <w:t xml:space="preserve">BK precision. </w:t>
              </w:r>
              <w:r>
                <w:rPr>
                  <w:noProof/>
                </w:rPr>
                <w:t>[Online] [Cited: October 20, 2013.] http://www.bkprecision.com/.</w:t>
              </w:r>
            </w:p>
            <w:p w:rsidR="007014B6" w:rsidRDefault="007014B6" w:rsidP="007014B6">
              <w:pPr>
                <w:pStyle w:val="Bibliography"/>
                <w:rPr>
                  <w:noProof/>
                </w:rPr>
              </w:pPr>
              <w:r>
                <w:rPr>
                  <w:noProof/>
                </w:rPr>
                <w:t xml:space="preserve">6. </w:t>
              </w:r>
              <w:r>
                <w:rPr>
                  <w:i/>
                  <w:iCs/>
                  <w:noProof/>
                </w:rPr>
                <w:t xml:space="preserve">Cognitive Cellular Systems within the TV Spectrum. </w:t>
              </w:r>
              <w:r>
                <w:rPr>
                  <w:b/>
                  <w:bCs/>
                  <w:noProof/>
                </w:rPr>
                <w:t>Sachs, J. ; Maric, I. ; Goldsmith, A.</w:t>
              </w:r>
              <w:r>
                <w:rPr>
                  <w:noProof/>
                </w:rPr>
                <w:t xml:space="preserve"> Singapore : IEEE, 2010. 978-1-4244-5189-0.</w:t>
              </w:r>
            </w:p>
            <w:p w:rsidR="007014B6" w:rsidRDefault="007014B6" w:rsidP="007014B6">
              <w:pPr>
                <w:pStyle w:val="Bibliography"/>
                <w:rPr>
                  <w:noProof/>
                </w:rPr>
              </w:pPr>
              <w:r>
                <w:rPr>
                  <w:noProof/>
                </w:rPr>
                <w:t xml:space="preserve">7. </w:t>
              </w:r>
              <w:r>
                <w:rPr>
                  <w:i/>
                  <w:iCs/>
                  <w:noProof/>
                </w:rPr>
                <w:t xml:space="preserve">On the coexistence of primary , secondary transmitters in a broadcast network. </w:t>
              </w:r>
              <w:r>
                <w:rPr>
                  <w:b/>
                  <w:bCs/>
                  <w:noProof/>
                </w:rPr>
                <w:t>A. Rico-Alvarino, C. Mosquera, and F. Gonzalez.</w:t>
              </w:r>
              <w:r>
                <w:rPr>
                  <w:noProof/>
                </w:rPr>
                <w:t xml:space="preserve"> Barcelona : CogART '11, 2011.</w:t>
              </w:r>
            </w:p>
            <w:p w:rsidR="007014B6" w:rsidRDefault="007014B6" w:rsidP="007014B6">
              <w:pPr>
                <w:pStyle w:val="Bibliography"/>
                <w:rPr>
                  <w:noProof/>
                </w:rPr>
              </w:pPr>
              <w:r>
                <w:rPr>
                  <w:noProof/>
                </w:rPr>
                <w:t xml:space="preserve">8. </w:t>
              </w:r>
              <w:r>
                <w:rPr>
                  <w:i/>
                  <w:iCs/>
                  <w:noProof/>
                </w:rPr>
                <w:t xml:space="preserve">A survey on mac strategies for cognitive radio networks. </w:t>
              </w:r>
              <w:r>
                <w:rPr>
                  <w:b/>
                  <w:bCs/>
                  <w:noProof/>
                </w:rPr>
                <w:t>A. Domenico, E. Strinati, and M. G. Benedetto.</w:t>
              </w:r>
              <w:r>
                <w:rPr>
                  <w:noProof/>
                </w:rPr>
                <w:t xml:space="preserve"> s.l. : IEEE , 2010, Vol. Toturials .</w:t>
              </w:r>
            </w:p>
            <w:p w:rsidR="007014B6" w:rsidRDefault="007014B6" w:rsidP="007014B6">
              <w:pPr>
                <w:pStyle w:val="Bibliography"/>
                <w:rPr>
                  <w:noProof/>
                </w:rPr>
              </w:pPr>
              <w:r>
                <w:rPr>
                  <w:noProof/>
                </w:rPr>
                <w:t xml:space="preserve">9. </w:t>
              </w:r>
              <w:r>
                <w:rPr>
                  <w:b/>
                  <w:bCs/>
                  <w:noProof/>
                </w:rPr>
                <w:t>Gonzalez, Guillermo.</w:t>
              </w:r>
              <w:r>
                <w:rPr>
                  <w:noProof/>
                </w:rPr>
                <w:t xml:space="preserve"> </w:t>
              </w:r>
              <w:r>
                <w:rPr>
                  <w:i/>
                  <w:iCs/>
                  <w:noProof/>
                </w:rPr>
                <w:t xml:space="preserve">Microwave Transistor Amplifier. </w:t>
              </w:r>
            </w:p>
            <w:p w:rsidR="007014B6" w:rsidRDefault="007014B6" w:rsidP="007014B6">
              <w:pPr>
                <w:pStyle w:val="Bibliography"/>
                <w:rPr>
                  <w:noProof/>
                </w:rPr>
              </w:pPr>
              <w:r>
                <w:rPr>
                  <w:noProof/>
                </w:rPr>
                <w:t xml:space="preserve">10. </w:t>
              </w:r>
              <w:r>
                <w:rPr>
                  <w:b/>
                  <w:bCs/>
                  <w:noProof/>
                </w:rPr>
                <w:t>Balanis, Constantine A.</w:t>
              </w:r>
              <w:r>
                <w:rPr>
                  <w:noProof/>
                </w:rPr>
                <w:t xml:space="preserve"> </w:t>
              </w:r>
              <w:r>
                <w:rPr>
                  <w:i/>
                  <w:iCs/>
                  <w:noProof/>
                </w:rPr>
                <w:t xml:space="preserve">Antenna Theory Analysis and Design. </w:t>
              </w:r>
              <w:r>
                <w:rPr>
                  <w:noProof/>
                </w:rPr>
                <w:t>new jersey : john wiley &amp; sons, 2005.</w:t>
              </w:r>
            </w:p>
            <w:p w:rsidR="007014B6" w:rsidRDefault="007014B6" w:rsidP="007014B6">
              <w:pPr>
                <w:pStyle w:val="Bibliography"/>
                <w:rPr>
                  <w:noProof/>
                </w:rPr>
              </w:pPr>
              <w:r>
                <w:rPr>
                  <w:noProof/>
                </w:rPr>
                <w:t xml:space="preserve">11. </w:t>
              </w:r>
              <w:r>
                <w:rPr>
                  <w:b/>
                  <w:bCs/>
                  <w:noProof/>
                </w:rPr>
                <w:t>Kong, The Chinese University of Hong.</w:t>
              </w:r>
              <w:r>
                <w:rPr>
                  <w:noProof/>
                </w:rPr>
                <w:t xml:space="preserve"> </w:t>
              </w:r>
              <w:r>
                <w:rPr>
                  <w:i/>
                  <w:iCs/>
                  <w:noProof/>
                </w:rPr>
                <w:t xml:space="preserve">The Design of 2.4GHz Bipolar Oscillator by Using the. </w:t>
              </w:r>
              <w:r>
                <w:rPr>
                  <w:noProof/>
                </w:rPr>
                <w:t>2001.</w:t>
              </w:r>
            </w:p>
            <w:p w:rsidR="003A5C57" w:rsidRDefault="003A5C57" w:rsidP="007014B6">
              <w:r>
                <w:rPr>
                  <w:b/>
                  <w:bCs/>
                  <w:noProof/>
                </w:rPr>
                <w:fldChar w:fldCharType="end"/>
              </w:r>
            </w:p>
          </w:sdtContent>
        </w:sdt>
      </w:sdtContent>
    </w:sdt>
    <w:p w:rsidR="003A5C57" w:rsidRDefault="003A5C57"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6F7842"/>
    <w:p w:rsidR="00D11D96" w:rsidRDefault="00D11D96" w:rsidP="00D11D96">
      <w:pPr>
        <w:pStyle w:val="Heading1"/>
      </w:pPr>
      <w:bookmarkStart w:id="142" w:name="_Toc386279115"/>
      <w:r>
        <w:lastRenderedPageBreak/>
        <w:t>Appendixes</w:t>
      </w:r>
      <w:bookmarkEnd w:id="142"/>
      <w:r>
        <w:t xml:space="preserve"> </w:t>
      </w:r>
    </w:p>
    <w:p w:rsidR="00D11D96" w:rsidRDefault="00D11D96" w:rsidP="00D11D96">
      <w:r>
        <w:t xml:space="preserve"> </w:t>
      </w:r>
    </w:p>
    <w:p w:rsidR="0071272F" w:rsidRDefault="00D11D96" w:rsidP="00573CE8">
      <w:pPr>
        <w:pStyle w:val="Heading2"/>
      </w:pPr>
      <w:bookmarkStart w:id="143" w:name="_Toc386279116"/>
      <w:r>
        <w:t>Appendix A: synchronization code/main loop</w:t>
      </w:r>
      <w:bookmarkEnd w:id="143"/>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main(a,b,c,time)</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tp12; </w:t>
      </w:r>
      <w:r>
        <w:rPr>
          <w:rFonts w:ascii="Courier New" w:hAnsi="Courier New" w:cs="Courier New"/>
          <w:color w:val="228B22"/>
          <w:sz w:val="20"/>
          <w:szCs w:val="20"/>
        </w:rPr>
        <w:t>% propagation delay between primary tx and primary rx</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tp13; </w:t>
      </w:r>
      <w:r>
        <w:rPr>
          <w:rFonts w:ascii="Courier New" w:hAnsi="Courier New" w:cs="Courier New"/>
          <w:color w:val="228B22"/>
          <w:sz w:val="20"/>
          <w:szCs w:val="20"/>
        </w:rPr>
        <w:t>% propagation delay between primary tx and secondery user</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tp23; </w:t>
      </w:r>
      <w:r>
        <w:rPr>
          <w:rFonts w:ascii="Courier New" w:hAnsi="Courier New" w:cs="Courier New"/>
          <w:color w:val="228B22"/>
          <w:sz w:val="20"/>
          <w:szCs w:val="20"/>
        </w:rPr>
        <w:t>% propagation delay between primary rx and secondery user</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tp12=a;</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tp13=b;</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tp23=c;</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tm; </w:t>
      </w:r>
      <w:r>
        <w:rPr>
          <w:rFonts w:ascii="Courier New" w:hAnsi="Courier New" w:cs="Courier New"/>
          <w:color w:val="228B22"/>
          <w:sz w:val="20"/>
          <w:szCs w:val="20"/>
        </w:rPr>
        <w:t>% time to wait before sending message</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tw; </w:t>
      </w:r>
      <w:r>
        <w:rPr>
          <w:rFonts w:ascii="Courier New" w:hAnsi="Courier New" w:cs="Courier New"/>
          <w:color w:val="228B22"/>
          <w:sz w:val="20"/>
          <w:szCs w:val="20"/>
        </w:rPr>
        <w:t>% time to wait before sending ack</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lm; </w:t>
      </w:r>
      <w:r>
        <w:rPr>
          <w:rFonts w:ascii="Courier New" w:hAnsi="Courier New" w:cs="Courier New"/>
          <w:color w:val="228B22"/>
          <w:sz w:val="20"/>
          <w:szCs w:val="20"/>
        </w:rPr>
        <w:t xml:space="preserve">% length of message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lack; </w:t>
      </w:r>
      <w:r>
        <w:rPr>
          <w:rFonts w:ascii="Courier New" w:hAnsi="Courier New" w:cs="Courier New"/>
          <w:color w:val="228B22"/>
          <w:sz w:val="20"/>
          <w:szCs w:val="20"/>
        </w:rPr>
        <w:t xml:space="preserve">% length of ack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count;</w:t>
      </w:r>
      <w:r>
        <w:rPr>
          <w:rFonts w:ascii="Courier New" w:hAnsi="Courier New" w:cs="Courier New"/>
          <w:color w:val="228B22"/>
          <w:sz w:val="20"/>
          <w:szCs w:val="20"/>
        </w:rPr>
        <w:t>%success transmision from sec user</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msg;</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s_msg;</w:t>
      </w:r>
      <w:r>
        <w:rPr>
          <w:rFonts w:ascii="Courier New" w:hAnsi="Courier New" w:cs="Courier New"/>
          <w:color w:val="228B22"/>
          <w:sz w:val="20"/>
          <w:szCs w:val="20"/>
        </w:rPr>
        <w:t>% secondary msg</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msg=[];</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s_msg=[];</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tm=4;</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tw=2;</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lm=10;</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lack=2;</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t=0;</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count=0;</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ack;</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nack;</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M_t;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ack(1)=-inf;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nack(1)=-inf;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m(1)=-inf;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M_t=inf;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ack_received;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nack_received;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msg_received;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s_msg_received;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M_r;</w:t>
      </w:r>
      <w:r>
        <w:rPr>
          <w:rFonts w:ascii="Courier New" w:hAnsi="Courier New" w:cs="Courier New"/>
          <w:color w:val="228B22"/>
          <w:sz w:val="20"/>
          <w:szCs w:val="20"/>
        </w:rPr>
        <w:t>%counter receiver/prim msg</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secondary_M;</w:t>
      </w:r>
      <w:r>
        <w:rPr>
          <w:rFonts w:ascii="Courier New" w:hAnsi="Courier New" w:cs="Courier New"/>
          <w:color w:val="228B22"/>
          <w:sz w:val="20"/>
          <w:szCs w:val="20"/>
        </w:rPr>
        <w:t>%counter receiver/sec msg</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s_m;</w:t>
      </w:r>
      <w:r>
        <w:rPr>
          <w:rFonts w:ascii="Courier New" w:hAnsi="Courier New" w:cs="Courier New"/>
          <w:color w:val="228B22"/>
          <w:sz w:val="20"/>
          <w:szCs w:val="20"/>
        </w:rPr>
        <w:t>%msg from sec</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ack_received=-inf;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nack_received=-inf;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msg_received=-inf;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s_msg_received=-inf;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M_r=inf;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secondary_M=inf;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s_m(1)=-inf;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lastRenderedPageBreak/>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s_ack_received;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s_nack_received;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s_M;</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ack_flag;</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delta;</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ack_flag=0;</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s_ack_received=-inf;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s_nack_received=-inf;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s_M=inf;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delta=-inf;</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while</w:t>
      </w:r>
      <w:r>
        <w:rPr>
          <w:rFonts w:ascii="Courier New" w:hAnsi="Courier New" w:cs="Courier New"/>
          <w:color w:val="000000"/>
          <w:sz w:val="20"/>
          <w:szCs w:val="20"/>
        </w:rPr>
        <w:t>(t&lt;time)</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primary_tx(t);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primary_rx(t);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secondary(t);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t=t+1;</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subplot(2,1,1)</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plot(msg)</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xlim([0 time])</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subplot(2,1,2)</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plot(s_msg)</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xlim([0 time])</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D11D96" w:rsidRPr="00573CE8" w:rsidRDefault="0071272F"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r w:rsidR="00D11D96">
        <w:t xml:space="preserve"> </w:t>
      </w:r>
    </w:p>
    <w:p w:rsidR="00274690" w:rsidRPr="00274690" w:rsidRDefault="00274690" w:rsidP="00274690"/>
    <w:p w:rsidR="00D11D96" w:rsidRDefault="00D11D96" w:rsidP="00D11D96"/>
    <w:p w:rsidR="00D11D96" w:rsidRDefault="00D11D96" w:rsidP="00D11D96"/>
    <w:p w:rsidR="0071272F" w:rsidRDefault="0071272F" w:rsidP="00D11D96"/>
    <w:p w:rsidR="0071272F" w:rsidRDefault="0071272F" w:rsidP="00D11D96"/>
    <w:p w:rsidR="0071272F" w:rsidRDefault="0071272F" w:rsidP="00D11D96"/>
    <w:p w:rsidR="0071272F" w:rsidRDefault="0071272F" w:rsidP="00D11D96"/>
    <w:p w:rsidR="0071272F" w:rsidRDefault="0071272F" w:rsidP="00D11D96"/>
    <w:p w:rsidR="0071272F" w:rsidRDefault="0071272F" w:rsidP="00D11D96"/>
    <w:p w:rsidR="0071272F" w:rsidRDefault="0071272F" w:rsidP="00D11D96"/>
    <w:p w:rsidR="0071272F" w:rsidRDefault="0071272F" w:rsidP="00D11D96"/>
    <w:p w:rsidR="0071272F" w:rsidRDefault="0071272F" w:rsidP="00D11D96"/>
    <w:p w:rsidR="0071272F" w:rsidRDefault="0071272F" w:rsidP="00D11D96"/>
    <w:p w:rsidR="0071272F" w:rsidRDefault="0071272F" w:rsidP="00D11D96"/>
    <w:p w:rsidR="00573CE8" w:rsidRDefault="00573CE8" w:rsidP="00D11D96"/>
    <w:p w:rsidR="00573CE8" w:rsidRDefault="00573CE8" w:rsidP="00D11D96"/>
    <w:p w:rsidR="0071272F" w:rsidRDefault="0071272F" w:rsidP="00D11D96"/>
    <w:p w:rsidR="0071272F" w:rsidRDefault="0071272F" w:rsidP="0071272F">
      <w:pPr>
        <w:pStyle w:val="Heading2"/>
      </w:pPr>
      <w:bookmarkStart w:id="144" w:name="_Toc386279117"/>
      <w:r>
        <w:lastRenderedPageBreak/>
        <w:t>Appendix B: synchronization code/primary_tx</w:t>
      </w:r>
      <w:bookmarkEnd w:id="144"/>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primary_tx(t)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tp12; </w:t>
      </w:r>
      <w:r>
        <w:rPr>
          <w:rFonts w:ascii="Courier New" w:hAnsi="Courier New" w:cs="Courier New"/>
          <w:color w:val="228B22"/>
          <w:sz w:val="20"/>
          <w:szCs w:val="20"/>
        </w:rPr>
        <w:t>% propagation delay between primary tx and primary rx</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tp13; </w:t>
      </w:r>
      <w:r>
        <w:rPr>
          <w:rFonts w:ascii="Courier New" w:hAnsi="Courier New" w:cs="Courier New"/>
          <w:color w:val="228B22"/>
          <w:sz w:val="20"/>
          <w:szCs w:val="20"/>
        </w:rPr>
        <w:t>% propagation delay between primary tx and secondery user</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tm; </w:t>
      </w:r>
      <w:r>
        <w:rPr>
          <w:rFonts w:ascii="Courier New" w:hAnsi="Courier New" w:cs="Courier New"/>
          <w:color w:val="228B22"/>
          <w:sz w:val="20"/>
          <w:szCs w:val="20"/>
        </w:rPr>
        <w:t>% time to wait before sending message</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tw; </w:t>
      </w:r>
      <w:r>
        <w:rPr>
          <w:rFonts w:ascii="Courier New" w:hAnsi="Courier New" w:cs="Courier New"/>
          <w:color w:val="228B22"/>
          <w:sz w:val="20"/>
          <w:szCs w:val="20"/>
        </w:rPr>
        <w:t>% time to wait before sending ack</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lm; </w:t>
      </w:r>
      <w:r>
        <w:rPr>
          <w:rFonts w:ascii="Courier New" w:hAnsi="Courier New" w:cs="Courier New"/>
          <w:color w:val="228B22"/>
          <w:sz w:val="20"/>
          <w:szCs w:val="20"/>
        </w:rPr>
        <w:t xml:space="preserve">% length of message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lack; </w:t>
      </w:r>
      <w:r>
        <w:rPr>
          <w:rFonts w:ascii="Courier New" w:hAnsi="Courier New" w:cs="Courier New"/>
          <w:color w:val="228B22"/>
          <w:sz w:val="20"/>
          <w:szCs w:val="20"/>
        </w:rPr>
        <w:t xml:space="preserve">% length of ack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ack;</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nack;</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M_t;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ack_received;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nack_received;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%initially</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t==0</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M_t=lm; </w:t>
      </w:r>
      <w:r>
        <w:rPr>
          <w:rFonts w:ascii="Courier New" w:hAnsi="Courier New" w:cs="Courier New"/>
          <w:color w:val="228B22"/>
          <w:sz w:val="20"/>
          <w:szCs w:val="20"/>
        </w:rPr>
        <w:t>%message counter</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m(1)=0;</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%receiving ack</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ack(1)+tp12==t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ack_received=t;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%receiving nack</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nack(1)+tp12==t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nack_received=t;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%new message</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t==ack_received+lack+tm </w:t>
      </w:r>
      <w:r>
        <w:rPr>
          <w:rFonts w:ascii="Courier New" w:hAnsi="Courier New" w:cs="Courier New"/>
          <w:color w:val="228B22"/>
          <w:sz w:val="20"/>
          <w:szCs w:val="20"/>
        </w:rPr>
        <w:t>%waiting ack length + tm before transmission</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M_t=lm;</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m(1)=t;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%retransmission message</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t==nack_received+lack+tm </w:t>
      </w:r>
      <w:r>
        <w:rPr>
          <w:rFonts w:ascii="Courier New" w:hAnsi="Courier New" w:cs="Courier New"/>
          <w:color w:val="228B22"/>
          <w:sz w:val="20"/>
          <w:szCs w:val="20"/>
        </w:rPr>
        <w:t>%waiting ack length + tm before transmission</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m(1)=t;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%messaqge transmission</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M_t&gt;0</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m=[m,randint];</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M_t=M_t-1;</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 xml:space="preserve"> </w:t>
      </w:r>
    </w:p>
    <w:p w:rsidR="0071272F" w:rsidRDefault="0071272F"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 xml:space="preserve"> </w:t>
      </w:r>
    </w:p>
    <w:p w:rsidR="0071272F" w:rsidRDefault="0071272F" w:rsidP="0071272F">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71272F" w:rsidRPr="0071272F" w:rsidRDefault="0071272F" w:rsidP="0071272F">
      <w:pPr>
        <w:ind w:left="720" w:firstLine="0"/>
      </w:pPr>
    </w:p>
    <w:p w:rsidR="0071272F" w:rsidRDefault="0071272F" w:rsidP="00D11D96"/>
    <w:p w:rsidR="00573CE8" w:rsidRDefault="00573CE8" w:rsidP="00573CE8">
      <w:pPr>
        <w:pStyle w:val="Heading2"/>
      </w:pPr>
      <w:bookmarkStart w:id="145" w:name="_Toc386279118"/>
      <w:r w:rsidRPr="00573CE8">
        <w:lastRenderedPageBreak/>
        <w:t>Appendix</w:t>
      </w:r>
      <w:r>
        <w:t xml:space="preserve"> C: synchronization code/primary_rx</w:t>
      </w:r>
      <w:bookmarkEnd w:id="145"/>
    </w:p>
    <w:p w:rsidR="00573CE8" w:rsidRDefault="00573CE8" w:rsidP="00573CE8"/>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primary_rx(t)</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tp12; </w:t>
      </w:r>
      <w:r>
        <w:rPr>
          <w:rFonts w:ascii="Courier New" w:hAnsi="Courier New" w:cs="Courier New"/>
          <w:color w:val="228B22"/>
          <w:sz w:val="20"/>
          <w:szCs w:val="20"/>
        </w:rPr>
        <w:t>% propagation delay between primary tx and primary rx</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tp13; </w:t>
      </w:r>
      <w:r>
        <w:rPr>
          <w:rFonts w:ascii="Courier New" w:hAnsi="Courier New" w:cs="Courier New"/>
          <w:color w:val="228B22"/>
          <w:sz w:val="20"/>
          <w:szCs w:val="20"/>
        </w:rPr>
        <w:t>% propagation delay between primary tx and secondery user</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tp23;  </w:t>
      </w:r>
      <w:r>
        <w:rPr>
          <w:rFonts w:ascii="Courier New" w:hAnsi="Courier New" w:cs="Courier New"/>
          <w:color w:val="228B22"/>
          <w:sz w:val="20"/>
          <w:szCs w:val="20"/>
        </w:rPr>
        <w:t>% propagation delay between primary rx and secondery user</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tm; </w:t>
      </w:r>
      <w:r>
        <w:rPr>
          <w:rFonts w:ascii="Courier New" w:hAnsi="Courier New" w:cs="Courier New"/>
          <w:color w:val="228B22"/>
          <w:sz w:val="20"/>
          <w:szCs w:val="20"/>
        </w:rPr>
        <w:t>% time to wait before sending message</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tw; </w:t>
      </w:r>
      <w:r>
        <w:rPr>
          <w:rFonts w:ascii="Courier New" w:hAnsi="Courier New" w:cs="Courier New"/>
          <w:color w:val="228B22"/>
          <w:sz w:val="20"/>
          <w:szCs w:val="20"/>
        </w:rPr>
        <w:t>% time to wait before sending ack</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lm; </w:t>
      </w:r>
      <w:r>
        <w:rPr>
          <w:rFonts w:ascii="Courier New" w:hAnsi="Courier New" w:cs="Courier New"/>
          <w:color w:val="228B22"/>
          <w:sz w:val="20"/>
          <w:szCs w:val="20"/>
        </w:rPr>
        <w:t xml:space="preserve">% length of message </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lack; </w:t>
      </w:r>
      <w:r>
        <w:rPr>
          <w:rFonts w:ascii="Courier New" w:hAnsi="Courier New" w:cs="Courier New"/>
          <w:color w:val="228B22"/>
          <w:sz w:val="20"/>
          <w:szCs w:val="20"/>
        </w:rPr>
        <w:t xml:space="preserve">% length of ack </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ack;</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nack;</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msg_received;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s_m;</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s_msg_received;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M_r;</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secondary_M;</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count;</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msg;</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s_msg;</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%message received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m(1)+tp12==t</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msg_received=t;</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M_r=1;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%message read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M_r&lt;lm+1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x(M_r)=m(M_r+1);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msg(t)=m(M_r+1);</w:t>
      </w:r>
      <w:r>
        <w:rPr>
          <w:rFonts w:ascii="Courier New" w:hAnsi="Courier New" w:cs="Courier New"/>
          <w:color w:val="228B22"/>
          <w:sz w:val="20"/>
          <w:szCs w:val="20"/>
        </w:rPr>
        <w:t xml:space="preserve">%all recieved msg </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M_r=M_r+1;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%secondary message received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s_m(1)+tp23==t</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s_msg_received=t;</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secondary_M=1;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s_msg_received==msg_received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count=count+1;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 secondary message read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secondary_M&lt;lm+1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s_x(secondary_M)=s_m(secondary_M+1);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s_msg(t)=s_m(secondary_M+1);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secondary_M=secondary_M+1;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%new ack or nack</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t==msg_received+lm+tw </w:t>
      </w:r>
      <w:r>
        <w:rPr>
          <w:rFonts w:ascii="Courier New" w:hAnsi="Courier New" w:cs="Courier New"/>
          <w:color w:val="228B22"/>
          <w:sz w:val="20"/>
          <w:szCs w:val="20"/>
        </w:rPr>
        <w:t>%waiting ack length + tm before transmission</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ceil(rand-.9)==1</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nack=[t,zeros(1,lack)];</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ack=[t,ones(1,lack)];</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r>
        <w:rPr>
          <w:rFonts w:ascii="Courier New" w:hAnsi="Courier New" w:cs="Courier New"/>
          <w:color w:val="000000"/>
          <w:sz w:val="20"/>
          <w:szCs w:val="20"/>
        </w:rPr>
        <w:t xml:space="preserve"> </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573CE8" w:rsidRDefault="00573CE8" w:rsidP="00573CE8">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FC4878" w:rsidRDefault="00FC4878" w:rsidP="002536F1">
      <w:pPr>
        <w:pStyle w:val="Heading2"/>
      </w:pPr>
      <w:bookmarkStart w:id="146" w:name="_Toc386279119"/>
      <w:r w:rsidRPr="00573CE8">
        <w:lastRenderedPageBreak/>
        <w:t>Appendix</w:t>
      </w:r>
      <w:r>
        <w:t xml:space="preserve"> </w:t>
      </w:r>
      <w:r w:rsidR="002536F1">
        <w:t>D</w:t>
      </w:r>
      <w:r>
        <w:t>: synchronization code/secondary_tx</w:t>
      </w:r>
      <w:bookmarkEnd w:id="146"/>
    </w:p>
    <w:p w:rsidR="00FC4878" w:rsidRPr="00FC4878" w:rsidRDefault="00FC4878" w:rsidP="00FC4878"/>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secondary(t)</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tp12; </w:t>
      </w:r>
      <w:r>
        <w:rPr>
          <w:rFonts w:ascii="Courier New" w:hAnsi="Courier New" w:cs="Courier New"/>
          <w:color w:val="228B22"/>
          <w:sz w:val="20"/>
          <w:szCs w:val="20"/>
        </w:rPr>
        <w:t>% propagation delay between primary tx and primary rx</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tp13; </w:t>
      </w:r>
      <w:r>
        <w:rPr>
          <w:rFonts w:ascii="Courier New" w:hAnsi="Courier New" w:cs="Courier New"/>
          <w:color w:val="228B22"/>
          <w:sz w:val="20"/>
          <w:szCs w:val="20"/>
        </w:rPr>
        <w:t>% propagation delay between primary tx and secondery user</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tp23;  </w:t>
      </w:r>
      <w:r>
        <w:rPr>
          <w:rFonts w:ascii="Courier New" w:hAnsi="Courier New" w:cs="Courier New"/>
          <w:color w:val="228B22"/>
          <w:sz w:val="20"/>
          <w:szCs w:val="20"/>
        </w:rPr>
        <w:t>% propagation delay between primary rx and secondery user</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tm; </w:t>
      </w:r>
      <w:r>
        <w:rPr>
          <w:rFonts w:ascii="Courier New" w:hAnsi="Courier New" w:cs="Courier New"/>
          <w:color w:val="228B22"/>
          <w:sz w:val="20"/>
          <w:szCs w:val="20"/>
        </w:rPr>
        <w:t>% time to wait before sending message</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tw; </w:t>
      </w:r>
      <w:r>
        <w:rPr>
          <w:rFonts w:ascii="Courier New" w:hAnsi="Courier New" w:cs="Courier New"/>
          <w:color w:val="228B22"/>
          <w:sz w:val="20"/>
          <w:szCs w:val="20"/>
        </w:rPr>
        <w:t>% time to wait before sending ack</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lm; </w:t>
      </w:r>
      <w:r>
        <w:rPr>
          <w:rFonts w:ascii="Courier New" w:hAnsi="Courier New" w:cs="Courier New"/>
          <w:color w:val="228B22"/>
          <w:sz w:val="20"/>
          <w:szCs w:val="20"/>
        </w:rPr>
        <w:t xml:space="preserve">% length of message </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lack; </w:t>
      </w:r>
      <w:r>
        <w:rPr>
          <w:rFonts w:ascii="Courier New" w:hAnsi="Courier New" w:cs="Courier New"/>
          <w:color w:val="228B22"/>
          <w:sz w:val="20"/>
          <w:szCs w:val="20"/>
        </w:rPr>
        <w:t xml:space="preserve">% length of ack </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m;  </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ack;</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nack;</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s_ack_received;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s_nack_received;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s_M;</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ack_flag;</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s_m;</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delta</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global</w:t>
      </w:r>
      <w:r>
        <w:rPr>
          <w:rFonts w:ascii="Courier New" w:hAnsi="Courier New" w:cs="Courier New"/>
          <w:color w:val="000000"/>
          <w:sz w:val="20"/>
          <w:szCs w:val="20"/>
        </w:rPr>
        <w:t xml:space="preserve"> s_x;</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%message received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m(1)+tp13==t</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msg_received=t; </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s_M=1;</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ack_flag==1</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delta=tm-(msg_received-tp13-s_ack_received-lack);</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%message read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s_M&lt;lm+1</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s_x(s_M)=m(s_M+1);</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s_M=s_M+1;</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%receiving ack</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ack(1)+tp23==t</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s_ack_received=t; </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ack_flag=1;</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%receiving nack</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nack(1)+tp23==t</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s_nack_received=t;</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ack_flag=0;</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228B22"/>
          <w:sz w:val="20"/>
          <w:szCs w:val="20"/>
        </w:rPr>
        <w:t>%retransmission message</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tm&gt;=2*delta</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t==s_nack_received+lack+tm-2*delta </w:t>
      </w:r>
      <w:r>
        <w:rPr>
          <w:rFonts w:ascii="Courier New" w:hAnsi="Courier New" w:cs="Courier New"/>
          <w:color w:val="228B22"/>
          <w:sz w:val="20"/>
          <w:szCs w:val="20"/>
        </w:rPr>
        <w:t>%waiting ack length + tm before transmission</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00"/>
          <w:sz w:val="20"/>
          <w:szCs w:val="20"/>
        </w:rPr>
        <w:t xml:space="preserve">    s_m=[t,s_x];</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665643" w:rsidRDefault="00665643" w:rsidP="00665643">
      <w:pPr>
        <w:autoSpaceDE w:val="0"/>
        <w:autoSpaceDN w:val="0"/>
        <w:adjustRightInd w:val="0"/>
        <w:ind w:firstLine="0"/>
        <w:jc w:val="left"/>
        <w:rPr>
          <w:rFonts w:ascii="Courier New" w:hAnsi="Courier New" w:cs="Courier New"/>
          <w:szCs w:val="24"/>
        </w:rPr>
      </w:pPr>
      <w:r>
        <w:rPr>
          <w:rFonts w:ascii="Courier New" w:hAnsi="Courier New" w:cs="Courier New"/>
          <w:color w:val="0000FF"/>
          <w:sz w:val="20"/>
          <w:szCs w:val="20"/>
        </w:rPr>
        <w:t>end</w:t>
      </w:r>
    </w:p>
    <w:p w:rsidR="00665643" w:rsidRDefault="00665643" w:rsidP="00665643">
      <w:pPr>
        <w:autoSpaceDE w:val="0"/>
        <w:autoSpaceDN w:val="0"/>
        <w:adjustRightInd w:val="0"/>
        <w:ind w:firstLine="0"/>
        <w:jc w:val="left"/>
        <w:rPr>
          <w:rFonts w:ascii="Courier New" w:hAnsi="Courier New" w:cs="Courier New"/>
          <w:szCs w:val="24"/>
        </w:rPr>
      </w:pPr>
    </w:p>
    <w:p w:rsidR="00573CE8" w:rsidRPr="00573CE8" w:rsidRDefault="00573CE8" w:rsidP="00573CE8"/>
    <w:p w:rsidR="00573CE8" w:rsidRDefault="00573CE8" w:rsidP="00D11D96"/>
    <w:p w:rsidR="00460AC4" w:rsidRDefault="00460AC4" w:rsidP="00D11D96"/>
    <w:p w:rsidR="00460AC4" w:rsidRDefault="00460AC4" w:rsidP="00D11D96"/>
    <w:p w:rsidR="00460AC4" w:rsidRDefault="00460AC4" w:rsidP="00815269">
      <w:pPr>
        <w:pStyle w:val="Heading2"/>
      </w:pPr>
      <w:r w:rsidRPr="00573CE8">
        <w:lastRenderedPageBreak/>
        <w:t>Appendix</w:t>
      </w:r>
      <w:r>
        <w:t xml:space="preserve"> E: Data Tables</w:t>
      </w:r>
    </w:p>
    <w:p w:rsidR="00FA678F" w:rsidRDefault="00FA678F" w:rsidP="00FA678F"/>
    <w:p w:rsidR="008A7A05" w:rsidRDefault="008A7A05" w:rsidP="00FA678F"/>
    <w:p w:rsidR="008A7A05" w:rsidRDefault="008A7A05" w:rsidP="00FA678F"/>
    <w:p w:rsidR="008A7A05" w:rsidRDefault="008A7A05" w:rsidP="00FA678F"/>
    <w:p w:rsidR="00FA678F" w:rsidRDefault="00FA678F" w:rsidP="00FA678F"/>
    <w:tbl>
      <w:tblPr>
        <w:tblW w:w="10980" w:type="dxa"/>
        <w:tblInd w:w="93" w:type="dxa"/>
        <w:tblLook w:val="04A0" w:firstRow="1" w:lastRow="0" w:firstColumn="1" w:lastColumn="0" w:noHBand="0" w:noVBand="1"/>
      </w:tblPr>
      <w:tblGrid>
        <w:gridCol w:w="2620"/>
        <w:gridCol w:w="1660"/>
        <w:gridCol w:w="1561"/>
        <w:gridCol w:w="1980"/>
        <w:gridCol w:w="1360"/>
        <w:gridCol w:w="1820"/>
      </w:tblGrid>
      <w:tr w:rsidR="00FA678F" w:rsidRPr="00FA678F" w:rsidTr="00FA678F">
        <w:trPr>
          <w:trHeight w:val="300"/>
        </w:trPr>
        <w:tc>
          <w:tcPr>
            <w:tcW w:w="2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location Name :Tell 1</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lat.:32.201214</w:t>
            </w:r>
          </w:p>
        </w:tc>
        <w:tc>
          <w:tcPr>
            <w:tcW w:w="1540" w:type="dxa"/>
            <w:tcBorders>
              <w:top w:val="single" w:sz="4" w:space="0" w:color="auto"/>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lon.:35.212954</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height:633 m</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w:t>
            </w:r>
          </w:p>
        </w:tc>
      </w:tr>
      <w:tr w:rsidR="00FA678F" w:rsidRPr="00FA678F" w:rsidTr="00FA678F">
        <w:trPr>
          <w:trHeight w:val="300"/>
        </w:trPr>
        <w:tc>
          <w:tcPr>
            <w:tcW w:w="42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center"/>
              <w:rPr>
                <w:rFonts w:ascii="Calibri" w:eastAsia="Times New Roman" w:hAnsi="Calibri" w:cs="Times New Roman"/>
                <w:color w:val="000000"/>
                <w:sz w:val="22"/>
              </w:rPr>
            </w:pPr>
            <w:r w:rsidRPr="00FA678F">
              <w:rPr>
                <w:rFonts w:ascii="Calibri" w:eastAsia="Times New Roman" w:hAnsi="Calibri" w:cs="Times New Roman"/>
                <w:color w:val="000000"/>
                <w:sz w:val="22"/>
              </w:rPr>
              <w:t xml:space="preserve">     polarization : Horizontal </w:t>
            </w:r>
          </w:p>
        </w:tc>
        <w:tc>
          <w:tcPr>
            <w:tcW w:w="6700" w:type="dxa"/>
            <w:gridSpan w:val="4"/>
            <w:tcBorders>
              <w:top w:val="single" w:sz="4" w:space="0" w:color="auto"/>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center"/>
              <w:rPr>
                <w:rFonts w:ascii="Calibri" w:eastAsia="Times New Roman" w:hAnsi="Calibri" w:cs="Times New Roman"/>
                <w:color w:val="000000"/>
                <w:sz w:val="22"/>
              </w:rPr>
            </w:pPr>
            <w:r w:rsidRPr="00FA678F">
              <w:rPr>
                <w:rFonts w:ascii="Calibri" w:eastAsia="Times New Roman" w:hAnsi="Calibri" w:cs="Times New Roman"/>
                <w:color w:val="000000"/>
                <w:sz w:val="22"/>
              </w:rPr>
              <w:t xml:space="preserve">             Power (dBm)</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xml:space="preserve">Frequency </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B.W.</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North</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East</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South</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West</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408</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4M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-74</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-67</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-77</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-66</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423</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4M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-71</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-74</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-72</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-76</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538</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8M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-73</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-73</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-73</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-73</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562</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8M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-69</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-74</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-74</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-74</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570</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8M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-67</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-75</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-73</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-74</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679</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2.5M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-76</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-75</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-77</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-76</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w:t>
            </w:r>
          </w:p>
        </w:tc>
      </w:tr>
      <w:tr w:rsidR="00FA678F" w:rsidRPr="00FA678F" w:rsidTr="00FA678F">
        <w:trPr>
          <w:trHeight w:val="300"/>
        </w:trPr>
        <w:tc>
          <w:tcPr>
            <w:tcW w:w="42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center"/>
              <w:rPr>
                <w:rFonts w:ascii="Calibri" w:eastAsia="Times New Roman" w:hAnsi="Calibri" w:cs="Times New Roman"/>
                <w:color w:val="000000"/>
                <w:sz w:val="22"/>
              </w:rPr>
            </w:pPr>
            <w:r w:rsidRPr="00FA678F">
              <w:rPr>
                <w:rFonts w:ascii="Calibri" w:eastAsia="Times New Roman" w:hAnsi="Calibri" w:cs="Times New Roman"/>
                <w:color w:val="000000"/>
                <w:sz w:val="22"/>
              </w:rPr>
              <w:t xml:space="preserve">     polarization : Vertical</w:t>
            </w:r>
          </w:p>
        </w:tc>
        <w:tc>
          <w:tcPr>
            <w:tcW w:w="6700" w:type="dxa"/>
            <w:gridSpan w:val="4"/>
            <w:tcBorders>
              <w:top w:val="single" w:sz="4" w:space="0" w:color="auto"/>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center"/>
              <w:rPr>
                <w:rFonts w:ascii="Calibri" w:eastAsia="Times New Roman" w:hAnsi="Calibri" w:cs="Times New Roman"/>
                <w:color w:val="000000"/>
                <w:sz w:val="22"/>
              </w:rPr>
            </w:pPr>
            <w:r w:rsidRPr="00FA678F">
              <w:rPr>
                <w:rFonts w:ascii="Calibri" w:eastAsia="Times New Roman" w:hAnsi="Calibri" w:cs="Times New Roman"/>
                <w:color w:val="000000"/>
                <w:sz w:val="22"/>
              </w:rPr>
              <w:t xml:space="preserve">             Power (dBm)</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 xml:space="preserve">Frequency </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B.W.</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North</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East</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South</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West</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408</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4M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-68</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-73</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-65</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-70</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423</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1.5M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-66</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-64</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-65</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-66</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538</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8M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-71</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-68</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-71</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-72</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562</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8M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-68</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-67</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-68</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-70</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570</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8M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-72</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-69</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-67</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-70</w:t>
            </w:r>
          </w:p>
        </w:tc>
      </w:tr>
      <w:tr w:rsidR="00FA678F" w:rsidRPr="00FA678F" w:rsidTr="00FA678F">
        <w:trPr>
          <w:trHeight w:val="300"/>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649.3</w:t>
            </w:r>
          </w:p>
        </w:tc>
        <w:tc>
          <w:tcPr>
            <w:tcW w:w="16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left"/>
              <w:rPr>
                <w:rFonts w:ascii="Calibri" w:eastAsia="Times New Roman" w:hAnsi="Calibri" w:cs="Times New Roman"/>
                <w:color w:val="000000"/>
                <w:sz w:val="22"/>
              </w:rPr>
            </w:pPr>
            <w:r w:rsidRPr="00FA678F">
              <w:rPr>
                <w:rFonts w:ascii="Calibri" w:eastAsia="Times New Roman" w:hAnsi="Calibri" w:cs="Times New Roman"/>
                <w:color w:val="000000"/>
                <w:sz w:val="22"/>
              </w:rPr>
              <w:t>2M</w:t>
            </w:r>
          </w:p>
        </w:tc>
        <w:tc>
          <w:tcPr>
            <w:tcW w:w="154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-83</w:t>
            </w:r>
          </w:p>
        </w:tc>
        <w:tc>
          <w:tcPr>
            <w:tcW w:w="198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-77</w:t>
            </w:r>
          </w:p>
        </w:tc>
        <w:tc>
          <w:tcPr>
            <w:tcW w:w="136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-80</w:t>
            </w:r>
          </w:p>
        </w:tc>
        <w:tc>
          <w:tcPr>
            <w:tcW w:w="1820" w:type="dxa"/>
            <w:tcBorders>
              <w:top w:val="nil"/>
              <w:left w:val="nil"/>
              <w:bottom w:val="single" w:sz="4" w:space="0" w:color="auto"/>
              <w:right w:val="single" w:sz="4" w:space="0" w:color="auto"/>
            </w:tcBorders>
            <w:shd w:val="clear" w:color="auto" w:fill="auto"/>
            <w:noWrap/>
            <w:vAlign w:val="bottom"/>
            <w:hideMark/>
          </w:tcPr>
          <w:p w:rsidR="00FA678F" w:rsidRPr="00FA678F" w:rsidRDefault="00FA678F" w:rsidP="00FA678F">
            <w:pPr>
              <w:ind w:firstLine="0"/>
              <w:jc w:val="right"/>
              <w:rPr>
                <w:rFonts w:ascii="Calibri" w:eastAsia="Times New Roman" w:hAnsi="Calibri" w:cs="Times New Roman"/>
                <w:color w:val="000000"/>
                <w:sz w:val="22"/>
              </w:rPr>
            </w:pPr>
            <w:r w:rsidRPr="00FA678F">
              <w:rPr>
                <w:rFonts w:ascii="Calibri" w:eastAsia="Times New Roman" w:hAnsi="Calibri" w:cs="Times New Roman"/>
                <w:color w:val="000000"/>
                <w:sz w:val="22"/>
              </w:rPr>
              <w:t>-79</w:t>
            </w:r>
          </w:p>
        </w:tc>
      </w:tr>
    </w:tbl>
    <w:p w:rsidR="00FA678F" w:rsidRPr="00FA678F" w:rsidRDefault="00FA678F" w:rsidP="00FA678F"/>
    <w:p w:rsidR="00460AC4" w:rsidRPr="00D11D96" w:rsidRDefault="00460AC4" w:rsidP="00D11D96"/>
    <w:sectPr w:rsidR="00460AC4" w:rsidRPr="00D11D96" w:rsidSect="00BC528D">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7613" w:rsidRDefault="00B67613" w:rsidP="00F441AE">
      <w:r>
        <w:separator/>
      </w:r>
    </w:p>
  </w:endnote>
  <w:endnote w:type="continuationSeparator" w:id="0">
    <w:p w:rsidR="00B67613" w:rsidRDefault="00B67613" w:rsidP="00F441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NimbusRomNo9L-Medi">
    <w:altName w:val="Arial"/>
    <w:panose1 w:val="00000000000000000000"/>
    <w:charset w:val="00"/>
    <w:family w:val="swiss"/>
    <w:notTrueType/>
    <w:pitch w:val="default"/>
    <w:sig w:usb0="00000003" w:usb1="00000000" w:usb2="00000000" w:usb3="00000000" w:csb0="00000001" w:csb1="00000000"/>
  </w:font>
  <w:font w:name="CMMI10">
    <w:altName w:val="Arial"/>
    <w:panose1 w:val="00000000000000000000"/>
    <w:charset w:val="00"/>
    <w:family w:val="swiss"/>
    <w:notTrueType/>
    <w:pitch w:val="default"/>
    <w:sig w:usb0="00000003" w:usb1="00000000" w:usb2="00000000" w:usb3="00000000" w:csb0="00000001" w:csb1="00000000"/>
  </w:font>
  <w:font w:name="CMMI7">
    <w:altName w:val="Arial"/>
    <w:panose1 w:val="00000000000000000000"/>
    <w:charset w:val="00"/>
    <w:family w:val="swiss"/>
    <w:notTrueType/>
    <w:pitch w:val="default"/>
    <w:sig w:usb0="00000003" w:usb1="00000000" w:usb2="00000000" w:usb3="00000000" w:csb0="00000001" w:csb1="00000000"/>
  </w:font>
  <w:font w:name="NimbusRomNo9L-Regu">
    <w:altName w:val="Times New Roman"/>
    <w:panose1 w:val="00000000000000000000"/>
    <w:charset w:val="00"/>
    <w:family w:val="roman"/>
    <w:notTrueType/>
    <w:pitch w:val="default"/>
    <w:sig w:usb0="00000003" w:usb1="00000000" w:usb2="00000000" w:usb3="00000000" w:csb0="00000001" w:csb1="00000000"/>
  </w:font>
  <w:font w:name="CMSY7">
    <w:altName w:val="Arial"/>
    <w:panose1 w:val="00000000000000000000"/>
    <w:charset w:val="00"/>
    <w:family w:val="swiss"/>
    <w:notTrueType/>
    <w:pitch w:val="default"/>
    <w:sig w:usb0="00000003" w:usb1="00000000" w:usb2="00000000" w:usb3="00000000" w:csb0="00000001" w:csb1="00000000"/>
  </w:font>
  <w:font w:name="CMR7">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7613" w:rsidRDefault="00B67613" w:rsidP="00F441AE">
      <w:r>
        <w:separator/>
      </w:r>
    </w:p>
  </w:footnote>
  <w:footnote w:type="continuationSeparator" w:id="0">
    <w:p w:rsidR="00B67613" w:rsidRDefault="00B67613" w:rsidP="00F441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630A7"/>
    <w:multiLevelType w:val="hybridMultilevel"/>
    <w:tmpl w:val="B11042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nsid w:val="04D92F8C"/>
    <w:multiLevelType w:val="hybridMultilevel"/>
    <w:tmpl w:val="9F5038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50132C6"/>
    <w:multiLevelType w:val="hybridMultilevel"/>
    <w:tmpl w:val="26E200AA"/>
    <w:lvl w:ilvl="0" w:tplc="0409000F">
      <w:start w:val="1"/>
      <w:numFmt w:val="decimal"/>
      <w:lvlText w:val="%1."/>
      <w:lvlJc w:val="left"/>
      <w:pPr>
        <w:ind w:left="1485" w:hanging="360"/>
      </w:pPr>
    </w:lvl>
    <w:lvl w:ilvl="1" w:tplc="04090019">
      <w:start w:val="1"/>
      <w:numFmt w:val="lowerLetter"/>
      <w:lvlText w:val="%2."/>
      <w:lvlJc w:val="left"/>
      <w:pPr>
        <w:ind w:left="2205" w:hanging="360"/>
      </w:pPr>
    </w:lvl>
    <w:lvl w:ilvl="2" w:tplc="0409001B">
      <w:start w:val="1"/>
      <w:numFmt w:val="lowerRoman"/>
      <w:lvlText w:val="%3."/>
      <w:lvlJc w:val="right"/>
      <w:pPr>
        <w:ind w:left="2925" w:hanging="180"/>
      </w:pPr>
    </w:lvl>
    <w:lvl w:ilvl="3" w:tplc="0409000F">
      <w:start w:val="1"/>
      <w:numFmt w:val="decimal"/>
      <w:lvlText w:val="%4."/>
      <w:lvlJc w:val="left"/>
      <w:pPr>
        <w:ind w:left="3645" w:hanging="360"/>
      </w:pPr>
    </w:lvl>
    <w:lvl w:ilvl="4" w:tplc="04090019">
      <w:start w:val="1"/>
      <w:numFmt w:val="lowerLetter"/>
      <w:lvlText w:val="%5."/>
      <w:lvlJc w:val="left"/>
      <w:pPr>
        <w:ind w:left="4365" w:hanging="360"/>
      </w:pPr>
    </w:lvl>
    <w:lvl w:ilvl="5" w:tplc="0409001B">
      <w:start w:val="1"/>
      <w:numFmt w:val="lowerRoman"/>
      <w:lvlText w:val="%6."/>
      <w:lvlJc w:val="right"/>
      <w:pPr>
        <w:ind w:left="5085" w:hanging="180"/>
      </w:pPr>
    </w:lvl>
    <w:lvl w:ilvl="6" w:tplc="0409000F">
      <w:start w:val="1"/>
      <w:numFmt w:val="decimal"/>
      <w:lvlText w:val="%7."/>
      <w:lvlJc w:val="left"/>
      <w:pPr>
        <w:ind w:left="5805" w:hanging="360"/>
      </w:pPr>
    </w:lvl>
    <w:lvl w:ilvl="7" w:tplc="04090019">
      <w:start w:val="1"/>
      <w:numFmt w:val="lowerLetter"/>
      <w:lvlText w:val="%8."/>
      <w:lvlJc w:val="left"/>
      <w:pPr>
        <w:ind w:left="6525" w:hanging="360"/>
      </w:pPr>
    </w:lvl>
    <w:lvl w:ilvl="8" w:tplc="0409001B">
      <w:start w:val="1"/>
      <w:numFmt w:val="lowerRoman"/>
      <w:lvlText w:val="%9."/>
      <w:lvlJc w:val="right"/>
      <w:pPr>
        <w:ind w:left="7245" w:hanging="180"/>
      </w:pPr>
    </w:lvl>
  </w:abstractNum>
  <w:abstractNum w:abstractNumId="3">
    <w:nsid w:val="07D63FA6"/>
    <w:multiLevelType w:val="hybridMultilevel"/>
    <w:tmpl w:val="12E89D1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nsid w:val="0B573DFE"/>
    <w:multiLevelType w:val="hybridMultilevel"/>
    <w:tmpl w:val="14D809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E4363F"/>
    <w:multiLevelType w:val="hybridMultilevel"/>
    <w:tmpl w:val="294CAEF2"/>
    <w:lvl w:ilvl="0" w:tplc="04090001">
      <w:start w:val="1"/>
      <w:numFmt w:val="bullet"/>
      <w:lvlText w:val=""/>
      <w:lvlJc w:val="left"/>
      <w:pPr>
        <w:ind w:left="96" w:hanging="360"/>
      </w:pPr>
      <w:rPr>
        <w:rFonts w:ascii="Symbol" w:hAnsi="Symbol" w:hint="default"/>
      </w:rPr>
    </w:lvl>
    <w:lvl w:ilvl="1" w:tplc="04090003" w:tentative="1">
      <w:start w:val="1"/>
      <w:numFmt w:val="bullet"/>
      <w:lvlText w:val="o"/>
      <w:lvlJc w:val="left"/>
      <w:pPr>
        <w:ind w:left="816" w:hanging="360"/>
      </w:pPr>
      <w:rPr>
        <w:rFonts w:ascii="Courier New" w:hAnsi="Courier New" w:cs="Courier New" w:hint="default"/>
      </w:rPr>
    </w:lvl>
    <w:lvl w:ilvl="2" w:tplc="04090005" w:tentative="1">
      <w:start w:val="1"/>
      <w:numFmt w:val="bullet"/>
      <w:lvlText w:val=""/>
      <w:lvlJc w:val="left"/>
      <w:pPr>
        <w:ind w:left="1536" w:hanging="360"/>
      </w:pPr>
      <w:rPr>
        <w:rFonts w:ascii="Wingdings" w:hAnsi="Wingdings" w:hint="default"/>
      </w:rPr>
    </w:lvl>
    <w:lvl w:ilvl="3" w:tplc="04090001" w:tentative="1">
      <w:start w:val="1"/>
      <w:numFmt w:val="bullet"/>
      <w:lvlText w:val=""/>
      <w:lvlJc w:val="left"/>
      <w:pPr>
        <w:ind w:left="2256" w:hanging="360"/>
      </w:pPr>
      <w:rPr>
        <w:rFonts w:ascii="Symbol" w:hAnsi="Symbol" w:hint="default"/>
      </w:rPr>
    </w:lvl>
    <w:lvl w:ilvl="4" w:tplc="04090003" w:tentative="1">
      <w:start w:val="1"/>
      <w:numFmt w:val="bullet"/>
      <w:lvlText w:val="o"/>
      <w:lvlJc w:val="left"/>
      <w:pPr>
        <w:ind w:left="2976" w:hanging="360"/>
      </w:pPr>
      <w:rPr>
        <w:rFonts w:ascii="Courier New" w:hAnsi="Courier New" w:cs="Courier New" w:hint="default"/>
      </w:rPr>
    </w:lvl>
    <w:lvl w:ilvl="5" w:tplc="04090005" w:tentative="1">
      <w:start w:val="1"/>
      <w:numFmt w:val="bullet"/>
      <w:lvlText w:val=""/>
      <w:lvlJc w:val="left"/>
      <w:pPr>
        <w:ind w:left="3696" w:hanging="360"/>
      </w:pPr>
      <w:rPr>
        <w:rFonts w:ascii="Wingdings" w:hAnsi="Wingdings" w:hint="default"/>
      </w:rPr>
    </w:lvl>
    <w:lvl w:ilvl="6" w:tplc="04090001" w:tentative="1">
      <w:start w:val="1"/>
      <w:numFmt w:val="bullet"/>
      <w:lvlText w:val=""/>
      <w:lvlJc w:val="left"/>
      <w:pPr>
        <w:ind w:left="4416" w:hanging="360"/>
      </w:pPr>
      <w:rPr>
        <w:rFonts w:ascii="Symbol" w:hAnsi="Symbol" w:hint="default"/>
      </w:rPr>
    </w:lvl>
    <w:lvl w:ilvl="7" w:tplc="04090003" w:tentative="1">
      <w:start w:val="1"/>
      <w:numFmt w:val="bullet"/>
      <w:lvlText w:val="o"/>
      <w:lvlJc w:val="left"/>
      <w:pPr>
        <w:ind w:left="5136" w:hanging="360"/>
      </w:pPr>
      <w:rPr>
        <w:rFonts w:ascii="Courier New" w:hAnsi="Courier New" w:cs="Courier New" w:hint="default"/>
      </w:rPr>
    </w:lvl>
    <w:lvl w:ilvl="8" w:tplc="04090005" w:tentative="1">
      <w:start w:val="1"/>
      <w:numFmt w:val="bullet"/>
      <w:lvlText w:val=""/>
      <w:lvlJc w:val="left"/>
      <w:pPr>
        <w:ind w:left="5856" w:hanging="360"/>
      </w:pPr>
      <w:rPr>
        <w:rFonts w:ascii="Wingdings" w:hAnsi="Wingdings" w:hint="default"/>
      </w:rPr>
    </w:lvl>
  </w:abstractNum>
  <w:abstractNum w:abstractNumId="6">
    <w:nsid w:val="0DA0694B"/>
    <w:multiLevelType w:val="multilevel"/>
    <w:tmpl w:val="29063564"/>
    <w:lvl w:ilvl="0">
      <w:start w:val="1"/>
      <w:numFmt w:val="decimal"/>
      <w:pStyle w:val="Heading1"/>
      <w:lvlText w:val="%1"/>
      <w:lvlJc w:val="left"/>
      <w:pPr>
        <w:ind w:left="432" w:hanging="432"/>
      </w:pPr>
    </w:lvl>
    <w:lvl w:ilvl="1">
      <w:start w:val="1"/>
      <w:numFmt w:val="decimal"/>
      <w:pStyle w:val="Heading2"/>
      <w:lvlText w:val="%1.%2"/>
      <w:lvlJc w:val="left"/>
      <w:pPr>
        <w:ind w:left="860" w:hanging="576"/>
      </w:pPr>
    </w:lvl>
    <w:lvl w:ilvl="2">
      <w:start w:val="1"/>
      <w:numFmt w:val="decimal"/>
      <w:pStyle w:val="Heading3"/>
      <w:lvlText w:val="%1.%2.%3"/>
      <w:lvlJc w:val="left"/>
      <w:pPr>
        <w:ind w:left="720" w:hanging="720"/>
      </w:pPr>
    </w:lvl>
    <w:lvl w:ilvl="3">
      <w:start w:val="1"/>
      <w:numFmt w:val="decimal"/>
      <w:pStyle w:val="Heading4"/>
      <w:lvlText w:val="%1.%2.%3.%4"/>
      <w:lvlJc w:val="left"/>
      <w:pPr>
        <w:ind w:left="1674" w:hanging="864"/>
      </w:pPr>
    </w:lvl>
    <w:lvl w:ilvl="4">
      <w:start w:val="1"/>
      <w:numFmt w:val="bullet"/>
      <w:pStyle w:val="Heading5"/>
      <w:lvlText w:val=""/>
      <w:lvlJc w:val="left"/>
      <w:pPr>
        <w:ind w:left="1008" w:hanging="1008"/>
      </w:pPr>
      <w:rPr>
        <w:rFonts w:ascii="Symbol" w:hAnsi="Symbol" w:hint="default"/>
      </w:r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nsid w:val="150048F0"/>
    <w:multiLevelType w:val="hybridMultilevel"/>
    <w:tmpl w:val="8BF84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F1386E"/>
    <w:multiLevelType w:val="hybridMultilevel"/>
    <w:tmpl w:val="251A9E68"/>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6968A2"/>
    <w:multiLevelType w:val="hybridMultilevel"/>
    <w:tmpl w:val="C7FA720C"/>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F70845"/>
    <w:multiLevelType w:val="hybridMultilevel"/>
    <w:tmpl w:val="C912531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5F75B5"/>
    <w:multiLevelType w:val="hybridMultilevel"/>
    <w:tmpl w:val="A300CBC8"/>
    <w:lvl w:ilvl="0" w:tplc="04090017">
      <w:start w:val="1"/>
      <w:numFmt w:val="lowerLetter"/>
      <w:lvlText w:val="%1)"/>
      <w:lvlJc w:val="left"/>
      <w:pPr>
        <w:ind w:left="1440" w:hanging="360"/>
      </w:pPr>
    </w:lvl>
    <w:lvl w:ilvl="1" w:tplc="04090001">
      <w:start w:val="1"/>
      <w:numFmt w:val="bullet"/>
      <w:lvlText w:val=""/>
      <w:lvlJc w:val="left"/>
      <w:pPr>
        <w:ind w:left="2160" w:hanging="360"/>
      </w:pPr>
      <w:rPr>
        <w:rFonts w:ascii="Symbol" w:hAnsi="Symbol" w:hint="default"/>
      </w:r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2">
    <w:nsid w:val="28C37542"/>
    <w:multiLevelType w:val="hybridMultilevel"/>
    <w:tmpl w:val="C332DC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nsid w:val="29722BAD"/>
    <w:multiLevelType w:val="hybridMultilevel"/>
    <w:tmpl w:val="80D611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0211924"/>
    <w:multiLevelType w:val="hybridMultilevel"/>
    <w:tmpl w:val="556223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17B78E7"/>
    <w:multiLevelType w:val="hybridMultilevel"/>
    <w:tmpl w:val="DED8C4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6">
    <w:nsid w:val="377539F7"/>
    <w:multiLevelType w:val="hybridMultilevel"/>
    <w:tmpl w:val="061A7D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3C2B6FB3"/>
    <w:multiLevelType w:val="hybridMultilevel"/>
    <w:tmpl w:val="6F0A44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2B03DC"/>
    <w:multiLevelType w:val="hybridMultilevel"/>
    <w:tmpl w:val="1584BB6A"/>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19">
    <w:nsid w:val="40BE006D"/>
    <w:multiLevelType w:val="hybridMultilevel"/>
    <w:tmpl w:val="C0784A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1D7BD2"/>
    <w:multiLevelType w:val="hybridMultilevel"/>
    <w:tmpl w:val="01D6E85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4B6E0AA4"/>
    <w:multiLevelType w:val="hybridMultilevel"/>
    <w:tmpl w:val="446079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B026E2"/>
    <w:multiLevelType w:val="multilevel"/>
    <w:tmpl w:val="ECE0DBEA"/>
    <w:styleLink w:val="WWNum5"/>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3">
    <w:nsid w:val="58C2443C"/>
    <w:multiLevelType w:val="hybridMultilevel"/>
    <w:tmpl w:val="8A2E6A24"/>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4">
    <w:nsid w:val="5B8837B1"/>
    <w:multiLevelType w:val="hybridMultilevel"/>
    <w:tmpl w:val="B114F0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75B4E27"/>
    <w:multiLevelType w:val="hybridMultilevel"/>
    <w:tmpl w:val="F54CF6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BAA2A36"/>
    <w:multiLevelType w:val="hybridMultilevel"/>
    <w:tmpl w:val="0AACC8E8"/>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6DD41BD5"/>
    <w:multiLevelType w:val="hybridMultilevel"/>
    <w:tmpl w:val="D51AF3CC"/>
    <w:lvl w:ilvl="0" w:tplc="0409000F">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8">
    <w:nsid w:val="700E1939"/>
    <w:multiLevelType w:val="hybridMultilevel"/>
    <w:tmpl w:val="446079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CB86C67"/>
    <w:multiLevelType w:val="multilevel"/>
    <w:tmpl w:val="1BE69D54"/>
    <w:styleLink w:val="WWNum7"/>
    <w:lvl w:ilvl="0">
      <w:start w:val="1"/>
      <w:numFmt w:val="decimal"/>
      <w:lvlText w:val="%1."/>
      <w:lvlJc w:val="left"/>
    </w:lvl>
    <w:lvl w:ilvl="1">
      <w:start w:val="1"/>
      <w:numFmt w:val="lowerLetter"/>
      <w:lvlText w:val="%2)"/>
      <w:lvlJc w:val="left"/>
      <w:rPr>
        <w:rFonts w:hint="default"/>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num w:numId="1">
    <w:abstractNumId w:val="6"/>
  </w:num>
  <w:num w:numId="2">
    <w:abstractNumId w:val="27"/>
  </w:num>
  <w:num w:numId="3">
    <w:abstractNumId w:val="23"/>
  </w:num>
  <w:num w:numId="4">
    <w:abstractNumId w:val="10"/>
  </w:num>
  <w:num w:numId="5">
    <w:abstractNumId w:val="21"/>
  </w:num>
  <w:num w:numId="6">
    <w:abstractNumId w:val="25"/>
  </w:num>
  <w:num w:numId="7">
    <w:abstractNumId w:val="17"/>
  </w:num>
  <w:num w:numId="8">
    <w:abstractNumId w:val="1"/>
  </w:num>
  <w:num w:numId="9">
    <w:abstractNumId w:val="14"/>
  </w:num>
  <w:num w:numId="10">
    <w:abstractNumId w:val="28"/>
  </w:num>
  <w:num w:numId="11">
    <w:abstractNumId w:val="18"/>
  </w:num>
  <w:num w:numId="12">
    <w:abstractNumId w:val="0"/>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3"/>
  </w:num>
  <w:num w:numId="16">
    <w:abstractNumId w:val="12"/>
  </w:num>
  <w:num w:numId="17">
    <w:abstractNumId w:val="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num>
  <w:num w:numId="20">
    <w:abstractNumId w:val="22"/>
    <w:lvlOverride w:ilvl="0">
      <w:startOverride w:val="1"/>
    </w:lvlOverride>
  </w:num>
  <w:num w:numId="21">
    <w:abstractNumId w:val="29"/>
  </w:num>
  <w:num w:numId="22">
    <w:abstractNumId w:val="29"/>
    <w:lvlOverride w:ilvl="0">
      <w:startOverride w:val="1"/>
      <w:lvl w:ilvl="0">
        <w:start w:val="1"/>
        <w:numFmt w:val="decimal"/>
        <w:lvlText w:val="%1."/>
        <w:lvlJc w:val="left"/>
      </w:lvl>
    </w:lvlOverride>
  </w:num>
  <w:num w:numId="23">
    <w:abstractNumId w:val="4"/>
  </w:num>
  <w:num w:numId="24">
    <w:abstractNumId w:val="9"/>
  </w:num>
  <w:num w:numId="25">
    <w:abstractNumId w:val="26"/>
  </w:num>
  <w:num w:numId="26">
    <w:abstractNumId w:val="20"/>
  </w:num>
  <w:num w:numId="27">
    <w:abstractNumId w:val="13"/>
  </w:num>
  <w:num w:numId="28">
    <w:abstractNumId w:val="16"/>
  </w:num>
  <w:num w:numId="29">
    <w:abstractNumId w:val="6"/>
  </w:num>
  <w:num w:numId="30">
    <w:abstractNumId w:val="2"/>
  </w:num>
  <w:num w:numId="31">
    <w:abstractNumId w:val="8"/>
  </w:num>
  <w:num w:numId="32">
    <w:abstractNumId w:val="19"/>
  </w:num>
  <w:num w:numId="33">
    <w:abstractNumId w:val="6"/>
  </w:num>
  <w:num w:numId="34">
    <w:abstractNumId w:val="6"/>
  </w:num>
  <w:num w:numId="35">
    <w:abstractNumId w:val="11"/>
  </w:num>
  <w:num w:numId="36">
    <w:abstractNumId w:val="7"/>
  </w:num>
  <w:num w:numId="37">
    <w:abstractNumId w:val="5"/>
  </w:num>
  <w:num w:numId="38">
    <w:abstractNumId w:val="24"/>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57B7"/>
    <w:rsid w:val="00003552"/>
    <w:rsid w:val="00006245"/>
    <w:rsid w:val="00014685"/>
    <w:rsid w:val="000207CB"/>
    <w:rsid w:val="000216E0"/>
    <w:rsid w:val="00024A2E"/>
    <w:rsid w:val="00035970"/>
    <w:rsid w:val="00035FFC"/>
    <w:rsid w:val="00037DCD"/>
    <w:rsid w:val="00046BC1"/>
    <w:rsid w:val="000526E4"/>
    <w:rsid w:val="00053882"/>
    <w:rsid w:val="00055E14"/>
    <w:rsid w:val="00057901"/>
    <w:rsid w:val="000628D8"/>
    <w:rsid w:val="00074DFB"/>
    <w:rsid w:val="000B2009"/>
    <w:rsid w:val="000B516C"/>
    <w:rsid w:val="000C06C7"/>
    <w:rsid w:val="000C7373"/>
    <w:rsid w:val="000D00AE"/>
    <w:rsid w:val="000D5655"/>
    <w:rsid w:val="000E5408"/>
    <w:rsid w:val="000F32BB"/>
    <w:rsid w:val="00112FBB"/>
    <w:rsid w:val="00115BA0"/>
    <w:rsid w:val="00117BC3"/>
    <w:rsid w:val="00122687"/>
    <w:rsid w:val="001246DE"/>
    <w:rsid w:val="00126F3A"/>
    <w:rsid w:val="00133F45"/>
    <w:rsid w:val="0013589E"/>
    <w:rsid w:val="00142B3E"/>
    <w:rsid w:val="0014483D"/>
    <w:rsid w:val="0015273C"/>
    <w:rsid w:val="00163C96"/>
    <w:rsid w:val="00163D15"/>
    <w:rsid w:val="00170138"/>
    <w:rsid w:val="001808FD"/>
    <w:rsid w:val="00180EE5"/>
    <w:rsid w:val="001825E8"/>
    <w:rsid w:val="00186336"/>
    <w:rsid w:val="00193523"/>
    <w:rsid w:val="00197D83"/>
    <w:rsid w:val="001A3F78"/>
    <w:rsid w:val="001A4647"/>
    <w:rsid w:val="001B2CC4"/>
    <w:rsid w:val="001B3E9D"/>
    <w:rsid w:val="001B5B91"/>
    <w:rsid w:val="001E32DE"/>
    <w:rsid w:val="001E38BD"/>
    <w:rsid w:val="001F30B2"/>
    <w:rsid w:val="001F63EF"/>
    <w:rsid w:val="001F79CD"/>
    <w:rsid w:val="00206F7D"/>
    <w:rsid w:val="00207817"/>
    <w:rsid w:val="002173DB"/>
    <w:rsid w:val="0022347E"/>
    <w:rsid w:val="00227DC0"/>
    <w:rsid w:val="00235397"/>
    <w:rsid w:val="0023549D"/>
    <w:rsid w:val="00242E03"/>
    <w:rsid w:val="002461E6"/>
    <w:rsid w:val="0025027F"/>
    <w:rsid w:val="0025081A"/>
    <w:rsid w:val="00252711"/>
    <w:rsid w:val="002536F1"/>
    <w:rsid w:val="00257899"/>
    <w:rsid w:val="0026402B"/>
    <w:rsid w:val="00267C75"/>
    <w:rsid w:val="002734AF"/>
    <w:rsid w:val="00274690"/>
    <w:rsid w:val="002757B7"/>
    <w:rsid w:val="00277C09"/>
    <w:rsid w:val="00280AFE"/>
    <w:rsid w:val="002828E0"/>
    <w:rsid w:val="00284169"/>
    <w:rsid w:val="00284C3A"/>
    <w:rsid w:val="002909A7"/>
    <w:rsid w:val="00293178"/>
    <w:rsid w:val="00295196"/>
    <w:rsid w:val="002A2665"/>
    <w:rsid w:val="002B16B9"/>
    <w:rsid w:val="002B241E"/>
    <w:rsid w:val="002B7C88"/>
    <w:rsid w:val="002C1489"/>
    <w:rsid w:val="002C6DC0"/>
    <w:rsid w:val="002D27CC"/>
    <w:rsid w:val="002E3F56"/>
    <w:rsid w:val="002F0AEF"/>
    <w:rsid w:val="002F3CA6"/>
    <w:rsid w:val="002F5D73"/>
    <w:rsid w:val="00300114"/>
    <w:rsid w:val="00304C18"/>
    <w:rsid w:val="00304D40"/>
    <w:rsid w:val="00312164"/>
    <w:rsid w:val="00313887"/>
    <w:rsid w:val="0032028F"/>
    <w:rsid w:val="0032142B"/>
    <w:rsid w:val="00321593"/>
    <w:rsid w:val="00321C90"/>
    <w:rsid w:val="00323218"/>
    <w:rsid w:val="00324E88"/>
    <w:rsid w:val="003337EF"/>
    <w:rsid w:val="00336604"/>
    <w:rsid w:val="00336E3F"/>
    <w:rsid w:val="00346A30"/>
    <w:rsid w:val="0035015E"/>
    <w:rsid w:val="003505F9"/>
    <w:rsid w:val="0035123E"/>
    <w:rsid w:val="00361AAD"/>
    <w:rsid w:val="003650F0"/>
    <w:rsid w:val="00367615"/>
    <w:rsid w:val="003749D8"/>
    <w:rsid w:val="00383DBC"/>
    <w:rsid w:val="00395165"/>
    <w:rsid w:val="003A58FB"/>
    <w:rsid w:val="003A5C57"/>
    <w:rsid w:val="003B579C"/>
    <w:rsid w:val="003B5AA3"/>
    <w:rsid w:val="003C6D12"/>
    <w:rsid w:val="003D0B34"/>
    <w:rsid w:val="003E4C94"/>
    <w:rsid w:val="003F0D2B"/>
    <w:rsid w:val="0040063D"/>
    <w:rsid w:val="00401C4F"/>
    <w:rsid w:val="00401D26"/>
    <w:rsid w:val="00424751"/>
    <w:rsid w:val="00424A32"/>
    <w:rsid w:val="004322BE"/>
    <w:rsid w:val="00432E5A"/>
    <w:rsid w:val="00441342"/>
    <w:rsid w:val="00441789"/>
    <w:rsid w:val="0044362D"/>
    <w:rsid w:val="00444E30"/>
    <w:rsid w:val="00445ADF"/>
    <w:rsid w:val="00450AE5"/>
    <w:rsid w:val="00455E92"/>
    <w:rsid w:val="004602AD"/>
    <w:rsid w:val="00460AC4"/>
    <w:rsid w:val="00461748"/>
    <w:rsid w:val="0046480E"/>
    <w:rsid w:val="00466F9A"/>
    <w:rsid w:val="0047057C"/>
    <w:rsid w:val="00475DFC"/>
    <w:rsid w:val="004766B0"/>
    <w:rsid w:val="00477F4F"/>
    <w:rsid w:val="00496906"/>
    <w:rsid w:val="004A355A"/>
    <w:rsid w:val="004A4E7D"/>
    <w:rsid w:val="004A56CD"/>
    <w:rsid w:val="004B5CB7"/>
    <w:rsid w:val="004B764E"/>
    <w:rsid w:val="004B76C0"/>
    <w:rsid w:val="004C6374"/>
    <w:rsid w:val="004D3D5A"/>
    <w:rsid w:val="004D7A15"/>
    <w:rsid w:val="004E46BB"/>
    <w:rsid w:val="004E4DD1"/>
    <w:rsid w:val="00507128"/>
    <w:rsid w:val="005133D8"/>
    <w:rsid w:val="0051407F"/>
    <w:rsid w:val="00517ECF"/>
    <w:rsid w:val="005208D8"/>
    <w:rsid w:val="00524D2C"/>
    <w:rsid w:val="00526BCF"/>
    <w:rsid w:val="005320FC"/>
    <w:rsid w:val="00533B79"/>
    <w:rsid w:val="0053421D"/>
    <w:rsid w:val="00541DAC"/>
    <w:rsid w:val="00546E83"/>
    <w:rsid w:val="00556C9D"/>
    <w:rsid w:val="005668DF"/>
    <w:rsid w:val="005714CD"/>
    <w:rsid w:val="00573CE8"/>
    <w:rsid w:val="00577776"/>
    <w:rsid w:val="00580046"/>
    <w:rsid w:val="00580415"/>
    <w:rsid w:val="0058151F"/>
    <w:rsid w:val="005A0F97"/>
    <w:rsid w:val="005A10A4"/>
    <w:rsid w:val="005A148E"/>
    <w:rsid w:val="005A2B87"/>
    <w:rsid w:val="005B2F8D"/>
    <w:rsid w:val="005C1318"/>
    <w:rsid w:val="005C1969"/>
    <w:rsid w:val="005C3708"/>
    <w:rsid w:val="005C5206"/>
    <w:rsid w:val="005C710F"/>
    <w:rsid w:val="005C7B2C"/>
    <w:rsid w:val="005D0FA9"/>
    <w:rsid w:val="005D452B"/>
    <w:rsid w:val="005D540D"/>
    <w:rsid w:val="005D6FE7"/>
    <w:rsid w:val="005E3E46"/>
    <w:rsid w:val="005E525F"/>
    <w:rsid w:val="005F4D17"/>
    <w:rsid w:val="005F5841"/>
    <w:rsid w:val="00601168"/>
    <w:rsid w:val="006020CA"/>
    <w:rsid w:val="006217F9"/>
    <w:rsid w:val="00631066"/>
    <w:rsid w:val="00631395"/>
    <w:rsid w:val="00636948"/>
    <w:rsid w:val="006401B9"/>
    <w:rsid w:val="006422FC"/>
    <w:rsid w:val="006426F2"/>
    <w:rsid w:val="00645401"/>
    <w:rsid w:val="00653D10"/>
    <w:rsid w:val="00665643"/>
    <w:rsid w:val="00680BF0"/>
    <w:rsid w:val="006939FD"/>
    <w:rsid w:val="00694685"/>
    <w:rsid w:val="006B6AF6"/>
    <w:rsid w:val="006C07B6"/>
    <w:rsid w:val="006C2C38"/>
    <w:rsid w:val="006C63AD"/>
    <w:rsid w:val="006C6AC1"/>
    <w:rsid w:val="006E0B59"/>
    <w:rsid w:val="006E6DC7"/>
    <w:rsid w:val="006F7842"/>
    <w:rsid w:val="0070068D"/>
    <w:rsid w:val="007014B6"/>
    <w:rsid w:val="0071272F"/>
    <w:rsid w:val="0071595D"/>
    <w:rsid w:val="0072080D"/>
    <w:rsid w:val="0072175A"/>
    <w:rsid w:val="00723E7D"/>
    <w:rsid w:val="0072523C"/>
    <w:rsid w:val="00727D5D"/>
    <w:rsid w:val="00727D70"/>
    <w:rsid w:val="00737052"/>
    <w:rsid w:val="007459E7"/>
    <w:rsid w:val="00745B56"/>
    <w:rsid w:val="00747AC1"/>
    <w:rsid w:val="007552BD"/>
    <w:rsid w:val="00764697"/>
    <w:rsid w:val="007757A6"/>
    <w:rsid w:val="00783BFE"/>
    <w:rsid w:val="00790878"/>
    <w:rsid w:val="00795875"/>
    <w:rsid w:val="007A4C92"/>
    <w:rsid w:val="007A51A1"/>
    <w:rsid w:val="007A6980"/>
    <w:rsid w:val="007A7B3A"/>
    <w:rsid w:val="007B642E"/>
    <w:rsid w:val="007B769D"/>
    <w:rsid w:val="007D0249"/>
    <w:rsid w:val="007D5645"/>
    <w:rsid w:val="007E4A03"/>
    <w:rsid w:val="007F222A"/>
    <w:rsid w:val="007F4551"/>
    <w:rsid w:val="007F6A56"/>
    <w:rsid w:val="00803627"/>
    <w:rsid w:val="008041EA"/>
    <w:rsid w:val="00807B78"/>
    <w:rsid w:val="00812655"/>
    <w:rsid w:val="00815269"/>
    <w:rsid w:val="008261B2"/>
    <w:rsid w:val="0082774F"/>
    <w:rsid w:val="00831389"/>
    <w:rsid w:val="00840AD0"/>
    <w:rsid w:val="0086171E"/>
    <w:rsid w:val="00867F99"/>
    <w:rsid w:val="008762BF"/>
    <w:rsid w:val="00876F03"/>
    <w:rsid w:val="00891CBD"/>
    <w:rsid w:val="00897C17"/>
    <w:rsid w:val="008A2B3E"/>
    <w:rsid w:val="008A507F"/>
    <w:rsid w:val="008A7A05"/>
    <w:rsid w:val="008B3D86"/>
    <w:rsid w:val="008B745D"/>
    <w:rsid w:val="008B79B5"/>
    <w:rsid w:val="008D032C"/>
    <w:rsid w:val="008E031E"/>
    <w:rsid w:val="008E1BC1"/>
    <w:rsid w:val="008E3C86"/>
    <w:rsid w:val="008F4076"/>
    <w:rsid w:val="008F492E"/>
    <w:rsid w:val="009001AB"/>
    <w:rsid w:val="00900792"/>
    <w:rsid w:val="00910512"/>
    <w:rsid w:val="009108A5"/>
    <w:rsid w:val="00916B66"/>
    <w:rsid w:val="0093635F"/>
    <w:rsid w:val="0094291E"/>
    <w:rsid w:val="00943DC1"/>
    <w:rsid w:val="009450DA"/>
    <w:rsid w:val="00954D97"/>
    <w:rsid w:val="00960E4D"/>
    <w:rsid w:val="00961734"/>
    <w:rsid w:val="00970122"/>
    <w:rsid w:val="0098154D"/>
    <w:rsid w:val="009902FC"/>
    <w:rsid w:val="00992953"/>
    <w:rsid w:val="00993781"/>
    <w:rsid w:val="009937D6"/>
    <w:rsid w:val="00993ABE"/>
    <w:rsid w:val="0099453D"/>
    <w:rsid w:val="009B392D"/>
    <w:rsid w:val="009B4516"/>
    <w:rsid w:val="009B5F71"/>
    <w:rsid w:val="009D6E6E"/>
    <w:rsid w:val="009E04D4"/>
    <w:rsid w:val="009E2EC7"/>
    <w:rsid w:val="009F5E7B"/>
    <w:rsid w:val="00A021AB"/>
    <w:rsid w:val="00A043E7"/>
    <w:rsid w:val="00A07482"/>
    <w:rsid w:val="00A212CD"/>
    <w:rsid w:val="00A248DB"/>
    <w:rsid w:val="00A25BD0"/>
    <w:rsid w:val="00A338EB"/>
    <w:rsid w:val="00A37AC7"/>
    <w:rsid w:val="00A37BED"/>
    <w:rsid w:val="00A501D7"/>
    <w:rsid w:val="00A51447"/>
    <w:rsid w:val="00A61C7C"/>
    <w:rsid w:val="00A642B3"/>
    <w:rsid w:val="00A939CF"/>
    <w:rsid w:val="00A95B6E"/>
    <w:rsid w:val="00AA0264"/>
    <w:rsid w:val="00AA7C8D"/>
    <w:rsid w:val="00AC2A1E"/>
    <w:rsid w:val="00AC4AFB"/>
    <w:rsid w:val="00AC4F5C"/>
    <w:rsid w:val="00AD0E0F"/>
    <w:rsid w:val="00AE1C42"/>
    <w:rsid w:val="00AE4609"/>
    <w:rsid w:val="00AF4405"/>
    <w:rsid w:val="00AF4FCF"/>
    <w:rsid w:val="00AF53B3"/>
    <w:rsid w:val="00AF599E"/>
    <w:rsid w:val="00B064D9"/>
    <w:rsid w:val="00B07AAB"/>
    <w:rsid w:val="00B13A1D"/>
    <w:rsid w:val="00B16FDA"/>
    <w:rsid w:val="00B17793"/>
    <w:rsid w:val="00B279E2"/>
    <w:rsid w:val="00B31D7C"/>
    <w:rsid w:val="00B36AAF"/>
    <w:rsid w:val="00B376CA"/>
    <w:rsid w:val="00B44358"/>
    <w:rsid w:val="00B54BD3"/>
    <w:rsid w:val="00B67613"/>
    <w:rsid w:val="00B67E53"/>
    <w:rsid w:val="00B703D9"/>
    <w:rsid w:val="00B725CC"/>
    <w:rsid w:val="00B72793"/>
    <w:rsid w:val="00B7377C"/>
    <w:rsid w:val="00B968C2"/>
    <w:rsid w:val="00BA64F6"/>
    <w:rsid w:val="00BB391A"/>
    <w:rsid w:val="00BB7509"/>
    <w:rsid w:val="00BC20CA"/>
    <w:rsid w:val="00BC528D"/>
    <w:rsid w:val="00BC5CF5"/>
    <w:rsid w:val="00BD1673"/>
    <w:rsid w:val="00BE5153"/>
    <w:rsid w:val="00BE5E49"/>
    <w:rsid w:val="00BE75A6"/>
    <w:rsid w:val="00BF3CF3"/>
    <w:rsid w:val="00BF5AA7"/>
    <w:rsid w:val="00BF73C9"/>
    <w:rsid w:val="00C17AB7"/>
    <w:rsid w:val="00C30CDA"/>
    <w:rsid w:val="00C34E1F"/>
    <w:rsid w:val="00C36A23"/>
    <w:rsid w:val="00C37FBC"/>
    <w:rsid w:val="00C65646"/>
    <w:rsid w:val="00C72BCA"/>
    <w:rsid w:val="00C7375C"/>
    <w:rsid w:val="00C81B2A"/>
    <w:rsid w:val="00C81EA5"/>
    <w:rsid w:val="00C861FD"/>
    <w:rsid w:val="00C870DD"/>
    <w:rsid w:val="00C92D60"/>
    <w:rsid w:val="00C97B80"/>
    <w:rsid w:val="00CA6975"/>
    <w:rsid w:val="00CA74E0"/>
    <w:rsid w:val="00CC49FB"/>
    <w:rsid w:val="00CC68AC"/>
    <w:rsid w:val="00CC7873"/>
    <w:rsid w:val="00CD05A8"/>
    <w:rsid w:val="00CD1FE3"/>
    <w:rsid w:val="00CD3F4D"/>
    <w:rsid w:val="00CD6289"/>
    <w:rsid w:val="00CE4868"/>
    <w:rsid w:val="00CE50D9"/>
    <w:rsid w:val="00CE7DB4"/>
    <w:rsid w:val="00CF78AA"/>
    <w:rsid w:val="00D0185A"/>
    <w:rsid w:val="00D01C01"/>
    <w:rsid w:val="00D0723D"/>
    <w:rsid w:val="00D11D96"/>
    <w:rsid w:val="00D12C3C"/>
    <w:rsid w:val="00D15723"/>
    <w:rsid w:val="00D242AC"/>
    <w:rsid w:val="00D32432"/>
    <w:rsid w:val="00D415E7"/>
    <w:rsid w:val="00D44768"/>
    <w:rsid w:val="00D50AAF"/>
    <w:rsid w:val="00D5149F"/>
    <w:rsid w:val="00D74293"/>
    <w:rsid w:val="00D7679C"/>
    <w:rsid w:val="00D8079D"/>
    <w:rsid w:val="00D85F13"/>
    <w:rsid w:val="00D865FE"/>
    <w:rsid w:val="00D91B41"/>
    <w:rsid w:val="00D9745B"/>
    <w:rsid w:val="00D97915"/>
    <w:rsid w:val="00DA3104"/>
    <w:rsid w:val="00DA3717"/>
    <w:rsid w:val="00DA46DC"/>
    <w:rsid w:val="00DB012E"/>
    <w:rsid w:val="00DB2EC1"/>
    <w:rsid w:val="00DB7A75"/>
    <w:rsid w:val="00DD3026"/>
    <w:rsid w:val="00DE45EA"/>
    <w:rsid w:val="00DF2701"/>
    <w:rsid w:val="00DF2DC6"/>
    <w:rsid w:val="00E075CE"/>
    <w:rsid w:val="00E1211C"/>
    <w:rsid w:val="00E147A4"/>
    <w:rsid w:val="00E2465B"/>
    <w:rsid w:val="00E309D1"/>
    <w:rsid w:val="00E414DB"/>
    <w:rsid w:val="00E47335"/>
    <w:rsid w:val="00E636AC"/>
    <w:rsid w:val="00E7228D"/>
    <w:rsid w:val="00E7765D"/>
    <w:rsid w:val="00E94AF0"/>
    <w:rsid w:val="00E961B5"/>
    <w:rsid w:val="00E972DC"/>
    <w:rsid w:val="00EA6D90"/>
    <w:rsid w:val="00EA78AA"/>
    <w:rsid w:val="00EB22AD"/>
    <w:rsid w:val="00EB31A5"/>
    <w:rsid w:val="00EB415E"/>
    <w:rsid w:val="00EB7D72"/>
    <w:rsid w:val="00EC07D3"/>
    <w:rsid w:val="00ED1B00"/>
    <w:rsid w:val="00ED363D"/>
    <w:rsid w:val="00ED5B41"/>
    <w:rsid w:val="00EE0C9B"/>
    <w:rsid w:val="00EE29A3"/>
    <w:rsid w:val="00EF2333"/>
    <w:rsid w:val="00F00F64"/>
    <w:rsid w:val="00F02B67"/>
    <w:rsid w:val="00F03C98"/>
    <w:rsid w:val="00F13F9C"/>
    <w:rsid w:val="00F151A2"/>
    <w:rsid w:val="00F17FAC"/>
    <w:rsid w:val="00F441AE"/>
    <w:rsid w:val="00F54B96"/>
    <w:rsid w:val="00F55A18"/>
    <w:rsid w:val="00F56C08"/>
    <w:rsid w:val="00F610AF"/>
    <w:rsid w:val="00F64107"/>
    <w:rsid w:val="00F642E6"/>
    <w:rsid w:val="00F67299"/>
    <w:rsid w:val="00F73AE9"/>
    <w:rsid w:val="00F77F60"/>
    <w:rsid w:val="00F944E8"/>
    <w:rsid w:val="00FA1608"/>
    <w:rsid w:val="00FA2501"/>
    <w:rsid w:val="00FA54DA"/>
    <w:rsid w:val="00FA678F"/>
    <w:rsid w:val="00FC0430"/>
    <w:rsid w:val="00FC228B"/>
    <w:rsid w:val="00FC4878"/>
    <w:rsid w:val="00FD618D"/>
    <w:rsid w:val="00FE240A"/>
    <w:rsid w:val="00FE5878"/>
    <w:rsid w:val="00FF023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57B7"/>
    <w:pPr>
      <w:spacing w:after="0" w:line="240" w:lineRule="auto"/>
      <w:ind w:firstLine="720"/>
      <w:jc w:val="both"/>
    </w:pPr>
    <w:rPr>
      <w:sz w:val="24"/>
    </w:rPr>
  </w:style>
  <w:style w:type="paragraph" w:styleId="Heading1">
    <w:name w:val="heading 1"/>
    <w:basedOn w:val="Normal"/>
    <w:next w:val="Normal"/>
    <w:link w:val="Heading1Char"/>
    <w:uiPriority w:val="9"/>
    <w:qFormat/>
    <w:rsid w:val="002757B7"/>
    <w:pPr>
      <w:keepNext/>
      <w:keepLines/>
      <w:numPr>
        <w:numId w:val="1"/>
      </w:numPr>
      <w:spacing w:before="480"/>
      <w:outlineLvl w:val="0"/>
    </w:pPr>
    <w:rPr>
      <w:rFonts w:asciiTheme="majorHAnsi" w:eastAsiaTheme="majorEastAsia" w:hAnsiTheme="majorHAnsi" w:cstheme="majorBidi"/>
      <w:b/>
      <w:bCs/>
      <w:color w:val="365F91" w:themeColor="accent1" w:themeShade="BF"/>
      <w:sz w:val="36"/>
      <w:szCs w:val="28"/>
    </w:rPr>
  </w:style>
  <w:style w:type="paragraph" w:styleId="Heading2">
    <w:name w:val="heading 2"/>
    <w:basedOn w:val="Normal"/>
    <w:next w:val="Normal"/>
    <w:link w:val="Heading2Char"/>
    <w:uiPriority w:val="9"/>
    <w:unhideWhenUsed/>
    <w:qFormat/>
    <w:rsid w:val="002757B7"/>
    <w:pPr>
      <w:keepNext/>
      <w:keepLines/>
      <w:numPr>
        <w:ilvl w:val="1"/>
        <w:numId w:val="1"/>
      </w:numPr>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757B7"/>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757B7"/>
    <w:pPr>
      <w:keepNext/>
      <w:keepLines/>
      <w:numPr>
        <w:ilvl w:val="3"/>
        <w:numId w:val="1"/>
      </w:numPr>
      <w:spacing w:before="200"/>
      <w:ind w:left="1006"/>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757B7"/>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757B7"/>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757B7"/>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757B7"/>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757B7"/>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57B7"/>
    <w:rPr>
      <w:rFonts w:asciiTheme="majorHAnsi" w:eastAsiaTheme="majorEastAsia" w:hAnsiTheme="majorHAnsi" w:cstheme="majorBidi"/>
      <w:b/>
      <w:bCs/>
      <w:color w:val="365F91" w:themeColor="accent1" w:themeShade="BF"/>
      <w:sz w:val="36"/>
      <w:szCs w:val="28"/>
    </w:rPr>
  </w:style>
  <w:style w:type="character" w:customStyle="1" w:styleId="Heading2Char">
    <w:name w:val="Heading 2 Char"/>
    <w:basedOn w:val="DefaultParagraphFont"/>
    <w:link w:val="Heading2"/>
    <w:uiPriority w:val="9"/>
    <w:rsid w:val="002757B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757B7"/>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rsid w:val="002757B7"/>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2757B7"/>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rsid w:val="002757B7"/>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rsid w:val="002757B7"/>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rsid w:val="002757B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757B7"/>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2757B7"/>
    <w:rPr>
      <w:rFonts w:ascii="Tahoma" w:hAnsi="Tahoma" w:cs="Tahoma"/>
      <w:sz w:val="16"/>
      <w:szCs w:val="16"/>
    </w:rPr>
  </w:style>
  <w:style w:type="character" w:customStyle="1" w:styleId="BalloonTextChar">
    <w:name w:val="Balloon Text Char"/>
    <w:basedOn w:val="DefaultParagraphFont"/>
    <w:link w:val="BalloonText"/>
    <w:uiPriority w:val="99"/>
    <w:semiHidden/>
    <w:rsid w:val="002757B7"/>
    <w:rPr>
      <w:rFonts w:ascii="Tahoma" w:hAnsi="Tahoma" w:cs="Tahoma"/>
      <w:sz w:val="16"/>
      <w:szCs w:val="16"/>
    </w:rPr>
  </w:style>
  <w:style w:type="paragraph" w:styleId="ListParagraph">
    <w:name w:val="List Paragraph"/>
    <w:basedOn w:val="Normal"/>
    <w:uiPriority w:val="34"/>
    <w:qFormat/>
    <w:rsid w:val="00F441AE"/>
    <w:pPr>
      <w:ind w:left="720"/>
      <w:contextualSpacing/>
    </w:pPr>
  </w:style>
  <w:style w:type="paragraph" w:styleId="FootnoteText">
    <w:name w:val="footnote text"/>
    <w:basedOn w:val="Normal"/>
    <w:link w:val="FootnoteTextChar"/>
    <w:uiPriority w:val="99"/>
    <w:semiHidden/>
    <w:unhideWhenUsed/>
    <w:rsid w:val="00F441AE"/>
    <w:rPr>
      <w:sz w:val="20"/>
      <w:szCs w:val="20"/>
    </w:rPr>
  </w:style>
  <w:style w:type="character" w:customStyle="1" w:styleId="FootnoteTextChar">
    <w:name w:val="Footnote Text Char"/>
    <w:basedOn w:val="DefaultParagraphFont"/>
    <w:link w:val="FootnoteText"/>
    <w:uiPriority w:val="99"/>
    <w:semiHidden/>
    <w:rsid w:val="00F441AE"/>
    <w:rPr>
      <w:sz w:val="20"/>
      <w:szCs w:val="20"/>
    </w:rPr>
  </w:style>
  <w:style w:type="character" w:styleId="FootnoteReference">
    <w:name w:val="footnote reference"/>
    <w:basedOn w:val="DefaultParagraphFont"/>
    <w:uiPriority w:val="99"/>
    <w:semiHidden/>
    <w:unhideWhenUsed/>
    <w:rsid w:val="00F441AE"/>
    <w:rPr>
      <w:vertAlign w:val="superscript"/>
    </w:rPr>
  </w:style>
  <w:style w:type="paragraph" w:styleId="NormalWeb">
    <w:name w:val="Normal (Web)"/>
    <w:basedOn w:val="Normal"/>
    <w:uiPriority w:val="99"/>
    <w:unhideWhenUsed/>
    <w:rsid w:val="00445ADF"/>
    <w:pPr>
      <w:spacing w:before="100" w:beforeAutospacing="1" w:after="100" w:afterAutospacing="1"/>
      <w:ind w:firstLine="0"/>
      <w:jc w:val="left"/>
    </w:pPr>
    <w:rPr>
      <w:rFonts w:ascii="Times New Roman" w:eastAsia="Times New Roman" w:hAnsi="Times New Roman" w:cs="Times New Roman"/>
      <w:szCs w:val="24"/>
    </w:rPr>
  </w:style>
  <w:style w:type="paragraph" w:styleId="Caption">
    <w:name w:val="caption"/>
    <w:basedOn w:val="Normal"/>
    <w:next w:val="Normal"/>
    <w:autoRedefine/>
    <w:uiPriority w:val="35"/>
    <w:unhideWhenUsed/>
    <w:qFormat/>
    <w:rsid w:val="008B79B5"/>
    <w:pPr>
      <w:spacing w:after="200"/>
      <w:ind w:left="90" w:firstLine="0"/>
    </w:pPr>
    <w:rPr>
      <w:b/>
      <w:bCs/>
      <w:color w:val="4F81BD" w:themeColor="accent1"/>
      <w:szCs w:val="18"/>
    </w:rPr>
  </w:style>
  <w:style w:type="character" w:customStyle="1" w:styleId="hps">
    <w:name w:val="hps"/>
    <w:basedOn w:val="DefaultParagraphFont"/>
    <w:rsid w:val="006020CA"/>
  </w:style>
  <w:style w:type="character" w:customStyle="1" w:styleId="shorttext">
    <w:name w:val="short_text"/>
    <w:basedOn w:val="DefaultParagraphFont"/>
    <w:rsid w:val="00C861FD"/>
  </w:style>
  <w:style w:type="paragraph" w:customStyle="1" w:styleId="Standard">
    <w:name w:val="Standard"/>
    <w:rsid w:val="006E0B59"/>
    <w:pPr>
      <w:suppressAutoHyphens/>
      <w:autoSpaceDN w:val="0"/>
      <w:spacing w:after="0" w:line="240" w:lineRule="auto"/>
      <w:ind w:firstLine="720"/>
      <w:jc w:val="both"/>
      <w:textAlignment w:val="baseline"/>
    </w:pPr>
    <w:rPr>
      <w:rFonts w:ascii="Calibri" w:eastAsia="SimSun" w:hAnsi="Calibri" w:cs="Calibri"/>
      <w:kern w:val="3"/>
      <w:sz w:val="24"/>
    </w:rPr>
  </w:style>
  <w:style w:type="numbering" w:customStyle="1" w:styleId="WWNum5">
    <w:name w:val="WWNum5"/>
    <w:basedOn w:val="NoList"/>
    <w:rsid w:val="006E0B59"/>
    <w:pPr>
      <w:numPr>
        <w:numId w:val="19"/>
      </w:numPr>
    </w:pPr>
  </w:style>
  <w:style w:type="numbering" w:customStyle="1" w:styleId="WWNum7">
    <w:name w:val="WWNum7"/>
    <w:basedOn w:val="NoList"/>
    <w:rsid w:val="006E0B59"/>
    <w:pPr>
      <w:numPr>
        <w:numId w:val="21"/>
      </w:numPr>
    </w:pPr>
  </w:style>
  <w:style w:type="paragraph" w:styleId="NoSpacing">
    <w:name w:val="No Spacing"/>
    <w:uiPriority w:val="1"/>
    <w:qFormat/>
    <w:rsid w:val="00897C17"/>
    <w:pPr>
      <w:spacing w:after="0" w:line="240" w:lineRule="auto"/>
      <w:ind w:firstLine="720"/>
      <w:jc w:val="both"/>
    </w:pPr>
    <w:rPr>
      <w:sz w:val="24"/>
    </w:rPr>
  </w:style>
  <w:style w:type="table" w:styleId="TableGrid">
    <w:name w:val="Table Grid"/>
    <w:basedOn w:val="TableNormal"/>
    <w:uiPriority w:val="59"/>
    <w:rsid w:val="00F73A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BF3CF3"/>
    <w:rPr>
      <w:color w:val="0000FF" w:themeColor="hyperlink"/>
      <w:u w:val="single"/>
    </w:rPr>
  </w:style>
  <w:style w:type="paragraph" w:styleId="TOCHeading">
    <w:name w:val="TOC Heading"/>
    <w:basedOn w:val="Heading1"/>
    <w:next w:val="Normal"/>
    <w:uiPriority w:val="39"/>
    <w:unhideWhenUsed/>
    <w:qFormat/>
    <w:rsid w:val="00BF3CF3"/>
    <w:pPr>
      <w:numPr>
        <w:numId w:val="0"/>
      </w:numPr>
      <w:spacing w:line="276" w:lineRule="auto"/>
      <w:jc w:val="left"/>
      <w:outlineLvl w:val="9"/>
    </w:pPr>
    <w:rPr>
      <w:sz w:val="28"/>
    </w:rPr>
  </w:style>
  <w:style w:type="paragraph" w:styleId="TOC1">
    <w:name w:val="toc 1"/>
    <w:basedOn w:val="Normal"/>
    <w:next w:val="Normal"/>
    <w:autoRedefine/>
    <w:uiPriority w:val="39"/>
    <w:unhideWhenUsed/>
    <w:rsid w:val="00BF3CF3"/>
    <w:pPr>
      <w:spacing w:after="100"/>
    </w:pPr>
  </w:style>
  <w:style w:type="paragraph" w:styleId="TOC2">
    <w:name w:val="toc 2"/>
    <w:basedOn w:val="Normal"/>
    <w:next w:val="Normal"/>
    <w:autoRedefine/>
    <w:uiPriority w:val="39"/>
    <w:unhideWhenUsed/>
    <w:rsid w:val="00BF3CF3"/>
    <w:pPr>
      <w:spacing w:after="100"/>
      <w:ind w:left="220"/>
    </w:pPr>
  </w:style>
  <w:style w:type="paragraph" w:styleId="TableofFigures">
    <w:name w:val="table of figures"/>
    <w:basedOn w:val="Normal"/>
    <w:next w:val="Normal"/>
    <w:uiPriority w:val="99"/>
    <w:unhideWhenUsed/>
    <w:rsid w:val="00BF3CF3"/>
  </w:style>
  <w:style w:type="paragraph" w:styleId="TOC3">
    <w:name w:val="toc 3"/>
    <w:basedOn w:val="Normal"/>
    <w:next w:val="Normal"/>
    <w:autoRedefine/>
    <w:uiPriority w:val="39"/>
    <w:unhideWhenUsed/>
    <w:rsid w:val="00BF3CF3"/>
    <w:pPr>
      <w:spacing w:after="100"/>
      <w:ind w:left="480"/>
    </w:pPr>
  </w:style>
  <w:style w:type="paragraph" w:styleId="Bibliography">
    <w:name w:val="Bibliography"/>
    <w:basedOn w:val="Normal"/>
    <w:next w:val="Normal"/>
    <w:uiPriority w:val="37"/>
    <w:unhideWhenUsed/>
    <w:rsid w:val="003A5C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57B7"/>
    <w:pPr>
      <w:spacing w:after="0" w:line="240" w:lineRule="auto"/>
      <w:ind w:firstLine="720"/>
      <w:jc w:val="both"/>
    </w:pPr>
    <w:rPr>
      <w:sz w:val="24"/>
    </w:rPr>
  </w:style>
  <w:style w:type="paragraph" w:styleId="Heading1">
    <w:name w:val="heading 1"/>
    <w:basedOn w:val="Normal"/>
    <w:next w:val="Normal"/>
    <w:link w:val="Heading1Char"/>
    <w:uiPriority w:val="9"/>
    <w:qFormat/>
    <w:rsid w:val="002757B7"/>
    <w:pPr>
      <w:keepNext/>
      <w:keepLines/>
      <w:numPr>
        <w:numId w:val="1"/>
      </w:numPr>
      <w:spacing w:before="480"/>
      <w:outlineLvl w:val="0"/>
    </w:pPr>
    <w:rPr>
      <w:rFonts w:asciiTheme="majorHAnsi" w:eastAsiaTheme="majorEastAsia" w:hAnsiTheme="majorHAnsi" w:cstheme="majorBidi"/>
      <w:b/>
      <w:bCs/>
      <w:color w:val="365F91" w:themeColor="accent1" w:themeShade="BF"/>
      <w:sz w:val="36"/>
      <w:szCs w:val="28"/>
    </w:rPr>
  </w:style>
  <w:style w:type="paragraph" w:styleId="Heading2">
    <w:name w:val="heading 2"/>
    <w:basedOn w:val="Normal"/>
    <w:next w:val="Normal"/>
    <w:link w:val="Heading2Char"/>
    <w:uiPriority w:val="9"/>
    <w:unhideWhenUsed/>
    <w:qFormat/>
    <w:rsid w:val="002757B7"/>
    <w:pPr>
      <w:keepNext/>
      <w:keepLines/>
      <w:numPr>
        <w:ilvl w:val="1"/>
        <w:numId w:val="1"/>
      </w:numPr>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757B7"/>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757B7"/>
    <w:pPr>
      <w:keepNext/>
      <w:keepLines/>
      <w:numPr>
        <w:ilvl w:val="3"/>
        <w:numId w:val="1"/>
      </w:numPr>
      <w:spacing w:before="200"/>
      <w:ind w:left="1006"/>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757B7"/>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757B7"/>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757B7"/>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757B7"/>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757B7"/>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57B7"/>
    <w:rPr>
      <w:rFonts w:asciiTheme="majorHAnsi" w:eastAsiaTheme="majorEastAsia" w:hAnsiTheme="majorHAnsi" w:cstheme="majorBidi"/>
      <w:b/>
      <w:bCs/>
      <w:color w:val="365F91" w:themeColor="accent1" w:themeShade="BF"/>
      <w:sz w:val="36"/>
      <w:szCs w:val="28"/>
    </w:rPr>
  </w:style>
  <w:style w:type="character" w:customStyle="1" w:styleId="Heading2Char">
    <w:name w:val="Heading 2 Char"/>
    <w:basedOn w:val="DefaultParagraphFont"/>
    <w:link w:val="Heading2"/>
    <w:uiPriority w:val="9"/>
    <w:rsid w:val="002757B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757B7"/>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rsid w:val="002757B7"/>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2757B7"/>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rsid w:val="002757B7"/>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rsid w:val="002757B7"/>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rsid w:val="002757B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757B7"/>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2757B7"/>
    <w:rPr>
      <w:rFonts w:ascii="Tahoma" w:hAnsi="Tahoma" w:cs="Tahoma"/>
      <w:sz w:val="16"/>
      <w:szCs w:val="16"/>
    </w:rPr>
  </w:style>
  <w:style w:type="character" w:customStyle="1" w:styleId="BalloonTextChar">
    <w:name w:val="Balloon Text Char"/>
    <w:basedOn w:val="DefaultParagraphFont"/>
    <w:link w:val="BalloonText"/>
    <w:uiPriority w:val="99"/>
    <w:semiHidden/>
    <w:rsid w:val="002757B7"/>
    <w:rPr>
      <w:rFonts w:ascii="Tahoma" w:hAnsi="Tahoma" w:cs="Tahoma"/>
      <w:sz w:val="16"/>
      <w:szCs w:val="16"/>
    </w:rPr>
  </w:style>
  <w:style w:type="paragraph" w:styleId="ListParagraph">
    <w:name w:val="List Paragraph"/>
    <w:basedOn w:val="Normal"/>
    <w:uiPriority w:val="34"/>
    <w:qFormat/>
    <w:rsid w:val="00F441AE"/>
    <w:pPr>
      <w:ind w:left="720"/>
      <w:contextualSpacing/>
    </w:pPr>
  </w:style>
  <w:style w:type="paragraph" w:styleId="FootnoteText">
    <w:name w:val="footnote text"/>
    <w:basedOn w:val="Normal"/>
    <w:link w:val="FootnoteTextChar"/>
    <w:uiPriority w:val="99"/>
    <w:semiHidden/>
    <w:unhideWhenUsed/>
    <w:rsid w:val="00F441AE"/>
    <w:rPr>
      <w:sz w:val="20"/>
      <w:szCs w:val="20"/>
    </w:rPr>
  </w:style>
  <w:style w:type="character" w:customStyle="1" w:styleId="FootnoteTextChar">
    <w:name w:val="Footnote Text Char"/>
    <w:basedOn w:val="DefaultParagraphFont"/>
    <w:link w:val="FootnoteText"/>
    <w:uiPriority w:val="99"/>
    <w:semiHidden/>
    <w:rsid w:val="00F441AE"/>
    <w:rPr>
      <w:sz w:val="20"/>
      <w:szCs w:val="20"/>
    </w:rPr>
  </w:style>
  <w:style w:type="character" w:styleId="FootnoteReference">
    <w:name w:val="footnote reference"/>
    <w:basedOn w:val="DefaultParagraphFont"/>
    <w:uiPriority w:val="99"/>
    <w:semiHidden/>
    <w:unhideWhenUsed/>
    <w:rsid w:val="00F441AE"/>
    <w:rPr>
      <w:vertAlign w:val="superscript"/>
    </w:rPr>
  </w:style>
  <w:style w:type="paragraph" w:styleId="NormalWeb">
    <w:name w:val="Normal (Web)"/>
    <w:basedOn w:val="Normal"/>
    <w:uiPriority w:val="99"/>
    <w:unhideWhenUsed/>
    <w:rsid w:val="00445ADF"/>
    <w:pPr>
      <w:spacing w:before="100" w:beforeAutospacing="1" w:after="100" w:afterAutospacing="1"/>
      <w:ind w:firstLine="0"/>
      <w:jc w:val="left"/>
    </w:pPr>
    <w:rPr>
      <w:rFonts w:ascii="Times New Roman" w:eastAsia="Times New Roman" w:hAnsi="Times New Roman" w:cs="Times New Roman"/>
      <w:szCs w:val="24"/>
    </w:rPr>
  </w:style>
  <w:style w:type="paragraph" w:styleId="Caption">
    <w:name w:val="caption"/>
    <w:basedOn w:val="Normal"/>
    <w:next w:val="Normal"/>
    <w:autoRedefine/>
    <w:uiPriority w:val="35"/>
    <w:unhideWhenUsed/>
    <w:qFormat/>
    <w:rsid w:val="008B79B5"/>
    <w:pPr>
      <w:spacing w:after="200"/>
      <w:ind w:left="90" w:firstLine="0"/>
    </w:pPr>
    <w:rPr>
      <w:b/>
      <w:bCs/>
      <w:color w:val="4F81BD" w:themeColor="accent1"/>
      <w:szCs w:val="18"/>
    </w:rPr>
  </w:style>
  <w:style w:type="character" w:customStyle="1" w:styleId="hps">
    <w:name w:val="hps"/>
    <w:basedOn w:val="DefaultParagraphFont"/>
    <w:rsid w:val="006020CA"/>
  </w:style>
  <w:style w:type="character" w:customStyle="1" w:styleId="shorttext">
    <w:name w:val="short_text"/>
    <w:basedOn w:val="DefaultParagraphFont"/>
    <w:rsid w:val="00C861FD"/>
  </w:style>
  <w:style w:type="paragraph" w:customStyle="1" w:styleId="Standard">
    <w:name w:val="Standard"/>
    <w:rsid w:val="006E0B59"/>
    <w:pPr>
      <w:suppressAutoHyphens/>
      <w:autoSpaceDN w:val="0"/>
      <w:spacing w:after="0" w:line="240" w:lineRule="auto"/>
      <w:ind w:firstLine="720"/>
      <w:jc w:val="both"/>
      <w:textAlignment w:val="baseline"/>
    </w:pPr>
    <w:rPr>
      <w:rFonts w:ascii="Calibri" w:eastAsia="SimSun" w:hAnsi="Calibri" w:cs="Calibri"/>
      <w:kern w:val="3"/>
      <w:sz w:val="24"/>
    </w:rPr>
  </w:style>
  <w:style w:type="numbering" w:customStyle="1" w:styleId="WWNum5">
    <w:name w:val="WWNum5"/>
    <w:basedOn w:val="NoList"/>
    <w:rsid w:val="006E0B59"/>
    <w:pPr>
      <w:numPr>
        <w:numId w:val="19"/>
      </w:numPr>
    </w:pPr>
  </w:style>
  <w:style w:type="numbering" w:customStyle="1" w:styleId="WWNum7">
    <w:name w:val="WWNum7"/>
    <w:basedOn w:val="NoList"/>
    <w:rsid w:val="006E0B59"/>
    <w:pPr>
      <w:numPr>
        <w:numId w:val="21"/>
      </w:numPr>
    </w:pPr>
  </w:style>
  <w:style w:type="paragraph" w:styleId="NoSpacing">
    <w:name w:val="No Spacing"/>
    <w:uiPriority w:val="1"/>
    <w:qFormat/>
    <w:rsid w:val="00897C17"/>
    <w:pPr>
      <w:spacing w:after="0" w:line="240" w:lineRule="auto"/>
      <w:ind w:firstLine="720"/>
      <w:jc w:val="both"/>
    </w:pPr>
    <w:rPr>
      <w:sz w:val="24"/>
    </w:rPr>
  </w:style>
  <w:style w:type="table" w:styleId="TableGrid">
    <w:name w:val="Table Grid"/>
    <w:basedOn w:val="TableNormal"/>
    <w:uiPriority w:val="59"/>
    <w:rsid w:val="00F73A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BF3CF3"/>
    <w:rPr>
      <w:color w:val="0000FF" w:themeColor="hyperlink"/>
      <w:u w:val="single"/>
    </w:rPr>
  </w:style>
  <w:style w:type="paragraph" w:styleId="TOCHeading">
    <w:name w:val="TOC Heading"/>
    <w:basedOn w:val="Heading1"/>
    <w:next w:val="Normal"/>
    <w:uiPriority w:val="39"/>
    <w:unhideWhenUsed/>
    <w:qFormat/>
    <w:rsid w:val="00BF3CF3"/>
    <w:pPr>
      <w:numPr>
        <w:numId w:val="0"/>
      </w:numPr>
      <w:spacing w:line="276" w:lineRule="auto"/>
      <w:jc w:val="left"/>
      <w:outlineLvl w:val="9"/>
    </w:pPr>
    <w:rPr>
      <w:sz w:val="28"/>
    </w:rPr>
  </w:style>
  <w:style w:type="paragraph" w:styleId="TOC1">
    <w:name w:val="toc 1"/>
    <w:basedOn w:val="Normal"/>
    <w:next w:val="Normal"/>
    <w:autoRedefine/>
    <w:uiPriority w:val="39"/>
    <w:unhideWhenUsed/>
    <w:rsid w:val="00BF3CF3"/>
    <w:pPr>
      <w:spacing w:after="100"/>
    </w:pPr>
  </w:style>
  <w:style w:type="paragraph" w:styleId="TOC2">
    <w:name w:val="toc 2"/>
    <w:basedOn w:val="Normal"/>
    <w:next w:val="Normal"/>
    <w:autoRedefine/>
    <w:uiPriority w:val="39"/>
    <w:unhideWhenUsed/>
    <w:rsid w:val="00BF3CF3"/>
    <w:pPr>
      <w:spacing w:after="100"/>
      <w:ind w:left="220"/>
    </w:pPr>
  </w:style>
  <w:style w:type="paragraph" w:styleId="TableofFigures">
    <w:name w:val="table of figures"/>
    <w:basedOn w:val="Normal"/>
    <w:next w:val="Normal"/>
    <w:uiPriority w:val="99"/>
    <w:unhideWhenUsed/>
    <w:rsid w:val="00BF3CF3"/>
  </w:style>
  <w:style w:type="paragraph" w:styleId="TOC3">
    <w:name w:val="toc 3"/>
    <w:basedOn w:val="Normal"/>
    <w:next w:val="Normal"/>
    <w:autoRedefine/>
    <w:uiPriority w:val="39"/>
    <w:unhideWhenUsed/>
    <w:rsid w:val="00BF3CF3"/>
    <w:pPr>
      <w:spacing w:after="100"/>
      <w:ind w:left="480"/>
    </w:pPr>
  </w:style>
  <w:style w:type="paragraph" w:styleId="Bibliography">
    <w:name w:val="Bibliography"/>
    <w:basedOn w:val="Normal"/>
    <w:next w:val="Normal"/>
    <w:uiPriority w:val="37"/>
    <w:unhideWhenUsed/>
    <w:rsid w:val="003A5C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76353">
      <w:bodyDiv w:val="1"/>
      <w:marLeft w:val="0"/>
      <w:marRight w:val="0"/>
      <w:marTop w:val="0"/>
      <w:marBottom w:val="0"/>
      <w:divBdr>
        <w:top w:val="none" w:sz="0" w:space="0" w:color="auto"/>
        <w:left w:val="none" w:sz="0" w:space="0" w:color="auto"/>
        <w:bottom w:val="none" w:sz="0" w:space="0" w:color="auto"/>
        <w:right w:val="none" w:sz="0" w:space="0" w:color="auto"/>
      </w:divBdr>
    </w:div>
    <w:div w:id="163017816">
      <w:bodyDiv w:val="1"/>
      <w:marLeft w:val="0"/>
      <w:marRight w:val="0"/>
      <w:marTop w:val="0"/>
      <w:marBottom w:val="0"/>
      <w:divBdr>
        <w:top w:val="none" w:sz="0" w:space="0" w:color="auto"/>
        <w:left w:val="none" w:sz="0" w:space="0" w:color="auto"/>
        <w:bottom w:val="none" w:sz="0" w:space="0" w:color="auto"/>
        <w:right w:val="none" w:sz="0" w:space="0" w:color="auto"/>
      </w:divBdr>
    </w:div>
    <w:div w:id="515851275">
      <w:bodyDiv w:val="1"/>
      <w:marLeft w:val="0"/>
      <w:marRight w:val="0"/>
      <w:marTop w:val="0"/>
      <w:marBottom w:val="0"/>
      <w:divBdr>
        <w:top w:val="none" w:sz="0" w:space="0" w:color="auto"/>
        <w:left w:val="none" w:sz="0" w:space="0" w:color="auto"/>
        <w:bottom w:val="none" w:sz="0" w:space="0" w:color="auto"/>
        <w:right w:val="none" w:sz="0" w:space="0" w:color="auto"/>
      </w:divBdr>
    </w:div>
    <w:div w:id="658538385">
      <w:bodyDiv w:val="1"/>
      <w:marLeft w:val="0"/>
      <w:marRight w:val="0"/>
      <w:marTop w:val="0"/>
      <w:marBottom w:val="0"/>
      <w:divBdr>
        <w:top w:val="none" w:sz="0" w:space="0" w:color="auto"/>
        <w:left w:val="none" w:sz="0" w:space="0" w:color="auto"/>
        <w:bottom w:val="none" w:sz="0" w:space="0" w:color="auto"/>
        <w:right w:val="none" w:sz="0" w:space="0" w:color="auto"/>
      </w:divBdr>
      <w:divsChild>
        <w:div w:id="974140197">
          <w:marLeft w:val="0"/>
          <w:marRight w:val="0"/>
          <w:marTop w:val="0"/>
          <w:marBottom w:val="0"/>
          <w:divBdr>
            <w:top w:val="none" w:sz="0" w:space="0" w:color="auto"/>
            <w:left w:val="none" w:sz="0" w:space="0" w:color="auto"/>
            <w:bottom w:val="none" w:sz="0" w:space="0" w:color="auto"/>
            <w:right w:val="none" w:sz="0" w:space="0" w:color="auto"/>
          </w:divBdr>
          <w:divsChild>
            <w:div w:id="141677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328400">
      <w:bodyDiv w:val="1"/>
      <w:marLeft w:val="0"/>
      <w:marRight w:val="0"/>
      <w:marTop w:val="0"/>
      <w:marBottom w:val="0"/>
      <w:divBdr>
        <w:top w:val="none" w:sz="0" w:space="0" w:color="auto"/>
        <w:left w:val="none" w:sz="0" w:space="0" w:color="auto"/>
        <w:bottom w:val="none" w:sz="0" w:space="0" w:color="auto"/>
        <w:right w:val="none" w:sz="0" w:space="0" w:color="auto"/>
      </w:divBdr>
    </w:div>
    <w:div w:id="802893579">
      <w:bodyDiv w:val="1"/>
      <w:marLeft w:val="0"/>
      <w:marRight w:val="0"/>
      <w:marTop w:val="0"/>
      <w:marBottom w:val="0"/>
      <w:divBdr>
        <w:top w:val="none" w:sz="0" w:space="0" w:color="auto"/>
        <w:left w:val="none" w:sz="0" w:space="0" w:color="auto"/>
        <w:bottom w:val="none" w:sz="0" w:space="0" w:color="auto"/>
        <w:right w:val="none" w:sz="0" w:space="0" w:color="auto"/>
      </w:divBdr>
    </w:div>
    <w:div w:id="813373764">
      <w:bodyDiv w:val="1"/>
      <w:marLeft w:val="0"/>
      <w:marRight w:val="0"/>
      <w:marTop w:val="0"/>
      <w:marBottom w:val="0"/>
      <w:divBdr>
        <w:top w:val="none" w:sz="0" w:space="0" w:color="auto"/>
        <w:left w:val="none" w:sz="0" w:space="0" w:color="auto"/>
        <w:bottom w:val="none" w:sz="0" w:space="0" w:color="auto"/>
        <w:right w:val="none" w:sz="0" w:space="0" w:color="auto"/>
      </w:divBdr>
    </w:div>
    <w:div w:id="1130781900">
      <w:bodyDiv w:val="1"/>
      <w:marLeft w:val="0"/>
      <w:marRight w:val="0"/>
      <w:marTop w:val="0"/>
      <w:marBottom w:val="0"/>
      <w:divBdr>
        <w:top w:val="none" w:sz="0" w:space="0" w:color="auto"/>
        <w:left w:val="none" w:sz="0" w:space="0" w:color="auto"/>
        <w:bottom w:val="none" w:sz="0" w:space="0" w:color="auto"/>
        <w:right w:val="none" w:sz="0" w:space="0" w:color="auto"/>
      </w:divBdr>
    </w:div>
    <w:div w:id="1156530700">
      <w:bodyDiv w:val="1"/>
      <w:marLeft w:val="0"/>
      <w:marRight w:val="0"/>
      <w:marTop w:val="0"/>
      <w:marBottom w:val="0"/>
      <w:divBdr>
        <w:top w:val="none" w:sz="0" w:space="0" w:color="auto"/>
        <w:left w:val="none" w:sz="0" w:space="0" w:color="auto"/>
        <w:bottom w:val="none" w:sz="0" w:space="0" w:color="auto"/>
        <w:right w:val="none" w:sz="0" w:space="0" w:color="auto"/>
      </w:divBdr>
    </w:div>
    <w:div w:id="1202521671">
      <w:bodyDiv w:val="1"/>
      <w:marLeft w:val="0"/>
      <w:marRight w:val="0"/>
      <w:marTop w:val="0"/>
      <w:marBottom w:val="0"/>
      <w:divBdr>
        <w:top w:val="none" w:sz="0" w:space="0" w:color="auto"/>
        <w:left w:val="none" w:sz="0" w:space="0" w:color="auto"/>
        <w:bottom w:val="none" w:sz="0" w:space="0" w:color="auto"/>
        <w:right w:val="none" w:sz="0" w:space="0" w:color="auto"/>
      </w:divBdr>
    </w:div>
    <w:div w:id="1288438752">
      <w:bodyDiv w:val="1"/>
      <w:marLeft w:val="0"/>
      <w:marRight w:val="0"/>
      <w:marTop w:val="0"/>
      <w:marBottom w:val="0"/>
      <w:divBdr>
        <w:top w:val="none" w:sz="0" w:space="0" w:color="auto"/>
        <w:left w:val="none" w:sz="0" w:space="0" w:color="auto"/>
        <w:bottom w:val="none" w:sz="0" w:space="0" w:color="auto"/>
        <w:right w:val="none" w:sz="0" w:space="0" w:color="auto"/>
      </w:divBdr>
    </w:div>
    <w:div w:id="1372723427">
      <w:bodyDiv w:val="1"/>
      <w:marLeft w:val="0"/>
      <w:marRight w:val="0"/>
      <w:marTop w:val="0"/>
      <w:marBottom w:val="0"/>
      <w:divBdr>
        <w:top w:val="none" w:sz="0" w:space="0" w:color="auto"/>
        <w:left w:val="none" w:sz="0" w:space="0" w:color="auto"/>
        <w:bottom w:val="none" w:sz="0" w:space="0" w:color="auto"/>
        <w:right w:val="none" w:sz="0" w:space="0" w:color="auto"/>
      </w:divBdr>
    </w:div>
    <w:div w:id="1464158071">
      <w:bodyDiv w:val="1"/>
      <w:marLeft w:val="0"/>
      <w:marRight w:val="0"/>
      <w:marTop w:val="0"/>
      <w:marBottom w:val="0"/>
      <w:divBdr>
        <w:top w:val="none" w:sz="0" w:space="0" w:color="auto"/>
        <w:left w:val="none" w:sz="0" w:space="0" w:color="auto"/>
        <w:bottom w:val="none" w:sz="0" w:space="0" w:color="auto"/>
        <w:right w:val="none" w:sz="0" w:space="0" w:color="auto"/>
      </w:divBdr>
    </w:div>
    <w:div w:id="1809977584">
      <w:bodyDiv w:val="1"/>
      <w:marLeft w:val="0"/>
      <w:marRight w:val="0"/>
      <w:marTop w:val="0"/>
      <w:marBottom w:val="0"/>
      <w:divBdr>
        <w:top w:val="none" w:sz="0" w:space="0" w:color="auto"/>
        <w:left w:val="none" w:sz="0" w:space="0" w:color="auto"/>
        <w:bottom w:val="none" w:sz="0" w:space="0" w:color="auto"/>
        <w:right w:val="none" w:sz="0" w:space="0" w:color="auto"/>
      </w:divBdr>
    </w:div>
    <w:div w:id="1839878529">
      <w:bodyDiv w:val="1"/>
      <w:marLeft w:val="0"/>
      <w:marRight w:val="0"/>
      <w:marTop w:val="0"/>
      <w:marBottom w:val="0"/>
      <w:divBdr>
        <w:top w:val="none" w:sz="0" w:space="0" w:color="auto"/>
        <w:left w:val="none" w:sz="0" w:space="0" w:color="auto"/>
        <w:bottom w:val="none" w:sz="0" w:space="0" w:color="auto"/>
        <w:right w:val="none" w:sz="0" w:space="0" w:color="auto"/>
      </w:divBdr>
    </w:div>
    <w:div w:id="1951039156">
      <w:bodyDiv w:val="1"/>
      <w:marLeft w:val="0"/>
      <w:marRight w:val="0"/>
      <w:marTop w:val="0"/>
      <w:marBottom w:val="0"/>
      <w:divBdr>
        <w:top w:val="none" w:sz="0" w:space="0" w:color="auto"/>
        <w:left w:val="none" w:sz="0" w:space="0" w:color="auto"/>
        <w:bottom w:val="none" w:sz="0" w:space="0" w:color="auto"/>
        <w:right w:val="none" w:sz="0" w:space="0" w:color="auto"/>
      </w:divBdr>
    </w:div>
    <w:div w:id="2100592381">
      <w:bodyDiv w:val="1"/>
      <w:marLeft w:val="0"/>
      <w:marRight w:val="0"/>
      <w:marTop w:val="0"/>
      <w:marBottom w:val="0"/>
      <w:divBdr>
        <w:top w:val="none" w:sz="0" w:space="0" w:color="auto"/>
        <w:left w:val="none" w:sz="0" w:space="0" w:color="auto"/>
        <w:bottom w:val="none" w:sz="0" w:space="0" w:color="auto"/>
        <w:right w:val="none" w:sz="0" w:space="0" w:color="auto"/>
      </w:divBdr>
    </w:div>
    <w:div w:id="2112553916">
      <w:bodyDiv w:val="1"/>
      <w:marLeft w:val="0"/>
      <w:marRight w:val="0"/>
      <w:marTop w:val="0"/>
      <w:marBottom w:val="0"/>
      <w:divBdr>
        <w:top w:val="none" w:sz="0" w:space="0" w:color="auto"/>
        <w:left w:val="none" w:sz="0" w:space="0" w:color="auto"/>
        <w:bottom w:val="none" w:sz="0" w:space="0" w:color="auto"/>
        <w:right w:val="none" w:sz="0" w:space="0" w:color="auto"/>
      </w:divBdr>
    </w:div>
    <w:div w:id="2132816230">
      <w:bodyDiv w:val="1"/>
      <w:marLeft w:val="0"/>
      <w:marRight w:val="0"/>
      <w:marTop w:val="0"/>
      <w:marBottom w:val="0"/>
      <w:divBdr>
        <w:top w:val="none" w:sz="0" w:space="0" w:color="auto"/>
        <w:left w:val="none" w:sz="0" w:space="0" w:color="auto"/>
        <w:bottom w:val="none" w:sz="0" w:space="0" w:color="auto"/>
        <w:right w:val="none" w:sz="0" w:space="0" w:color="auto"/>
      </w:divBdr>
    </w:div>
    <w:div w:id="2137478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D:\study\graduation%20project\report\report%202%20.docx" TargetMode="External"/><Relationship Id="rId18" Type="http://schemas.openxmlformats.org/officeDocument/2006/relationships/hyperlink" Target="file:///D:\study\graduation%20project\report\report%202%20.docx" TargetMode="External"/><Relationship Id="rId26" Type="http://schemas.openxmlformats.org/officeDocument/2006/relationships/image" Target="media/image2.png"/><Relationship Id="rId39" Type="http://schemas.openxmlformats.org/officeDocument/2006/relationships/image" Target="media/image15.jpg"/><Relationship Id="rId21" Type="http://schemas.openxmlformats.org/officeDocument/2006/relationships/hyperlink" Target="http://en.wikipedia.org/wiki/Broadcasting" TargetMode="External"/><Relationship Id="rId34" Type="http://schemas.openxmlformats.org/officeDocument/2006/relationships/image" Target="media/image10.jpg"/><Relationship Id="rId42" Type="http://schemas.openxmlformats.org/officeDocument/2006/relationships/image" Target="media/image18.jpeg"/><Relationship Id="rId47" Type="http://schemas.openxmlformats.org/officeDocument/2006/relationships/image" Target="media/image23.jpeg"/><Relationship Id="rId50" Type="http://schemas.openxmlformats.org/officeDocument/2006/relationships/image" Target="media/image26.jpeg"/><Relationship Id="rId55" Type="http://schemas.openxmlformats.org/officeDocument/2006/relationships/image" Target="media/image31.png"/><Relationship Id="rId63" Type="http://schemas.openxmlformats.org/officeDocument/2006/relationships/image" Target="media/image39.emf"/><Relationship Id="rId68" Type="http://schemas.openxmlformats.org/officeDocument/2006/relationships/package" Target="embeddings/Microsoft_Visio_Drawing91112.vsdx"/><Relationship Id="rId76" Type="http://schemas.openxmlformats.org/officeDocument/2006/relationships/image" Target="media/image50.PNG"/><Relationship Id="rId7" Type="http://schemas.openxmlformats.org/officeDocument/2006/relationships/footnotes" Target="footnotes.xml"/><Relationship Id="rId71" Type="http://schemas.openxmlformats.org/officeDocument/2006/relationships/image" Target="media/image45.PNG"/><Relationship Id="rId2" Type="http://schemas.openxmlformats.org/officeDocument/2006/relationships/numbering" Target="numbering.xml"/><Relationship Id="rId16" Type="http://schemas.openxmlformats.org/officeDocument/2006/relationships/hyperlink" Target="file:///D:\study\graduation%20project\report\report%202%20.docx" TargetMode="External"/><Relationship Id="rId29" Type="http://schemas.openxmlformats.org/officeDocument/2006/relationships/image" Target="media/image5.jpg"/><Relationship Id="rId11" Type="http://schemas.openxmlformats.org/officeDocument/2006/relationships/hyperlink" Target="file:///D:\study\graduation%20project\report\report%202%20.docx" TargetMode="External"/><Relationship Id="rId24" Type="http://schemas.openxmlformats.org/officeDocument/2006/relationships/hyperlink" Target="http://standards.ieee.org/getieee802/download/802.22.1-2010.pdf" TargetMode="External"/><Relationship Id="rId32" Type="http://schemas.openxmlformats.org/officeDocument/2006/relationships/image" Target="media/image8.jpg"/><Relationship Id="rId37" Type="http://schemas.openxmlformats.org/officeDocument/2006/relationships/image" Target="media/image13.jpg"/><Relationship Id="rId40" Type="http://schemas.openxmlformats.org/officeDocument/2006/relationships/image" Target="media/image16.jpg"/><Relationship Id="rId45" Type="http://schemas.openxmlformats.org/officeDocument/2006/relationships/image" Target="media/image21.jpeg"/><Relationship Id="rId53" Type="http://schemas.openxmlformats.org/officeDocument/2006/relationships/image" Target="media/image29.jpeg"/><Relationship Id="rId58" Type="http://schemas.openxmlformats.org/officeDocument/2006/relationships/image" Target="media/image34.png"/><Relationship Id="rId66" Type="http://schemas.openxmlformats.org/officeDocument/2006/relationships/image" Target="media/image41.jpg"/><Relationship Id="rId74" Type="http://schemas.openxmlformats.org/officeDocument/2006/relationships/image" Target="media/image48.PNG"/><Relationship Id="rId79" Type="http://schemas.openxmlformats.org/officeDocument/2006/relationships/image" Target="media/image53.PNG"/><Relationship Id="rId5" Type="http://schemas.openxmlformats.org/officeDocument/2006/relationships/settings" Target="settings.xml"/><Relationship Id="rId61" Type="http://schemas.openxmlformats.org/officeDocument/2006/relationships/image" Target="media/image37.jpg"/><Relationship Id="rId82" Type="http://schemas.openxmlformats.org/officeDocument/2006/relationships/fontTable" Target="fontTable.xml"/><Relationship Id="rId10" Type="http://schemas.openxmlformats.org/officeDocument/2006/relationships/hyperlink" Target="http://eng.najah.edu/courses/1200" TargetMode="External"/><Relationship Id="rId19" Type="http://schemas.openxmlformats.org/officeDocument/2006/relationships/hyperlink" Target="file:///D:\study\graduation%20project\report\report%202%20.docx" TargetMode="External"/><Relationship Id="rId31" Type="http://schemas.openxmlformats.org/officeDocument/2006/relationships/image" Target="media/image7.jpg"/><Relationship Id="rId44" Type="http://schemas.openxmlformats.org/officeDocument/2006/relationships/image" Target="media/image20.jpeg"/><Relationship Id="rId52" Type="http://schemas.openxmlformats.org/officeDocument/2006/relationships/image" Target="media/image28.jpeg"/><Relationship Id="rId60" Type="http://schemas.openxmlformats.org/officeDocument/2006/relationships/image" Target="media/image36.jpg"/><Relationship Id="rId65" Type="http://schemas.openxmlformats.org/officeDocument/2006/relationships/image" Target="media/image40.jpg"/><Relationship Id="rId73" Type="http://schemas.openxmlformats.org/officeDocument/2006/relationships/image" Target="media/image47.PNG"/><Relationship Id="rId78" Type="http://schemas.openxmlformats.org/officeDocument/2006/relationships/image" Target="media/image52.PNG"/><Relationship Id="rId81" Type="http://schemas.openxmlformats.org/officeDocument/2006/relationships/image" Target="media/image55.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file:///D:\study\graduation%20project\report\report%202%20.docx" TargetMode="External"/><Relationship Id="rId22" Type="http://schemas.openxmlformats.org/officeDocument/2006/relationships/hyperlink" Target="http://blog.google.org/2013/03/tv-white-spaces-trial-launches-in-south.html" TargetMode="External"/><Relationship Id="rId27" Type="http://schemas.openxmlformats.org/officeDocument/2006/relationships/image" Target="media/image3.png"/><Relationship Id="rId30" Type="http://schemas.openxmlformats.org/officeDocument/2006/relationships/image" Target="media/image6.jpg"/><Relationship Id="rId35" Type="http://schemas.openxmlformats.org/officeDocument/2006/relationships/image" Target="media/image11.jpg"/><Relationship Id="rId43" Type="http://schemas.openxmlformats.org/officeDocument/2006/relationships/image" Target="media/image19.jpeg"/><Relationship Id="rId48" Type="http://schemas.openxmlformats.org/officeDocument/2006/relationships/image" Target="media/image24.jpeg"/><Relationship Id="rId56" Type="http://schemas.openxmlformats.org/officeDocument/2006/relationships/image" Target="media/image32.png"/><Relationship Id="rId64" Type="http://schemas.openxmlformats.org/officeDocument/2006/relationships/package" Target="embeddings/Microsoft_Visio_Drawing11.vsdx"/><Relationship Id="rId69" Type="http://schemas.openxmlformats.org/officeDocument/2006/relationships/image" Target="media/image43.png"/><Relationship Id="rId77" Type="http://schemas.openxmlformats.org/officeDocument/2006/relationships/image" Target="media/image51.PNG"/><Relationship Id="rId8" Type="http://schemas.openxmlformats.org/officeDocument/2006/relationships/endnotes" Target="endnotes.xml"/><Relationship Id="rId51" Type="http://schemas.openxmlformats.org/officeDocument/2006/relationships/image" Target="media/image27.jpeg"/><Relationship Id="rId72" Type="http://schemas.openxmlformats.org/officeDocument/2006/relationships/image" Target="media/image46.PNG"/><Relationship Id="rId80" Type="http://schemas.openxmlformats.org/officeDocument/2006/relationships/image" Target="media/image54.PNG"/><Relationship Id="rId3" Type="http://schemas.openxmlformats.org/officeDocument/2006/relationships/styles" Target="styles.xml"/><Relationship Id="rId12" Type="http://schemas.openxmlformats.org/officeDocument/2006/relationships/hyperlink" Target="file:///D:\study\graduation%20project\report\report%202%20.docx" TargetMode="External"/><Relationship Id="rId17" Type="http://schemas.openxmlformats.org/officeDocument/2006/relationships/hyperlink" Target="file:///D:\study\graduation%20project\report\report%202%20.docx" TargetMode="External"/><Relationship Id="rId25" Type="http://schemas.openxmlformats.org/officeDocument/2006/relationships/hyperlink" Target="http://standards.ieee.org/getieee802/download/802.22.2-2012.pdf" TargetMode="External"/><Relationship Id="rId33" Type="http://schemas.openxmlformats.org/officeDocument/2006/relationships/image" Target="media/image9.jpg"/><Relationship Id="rId38" Type="http://schemas.openxmlformats.org/officeDocument/2006/relationships/image" Target="media/image14.jpg"/><Relationship Id="rId46" Type="http://schemas.openxmlformats.org/officeDocument/2006/relationships/image" Target="media/image22.jpeg"/><Relationship Id="rId59" Type="http://schemas.openxmlformats.org/officeDocument/2006/relationships/image" Target="media/image35.png"/><Relationship Id="rId67" Type="http://schemas.openxmlformats.org/officeDocument/2006/relationships/image" Target="media/image42.emf"/><Relationship Id="rId20" Type="http://schemas.openxmlformats.org/officeDocument/2006/relationships/hyperlink" Target="http://en.wikipedia.org/wiki/Radio_spectrum" TargetMode="External"/><Relationship Id="rId41" Type="http://schemas.openxmlformats.org/officeDocument/2006/relationships/image" Target="media/image17.jpeg"/><Relationship Id="rId54" Type="http://schemas.openxmlformats.org/officeDocument/2006/relationships/image" Target="media/image30.jpg"/><Relationship Id="rId62" Type="http://schemas.openxmlformats.org/officeDocument/2006/relationships/image" Target="media/image38.jpg"/><Relationship Id="rId70" Type="http://schemas.openxmlformats.org/officeDocument/2006/relationships/image" Target="media/image44.png"/><Relationship Id="rId75" Type="http://schemas.openxmlformats.org/officeDocument/2006/relationships/image" Target="media/image49.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D:\study\graduation%20project\report\report%202%20.docx" TargetMode="External"/><Relationship Id="rId23" Type="http://schemas.openxmlformats.org/officeDocument/2006/relationships/hyperlink" Target="http://standards.ieee.org/getieee802/download/802.22-2011.pdf" TargetMode="External"/><Relationship Id="rId28" Type="http://schemas.openxmlformats.org/officeDocument/2006/relationships/image" Target="media/image4.jpg"/><Relationship Id="rId36" Type="http://schemas.openxmlformats.org/officeDocument/2006/relationships/image" Target="media/image12.jpg"/><Relationship Id="rId49" Type="http://schemas.openxmlformats.org/officeDocument/2006/relationships/image" Target="media/image25.jpg"/><Relationship Id="rId57"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Bil11</b:Tag>
    <b:SourceType>Report</b:SourceType>
    <b:Guid>{C83A5165-E18C-4797-AFCA-B435935ED78B}</b:Guid>
    <b:Title>How to build a national cellular wireless network for £50m</b:Title>
    <b:Year>2011</b:Year>
    <b:Author>
      <b:Author>
        <b:NameList>
          <b:Person>
            <b:Last>Ray</b:Last>
            <b:First>Bill</b:First>
          </b:Person>
        </b:NameList>
      </b:Author>
    </b:Author>
    <b:Publisher>the register</b:Publisher>
    <b:City>London</b:City>
    <b:RefOrder>1</b:RefOrder>
  </b:Source>
  <b:Source>
    <b:Tag>web13</b:Tag>
    <b:SourceType>InternetSite</b:SourceType>
    <b:Guid>{0E168BF0-47C0-4F46-B058-E9090D7870CC}</b:Guid>
    <b:Title>webopedia</b:Title>
    <b:Author>
      <b:Author>
        <b:NameList>
          <b:Person>
            <b:Last>webopedia</b:Last>
          </b:Person>
        </b:NameList>
      </b:Author>
    </b:Author>
    <b:YearAccessed>2013</b:YearAccessed>
    <b:MonthAccessed>November </b:MonthAccessed>
    <b:DayAccessed>26</b:DayAccessed>
    <b:URL>http://www.webopedia.com/TERM/C/cognitive_radio.html</b:URL>
    <b:RefOrder>2</b:RefOrder>
  </b:Source>
  <b:Source>
    <b:Tag>Rev</b:Tag>
    <b:SourceType>InternetSite</b:SourceType>
    <b:Guid>{21934054-6FE6-468A-A306-D1719997DBF4}</b:Guid>
    <b:Title>Review of digital conversion policy</b:Title>
    <b:InternetSiteTitle>http://www.rsm.govt.n</b:InternetSiteTitle>
    <b:URL>http://bit.ly/IysV9i</b:URL>
    <b:Author>
      <b:Author>
        <b:NameList>
          <b:Person>
            <b:Last>New Zealand ministry of economic development</b:Last>
          </b:Person>
        </b:NameList>
      </b:Author>
    </b:Author>
    <b:RefOrder>3</b:RefOrder>
  </b:Source>
  <b:Source>
    <b:Tag>Wei13</b:Tag>
    <b:SourceType>Report</b:SourceType>
    <b:Guid>{158682B1-A7CB-494D-8FCF-52CC041722E8}</b:Guid>
    <b:Title>Google Testing Use of TV Spectrum for Internet Access in South Africa</b:Title>
    <b:Year>2013</b:Year>
    <b:Publisher>eWeeks</b:Publisher>
    <b:Author>
      <b:Author>
        <b:NameList>
          <b:Person>
            <b:Last>Weiss</b:Last>
            <b:First>Todd</b:First>
            <b:Middle>R.</b:Middle>
          </b:Person>
        </b:NameList>
      </b:Author>
    </b:Author>
    <b:RefOrder>4</b:RefOrder>
  </b:Source>
  <b:Source>
    <b:Tag>dat13</b:Tag>
    <b:SourceType>DocumentFromInternetSite</b:SourceType>
    <b:Guid>{8293628A-ACBD-4051-BE95-ED215CB71E6E}</b:Guid>
    <b:ProductionCompany>Bk precision</b:ProductionCompany>
    <b:YearAccessed>2013</b:YearAccessed>
    <b:MonthAccessed>October</b:MonthAccessed>
    <b:DayAccessed>20</b:DayAccessed>
    <b:URL>http://www.bkprecision.com/</b:URL>
    <b:Author>
      <b:Author>
        <b:NameList>
          <b:Person>
            <b:Last>BKprecision</b:Last>
            <b:First>Datasheet</b:First>
          </b:Person>
        </b:NameList>
      </b:Author>
    </b:Author>
    <b:InternetSiteTitle>BK precision</b:InternetSiteTitle>
    <b:RefOrder>5</b:RefOrder>
  </b:Source>
  <b:Source>
    <b:Tag>Gui</b:Tag>
    <b:SourceType>Book</b:SourceType>
    <b:Guid>{EBE30B42-C802-4C43-ADBC-847722F38D39}</b:Guid>
    <b:Author>
      <b:Author>
        <b:NameList>
          <b:Person>
            <b:Last>Gonzalez</b:Last>
            <b:First>Guillermo</b:First>
          </b:Person>
        </b:NameList>
      </b:Author>
    </b:Author>
    <b:Title>Microwave Transistor Amplifier</b:Title>
    <b:RefOrder>9</b:RefOrder>
  </b:Source>
  <b:Source xmlns:b="http://schemas.openxmlformats.org/officeDocument/2006/bibliography">
    <b:Tag>The01</b:Tag>
    <b:SourceType>Report</b:SourceType>
    <b:Guid>{A09463DD-0417-49E1-987A-3F243732D32A}</b:Guid>
    <b:Title>The Design of 2.4GHz Bipolar Oscillator by Using the</b:Title>
    <b:Year>2001</b:Year>
    <b:Author>
      <b:Author>
        <b:NameList>
          <b:Person>
            <b:Last>Kong</b:Last>
            <b:First>The</b:First>
            <b:Middle>Chinese University of Hong</b:Middle>
          </b:Person>
        </b:NameList>
      </b:Author>
    </b:Author>
    <b:RefOrder>11</b:RefOrder>
  </b:Source>
  <b:Source>
    <b:Tag>Bal05</b:Tag>
    <b:SourceType>Book</b:SourceType>
    <b:Guid>{F959D008-32AC-4B62-A5E4-0B18969DF9DC}</b:Guid>
    <b:Title>Antenna Theory Analysis and Design</b:Title>
    <b:Year>2005</b:Year>
    <b:Author>
      <b:Author>
        <b:NameList>
          <b:Person>
            <b:Last>Balanis</b:Last>
            <b:First>Constantine</b:First>
            <b:Middle>A.</b:Middle>
          </b:Person>
        </b:NameList>
      </b:Author>
    </b:Author>
    <b:City>new jersey</b:City>
    <b:Publisher>john wiley &amp; sons</b:Publisher>
    <b:RefOrder>10</b:RefOrder>
  </b:Source>
  <b:Source>
    <b:Tag>Sac10</b:Tag>
    <b:SourceType>ConferenceProceedings</b:SourceType>
    <b:Guid>{989A5D30-758A-4257-BE51-3F902BFE1C13}</b:Guid>
    <b:Title>Cognitive Cellular Systems within the TV Spectrum</b:Title>
    <b:Year>2010</b:Year>
    <b:City>Singapore</b:City>
    <b:Publisher>IEEE</b:Publisher>
    <b:StandardNumber>978-1-4244-5189-0</b:StandardNumber>
    <b:Author>
      <b:Author>
        <b:Corporate>Sachs, J. ; Maric, I. ; Goldsmith, A.</b:Corporate>
      </b:Author>
    </b:Author>
    <b:RefOrder>6</b:RefOrder>
  </b:Source>
  <b:Source>
    <b:Tag>ARi11</b:Tag>
    <b:SourceType>ConferenceProceedings</b:SourceType>
    <b:Guid>{9D0166AD-A8DD-4E01-9FDC-2EEC8EDCEE23}</b:Guid>
    <b:Author>
      <b:Author>
        <b:Corporate>A. Rico-Alvarino, C. Mosquera, and F. Gonzalez</b:Corporate>
      </b:Author>
    </b:Author>
    <b:Title>On the coexistence of primary , secondary transmitters in a broadcast network</b:Title>
    <b:Year>2011</b:Year>
    <b:City>Barcelona</b:City>
    <b:Publisher>CogART '11</b:Publisher>
    <b:RefOrder>7</b:RefOrder>
  </b:Source>
  <b:Source>
    <b:Tag>ADo10</b:Tag>
    <b:SourceType>JournalArticle</b:SourceType>
    <b:Guid>{0D421096-C0C8-40FE-9C2C-63B84B329B45}</b:Guid>
    <b:Title>A survey on mac strategies for cognitive radio networks.</b:Title>
    <b:Year>2010</b:Year>
    <b:Publisher>IEEE </b:Publisher>
    <b:Author>
      <b:Author>
        <b:Corporate>A. Domenico, E. Strinati, and M. G. Benedetto</b:Corporate>
      </b:Author>
    </b:Author>
    <b:Volume>Toturials </b:Volume>
    <b:RefOrder>8</b:RefOrder>
  </b:Source>
</b:Sources>
</file>

<file path=customXml/itemProps1.xml><?xml version="1.0" encoding="utf-8"?>
<ds:datastoreItem xmlns:ds="http://schemas.openxmlformats.org/officeDocument/2006/customXml" ds:itemID="{EF4BEF8A-79AA-4122-93B4-A7904EA0E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64</Pages>
  <Words>11427</Words>
  <Characters>65137</Characters>
  <Application>Microsoft Office Word</Application>
  <DocSecurity>0</DocSecurity>
  <Lines>542</Lines>
  <Paragraphs>152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76412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Telecom</dc:creator>
  <cp:lastModifiedBy>maen</cp:lastModifiedBy>
  <cp:revision>27</cp:revision>
  <dcterms:created xsi:type="dcterms:W3CDTF">2014-04-26T11:10:00Z</dcterms:created>
  <dcterms:modified xsi:type="dcterms:W3CDTF">2014-04-27T07:14:00Z</dcterms:modified>
</cp:coreProperties>
</file>