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807921" w14:textId="77777777" w:rsidR="00D116D2" w:rsidRDefault="00D116D2" w:rsidP="00D116D2">
      <w:pPr>
        <w:widowControl w:val="0"/>
        <w:autoSpaceDE w:val="0"/>
        <w:autoSpaceDN w:val="0"/>
        <w:spacing w:after="0" w:line="317" w:lineRule="exact"/>
        <w:ind w:left="510" w:right="600"/>
        <w:jc w:val="center"/>
        <w:rPr>
          <w:rFonts w:ascii="Times New Roman" w:eastAsia="Times New Roman" w:hAnsi="Times New Roman" w:cs="Times New Roman"/>
          <w:b/>
          <w:bCs/>
          <w:i/>
          <w:kern w:val="0"/>
          <w:sz w:val="36"/>
          <w:szCs w:val="28"/>
          <w14:ligatures w14:val="none"/>
        </w:rPr>
      </w:pPr>
    </w:p>
    <w:p w14:paraId="6949A78E" w14:textId="77777777" w:rsidR="00D116D2" w:rsidRDefault="00D116D2" w:rsidP="00D116D2">
      <w:pPr>
        <w:widowControl w:val="0"/>
        <w:autoSpaceDE w:val="0"/>
        <w:autoSpaceDN w:val="0"/>
        <w:spacing w:after="0" w:line="317" w:lineRule="exact"/>
        <w:ind w:left="510" w:right="600"/>
        <w:jc w:val="center"/>
        <w:rPr>
          <w:rFonts w:ascii="Times New Roman" w:eastAsia="Times New Roman" w:hAnsi="Times New Roman" w:cs="Times New Roman"/>
          <w:b/>
          <w:bCs/>
          <w:i/>
          <w:kern w:val="0"/>
          <w:sz w:val="36"/>
          <w:szCs w:val="28"/>
          <w14:ligatures w14:val="none"/>
        </w:rPr>
      </w:pPr>
    </w:p>
    <w:p w14:paraId="467E3EA7" w14:textId="77777777" w:rsidR="00A91F48" w:rsidRDefault="00A91F48" w:rsidP="00D116D2">
      <w:pPr>
        <w:widowControl w:val="0"/>
        <w:autoSpaceDE w:val="0"/>
        <w:autoSpaceDN w:val="0"/>
        <w:spacing w:after="0" w:line="317" w:lineRule="exact"/>
        <w:ind w:left="510" w:right="600"/>
        <w:jc w:val="center"/>
        <w:rPr>
          <w:rFonts w:ascii="Times New Roman" w:eastAsia="Times New Roman" w:hAnsi="Times New Roman" w:cs="Times New Roman"/>
          <w:b/>
          <w:bCs/>
          <w:i/>
          <w:kern w:val="0"/>
          <w:sz w:val="44"/>
          <w:szCs w:val="36"/>
          <w:rtl/>
          <w14:ligatures w14:val="none"/>
        </w:rPr>
      </w:pPr>
      <w:r w:rsidRPr="00A91F48">
        <w:rPr>
          <w:rFonts w:ascii="Times New Roman" w:eastAsia="Times New Roman" w:hAnsi="Times New Roman" w:cs="Times New Roman" w:hint="cs"/>
          <w:b/>
          <w:bCs/>
          <w:i/>
          <w:kern w:val="0"/>
          <w:sz w:val="44"/>
          <w:szCs w:val="36"/>
          <w:rtl/>
          <w14:ligatures w14:val="none"/>
        </w:rPr>
        <w:t xml:space="preserve">مركز علاجي سياحي </w:t>
      </w:r>
    </w:p>
    <w:p w14:paraId="5E9FC033" w14:textId="26E1FB9B" w:rsidR="00D116D2" w:rsidRPr="00A91F48" w:rsidRDefault="00A91F48" w:rsidP="00D116D2">
      <w:pPr>
        <w:widowControl w:val="0"/>
        <w:autoSpaceDE w:val="0"/>
        <w:autoSpaceDN w:val="0"/>
        <w:spacing w:after="0" w:line="317" w:lineRule="exact"/>
        <w:ind w:left="510" w:right="600"/>
        <w:jc w:val="center"/>
        <w:rPr>
          <w:rFonts w:ascii="Times New Roman" w:eastAsia="Times New Roman" w:hAnsi="Times New Roman" w:cs="Times New Roman"/>
          <w:b/>
          <w:bCs/>
          <w:i/>
          <w:kern w:val="0"/>
          <w:sz w:val="44"/>
          <w:szCs w:val="36"/>
          <w14:ligatures w14:val="none"/>
        </w:rPr>
      </w:pPr>
      <w:r>
        <w:rPr>
          <w:rFonts w:ascii="Times New Roman" w:eastAsia="Times New Roman" w:hAnsi="Times New Roman" w:cs="Times New Roman" w:hint="cs"/>
          <w:b/>
          <w:bCs/>
          <w:i/>
          <w:kern w:val="0"/>
          <w:sz w:val="44"/>
          <w:szCs w:val="36"/>
          <w:rtl/>
          <w14:ligatures w14:val="none"/>
        </w:rPr>
        <w:t xml:space="preserve">- </w:t>
      </w:r>
      <w:r w:rsidRPr="00A91F48">
        <w:rPr>
          <w:rFonts w:ascii="Times New Roman" w:eastAsia="Times New Roman" w:hAnsi="Times New Roman" w:cs="Times New Roman" w:hint="cs"/>
          <w:b/>
          <w:bCs/>
          <w:i/>
          <w:kern w:val="0"/>
          <w:sz w:val="44"/>
          <w:szCs w:val="36"/>
          <w:rtl/>
          <w14:ligatures w14:val="none"/>
        </w:rPr>
        <w:t xml:space="preserve">شاطئ البحر الميت </w:t>
      </w:r>
    </w:p>
    <w:p w14:paraId="319D4F14" w14:textId="77777777" w:rsidR="00D116D2" w:rsidRPr="00D116D2" w:rsidRDefault="00D116D2" w:rsidP="00D116D2">
      <w:pPr>
        <w:widowControl w:val="0"/>
        <w:autoSpaceDE w:val="0"/>
        <w:autoSpaceDN w:val="0"/>
        <w:spacing w:after="0" w:line="317" w:lineRule="exact"/>
        <w:ind w:left="510" w:right="600"/>
        <w:jc w:val="center"/>
        <w:rPr>
          <w:rFonts w:ascii="Times New Roman" w:eastAsia="Times New Roman" w:hAnsi="Times New Roman" w:cs="Times New Roman"/>
          <w:b/>
          <w:kern w:val="0"/>
          <w:sz w:val="28"/>
          <w14:ligatures w14:val="none"/>
        </w:rPr>
      </w:pPr>
    </w:p>
    <w:p w14:paraId="7AEF70FA" w14:textId="3A7555C3" w:rsidR="00D116D2" w:rsidRPr="00D116D2" w:rsidRDefault="00D116D2" w:rsidP="00D116D2">
      <w:pPr>
        <w:widowControl w:val="0"/>
        <w:autoSpaceDE w:val="0"/>
        <w:autoSpaceDN w:val="0"/>
        <w:spacing w:after="0" w:line="317" w:lineRule="exact"/>
        <w:ind w:left="510" w:right="600"/>
        <w:jc w:val="center"/>
        <w:rPr>
          <w:rFonts w:ascii="Times New Roman" w:eastAsia="Times New Roman" w:hAnsi="Times New Roman" w:cs="Times New Roman"/>
          <w:b/>
          <w:kern w:val="0"/>
          <w:sz w:val="28"/>
          <w14:ligatures w14:val="none"/>
        </w:rPr>
      </w:pPr>
    </w:p>
    <w:p w14:paraId="4ECE284C" w14:textId="249D5AC7" w:rsidR="00D116D2" w:rsidRPr="00D116D2" w:rsidRDefault="00A91F48" w:rsidP="00D116D2">
      <w:pPr>
        <w:widowControl w:val="0"/>
        <w:autoSpaceDE w:val="0"/>
        <w:autoSpaceDN w:val="0"/>
        <w:spacing w:after="0" w:line="321" w:lineRule="exact"/>
        <w:ind w:left="398" w:right="487"/>
        <w:jc w:val="center"/>
        <w:outlineLvl w:val="3"/>
        <w:rPr>
          <w:rFonts w:ascii="Times New Roman" w:eastAsia="Times New Roman" w:hAnsi="Times New Roman" w:cs="Times New Roman"/>
          <w:b/>
          <w:bCs/>
          <w:kern w:val="0"/>
          <w:sz w:val="28"/>
          <w:szCs w:val="28"/>
          <w14:ligatures w14:val="none"/>
        </w:rPr>
      </w:pPr>
      <w:r>
        <w:rPr>
          <w:rFonts w:ascii="Times New Roman" w:eastAsia="Times New Roman" w:hAnsi="Times New Roman" w:cs="Times New Roman" w:hint="cs"/>
          <w:b/>
          <w:bCs/>
          <w:kern w:val="0"/>
          <w:sz w:val="28"/>
          <w:szCs w:val="28"/>
          <w:rtl/>
          <w14:ligatures w14:val="none"/>
        </w:rPr>
        <w:t>رهف بني فضل</w:t>
      </w:r>
    </w:p>
    <w:p w14:paraId="55ECC0A7" w14:textId="77777777" w:rsidR="00D116D2" w:rsidRPr="00D116D2" w:rsidRDefault="00D116D2" w:rsidP="00D116D2">
      <w:pPr>
        <w:widowControl w:val="0"/>
        <w:autoSpaceDE w:val="0"/>
        <w:autoSpaceDN w:val="0"/>
        <w:spacing w:before="11" w:after="0" w:line="240" w:lineRule="auto"/>
        <w:rPr>
          <w:rFonts w:ascii="Times New Roman" w:eastAsia="Times New Roman" w:hAnsi="Times New Roman" w:cs="Times New Roman"/>
          <w:b/>
          <w:kern w:val="0"/>
          <w:sz w:val="42"/>
          <w:szCs w:val="28"/>
          <w14:ligatures w14:val="none"/>
        </w:rPr>
      </w:pPr>
    </w:p>
    <w:p w14:paraId="76A7A6B9" w14:textId="0025F8BB" w:rsidR="00D116D2" w:rsidRPr="00A91F48" w:rsidRDefault="00A91F48" w:rsidP="00D116D2">
      <w:pPr>
        <w:widowControl w:val="0"/>
        <w:autoSpaceDE w:val="0"/>
        <w:autoSpaceDN w:val="0"/>
        <w:spacing w:after="0" w:line="240" w:lineRule="auto"/>
        <w:ind w:left="398" w:right="492"/>
        <w:jc w:val="center"/>
        <w:rPr>
          <w:rFonts w:ascii="Times New Roman" w:eastAsia="Times New Roman" w:hAnsi="Times New Roman" w:cs="Times New Roman"/>
          <w:bCs/>
          <w:kern w:val="0"/>
          <w:sz w:val="28"/>
          <w:szCs w:val="28"/>
          <w14:ligatures w14:val="none"/>
        </w:rPr>
      </w:pPr>
      <w:bookmarkStart w:id="0" w:name="_bookmark6"/>
      <w:bookmarkEnd w:id="0"/>
      <w:r w:rsidRPr="00A91F48">
        <w:rPr>
          <w:rFonts w:ascii="Times New Roman" w:eastAsia="Times New Roman" w:hAnsi="Times New Roman" w:cs="Times New Roman" w:hint="cs"/>
          <w:bCs/>
          <w:kern w:val="0"/>
          <w:sz w:val="28"/>
          <w:szCs w:val="28"/>
          <w:rtl/>
          <w14:ligatures w14:val="none"/>
        </w:rPr>
        <w:t>ملخص</w:t>
      </w:r>
    </w:p>
    <w:p w14:paraId="18B4022B" w14:textId="77777777" w:rsidR="00D116D2" w:rsidRPr="00D116D2" w:rsidRDefault="00D116D2" w:rsidP="00D116D2">
      <w:pPr>
        <w:widowControl w:val="0"/>
        <w:autoSpaceDE w:val="0"/>
        <w:autoSpaceDN w:val="0"/>
        <w:spacing w:after="0" w:line="417" w:lineRule="auto"/>
        <w:jc w:val="both"/>
        <w:rPr>
          <w:rFonts w:ascii="Times New Roman" w:eastAsia="Times New Roman" w:hAnsi="Times New Roman" w:cs="Times New Roman"/>
          <w:kern w:val="0"/>
          <w:sz w:val="24"/>
          <w:rtl/>
          <w14:ligatures w14:val="none"/>
        </w:rPr>
      </w:pPr>
    </w:p>
    <w:p w14:paraId="4CC3E1F2" w14:textId="77777777" w:rsidR="00D116D2" w:rsidRPr="00D116D2" w:rsidRDefault="00D116D2" w:rsidP="00D116D2">
      <w:pPr>
        <w:widowControl w:val="0"/>
        <w:autoSpaceDE w:val="0"/>
        <w:autoSpaceDN w:val="0"/>
        <w:spacing w:after="0" w:line="417" w:lineRule="auto"/>
        <w:jc w:val="both"/>
        <w:rPr>
          <w:rFonts w:ascii="Times New Roman" w:eastAsia="Times New Roman" w:hAnsi="Times New Roman" w:cs="Times New Roman"/>
          <w:kern w:val="0"/>
          <w:sz w:val="24"/>
          <w:rtl/>
          <w14:ligatures w14:val="none"/>
        </w:rPr>
      </w:pPr>
    </w:p>
    <w:p w14:paraId="458ECA01" w14:textId="3F37E066" w:rsidR="00A91F48" w:rsidRPr="00A91F48" w:rsidRDefault="00A91F48" w:rsidP="00A91F48">
      <w:pPr>
        <w:jc w:val="right"/>
        <w:rPr>
          <w:rFonts w:ascii="Times New Roman" w:eastAsia="Times New Roman" w:hAnsi="Times New Roman" w:cs="Times New Roman"/>
          <w:i/>
          <w:kern w:val="0"/>
          <w:sz w:val="28"/>
          <w:szCs w:val="28"/>
          <w14:ligatures w14:val="none"/>
        </w:rPr>
      </w:pPr>
      <w:r w:rsidRPr="00A91F48">
        <w:rPr>
          <w:rFonts w:ascii="Times New Roman" w:eastAsia="Times New Roman" w:hAnsi="Times New Roman" w:cs="Times New Roman"/>
          <w:i/>
          <w:kern w:val="0"/>
          <w:sz w:val="28"/>
          <w:szCs w:val="28"/>
          <w:rtl/>
          <w14:ligatures w14:val="none"/>
        </w:rPr>
        <w:t xml:space="preserve">يعتبر </w:t>
      </w:r>
      <w:r>
        <w:rPr>
          <w:rFonts w:ascii="Times New Roman" w:eastAsia="Times New Roman" w:hAnsi="Times New Roman" w:cs="Times New Roman" w:hint="cs"/>
          <w:i/>
          <w:kern w:val="0"/>
          <w:sz w:val="28"/>
          <w:szCs w:val="28"/>
          <w:rtl/>
          <w14:ligatures w14:val="none"/>
        </w:rPr>
        <w:t xml:space="preserve">المركز </w:t>
      </w:r>
      <w:r w:rsidRPr="00A91F48">
        <w:rPr>
          <w:rFonts w:ascii="Times New Roman" w:eastAsia="Times New Roman" w:hAnsi="Times New Roman" w:cs="Times New Roman"/>
          <w:i/>
          <w:kern w:val="0"/>
          <w:sz w:val="28"/>
          <w:szCs w:val="28"/>
          <w:rtl/>
          <w14:ligatures w14:val="none"/>
        </w:rPr>
        <w:t xml:space="preserve">من المشاريع التي تركز على الجانب السياحي والعلاجي معاً، مما يجعله محط اهتمام الكثير من الزوار الراغبين بالجمع بين الإجازة والاستجمام والراحة والعلاج أيضاً، </w:t>
      </w:r>
      <w:r>
        <w:rPr>
          <w:rFonts w:ascii="Times New Roman" w:eastAsia="Times New Roman" w:hAnsi="Times New Roman" w:cs="Times New Roman" w:hint="cs"/>
          <w:i/>
          <w:kern w:val="0"/>
          <w:sz w:val="28"/>
          <w:szCs w:val="28"/>
          <w:rtl/>
          <w14:ligatures w14:val="none"/>
        </w:rPr>
        <w:t>فكان</w:t>
      </w:r>
      <w:r w:rsidRPr="00A91F48">
        <w:rPr>
          <w:rFonts w:ascii="Times New Roman" w:eastAsia="Times New Roman" w:hAnsi="Times New Roman" w:cs="Times New Roman"/>
          <w:i/>
          <w:kern w:val="0"/>
          <w:sz w:val="28"/>
          <w:szCs w:val="28"/>
          <w:rtl/>
          <w14:ligatures w14:val="none"/>
        </w:rPr>
        <w:t xml:space="preserve"> اختيار الموقع وفكرة </w:t>
      </w:r>
      <w:bookmarkStart w:id="1" w:name="_GoBack"/>
      <w:bookmarkEnd w:id="1"/>
      <w:r w:rsidRPr="00A91F48">
        <w:rPr>
          <w:rFonts w:ascii="Times New Roman" w:eastAsia="Times New Roman" w:hAnsi="Times New Roman" w:cs="Times New Roman"/>
          <w:i/>
          <w:kern w:val="0"/>
          <w:sz w:val="28"/>
          <w:szCs w:val="28"/>
          <w:rtl/>
          <w14:ligatures w14:val="none"/>
        </w:rPr>
        <w:t xml:space="preserve">التصميم في غاية الأهمية، حيث تم اختيار الموقع على شاطئ البحر الميت بالقرب من منطقة عين </w:t>
      </w:r>
      <w:r>
        <w:rPr>
          <w:rFonts w:ascii="Times New Roman" w:eastAsia="Times New Roman" w:hAnsi="Times New Roman" w:cs="Times New Roman" w:hint="cs"/>
          <w:i/>
          <w:kern w:val="0"/>
          <w:sz w:val="28"/>
          <w:szCs w:val="28"/>
          <w:rtl/>
          <w14:ligatures w14:val="none"/>
        </w:rPr>
        <w:t>ال</w:t>
      </w:r>
      <w:r w:rsidRPr="00A91F48">
        <w:rPr>
          <w:rFonts w:ascii="Times New Roman" w:eastAsia="Times New Roman" w:hAnsi="Times New Roman" w:cs="Times New Roman"/>
          <w:i/>
          <w:kern w:val="0"/>
          <w:sz w:val="28"/>
          <w:szCs w:val="28"/>
          <w:rtl/>
          <w14:ligatures w14:val="none"/>
        </w:rPr>
        <w:t>جدي، والتي تتميز بتضاريسها وطبيعتها الخلابة حيث تجمع بين سفوح الجبال والشاطئ والبحر، كما تتميز بمسارات سياحية للآثار القديمة بما في ذلك الحمامات الرومانية</w:t>
      </w:r>
      <w:r>
        <w:rPr>
          <w:rFonts w:ascii="Times New Roman" w:eastAsia="Times New Roman" w:hAnsi="Times New Roman" w:cs="Times New Roman" w:hint="cs"/>
          <w:i/>
          <w:kern w:val="0"/>
          <w:sz w:val="28"/>
          <w:szCs w:val="28"/>
          <w:rtl/>
          <w14:ligatures w14:val="none"/>
        </w:rPr>
        <w:t xml:space="preserve"> .</w:t>
      </w:r>
    </w:p>
    <w:p w14:paraId="26C3B79E" w14:textId="03496AA0" w:rsidR="006F3244" w:rsidRDefault="00A91F48" w:rsidP="00A91F48">
      <w:pPr>
        <w:jc w:val="right"/>
      </w:pPr>
      <w:r w:rsidRPr="00A91F48">
        <w:rPr>
          <w:rFonts w:ascii="Times New Roman" w:eastAsia="Times New Roman" w:hAnsi="Times New Roman" w:cs="Times New Roman"/>
          <w:i/>
          <w:kern w:val="0"/>
          <w:sz w:val="28"/>
          <w:szCs w:val="28"/>
          <w:rtl/>
          <w14:ligatures w14:val="none"/>
        </w:rPr>
        <w:t xml:space="preserve">ركزت فكرة تصميم المشروع على جعل الزائر يعيش تجربة حسية فريدة من نوعها وتؤكد على هوية البحر الميت ومعالمه، حيث تم وضع الوظائف العلاجية في كرات تحاكي التراكيب الملحية التي تعتبر من أهم مميزات البحر الميت علاجياً، ثم انتقلت تدريجياً إلى الطوابق العليا (غرف النوم والخدمات) بمنحنيات تحاكي الجبال في المنطقة، مما جعل شكل المشروع يحاكي لغز الطفو في البحر الميت الناتج عن ارتفاع نسبة الأملاح فيه والتي تقدر بعشرة أضعاف نسبة الأملاح في البحار الأخرى، كما تم الاهتمام بجعل المشروع مستداماً من خلال التظليل والمواد المستخدمة في البناء وتوجيه </w:t>
      </w:r>
      <w:proofErr w:type="gramStart"/>
      <w:r w:rsidRPr="00A91F48">
        <w:rPr>
          <w:rFonts w:ascii="Times New Roman" w:eastAsia="Times New Roman" w:hAnsi="Times New Roman" w:cs="Times New Roman"/>
          <w:i/>
          <w:kern w:val="0"/>
          <w:sz w:val="28"/>
          <w:szCs w:val="28"/>
          <w:rtl/>
          <w14:ligatures w14:val="none"/>
        </w:rPr>
        <w:t>المبنى</w:t>
      </w:r>
      <w:r>
        <w:rPr>
          <w:rFonts w:ascii="Times New Roman" w:eastAsia="Times New Roman" w:hAnsi="Times New Roman" w:cs="Times New Roman" w:hint="cs"/>
          <w:i/>
          <w:kern w:val="0"/>
          <w:sz w:val="28"/>
          <w:szCs w:val="28"/>
          <w:rtl/>
          <w14:ligatures w14:val="none"/>
        </w:rPr>
        <w:t xml:space="preserve"> .</w:t>
      </w:r>
      <w:proofErr w:type="gramEnd"/>
    </w:p>
    <w:sectPr w:rsidR="006F324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16D2"/>
    <w:rsid w:val="0027667B"/>
    <w:rsid w:val="00416E22"/>
    <w:rsid w:val="005364D8"/>
    <w:rsid w:val="006F3244"/>
    <w:rsid w:val="00A91F48"/>
    <w:rsid w:val="00CB317C"/>
    <w:rsid w:val="00D116D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365AD3"/>
  <w15:chartTrackingRefBased/>
  <w15:docId w15:val="{81686323-7036-416D-B316-4DA962BD1E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155</Words>
  <Characters>888</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Rahaf marashdeh</dc:creator>
  <cp:keywords/>
  <dc:description/>
  <cp:lastModifiedBy>Student</cp:lastModifiedBy>
  <cp:revision>3</cp:revision>
  <dcterms:created xsi:type="dcterms:W3CDTF">2024-09-02T09:05:00Z</dcterms:created>
  <dcterms:modified xsi:type="dcterms:W3CDTF">2024-09-02T09:11:00Z</dcterms:modified>
</cp:coreProperties>
</file>