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787A7" w14:textId="77777777" w:rsidR="00B25342" w:rsidRDefault="00000000" w:rsidP="00D07B85">
      <w:pPr>
        <w:pStyle w:val="Heading1"/>
        <w:bidi/>
      </w:pPr>
      <w:r>
        <w:t>الملخص</w:t>
      </w:r>
    </w:p>
    <w:p w14:paraId="27A67A0C" w14:textId="7459F010" w:rsidR="00D07B85" w:rsidRPr="00D07B85" w:rsidRDefault="00D07B85" w:rsidP="00D07B85">
      <w:pPr>
        <w:bidi/>
        <w:rPr>
          <w:rFonts w:hint="cs"/>
          <w:lang w:bidi="ar-JO"/>
        </w:rPr>
      </w:pPr>
    </w:p>
    <w:p w14:paraId="38A4E3D2" w14:textId="77777777" w:rsidR="00D07B85" w:rsidRPr="00D07B85" w:rsidRDefault="00D07B85" w:rsidP="00D07B85">
      <w:pPr>
        <w:bidi/>
      </w:pPr>
      <w:r w:rsidRPr="00D07B85">
        <w:rPr>
          <w:rtl/>
        </w:rPr>
        <w:t>في عالمنا الحديث، تُعد استمرارية تدفق الطاقة أمرًا لا غنى عنه لتشغيل مختلف جوانب الحياة اليومية. لكن خطوط نقل الكهرباء تواجه تحديات مستمرة، إذ يمكن أن تتعرض لأعطال بسبب عوامل الطقس، أو تآكل المعدات مع الزمن، أو حتى بسبب تدخلات بشرية أو من الحيوانات. وتشير العديد من الدراسات إلى أن الطرق التقليدية لاكتشاف هذه الأعطال ليست دائمًا فعالة، وغالبًا ما تكون متأخرة عن وقت الحاجة</w:t>
      </w:r>
      <w:r w:rsidRPr="00D07B85">
        <w:t>.</w:t>
      </w:r>
    </w:p>
    <w:p w14:paraId="28C4B161" w14:textId="793A232B" w:rsidR="00D07B85" w:rsidRPr="00D07B85" w:rsidRDefault="00D07B85" w:rsidP="00D07B85">
      <w:pPr>
        <w:bidi/>
      </w:pPr>
      <w:r w:rsidRPr="00D07B85">
        <w:rPr>
          <w:rtl/>
        </w:rPr>
        <w:t>انطلاقًا من هذه الحاجة، تستعرض هذه الورقة البحثية طريقة مبتكرة وذات تكلفة منخفضة تعتمد على الذكاء الاصطناعي لرصد الأعطال وتحديد مواقعها بدقة في نموذج مصغر لخط نقل كهربائي. تم تصميم النظام ليجمع البيانات من خلال حساسات التيار والجهد</w:t>
      </w:r>
      <w:r w:rsidRPr="00D07B85">
        <w:t xml:space="preserve"> ACS</w:t>
      </w:r>
      <w:r>
        <w:t>)</w:t>
      </w:r>
      <w:r w:rsidRPr="00D07B85">
        <w:t xml:space="preserve"> </w:t>
      </w:r>
      <w:r w:rsidRPr="00D07B85">
        <w:rPr>
          <w:rtl/>
        </w:rPr>
        <w:t>و</w:t>
      </w:r>
      <w:r>
        <w:t xml:space="preserve"> (</w:t>
      </w:r>
      <w:r w:rsidRPr="00D07B85">
        <w:t xml:space="preserve">ZMPT </w:t>
      </w:r>
      <w:r w:rsidRPr="00D07B85">
        <w:rPr>
          <w:rtl/>
        </w:rPr>
        <w:t>المثبتة على منصات مثل الأردوينو والراسبيري باي. بعد جمع البيانات، تُعالج باستخدام شبكة عصبية اصطناعية تم تدريبها خصيصًا لهذا الغرض</w:t>
      </w:r>
      <w:r w:rsidRPr="00D07B85">
        <w:t>.</w:t>
      </w:r>
    </w:p>
    <w:p w14:paraId="1CD591A9" w14:textId="77777777" w:rsidR="00D07B85" w:rsidRPr="00D07B85" w:rsidRDefault="00D07B85" w:rsidP="00D07B85">
      <w:pPr>
        <w:bidi/>
      </w:pPr>
      <w:r w:rsidRPr="00D07B85">
        <w:rPr>
          <w:rtl/>
        </w:rPr>
        <w:t>يتميز هذا النظام بقدرته على اكتشاف الأعطال بشكل فوري، وتحديد المنطقة المتأثرة داخل الشبكة الكهربائية بدقة، مما يسهم في تقليل وقت الاستجابة واتخاذ إجراءات سريعة. فمع تطور الشبكات الكهربائية، أصبحت الحاجة إلى حلول ذكية أكثر إلحاحًا، خاصة وأن الطرق التقليدية أصبحت غير كافية لمواكبة تعقيد هذه الشبكات</w:t>
      </w:r>
      <w:r w:rsidRPr="00D07B85">
        <w:t>.</w:t>
      </w:r>
    </w:p>
    <w:p w14:paraId="4841B572" w14:textId="77777777" w:rsidR="00D07B85" w:rsidRPr="00D07B85" w:rsidRDefault="00D07B85" w:rsidP="00D07B85">
      <w:pPr>
        <w:bidi/>
      </w:pPr>
      <w:r w:rsidRPr="00D07B85">
        <w:rPr>
          <w:rtl/>
        </w:rPr>
        <w:t>توضح الدراسة كيف تم بناء النموذج باستخدام مكونات بسيطة ومنخفضة التكلفة، وكيف تم تدريب الشبكة العصبية على بيانات تمثل حالات تشغيل طبيعية وحالات أعطال وقعت في ثماني مناطق مختلفة من النموذج. وعند اختبار النظام في بيئة واقعية، أظهر دقة عالية في تحديد موقع العطل والمنطقة المتضررة</w:t>
      </w:r>
      <w:r w:rsidRPr="00D07B85">
        <w:t>.</w:t>
      </w:r>
    </w:p>
    <w:p w14:paraId="1BDAA0F8" w14:textId="395B9EB5" w:rsidR="00D07B85" w:rsidRPr="00D07B85" w:rsidRDefault="00D07B85" w:rsidP="00D07B85">
      <w:pPr>
        <w:bidi/>
      </w:pPr>
      <w:r w:rsidRPr="00D07B85">
        <w:rPr>
          <w:rtl/>
        </w:rPr>
        <w:t>يمثل هذا المشروع خطوة مهمة نحو دمج الذكاء الاصطناعي في الأجهزة الطرفية</w:t>
      </w:r>
      <w:r>
        <w:rPr>
          <w:rFonts w:hint="cs"/>
          <w:rtl/>
          <w:lang w:bidi="ar-JO"/>
        </w:rPr>
        <w:t xml:space="preserve"> </w:t>
      </w:r>
      <w:r w:rsidRPr="00D07B85">
        <w:t xml:space="preserve"> (Edge Devices)</w:t>
      </w:r>
      <w:r w:rsidRPr="00D07B85">
        <w:rPr>
          <w:rtl/>
        </w:rPr>
        <w:t>، مما يفتح الباب أمام تطبيقات أوسع في العالم الحقيقي. يتضمن العمل مراحل متعددة تبدأ بجمع البيانات عبر الأردوينو، مرورًا بتدريب النموذج باستخدام لغة بايثون، وانتهاءً بتحديد الأعطال من خلال الإشارات الرقمية التي تنتجها عملية المعالجة</w:t>
      </w:r>
      <w:r w:rsidRPr="00D07B85">
        <w:t>.</w:t>
      </w:r>
    </w:p>
    <w:p w14:paraId="26FBF7DF" w14:textId="6BE88B81" w:rsidR="00B25342" w:rsidRDefault="00000000" w:rsidP="00D07B85">
      <w:pPr>
        <w:bidi/>
      </w:pPr>
      <w:r>
        <w:t>.</w:t>
      </w:r>
      <w:r>
        <w:br/>
      </w:r>
    </w:p>
    <w:sectPr w:rsidR="00B25342"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976326966">
    <w:abstractNumId w:val="8"/>
  </w:num>
  <w:num w:numId="2" w16cid:durableId="1191382350">
    <w:abstractNumId w:val="6"/>
  </w:num>
  <w:num w:numId="3" w16cid:durableId="1003052537">
    <w:abstractNumId w:val="5"/>
  </w:num>
  <w:num w:numId="4" w16cid:durableId="1748309714">
    <w:abstractNumId w:val="4"/>
  </w:num>
  <w:num w:numId="5" w16cid:durableId="623779105">
    <w:abstractNumId w:val="7"/>
  </w:num>
  <w:num w:numId="6" w16cid:durableId="507673533">
    <w:abstractNumId w:val="3"/>
  </w:num>
  <w:num w:numId="7" w16cid:durableId="1012028321">
    <w:abstractNumId w:val="2"/>
  </w:num>
  <w:num w:numId="8" w16cid:durableId="1779905664">
    <w:abstractNumId w:val="1"/>
  </w:num>
  <w:num w:numId="9" w16cid:durableId="19930959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6F90"/>
    <w:rsid w:val="00445437"/>
    <w:rsid w:val="00AA1D8D"/>
    <w:rsid w:val="00B25342"/>
    <w:rsid w:val="00B47730"/>
    <w:rsid w:val="00CB0664"/>
    <w:rsid w:val="00D07B85"/>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ABB1B6"/>
  <w14:defaultImageDpi w14:val="300"/>
  <w15:docId w15:val="{55F4898C-50D2-495A-87B7-E4DF57ABB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semiHidden/>
    <w:unhideWhenUsed/>
    <w:rsid w:val="00D07B8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9888144">
      <w:bodyDiv w:val="1"/>
      <w:marLeft w:val="0"/>
      <w:marRight w:val="0"/>
      <w:marTop w:val="0"/>
      <w:marBottom w:val="0"/>
      <w:divBdr>
        <w:top w:val="none" w:sz="0" w:space="0" w:color="auto"/>
        <w:left w:val="none" w:sz="0" w:space="0" w:color="auto"/>
        <w:bottom w:val="none" w:sz="0" w:space="0" w:color="auto"/>
        <w:right w:val="none" w:sz="0" w:space="0" w:color="auto"/>
      </w:divBdr>
    </w:div>
    <w:div w:id="165433165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DELL</cp:lastModifiedBy>
  <cp:revision>2</cp:revision>
  <dcterms:created xsi:type="dcterms:W3CDTF">2013-12-23T23:15:00Z</dcterms:created>
  <dcterms:modified xsi:type="dcterms:W3CDTF">2025-07-16T18:57:00Z</dcterms:modified>
  <cp:category/>
</cp:coreProperties>
</file>