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EBBC1D" w14:textId="7606D4BF" w:rsidR="00375334" w:rsidRPr="00375334" w:rsidRDefault="00375334" w:rsidP="00375334">
      <w:pPr>
        <w:shd w:val="clear" w:color="auto" w:fill="9CC2E5" w:themeFill="accent1" w:themeFillTint="99"/>
        <w:spacing w:before="100" w:beforeAutospacing="1" w:after="100" w:afterAutospacing="1" w:line="240" w:lineRule="auto"/>
        <w:jc w:val="center"/>
        <w:rPr>
          <w:rFonts w:ascii="Times New Roman" w:eastAsia="Times New Roman" w:hAnsi="Times New Roman" w:cs="Times New Roman"/>
          <w:b/>
          <w:bCs/>
          <w:sz w:val="32"/>
          <w:szCs w:val="32"/>
        </w:rPr>
      </w:pPr>
      <w:r w:rsidRPr="00375334">
        <w:rPr>
          <w:rFonts w:ascii="Times New Roman" w:eastAsia="Times New Roman" w:hAnsi="Times New Roman" w:cs="Times New Roman" w:hint="cs"/>
          <w:b/>
          <w:bCs/>
          <w:sz w:val="32"/>
          <w:szCs w:val="32"/>
          <w:rtl/>
        </w:rPr>
        <w:t>شركة التوصيل السريع</w:t>
      </w:r>
    </w:p>
    <w:p w14:paraId="5C9C79E1" w14:textId="508333EC" w:rsidR="00375334" w:rsidRPr="00375334" w:rsidRDefault="00375334" w:rsidP="00375334">
      <w:pPr>
        <w:spacing w:after="0" w:line="240" w:lineRule="auto"/>
        <w:rPr>
          <w:rFonts w:ascii="Times New Roman" w:eastAsia="Times New Roman" w:hAnsi="Times New Roman" w:cs="Times New Roman"/>
          <w:sz w:val="24"/>
          <w:szCs w:val="24"/>
        </w:rPr>
      </w:pPr>
    </w:p>
    <w:p w14:paraId="07D169D0" w14:textId="77777777" w:rsidR="00375334" w:rsidRPr="00375334" w:rsidRDefault="00375334" w:rsidP="00FC2B18">
      <w:pPr>
        <w:bidi/>
        <w:spacing w:before="100" w:beforeAutospacing="1" w:after="100" w:afterAutospacing="1" w:line="240" w:lineRule="auto"/>
        <w:rPr>
          <w:rFonts w:ascii="Times New Roman" w:eastAsia="Times New Roman" w:hAnsi="Times New Roman" w:cs="Times New Roman"/>
          <w:sz w:val="24"/>
          <w:szCs w:val="24"/>
        </w:rPr>
      </w:pPr>
      <w:r w:rsidRPr="00375334">
        <w:rPr>
          <w:rFonts w:ascii="Times New Roman" w:eastAsia="Times New Roman" w:hAnsi="Times New Roman" w:cs="Times New Roman"/>
          <w:b/>
          <w:bCs/>
          <w:sz w:val="24"/>
          <w:szCs w:val="24"/>
          <w:rtl/>
        </w:rPr>
        <w:t>يركز مشروعنا على تطوير نظام حجز تذاكر إلكتروني مصمم خصيصا لتسهيل التنقل والحجز للطلاب ، مما يوفر لهم تجربة سلسة وسريعة دون الحاجة إلى زيارة مكاتب الحجز فعليا. تم تنفيذ هذا المشروع باستخدام نظام Odoo ، الذي قدم لنا منصة شاملة بفضل مرونته العالية وتكامله السلس عبر التطبيقات المختلفة.</w:t>
      </w:r>
    </w:p>
    <w:p w14:paraId="07D512E1" w14:textId="77777777" w:rsidR="00375334" w:rsidRPr="00375334" w:rsidRDefault="00375334" w:rsidP="00FC2B18">
      <w:pPr>
        <w:bidi/>
        <w:spacing w:before="100" w:beforeAutospacing="1" w:after="100" w:afterAutospacing="1" w:line="240" w:lineRule="auto"/>
        <w:rPr>
          <w:rFonts w:ascii="Times New Roman" w:eastAsia="Times New Roman" w:hAnsi="Times New Roman" w:cs="Times New Roman"/>
          <w:sz w:val="24"/>
          <w:szCs w:val="24"/>
        </w:rPr>
      </w:pPr>
      <w:r w:rsidRPr="00375334">
        <w:rPr>
          <w:rFonts w:ascii="Times New Roman" w:eastAsia="Times New Roman" w:hAnsi="Times New Roman" w:cs="Times New Roman"/>
          <w:sz w:val="24"/>
          <w:szCs w:val="24"/>
          <w:rtl/>
        </w:rPr>
        <w:t xml:space="preserve">بدأنا بالعمل مع </w:t>
      </w:r>
      <w:r w:rsidRPr="00375334">
        <w:rPr>
          <w:rFonts w:ascii="Times New Roman" w:eastAsia="Times New Roman" w:hAnsi="Times New Roman" w:cs="Times New Roman"/>
          <w:b/>
          <w:bCs/>
          <w:sz w:val="24"/>
          <w:szCs w:val="24"/>
          <w:rtl/>
        </w:rPr>
        <w:t>وحدة CRM</w:t>
      </w:r>
      <w:r w:rsidRPr="00375334">
        <w:rPr>
          <w:rFonts w:ascii="Times New Roman" w:eastAsia="Times New Roman" w:hAnsi="Times New Roman" w:cs="Times New Roman"/>
          <w:sz w:val="24"/>
          <w:szCs w:val="24"/>
          <w:rtl/>
        </w:rPr>
        <w:t xml:space="preserve"> لجمع بيانات العملاء وتتبع تفاعلاتهم. بعد ذلك ، انتقلنا إلى </w:t>
      </w:r>
      <w:r w:rsidRPr="00375334">
        <w:rPr>
          <w:rFonts w:ascii="Times New Roman" w:eastAsia="Times New Roman" w:hAnsi="Times New Roman" w:cs="Times New Roman"/>
          <w:b/>
          <w:bCs/>
          <w:sz w:val="24"/>
          <w:szCs w:val="24"/>
          <w:rtl/>
        </w:rPr>
        <w:t>وحدة المبيعات والمنتجات</w:t>
      </w:r>
      <w:r w:rsidRPr="00375334">
        <w:rPr>
          <w:rFonts w:ascii="Times New Roman" w:eastAsia="Times New Roman" w:hAnsi="Times New Roman" w:cs="Times New Roman"/>
          <w:sz w:val="24"/>
          <w:szCs w:val="24"/>
          <w:rtl/>
        </w:rPr>
        <w:t xml:space="preserve"> ، حيث أنشأنا التذاكر كمنتجات قابلة للحجز والشراء. ثم تم ربط عملية الحجز تلقائيا بوحدة </w:t>
      </w:r>
      <w:r w:rsidRPr="00375334">
        <w:rPr>
          <w:rFonts w:ascii="Times New Roman" w:eastAsia="Times New Roman" w:hAnsi="Times New Roman" w:cs="Times New Roman"/>
          <w:b/>
          <w:bCs/>
          <w:sz w:val="24"/>
          <w:szCs w:val="24"/>
          <w:rtl/>
        </w:rPr>
        <w:t>الفواتير والمحاسبة</w:t>
      </w:r>
      <w:r w:rsidRPr="00375334">
        <w:rPr>
          <w:rFonts w:ascii="Times New Roman" w:eastAsia="Times New Roman" w:hAnsi="Times New Roman" w:cs="Times New Roman"/>
          <w:sz w:val="24"/>
          <w:szCs w:val="24"/>
          <w:rtl/>
        </w:rPr>
        <w:t xml:space="preserve"> ، مما يسمح بإنشاء الفواتير فور الحجز ، مما أدى إلى تبسيط العمليات المحاسبية إلى حد كبير.</w:t>
      </w:r>
    </w:p>
    <w:p w14:paraId="1441EBB3" w14:textId="77777777" w:rsidR="00375334" w:rsidRPr="00375334" w:rsidRDefault="00375334" w:rsidP="00FC2B18">
      <w:pPr>
        <w:bidi/>
        <w:spacing w:before="100" w:beforeAutospacing="1" w:after="100" w:afterAutospacing="1" w:line="240" w:lineRule="auto"/>
        <w:rPr>
          <w:rFonts w:ascii="Times New Roman" w:eastAsia="Times New Roman" w:hAnsi="Times New Roman" w:cs="Times New Roman"/>
          <w:sz w:val="24"/>
          <w:szCs w:val="24"/>
        </w:rPr>
      </w:pPr>
      <w:r w:rsidRPr="00375334">
        <w:rPr>
          <w:rFonts w:ascii="Times New Roman" w:eastAsia="Times New Roman" w:hAnsi="Times New Roman" w:cs="Times New Roman"/>
          <w:sz w:val="24"/>
          <w:szCs w:val="24"/>
          <w:rtl/>
        </w:rPr>
        <w:t xml:space="preserve">كما أولينا اهتماما بخدمة </w:t>
      </w:r>
      <w:r w:rsidRPr="00375334">
        <w:rPr>
          <w:rFonts w:ascii="Times New Roman" w:eastAsia="Times New Roman" w:hAnsi="Times New Roman" w:cs="Times New Roman"/>
          <w:b/>
          <w:bCs/>
          <w:sz w:val="24"/>
          <w:szCs w:val="24"/>
          <w:rtl/>
        </w:rPr>
        <w:t>العملاء والتواصل الداخلي</w:t>
      </w:r>
      <w:r w:rsidRPr="00375334">
        <w:rPr>
          <w:rFonts w:ascii="Times New Roman" w:eastAsia="Times New Roman" w:hAnsi="Times New Roman" w:cs="Times New Roman"/>
          <w:sz w:val="24"/>
          <w:szCs w:val="24"/>
          <w:rtl/>
        </w:rPr>
        <w:t xml:space="preserve">، مما يتيح التفاعل بين العملاء والموظفين من خلال نظام المراسلة والتتبع الداخلي. بالإضافة إلى ذلك، قدمنا </w:t>
      </w:r>
      <w:r w:rsidRPr="00375334">
        <w:rPr>
          <w:rFonts w:ascii="Times New Roman" w:eastAsia="Times New Roman" w:hAnsi="Times New Roman" w:cs="Times New Roman"/>
          <w:b/>
          <w:bCs/>
          <w:sz w:val="24"/>
          <w:szCs w:val="24"/>
          <w:rtl/>
        </w:rPr>
        <w:t>خيار الحجز المباشر من خلال موقع إلكتروني متكامل مع منصة أودو</w:t>
      </w:r>
      <w:r w:rsidRPr="00375334">
        <w:rPr>
          <w:rFonts w:ascii="Times New Roman" w:eastAsia="Times New Roman" w:hAnsi="Times New Roman" w:cs="Times New Roman"/>
          <w:sz w:val="24"/>
          <w:szCs w:val="24"/>
          <w:rtl/>
        </w:rPr>
        <w:t>، مما يوفر تجربة مستخدم شاملة وسهلة الوصول للطلاب في أي وقت ومن أي مكان.</w:t>
      </w:r>
    </w:p>
    <w:p w14:paraId="3FFC0114" w14:textId="77777777" w:rsidR="00375334" w:rsidRPr="00375334" w:rsidRDefault="00375334" w:rsidP="00FC2B18">
      <w:pPr>
        <w:bidi/>
        <w:spacing w:before="100" w:beforeAutospacing="1" w:after="100" w:afterAutospacing="1" w:line="240" w:lineRule="auto"/>
        <w:rPr>
          <w:rFonts w:ascii="Times New Roman" w:eastAsia="Times New Roman" w:hAnsi="Times New Roman" w:cs="Times New Roman"/>
          <w:sz w:val="24"/>
          <w:szCs w:val="24"/>
        </w:rPr>
      </w:pPr>
      <w:r w:rsidRPr="00375334">
        <w:rPr>
          <w:rFonts w:ascii="Times New Roman" w:eastAsia="Times New Roman" w:hAnsi="Times New Roman" w:cs="Times New Roman"/>
          <w:b/>
          <w:bCs/>
          <w:sz w:val="24"/>
          <w:szCs w:val="24"/>
          <w:rtl/>
        </w:rPr>
        <w:t>التحديات:</w:t>
      </w:r>
      <w:r w:rsidRPr="00375334">
        <w:rPr>
          <w:rFonts w:ascii="Times New Roman" w:eastAsia="Times New Roman" w:hAnsi="Times New Roman" w:cs="Times New Roman"/>
          <w:sz w:val="24"/>
          <w:szCs w:val="24"/>
          <w:rtl/>
        </w:rPr>
        <w:br/>
        <w:t xml:space="preserve"> في البداية ، واجهنا العديد من التحديات ، كان أهمها فهم العلاقات بين الوحدات المختلفة في أودو وكيفية ربطها بشكل فعال. كان التحدي الآخر هو تصميم واجهة مستخدم مبسطة للمستخدمين النهائيين (الطلاب). كما تطلب تخصيص عمليات معينة لتلائم طبيعة حجز التذاكر ، مثل طرق الدفع الفوري أو المؤجل وآلية إنشاء التذاكر التلقائية.</w:t>
      </w:r>
    </w:p>
    <w:p w14:paraId="41C227F2" w14:textId="77777777" w:rsidR="00375334" w:rsidRPr="00375334" w:rsidRDefault="00375334" w:rsidP="00FC2B18">
      <w:pPr>
        <w:bidi/>
        <w:spacing w:before="100" w:beforeAutospacing="1" w:after="100" w:afterAutospacing="1" w:line="240" w:lineRule="auto"/>
        <w:rPr>
          <w:rFonts w:ascii="Times New Roman" w:eastAsia="Times New Roman" w:hAnsi="Times New Roman" w:cs="Times New Roman"/>
          <w:sz w:val="24"/>
          <w:szCs w:val="24"/>
        </w:rPr>
      </w:pPr>
      <w:r w:rsidRPr="00375334">
        <w:rPr>
          <w:rFonts w:ascii="Times New Roman" w:eastAsia="Times New Roman" w:hAnsi="Times New Roman" w:cs="Times New Roman"/>
          <w:b/>
          <w:bCs/>
          <w:sz w:val="24"/>
          <w:szCs w:val="24"/>
          <w:rtl/>
        </w:rPr>
        <w:t>النتائج:</w:t>
      </w:r>
      <w:r w:rsidRPr="00375334">
        <w:rPr>
          <w:rFonts w:ascii="Times New Roman" w:eastAsia="Times New Roman" w:hAnsi="Times New Roman" w:cs="Times New Roman"/>
          <w:sz w:val="24"/>
          <w:szCs w:val="24"/>
          <w:rtl/>
        </w:rPr>
        <w:br/>
        <w:t xml:space="preserve"> حقق المشروع نتائج رائعة من حيث سهولة الاستخدام وسرعة التشغيل. ساعد في تقليل الأخطاء الناتجة عن المناولة اليدوية. يمكن للطلاب الآن الحجز بسهولة من خلال الموقع الإلكتروني ، واستلام كل من التذكرة والفاتورة على الفور دون تدخل يدوي. كما تم تحسين تجربة الموظف من خلال واجهة إدارة واضحة وسهلة الاستخدام.</w:t>
      </w:r>
    </w:p>
    <w:p w14:paraId="3018A68F" w14:textId="77777777" w:rsidR="00375334" w:rsidRPr="00375334" w:rsidRDefault="00375334" w:rsidP="00375334">
      <w:pPr>
        <w:spacing w:after="0" w:line="240" w:lineRule="auto"/>
        <w:rPr>
          <w:rFonts w:ascii="Times New Roman" w:eastAsia="Times New Roman" w:hAnsi="Times New Roman" w:cs="Times New Roman"/>
          <w:sz w:val="24"/>
          <w:szCs w:val="24"/>
        </w:rPr>
      </w:pPr>
      <w:r w:rsidRPr="00375334">
        <w:rPr>
          <w:rFonts w:ascii="Times New Roman" w:eastAsia="Times New Roman" w:hAnsi="Times New Roman" w:cs="Times New Roman"/>
          <w:sz w:val="24"/>
          <w:szCs w:val="24"/>
        </w:rPr>
        <w:pict w14:anchorId="6BDE36DD">
          <v:rect id="_x0000_i1038" style="width:0;height:1.5pt" o:hralign="center" o:hrstd="t" o:hr="t" fillcolor="#a0a0a0" stroked="f"/>
        </w:pict>
      </w:r>
    </w:p>
    <w:p w14:paraId="0CDCEE5C" w14:textId="37B1D3CA" w:rsidR="00EF2EDC" w:rsidRPr="00375334" w:rsidRDefault="00375334" w:rsidP="00375334">
      <w:pPr>
        <w:jc w:val="center"/>
        <w:rPr>
          <w:b/>
          <w:bCs/>
        </w:rPr>
      </w:pPr>
      <w:r w:rsidRPr="00375334">
        <w:rPr>
          <w:rFonts w:ascii="Times New Roman" w:eastAsia="Times New Roman" w:hAnsi="Times New Roman" w:cs="Times New Roman" w:hint="cs"/>
          <w:b/>
          <w:bCs/>
          <w:sz w:val="24"/>
          <w:szCs w:val="24"/>
          <w:rtl/>
        </w:rPr>
        <w:t>عمل الخريجات:حور حوتري،تالا حشايكة،هديل دراوشة</w:t>
      </w:r>
      <w:bookmarkStart w:id="0" w:name="_GoBack"/>
      <w:bookmarkEnd w:id="0"/>
    </w:p>
    <w:sectPr w:rsidR="00EF2EDC" w:rsidRPr="00375334">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BC24D6" w14:textId="77777777" w:rsidR="003E6110" w:rsidRDefault="003E6110" w:rsidP="00375334">
      <w:pPr>
        <w:spacing w:after="0" w:line="240" w:lineRule="auto"/>
      </w:pPr>
      <w:r>
        <w:separator/>
      </w:r>
    </w:p>
  </w:endnote>
  <w:endnote w:type="continuationSeparator" w:id="0">
    <w:p w14:paraId="25EDDC76" w14:textId="77777777" w:rsidR="003E6110" w:rsidRDefault="003E6110" w:rsidP="003753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F053D6" w14:textId="77777777" w:rsidR="003E6110" w:rsidRDefault="003E6110" w:rsidP="00375334">
      <w:pPr>
        <w:spacing w:after="0" w:line="240" w:lineRule="auto"/>
      </w:pPr>
      <w:r>
        <w:separator/>
      </w:r>
    </w:p>
  </w:footnote>
  <w:footnote w:type="continuationSeparator" w:id="0">
    <w:p w14:paraId="0D50B633" w14:textId="77777777" w:rsidR="003E6110" w:rsidRDefault="003E6110" w:rsidP="0037533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9BB"/>
    <w:rsid w:val="00375334"/>
    <w:rsid w:val="003E6110"/>
    <w:rsid w:val="00B029BB"/>
    <w:rsid w:val="00EF2ED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370E64"/>
  <w15:chartTrackingRefBased/>
  <w15:docId w15:val="{021DDB6A-9450-4B61-ACF6-1BDFA76E63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7533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7533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97853374">
      <w:bodyDiv w:val="1"/>
      <w:marLeft w:val="0"/>
      <w:marRight w:val="0"/>
      <w:marTop w:val="0"/>
      <w:marBottom w:val="0"/>
      <w:divBdr>
        <w:top w:val="none" w:sz="0" w:space="0" w:color="auto"/>
        <w:left w:val="none" w:sz="0" w:space="0" w:color="auto"/>
        <w:bottom w:val="none" w:sz="0" w:space="0" w:color="auto"/>
        <w:right w:val="none" w:sz="0" w:space="0" w:color="auto"/>
      </w:divBdr>
    </w:div>
    <w:div w:id="1229077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234</Words>
  <Characters>1335</Characters>
  <Application>Microsoft Office Word</Application>
  <DocSecurity>0</DocSecurity>
  <Lines>11</Lines>
  <Paragraphs>3</Paragraphs>
  <ScaleCrop>false</ScaleCrop>
  <Company/>
  <LinksUpToDate>false</LinksUpToDate>
  <CharactersWithSpaces>1566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Msys</dc:creator>
  <cp:keywords/>
  <dc:description/>
  <cp:lastModifiedBy>Msys</cp:lastModifiedBy>
  <cp:revision>2</cp:revision>
  <dcterms:created xsi:type="dcterms:W3CDTF">2025-06-21T03:47:00Z</dcterms:created>
  <dcterms:modified xsi:type="dcterms:W3CDTF">2025-06-21T03:52:00Z</dcterms:modified>
</cp:coreProperties>
</file>