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2FB3" w:rsidRPr="00F9672A" w:rsidRDefault="00332FB3" w:rsidP="00332FB3">
      <w:pPr>
        <w:pStyle w:val="Heading2"/>
        <w:jc w:val="right"/>
        <w:rPr>
          <w:b/>
          <w:bCs/>
          <w:sz w:val="32"/>
          <w:szCs w:val="32"/>
          <w:rtl/>
        </w:rPr>
      </w:pPr>
      <w:r w:rsidRPr="00F9672A">
        <w:rPr>
          <w:rFonts w:hint="cs"/>
          <w:b/>
          <w:bCs/>
          <w:sz w:val="32"/>
          <w:szCs w:val="32"/>
          <w:rtl/>
        </w:rPr>
        <w:t>الملخص</w:t>
      </w:r>
    </w:p>
    <w:p w:rsidR="00F4284E" w:rsidRPr="00F4284E" w:rsidRDefault="00F4284E" w:rsidP="00F9672A">
      <w:pPr>
        <w:spacing w:line="360" w:lineRule="auto"/>
        <w:jc w:val="right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sz w:val="28"/>
          <w:szCs w:val="28"/>
          <w:rtl/>
        </w:rPr>
        <w:t xml:space="preserve">في عالم المنافسة المفرطة، </w:t>
      </w:r>
      <w:r>
        <w:rPr>
          <w:rFonts w:asciiTheme="majorHAnsi" w:hAnsiTheme="majorHAnsi" w:cstheme="majorHAnsi" w:hint="cs"/>
          <w:sz w:val="28"/>
          <w:szCs w:val="28"/>
          <w:rtl/>
        </w:rPr>
        <w:t xml:space="preserve">أصبح </w:t>
      </w:r>
      <w:r w:rsidRPr="00F4284E">
        <w:rPr>
          <w:rFonts w:asciiTheme="majorHAnsi" w:hAnsiTheme="majorHAnsi" w:cstheme="majorHAnsi"/>
          <w:sz w:val="28"/>
          <w:szCs w:val="28"/>
          <w:rtl/>
        </w:rPr>
        <w:t>جذب وتلبية</w:t>
      </w:r>
      <w:r>
        <w:rPr>
          <w:rFonts w:asciiTheme="majorHAnsi" w:hAnsiTheme="majorHAnsi" w:cstheme="majorHAnsi" w:hint="cs"/>
          <w:sz w:val="28"/>
          <w:szCs w:val="28"/>
          <w:rtl/>
        </w:rPr>
        <w:t xml:space="preserve">  رغبات </w:t>
      </w:r>
      <w:r>
        <w:rPr>
          <w:rFonts w:asciiTheme="majorHAnsi" w:hAnsiTheme="majorHAnsi" w:cstheme="majorHAnsi"/>
          <w:sz w:val="28"/>
          <w:szCs w:val="28"/>
          <w:rtl/>
        </w:rPr>
        <w:t xml:space="preserve"> المستهلكين الذين </w:t>
      </w:r>
      <w:r>
        <w:rPr>
          <w:rFonts w:asciiTheme="majorHAnsi" w:hAnsiTheme="majorHAnsi" w:cstheme="majorHAnsi" w:hint="cs"/>
          <w:sz w:val="28"/>
          <w:szCs w:val="28"/>
          <w:rtl/>
        </w:rPr>
        <w:t>يعدوا</w:t>
      </w:r>
      <w:r w:rsidRPr="00F4284E">
        <w:rPr>
          <w:rFonts w:asciiTheme="majorHAnsi" w:hAnsiTheme="majorHAnsi" w:cstheme="majorHAnsi"/>
          <w:sz w:val="28"/>
          <w:szCs w:val="28"/>
          <w:rtl/>
        </w:rPr>
        <w:t xml:space="preserve"> النقطة المركزية في </w:t>
      </w:r>
      <w:bookmarkStart w:id="0" w:name="_GoBack"/>
      <w:bookmarkEnd w:id="0"/>
      <w:r w:rsidRPr="00F4284E">
        <w:rPr>
          <w:rFonts w:asciiTheme="majorHAnsi" w:hAnsiTheme="majorHAnsi" w:cstheme="majorHAnsi"/>
          <w:sz w:val="28"/>
          <w:szCs w:val="28"/>
          <w:rtl/>
        </w:rPr>
        <w:t>كل الأعمال التجارية أكثر صعوبة من</w:t>
      </w:r>
      <w:r>
        <w:rPr>
          <w:rFonts w:asciiTheme="majorHAnsi" w:hAnsiTheme="majorHAnsi" w:cstheme="majorHAnsi" w:hint="cs"/>
          <w:sz w:val="28"/>
          <w:szCs w:val="28"/>
          <w:rtl/>
        </w:rPr>
        <w:t xml:space="preserve"> عملية</w:t>
      </w:r>
      <w:r w:rsidRPr="00F4284E">
        <w:rPr>
          <w:rFonts w:asciiTheme="majorHAnsi" w:hAnsiTheme="majorHAnsi" w:cstheme="majorHAnsi"/>
          <w:sz w:val="28"/>
          <w:szCs w:val="28"/>
          <w:rtl/>
        </w:rPr>
        <w:t xml:space="preserve"> </w:t>
      </w:r>
      <w:r>
        <w:rPr>
          <w:rFonts w:asciiTheme="majorHAnsi" w:hAnsiTheme="majorHAnsi" w:cstheme="majorHAnsi" w:hint="cs"/>
          <w:sz w:val="28"/>
          <w:szCs w:val="28"/>
          <w:rtl/>
        </w:rPr>
        <w:t>ال</w:t>
      </w:r>
      <w:r>
        <w:rPr>
          <w:rFonts w:asciiTheme="majorHAnsi" w:hAnsiTheme="majorHAnsi" w:cstheme="majorHAnsi"/>
          <w:sz w:val="28"/>
          <w:szCs w:val="28"/>
          <w:rtl/>
        </w:rPr>
        <w:t xml:space="preserve">إنتاج </w:t>
      </w:r>
      <w:r w:rsidRPr="00F4284E">
        <w:rPr>
          <w:rFonts w:asciiTheme="majorHAnsi" w:hAnsiTheme="majorHAnsi" w:cstheme="majorHAnsi"/>
          <w:sz w:val="28"/>
          <w:szCs w:val="28"/>
          <w:rtl/>
        </w:rPr>
        <w:t xml:space="preserve"> نفسه</w:t>
      </w:r>
      <w:r>
        <w:rPr>
          <w:rFonts w:asciiTheme="majorHAnsi" w:hAnsiTheme="majorHAnsi" w:cstheme="majorHAnsi" w:hint="cs"/>
          <w:sz w:val="28"/>
          <w:szCs w:val="28"/>
          <w:rtl/>
        </w:rPr>
        <w:t>ا</w:t>
      </w:r>
      <w:r>
        <w:rPr>
          <w:rFonts w:asciiTheme="majorHAnsi" w:hAnsiTheme="majorHAnsi" w:cstheme="majorHAnsi"/>
          <w:sz w:val="28"/>
          <w:szCs w:val="28"/>
          <w:rtl/>
        </w:rPr>
        <w:t xml:space="preserve">. </w:t>
      </w:r>
      <w:r>
        <w:rPr>
          <w:rFonts w:asciiTheme="majorHAnsi" w:hAnsiTheme="majorHAnsi" w:cstheme="majorHAnsi" w:hint="cs"/>
          <w:sz w:val="28"/>
          <w:szCs w:val="28"/>
          <w:rtl/>
        </w:rPr>
        <w:t>ف</w:t>
      </w:r>
      <w:r w:rsidRPr="00F4284E">
        <w:rPr>
          <w:rFonts w:asciiTheme="majorHAnsi" w:hAnsiTheme="majorHAnsi" w:cstheme="majorHAnsi"/>
          <w:sz w:val="28"/>
          <w:szCs w:val="28"/>
          <w:rtl/>
        </w:rPr>
        <w:t>بالتالي قد شهد</w:t>
      </w:r>
      <w:r>
        <w:rPr>
          <w:rFonts w:asciiTheme="majorHAnsi" w:hAnsiTheme="majorHAnsi" w:cstheme="majorHAnsi" w:hint="cs"/>
          <w:sz w:val="28"/>
          <w:szCs w:val="28"/>
          <w:rtl/>
        </w:rPr>
        <w:t>ت</w:t>
      </w:r>
      <w:r w:rsidRPr="00F4284E">
        <w:rPr>
          <w:rFonts w:asciiTheme="majorHAnsi" w:hAnsiTheme="majorHAnsi" w:cstheme="majorHAnsi"/>
          <w:sz w:val="28"/>
          <w:szCs w:val="28"/>
          <w:rtl/>
        </w:rPr>
        <w:t xml:space="preserve"> الإعلان</w:t>
      </w:r>
      <w:r>
        <w:rPr>
          <w:rFonts w:asciiTheme="majorHAnsi" w:hAnsiTheme="majorHAnsi" w:cstheme="majorHAnsi" w:hint="cs"/>
          <w:sz w:val="28"/>
          <w:szCs w:val="28"/>
          <w:rtl/>
        </w:rPr>
        <w:t>ات</w:t>
      </w:r>
      <w:r w:rsidRPr="00F4284E">
        <w:rPr>
          <w:rFonts w:asciiTheme="majorHAnsi" w:hAnsiTheme="majorHAnsi" w:cstheme="majorHAnsi"/>
          <w:sz w:val="28"/>
          <w:szCs w:val="28"/>
          <w:rtl/>
        </w:rPr>
        <w:t xml:space="preserve"> نموا سريعا في الفترات الأخيرة لدوره</w:t>
      </w:r>
      <w:r>
        <w:rPr>
          <w:rFonts w:asciiTheme="majorHAnsi" w:hAnsiTheme="majorHAnsi" w:cstheme="majorHAnsi" w:hint="cs"/>
          <w:sz w:val="28"/>
          <w:szCs w:val="28"/>
          <w:rtl/>
        </w:rPr>
        <w:t>ا</w:t>
      </w:r>
      <w:r>
        <w:rPr>
          <w:rFonts w:asciiTheme="majorHAnsi" w:hAnsiTheme="majorHAnsi" w:cstheme="majorHAnsi"/>
          <w:sz w:val="28"/>
          <w:szCs w:val="28"/>
          <w:rtl/>
        </w:rPr>
        <w:t xml:space="preserve"> الحاسم في التسويق </w:t>
      </w:r>
      <w:r>
        <w:rPr>
          <w:rFonts w:asciiTheme="majorHAnsi" w:hAnsiTheme="majorHAnsi" w:cstheme="majorHAnsi" w:hint="cs"/>
          <w:sz w:val="28"/>
          <w:szCs w:val="28"/>
          <w:rtl/>
        </w:rPr>
        <w:t xml:space="preserve">كما </w:t>
      </w:r>
      <w:r w:rsidRPr="00F4284E">
        <w:rPr>
          <w:rFonts w:asciiTheme="majorHAnsi" w:hAnsiTheme="majorHAnsi" w:cstheme="majorHAnsi"/>
          <w:sz w:val="28"/>
          <w:szCs w:val="28"/>
          <w:rtl/>
        </w:rPr>
        <w:t>أصبح</w:t>
      </w:r>
      <w:r>
        <w:rPr>
          <w:rFonts w:asciiTheme="majorHAnsi" w:hAnsiTheme="majorHAnsi" w:cstheme="majorHAnsi" w:hint="cs"/>
          <w:sz w:val="28"/>
          <w:szCs w:val="28"/>
          <w:rtl/>
        </w:rPr>
        <w:t>ت</w:t>
      </w:r>
      <w:r w:rsidRPr="00F4284E">
        <w:rPr>
          <w:rFonts w:asciiTheme="majorHAnsi" w:hAnsiTheme="majorHAnsi" w:cstheme="majorHAnsi"/>
          <w:sz w:val="28"/>
          <w:szCs w:val="28"/>
          <w:rtl/>
        </w:rPr>
        <w:t xml:space="preserve"> في نهاية المطاف لا غنى عنه</w:t>
      </w:r>
      <w:r>
        <w:rPr>
          <w:rFonts w:asciiTheme="majorHAnsi" w:hAnsiTheme="majorHAnsi" w:cstheme="majorHAnsi" w:hint="cs"/>
          <w:sz w:val="28"/>
          <w:szCs w:val="28"/>
          <w:rtl/>
        </w:rPr>
        <w:t>ا</w:t>
      </w:r>
      <w:r w:rsidRPr="00F4284E">
        <w:rPr>
          <w:rFonts w:asciiTheme="majorHAnsi" w:hAnsiTheme="majorHAnsi" w:cstheme="majorHAnsi"/>
          <w:sz w:val="28"/>
          <w:szCs w:val="28"/>
          <w:rtl/>
        </w:rPr>
        <w:t xml:space="preserve"> للوصول إل</w:t>
      </w:r>
      <w:r>
        <w:rPr>
          <w:rFonts w:asciiTheme="majorHAnsi" w:hAnsiTheme="majorHAnsi" w:cstheme="majorHAnsi"/>
          <w:sz w:val="28"/>
          <w:szCs w:val="28"/>
          <w:rtl/>
        </w:rPr>
        <w:t>ى المستهلكي</w:t>
      </w:r>
      <w:r>
        <w:rPr>
          <w:rFonts w:asciiTheme="majorHAnsi" w:hAnsiTheme="majorHAnsi" w:cstheme="majorHAnsi" w:hint="cs"/>
          <w:sz w:val="28"/>
          <w:szCs w:val="28"/>
          <w:rtl/>
        </w:rPr>
        <w:t>ن.</w:t>
      </w:r>
    </w:p>
    <w:p w:rsidR="00F4284E" w:rsidRPr="00F4284E" w:rsidRDefault="00F4284E" w:rsidP="00F9672A">
      <w:pPr>
        <w:spacing w:line="360" w:lineRule="auto"/>
        <w:jc w:val="right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 w:hint="cs"/>
          <w:sz w:val="28"/>
          <w:szCs w:val="28"/>
          <w:rtl/>
        </w:rPr>
        <w:t>اذ</w:t>
      </w:r>
      <w:r>
        <w:rPr>
          <w:rFonts w:asciiTheme="majorHAnsi" w:hAnsiTheme="majorHAnsi" w:cstheme="majorHAnsi"/>
          <w:sz w:val="28"/>
          <w:szCs w:val="28"/>
          <w:rtl/>
        </w:rPr>
        <w:t xml:space="preserve"> يقال أن العديد من ال</w:t>
      </w:r>
      <w:r>
        <w:rPr>
          <w:rFonts w:asciiTheme="majorHAnsi" w:hAnsiTheme="majorHAnsi" w:cstheme="majorHAnsi" w:hint="cs"/>
          <w:sz w:val="28"/>
          <w:szCs w:val="28"/>
          <w:rtl/>
        </w:rPr>
        <w:t>أشياء</w:t>
      </w:r>
      <w:r w:rsidRPr="00F4284E">
        <w:rPr>
          <w:rFonts w:asciiTheme="majorHAnsi" w:hAnsiTheme="majorHAnsi" w:cstheme="majorHAnsi"/>
          <w:sz w:val="28"/>
          <w:szCs w:val="28"/>
          <w:rtl/>
        </w:rPr>
        <w:t xml:space="preserve"> الصغير</w:t>
      </w:r>
      <w:r>
        <w:rPr>
          <w:rFonts w:asciiTheme="majorHAnsi" w:hAnsiTheme="majorHAnsi" w:cstheme="majorHAnsi" w:hint="cs"/>
          <w:sz w:val="28"/>
          <w:szCs w:val="28"/>
          <w:rtl/>
        </w:rPr>
        <w:t>ة</w:t>
      </w:r>
      <w:r w:rsidRPr="00F4284E">
        <w:rPr>
          <w:rFonts w:asciiTheme="majorHAnsi" w:hAnsiTheme="majorHAnsi" w:cstheme="majorHAnsi"/>
          <w:sz w:val="28"/>
          <w:szCs w:val="28"/>
          <w:rtl/>
        </w:rPr>
        <w:t xml:space="preserve"> أحرز</w:t>
      </w:r>
      <w:r>
        <w:rPr>
          <w:rFonts w:asciiTheme="majorHAnsi" w:hAnsiTheme="majorHAnsi" w:cstheme="majorHAnsi" w:hint="cs"/>
          <w:sz w:val="28"/>
          <w:szCs w:val="28"/>
          <w:rtl/>
        </w:rPr>
        <w:t>ت أهمية</w:t>
      </w:r>
      <w:r w:rsidRPr="00F4284E">
        <w:rPr>
          <w:rFonts w:asciiTheme="majorHAnsi" w:hAnsiTheme="majorHAnsi" w:cstheme="majorHAnsi"/>
          <w:sz w:val="28"/>
          <w:szCs w:val="28"/>
          <w:rtl/>
        </w:rPr>
        <w:t xml:space="preserve"> كبير</w:t>
      </w:r>
      <w:r>
        <w:rPr>
          <w:rFonts w:asciiTheme="majorHAnsi" w:hAnsiTheme="majorHAnsi" w:cstheme="majorHAnsi" w:hint="cs"/>
          <w:sz w:val="28"/>
          <w:szCs w:val="28"/>
          <w:rtl/>
        </w:rPr>
        <w:t>ة</w:t>
      </w:r>
      <w:r w:rsidRPr="00F4284E">
        <w:rPr>
          <w:rFonts w:asciiTheme="majorHAnsi" w:hAnsiTheme="majorHAnsi" w:cstheme="majorHAnsi"/>
          <w:sz w:val="28"/>
          <w:szCs w:val="28"/>
          <w:rtl/>
        </w:rPr>
        <w:t xml:space="preserve"> </w:t>
      </w:r>
      <w:r>
        <w:rPr>
          <w:rFonts w:asciiTheme="majorHAnsi" w:hAnsiTheme="majorHAnsi" w:cstheme="majorHAnsi" w:hint="cs"/>
          <w:sz w:val="28"/>
          <w:szCs w:val="28"/>
          <w:rtl/>
        </w:rPr>
        <w:t>نتيجة</w:t>
      </w:r>
      <w:r>
        <w:rPr>
          <w:rFonts w:asciiTheme="majorHAnsi" w:hAnsiTheme="majorHAnsi" w:cstheme="majorHAnsi"/>
          <w:sz w:val="28"/>
          <w:szCs w:val="28"/>
          <w:rtl/>
        </w:rPr>
        <w:t xml:space="preserve"> </w:t>
      </w:r>
      <w:r>
        <w:rPr>
          <w:rFonts w:asciiTheme="majorHAnsi" w:hAnsiTheme="majorHAnsi" w:cstheme="majorHAnsi" w:hint="cs"/>
          <w:sz w:val="28"/>
          <w:szCs w:val="28"/>
          <w:rtl/>
        </w:rPr>
        <w:t>استخدام</w:t>
      </w:r>
      <w:r w:rsidRPr="00F4284E">
        <w:rPr>
          <w:rFonts w:asciiTheme="majorHAnsi" w:hAnsiTheme="majorHAnsi" w:cstheme="majorHAnsi"/>
          <w:sz w:val="28"/>
          <w:szCs w:val="28"/>
          <w:rtl/>
        </w:rPr>
        <w:t xml:space="preserve"> النوع المناسب من الإعلانات، و</w:t>
      </w:r>
      <w:r>
        <w:rPr>
          <w:rFonts w:asciiTheme="majorHAnsi" w:hAnsiTheme="majorHAnsi" w:cstheme="majorHAnsi" w:hint="cs"/>
          <w:sz w:val="28"/>
          <w:szCs w:val="28"/>
          <w:rtl/>
        </w:rPr>
        <w:t>وضع</w:t>
      </w:r>
      <w:r w:rsidRPr="00F4284E">
        <w:rPr>
          <w:rFonts w:asciiTheme="majorHAnsi" w:hAnsiTheme="majorHAnsi" w:cstheme="majorHAnsi"/>
          <w:sz w:val="28"/>
          <w:szCs w:val="28"/>
          <w:rtl/>
        </w:rPr>
        <w:t xml:space="preserve"> خطة إعلانية جيدة لجذب</w:t>
      </w:r>
      <w:r>
        <w:rPr>
          <w:rFonts w:asciiTheme="majorHAnsi" w:hAnsiTheme="majorHAnsi" w:cstheme="majorHAnsi"/>
          <w:sz w:val="28"/>
          <w:szCs w:val="28"/>
          <w:rtl/>
        </w:rPr>
        <w:t xml:space="preserve"> انتباه المستهلكين والحصول عليه</w:t>
      </w:r>
      <w:r>
        <w:rPr>
          <w:rFonts w:asciiTheme="majorHAnsi" w:hAnsiTheme="majorHAnsi" w:cstheme="majorHAnsi" w:hint="cs"/>
          <w:sz w:val="28"/>
          <w:szCs w:val="28"/>
          <w:rtl/>
        </w:rPr>
        <w:t>م.</w:t>
      </w:r>
    </w:p>
    <w:p w:rsidR="00F4284E" w:rsidRPr="00F9672A" w:rsidRDefault="00F4284E" w:rsidP="00F9672A">
      <w:pPr>
        <w:spacing w:line="360" w:lineRule="auto"/>
        <w:jc w:val="right"/>
        <w:rPr>
          <w:rFonts w:asciiTheme="majorHAnsi" w:hAnsiTheme="majorHAnsi" w:cstheme="majorHAnsi" w:hint="cs"/>
          <w:sz w:val="28"/>
          <w:szCs w:val="28"/>
          <w:rtl/>
          <w:lang w:bidi="ar-BH"/>
        </w:rPr>
      </w:pPr>
      <w:r w:rsidRPr="00F4284E">
        <w:rPr>
          <w:rFonts w:asciiTheme="majorHAnsi" w:hAnsiTheme="majorHAnsi" w:cstheme="majorHAnsi"/>
          <w:sz w:val="28"/>
          <w:szCs w:val="28"/>
          <w:rtl/>
        </w:rPr>
        <w:t>ويشير هذا المشروع إلى جزء لا يتجزأ من عملية ا</w:t>
      </w:r>
      <w:r>
        <w:rPr>
          <w:rFonts w:asciiTheme="majorHAnsi" w:hAnsiTheme="majorHAnsi" w:cstheme="majorHAnsi"/>
          <w:sz w:val="28"/>
          <w:szCs w:val="28"/>
          <w:rtl/>
        </w:rPr>
        <w:t>تخاذ القرارات</w:t>
      </w:r>
      <w:r>
        <w:rPr>
          <w:rFonts w:asciiTheme="majorHAnsi" w:hAnsiTheme="majorHAnsi" w:cstheme="majorHAnsi" w:hint="cs"/>
          <w:sz w:val="28"/>
          <w:szCs w:val="28"/>
          <w:rtl/>
        </w:rPr>
        <w:t xml:space="preserve"> بالامور التسويقية</w:t>
      </w:r>
      <w:r>
        <w:rPr>
          <w:rFonts w:asciiTheme="majorHAnsi" w:hAnsiTheme="majorHAnsi" w:cstheme="majorHAnsi"/>
          <w:sz w:val="28"/>
          <w:szCs w:val="28"/>
          <w:rtl/>
        </w:rPr>
        <w:t xml:space="preserve"> الإعلانية المثلى </w:t>
      </w:r>
      <w:r>
        <w:rPr>
          <w:rFonts w:asciiTheme="majorHAnsi" w:hAnsiTheme="majorHAnsi" w:cstheme="majorHAnsi" w:hint="cs"/>
          <w:sz w:val="28"/>
          <w:szCs w:val="28"/>
          <w:rtl/>
        </w:rPr>
        <w:t>ف</w:t>
      </w:r>
      <w:r>
        <w:rPr>
          <w:rFonts w:asciiTheme="majorHAnsi" w:hAnsiTheme="majorHAnsi" w:cstheme="majorHAnsi"/>
          <w:sz w:val="28"/>
          <w:szCs w:val="28"/>
          <w:rtl/>
        </w:rPr>
        <w:t>يقدم نموذجا ل</w:t>
      </w:r>
      <w:r>
        <w:rPr>
          <w:rFonts w:asciiTheme="majorHAnsi" w:hAnsiTheme="majorHAnsi" w:cstheme="majorHAnsi" w:hint="cs"/>
          <w:sz w:val="28"/>
          <w:szCs w:val="28"/>
          <w:rtl/>
        </w:rPr>
        <w:t>ت</w:t>
      </w:r>
      <w:r w:rsidRPr="00F4284E">
        <w:rPr>
          <w:rFonts w:asciiTheme="majorHAnsi" w:hAnsiTheme="majorHAnsi" w:cstheme="majorHAnsi"/>
          <w:sz w:val="28"/>
          <w:szCs w:val="28"/>
          <w:rtl/>
        </w:rPr>
        <w:t>حد</w:t>
      </w:r>
      <w:r>
        <w:rPr>
          <w:rFonts w:asciiTheme="majorHAnsi" w:hAnsiTheme="majorHAnsi" w:cstheme="majorHAnsi" w:hint="cs"/>
          <w:sz w:val="28"/>
          <w:szCs w:val="28"/>
          <w:rtl/>
        </w:rPr>
        <w:t>ي</w:t>
      </w:r>
      <w:r w:rsidRPr="00F4284E">
        <w:rPr>
          <w:rFonts w:asciiTheme="majorHAnsi" w:hAnsiTheme="majorHAnsi" w:cstheme="majorHAnsi"/>
          <w:sz w:val="28"/>
          <w:szCs w:val="28"/>
          <w:rtl/>
        </w:rPr>
        <w:t>د مزيج وسائل الإعلام الأمثل بهدف تحقيق أقصى قدر من الوصول</w:t>
      </w:r>
      <w:r>
        <w:rPr>
          <w:rFonts w:asciiTheme="majorHAnsi" w:hAnsiTheme="majorHAnsi" w:cstheme="majorHAnsi" w:hint="cs"/>
          <w:sz w:val="28"/>
          <w:szCs w:val="28"/>
          <w:rtl/>
        </w:rPr>
        <w:t xml:space="preserve"> للزبائن</w:t>
      </w:r>
      <w:r>
        <w:rPr>
          <w:rFonts w:asciiTheme="majorHAnsi" w:hAnsiTheme="majorHAnsi" w:cstheme="majorHAnsi"/>
          <w:sz w:val="28"/>
          <w:szCs w:val="28"/>
          <w:rtl/>
        </w:rPr>
        <w:t xml:space="preserve"> </w:t>
      </w:r>
      <w:r w:rsidRPr="00F4284E">
        <w:rPr>
          <w:rFonts w:asciiTheme="majorHAnsi" w:hAnsiTheme="majorHAnsi" w:cstheme="majorHAnsi"/>
          <w:sz w:val="28"/>
          <w:szCs w:val="28"/>
          <w:rtl/>
        </w:rPr>
        <w:t xml:space="preserve"> </w:t>
      </w:r>
      <w:r>
        <w:rPr>
          <w:rFonts w:asciiTheme="majorHAnsi" w:hAnsiTheme="majorHAnsi" w:cstheme="majorHAnsi" w:hint="cs"/>
          <w:sz w:val="28"/>
          <w:szCs w:val="28"/>
          <w:rtl/>
        </w:rPr>
        <w:t>ب</w:t>
      </w:r>
      <w:r w:rsidRPr="00F4284E">
        <w:rPr>
          <w:rFonts w:asciiTheme="majorHAnsi" w:hAnsiTheme="majorHAnsi" w:cstheme="majorHAnsi"/>
          <w:sz w:val="28"/>
          <w:szCs w:val="28"/>
          <w:rtl/>
        </w:rPr>
        <w:t>ال</w:t>
      </w:r>
      <w:r>
        <w:rPr>
          <w:rFonts w:asciiTheme="majorHAnsi" w:hAnsiTheme="majorHAnsi" w:cstheme="majorHAnsi" w:hint="cs"/>
          <w:sz w:val="28"/>
          <w:szCs w:val="28"/>
          <w:rtl/>
        </w:rPr>
        <w:t>ا</w:t>
      </w:r>
      <w:r w:rsidRPr="00F4284E">
        <w:rPr>
          <w:rFonts w:asciiTheme="majorHAnsi" w:hAnsiTheme="majorHAnsi" w:cstheme="majorHAnsi"/>
          <w:sz w:val="28"/>
          <w:szCs w:val="28"/>
          <w:rtl/>
        </w:rPr>
        <w:t>سو</w:t>
      </w:r>
      <w:r>
        <w:rPr>
          <w:rFonts w:asciiTheme="majorHAnsi" w:hAnsiTheme="majorHAnsi" w:cstheme="majorHAnsi" w:hint="cs"/>
          <w:sz w:val="28"/>
          <w:szCs w:val="28"/>
          <w:rtl/>
        </w:rPr>
        <w:t>ا</w:t>
      </w:r>
      <w:r w:rsidRPr="00F4284E">
        <w:rPr>
          <w:rFonts w:asciiTheme="majorHAnsi" w:hAnsiTheme="majorHAnsi" w:cstheme="majorHAnsi"/>
          <w:sz w:val="28"/>
          <w:szCs w:val="28"/>
          <w:rtl/>
        </w:rPr>
        <w:t xml:space="preserve">ق المحتملة </w:t>
      </w:r>
      <w:r>
        <w:rPr>
          <w:rFonts w:asciiTheme="majorHAnsi" w:hAnsiTheme="majorHAnsi" w:cstheme="majorHAnsi" w:hint="cs"/>
          <w:sz w:val="28"/>
          <w:szCs w:val="28"/>
          <w:rtl/>
        </w:rPr>
        <w:t>و</w:t>
      </w:r>
      <w:r w:rsidRPr="00F4284E">
        <w:rPr>
          <w:rFonts w:asciiTheme="majorHAnsi" w:hAnsiTheme="majorHAnsi" w:cstheme="majorHAnsi"/>
          <w:sz w:val="28"/>
          <w:szCs w:val="28"/>
          <w:rtl/>
        </w:rPr>
        <w:t>التي يتم تصنيفها إلى عدد من القطا</w:t>
      </w:r>
      <w:r>
        <w:rPr>
          <w:rFonts w:asciiTheme="majorHAnsi" w:hAnsiTheme="majorHAnsi" w:cstheme="majorHAnsi"/>
          <w:sz w:val="28"/>
          <w:szCs w:val="28"/>
          <w:rtl/>
        </w:rPr>
        <w:t>عات على أس</w:t>
      </w:r>
      <w:r>
        <w:rPr>
          <w:rFonts w:asciiTheme="majorHAnsi" w:hAnsiTheme="majorHAnsi" w:cstheme="majorHAnsi" w:hint="cs"/>
          <w:sz w:val="28"/>
          <w:szCs w:val="28"/>
          <w:rtl/>
        </w:rPr>
        <w:t>س رياضية</w:t>
      </w:r>
      <w:r w:rsidR="00F9672A">
        <w:rPr>
          <w:rFonts w:asciiTheme="majorHAnsi" w:hAnsiTheme="majorHAnsi" w:cstheme="majorHAnsi" w:hint="cs"/>
          <w:sz w:val="28"/>
          <w:szCs w:val="28"/>
          <w:rtl/>
        </w:rPr>
        <w:t xml:space="preserve"> علمية من علم بحوث العمليات</w:t>
      </w:r>
      <w:r w:rsidR="00332FB3">
        <w:rPr>
          <w:rFonts w:asciiTheme="majorHAnsi" w:hAnsiTheme="majorHAnsi" w:cstheme="majorHAnsi" w:hint="cs"/>
          <w:sz w:val="28"/>
          <w:szCs w:val="28"/>
          <w:rtl/>
        </w:rPr>
        <w:t>.</w:t>
      </w:r>
      <w:r w:rsidRPr="00F4284E">
        <w:rPr>
          <w:rFonts w:asciiTheme="majorHAnsi" w:hAnsiTheme="majorHAnsi" w:cstheme="majorHAnsi"/>
          <w:sz w:val="28"/>
          <w:szCs w:val="28"/>
          <w:rtl/>
        </w:rPr>
        <w:t xml:space="preserve"> </w:t>
      </w:r>
    </w:p>
    <w:p w:rsidR="00B70BE7" w:rsidRPr="00F4284E" w:rsidRDefault="00332FB3" w:rsidP="00F9672A">
      <w:pPr>
        <w:spacing w:line="360" w:lineRule="auto"/>
        <w:jc w:val="right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 w:hint="cs"/>
          <w:sz w:val="28"/>
          <w:szCs w:val="28"/>
          <w:rtl/>
        </w:rPr>
        <w:t>كما يعرض المشروع</w:t>
      </w:r>
      <w:r>
        <w:rPr>
          <w:rFonts w:asciiTheme="majorHAnsi" w:hAnsiTheme="majorHAnsi" w:cstheme="majorHAnsi"/>
          <w:sz w:val="28"/>
          <w:szCs w:val="28"/>
          <w:rtl/>
        </w:rPr>
        <w:t xml:space="preserve"> دراسة  </w:t>
      </w:r>
      <w:r>
        <w:rPr>
          <w:rFonts w:asciiTheme="majorHAnsi" w:hAnsiTheme="majorHAnsi" w:cstheme="majorHAnsi" w:hint="cs"/>
          <w:sz w:val="28"/>
          <w:szCs w:val="28"/>
          <w:rtl/>
        </w:rPr>
        <w:t>توضيحية</w:t>
      </w:r>
      <w:r w:rsidR="00F4284E" w:rsidRPr="00F4284E">
        <w:rPr>
          <w:rFonts w:asciiTheme="majorHAnsi" w:hAnsiTheme="majorHAnsi" w:cstheme="majorHAnsi"/>
          <w:sz w:val="28"/>
          <w:szCs w:val="28"/>
          <w:rtl/>
        </w:rPr>
        <w:t xml:space="preserve"> </w:t>
      </w:r>
      <w:r>
        <w:rPr>
          <w:rFonts w:asciiTheme="majorHAnsi" w:hAnsiTheme="majorHAnsi" w:cstheme="majorHAnsi" w:hint="cs"/>
          <w:sz w:val="28"/>
          <w:szCs w:val="28"/>
          <w:rtl/>
        </w:rPr>
        <w:t>ل</w:t>
      </w:r>
      <w:r>
        <w:rPr>
          <w:rFonts w:asciiTheme="majorHAnsi" w:hAnsiTheme="majorHAnsi" w:cstheme="majorHAnsi"/>
          <w:sz w:val="28"/>
          <w:szCs w:val="28"/>
          <w:rtl/>
        </w:rPr>
        <w:t xml:space="preserve">تطبيق </w:t>
      </w:r>
      <w:r w:rsidR="00F4284E" w:rsidRPr="00F4284E">
        <w:rPr>
          <w:rFonts w:asciiTheme="majorHAnsi" w:hAnsiTheme="majorHAnsi" w:cstheme="majorHAnsi"/>
          <w:sz w:val="28"/>
          <w:szCs w:val="28"/>
          <w:rtl/>
        </w:rPr>
        <w:t>نموذج</w:t>
      </w:r>
      <w:r>
        <w:rPr>
          <w:rFonts w:asciiTheme="majorHAnsi" w:hAnsiTheme="majorHAnsi" w:cstheme="majorHAnsi" w:hint="cs"/>
          <w:sz w:val="28"/>
          <w:szCs w:val="28"/>
          <w:rtl/>
        </w:rPr>
        <w:t xml:space="preserve"> المشروع</w:t>
      </w:r>
      <w:r w:rsidR="00F4284E" w:rsidRPr="00F4284E">
        <w:rPr>
          <w:rFonts w:asciiTheme="majorHAnsi" w:hAnsiTheme="majorHAnsi" w:cstheme="majorHAnsi"/>
          <w:sz w:val="28"/>
          <w:szCs w:val="28"/>
          <w:rtl/>
        </w:rPr>
        <w:t xml:space="preserve"> الذي يعتبر السوق</w:t>
      </w:r>
      <w:r>
        <w:rPr>
          <w:rFonts w:asciiTheme="majorHAnsi" w:hAnsiTheme="majorHAnsi" w:cstheme="majorHAnsi" w:hint="cs"/>
          <w:sz w:val="28"/>
          <w:szCs w:val="28"/>
          <w:rtl/>
        </w:rPr>
        <w:t xml:space="preserve"> الفلسطيني</w:t>
      </w:r>
      <w:r w:rsidR="00F4284E" w:rsidRPr="00F4284E">
        <w:rPr>
          <w:rFonts w:asciiTheme="majorHAnsi" w:hAnsiTheme="majorHAnsi" w:cstheme="majorHAnsi"/>
          <w:sz w:val="28"/>
          <w:szCs w:val="28"/>
          <w:rtl/>
        </w:rPr>
        <w:t xml:space="preserve"> فيه مقسما جغرافيا على أساس التنوع الثقافي واللغوي. </w:t>
      </w:r>
      <w:r>
        <w:rPr>
          <w:rFonts w:asciiTheme="majorHAnsi" w:hAnsiTheme="majorHAnsi" w:cstheme="majorHAnsi"/>
          <w:sz w:val="28"/>
          <w:szCs w:val="28"/>
          <w:rtl/>
        </w:rPr>
        <w:br/>
      </w:r>
      <w:r>
        <w:rPr>
          <w:rFonts w:asciiTheme="majorHAnsi" w:hAnsiTheme="majorHAnsi" w:cstheme="majorHAnsi" w:hint="cs"/>
          <w:sz w:val="28"/>
          <w:szCs w:val="28"/>
          <w:rtl/>
        </w:rPr>
        <w:t>أخيرا يقدم المشروع</w:t>
      </w:r>
      <w:r w:rsidR="00F4284E" w:rsidRPr="00F4284E">
        <w:rPr>
          <w:rFonts w:asciiTheme="majorHAnsi" w:hAnsiTheme="majorHAnsi" w:cstheme="majorHAnsi"/>
          <w:sz w:val="28"/>
          <w:szCs w:val="28"/>
          <w:rtl/>
        </w:rPr>
        <w:t xml:space="preserve"> </w:t>
      </w:r>
      <w:r>
        <w:rPr>
          <w:rFonts w:asciiTheme="majorHAnsi" w:hAnsiTheme="majorHAnsi" w:cstheme="majorHAnsi" w:hint="cs"/>
          <w:sz w:val="28"/>
          <w:szCs w:val="28"/>
          <w:rtl/>
        </w:rPr>
        <w:t>أداة</w:t>
      </w:r>
      <w:r w:rsidR="00F4284E" w:rsidRPr="00F4284E">
        <w:rPr>
          <w:rFonts w:asciiTheme="majorHAnsi" w:hAnsiTheme="majorHAnsi" w:cstheme="majorHAnsi"/>
          <w:sz w:val="28"/>
          <w:szCs w:val="28"/>
          <w:rtl/>
        </w:rPr>
        <w:t xml:space="preserve"> </w:t>
      </w:r>
      <w:r>
        <w:rPr>
          <w:rFonts w:asciiTheme="majorHAnsi" w:hAnsiTheme="majorHAnsi" w:cstheme="majorHAnsi" w:hint="cs"/>
          <w:sz w:val="28"/>
          <w:szCs w:val="28"/>
          <w:rtl/>
        </w:rPr>
        <w:t>ب</w:t>
      </w:r>
      <w:r w:rsidR="00F4284E" w:rsidRPr="00F4284E">
        <w:rPr>
          <w:rFonts w:asciiTheme="majorHAnsi" w:hAnsiTheme="majorHAnsi" w:cstheme="majorHAnsi"/>
          <w:sz w:val="28"/>
          <w:szCs w:val="28"/>
          <w:rtl/>
        </w:rPr>
        <w:t>نظام</w:t>
      </w:r>
      <w:r>
        <w:rPr>
          <w:rFonts w:asciiTheme="majorHAnsi" w:hAnsiTheme="majorHAnsi" w:cstheme="majorHAnsi" w:hint="cs"/>
          <w:sz w:val="28"/>
          <w:szCs w:val="28"/>
          <w:rtl/>
        </w:rPr>
        <w:t xml:space="preserve"> </w:t>
      </w:r>
      <w:r>
        <w:rPr>
          <w:rFonts w:asciiTheme="majorHAnsi" w:hAnsiTheme="majorHAnsi" w:cstheme="majorHAnsi"/>
          <w:sz w:val="28"/>
          <w:szCs w:val="28"/>
          <w:rtl/>
        </w:rPr>
        <w:t>مبرمج</w:t>
      </w:r>
      <w:r>
        <w:rPr>
          <w:rFonts w:asciiTheme="majorHAnsi" w:hAnsiTheme="majorHAnsi" w:cstheme="majorHAnsi" w:hint="cs"/>
          <w:sz w:val="28"/>
          <w:szCs w:val="28"/>
          <w:rtl/>
        </w:rPr>
        <w:t xml:space="preserve"> لمعالجة الامور اللتي تم ذكرها بالاعلى</w:t>
      </w:r>
      <w:r w:rsidR="00F4284E" w:rsidRPr="00F4284E">
        <w:rPr>
          <w:rFonts w:asciiTheme="majorHAnsi" w:hAnsiTheme="majorHAnsi" w:cstheme="majorHAnsi"/>
          <w:sz w:val="28"/>
          <w:szCs w:val="28"/>
          <w:rtl/>
        </w:rPr>
        <w:t xml:space="preserve"> ليتم تطبيقه</w:t>
      </w:r>
      <w:r>
        <w:rPr>
          <w:rFonts w:asciiTheme="majorHAnsi" w:hAnsiTheme="majorHAnsi" w:cstheme="majorHAnsi" w:hint="cs"/>
          <w:sz w:val="28"/>
          <w:szCs w:val="28"/>
          <w:rtl/>
        </w:rPr>
        <w:t>ا على قطاعات مختلفة في هذا السوق.</w:t>
      </w:r>
    </w:p>
    <w:sectPr w:rsidR="00B70BE7" w:rsidRPr="00F428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charset w:val="00"/>
    <w:family w:val="swiss"/>
    <w:pitch w:val="variable"/>
    <w:sig w:usb0="E10022FF" w:usb1="C000E47F" w:usb2="00000029" w:usb3="00000000" w:csb0="000001D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84E"/>
    <w:rsid w:val="0024006D"/>
    <w:rsid w:val="00332FB3"/>
    <w:rsid w:val="00B70BE7"/>
    <w:rsid w:val="00F4284E"/>
    <w:rsid w:val="00F96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BD4AAB"/>
  <w15:chartTrackingRefBased/>
  <w15:docId w15:val="{DACF4473-8F48-4D44-96B6-7EB813D61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24006D"/>
  </w:style>
  <w:style w:type="paragraph" w:styleId="Heading1">
    <w:name w:val="heading 1"/>
    <w:basedOn w:val="Normal"/>
    <w:next w:val="Normal"/>
    <w:link w:val="Heading1Char"/>
    <w:uiPriority w:val="9"/>
    <w:qFormat/>
    <w:rsid w:val="0024006D"/>
    <w:pPr>
      <w:pBdr>
        <w:top w:val="single" w:sz="24" w:space="0" w:color="099BDD" w:themeColor="text2"/>
        <w:left w:val="single" w:sz="24" w:space="0" w:color="099BDD" w:themeColor="text2"/>
        <w:bottom w:val="single" w:sz="24" w:space="0" w:color="099BDD" w:themeColor="text2"/>
        <w:right w:val="single" w:sz="24" w:space="0" w:color="099BDD" w:themeColor="text2"/>
      </w:pBdr>
      <w:shd w:val="clear" w:color="auto" w:fill="099BDD" w:themeFill="text2"/>
      <w:spacing w:after="0"/>
      <w:outlineLvl w:val="0"/>
    </w:pPr>
    <w:rPr>
      <w:rFonts w:asciiTheme="majorHAnsi" w:eastAsiaTheme="majorEastAsia" w:hAnsiTheme="majorHAnsi" w:cstheme="majorBidi"/>
      <w:caps/>
      <w:color w:val="FFFFFF" w:themeColor="background1"/>
      <w:spacing w:val="15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4006D"/>
    <w:pPr>
      <w:pBdr>
        <w:top w:val="single" w:sz="24" w:space="0" w:color="C9ECFC" w:themeColor="text2" w:themeTint="33"/>
        <w:left w:val="single" w:sz="24" w:space="0" w:color="C9ECFC" w:themeColor="text2" w:themeTint="33"/>
        <w:bottom w:val="single" w:sz="24" w:space="0" w:color="C9ECFC" w:themeColor="text2" w:themeTint="33"/>
        <w:right w:val="single" w:sz="24" w:space="0" w:color="C9ECFC" w:themeColor="text2" w:themeTint="33"/>
      </w:pBdr>
      <w:shd w:val="clear" w:color="auto" w:fill="C9ECFC" w:themeFill="text2" w:themeFillTint="33"/>
      <w:spacing w:after="0"/>
      <w:outlineLvl w:val="1"/>
    </w:pPr>
    <w:rPr>
      <w:rFonts w:asciiTheme="majorHAnsi" w:eastAsiaTheme="majorEastAsia" w:hAnsiTheme="majorHAnsi" w:cstheme="majorBidi"/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4006D"/>
    <w:pPr>
      <w:pBdr>
        <w:top w:val="single" w:sz="6" w:space="2" w:color="099BDD" w:themeColor="text2"/>
      </w:pBdr>
      <w:spacing w:before="300" w:after="0"/>
      <w:outlineLvl w:val="2"/>
    </w:pPr>
    <w:rPr>
      <w:rFonts w:asciiTheme="majorHAnsi" w:eastAsiaTheme="majorEastAsia" w:hAnsiTheme="majorHAnsi" w:cstheme="majorBidi"/>
      <w:caps/>
      <w:color w:val="044D6E" w:themeColor="text2" w:themeShade="80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4006D"/>
    <w:pPr>
      <w:pBdr>
        <w:top w:val="dotted" w:sz="6" w:space="2" w:color="099BDD" w:themeColor="text2"/>
      </w:pBdr>
      <w:spacing w:before="200" w:after="0"/>
      <w:outlineLvl w:val="3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4006D"/>
    <w:pPr>
      <w:pBdr>
        <w:bottom w:val="single" w:sz="6" w:space="1" w:color="099BDD" w:themeColor="text2"/>
      </w:pBdr>
      <w:spacing w:before="200" w:after="0"/>
      <w:outlineLvl w:val="4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4006D"/>
    <w:pPr>
      <w:pBdr>
        <w:bottom w:val="dotted" w:sz="6" w:space="1" w:color="099BDD" w:themeColor="text2"/>
      </w:pBdr>
      <w:spacing w:before="200" w:after="0"/>
      <w:outlineLvl w:val="5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4006D"/>
    <w:pPr>
      <w:spacing w:before="200" w:after="0"/>
      <w:outlineLvl w:val="6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4006D"/>
    <w:pPr>
      <w:spacing w:before="200" w:after="0"/>
      <w:outlineLvl w:val="7"/>
    </w:pPr>
    <w:rPr>
      <w:rFonts w:asciiTheme="majorHAnsi" w:eastAsiaTheme="majorEastAsia" w:hAnsiTheme="majorHAnsi" w:cstheme="majorBidi"/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4006D"/>
    <w:pPr>
      <w:spacing w:before="200" w:after="0"/>
      <w:outlineLvl w:val="8"/>
    </w:pPr>
    <w:rPr>
      <w:rFonts w:asciiTheme="majorHAnsi" w:eastAsiaTheme="majorEastAsia" w:hAnsiTheme="majorHAnsi" w:cstheme="majorBidi"/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4006D"/>
    <w:rPr>
      <w:rFonts w:asciiTheme="majorHAnsi" w:eastAsiaTheme="majorEastAsia" w:hAnsiTheme="majorHAnsi" w:cstheme="majorBidi"/>
      <w:caps/>
      <w:color w:val="FFFFFF" w:themeColor="background1"/>
      <w:spacing w:val="15"/>
      <w:shd w:val="clear" w:color="auto" w:fill="099BDD" w:themeFill="text2"/>
    </w:rPr>
  </w:style>
  <w:style w:type="character" w:customStyle="1" w:styleId="Heading2Char">
    <w:name w:val="Heading 2 Char"/>
    <w:basedOn w:val="DefaultParagraphFont"/>
    <w:link w:val="Heading2"/>
    <w:uiPriority w:val="9"/>
    <w:rsid w:val="0024006D"/>
    <w:rPr>
      <w:rFonts w:asciiTheme="majorHAnsi" w:eastAsiaTheme="majorEastAsia" w:hAnsiTheme="majorHAnsi" w:cstheme="majorBidi"/>
      <w:caps/>
      <w:spacing w:val="15"/>
      <w:shd w:val="clear" w:color="auto" w:fill="C9ECFC" w:themeFill="text2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4006D"/>
    <w:rPr>
      <w:rFonts w:asciiTheme="majorHAnsi" w:eastAsiaTheme="majorEastAsia" w:hAnsiTheme="majorHAnsi" w:cstheme="majorBidi"/>
      <w:caps/>
      <w:color w:val="044D6E" w:themeColor="text2" w:themeShade="80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4006D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4006D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4006D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4006D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4006D"/>
    <w:rPr>
      <w:rFonts w:asciiTheme="majorHAnsi" w:eastAsiaTheme="majorEastAsia" w:hAnsiTheme="majorHAnsi" w:cstheme="majorBidi"/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4006D"/>
    <w:rPr>
      <w:rFonts w:asciiTheme="majorHAnsi" w:eastAsiaTheme="majorEastAsia" w:hAnsiTheme="majorHAnsi" w:cstheme="majorBidi"/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24006D"/>
    <w:rPr>
      <w:b/>
      <w:bCs/>
      <w:color w:val="0673A5" w:themeColor="text2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24006D"/>
    <w:pPr>
      <w:spacing w:before="0" w:after="0"/>
    </w:pPr>
    <w:rPr>
      <w:rFonts w:asciiTheme="majorHAnsi" w:eastAsiaTheme="majorEastAsia" w:hAnsiTheme="majorHAnsi" w:cstheme="majorBidi"/>
      <w:caps/>
      <w:color w:val="099BDD" w:themeColor="text2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4006D"/>
    <w:rPr>
      <w:rFonts w:asciiTheme="majorHAnsi" w:eastAsiaTheme="majorEastAsia" w:hAnsiTheme="majorHAnsi" w:cstheme="majorBidi"/>
      <w:caps/>
      <w:color w:val="099BDD" w:themeColor="text2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24006D"/>
    <w:pPr>
      <w:spacing w:before="0" w:after="500" w:line="240" w:lineRule="auto"/>
    </w:pPr>
    <w:rPr>
      <w:caps/>
      <w:color w:val="757575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24006D"/>
    <w:rPr>
      <w:caps/>
      <w:color w:val="757575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24006D"/>
    <w:rPr>
      <w:b/>
      <w:bCs/>
    </w:rPr>
  </w:style>
  <w:style w:type="character" w:styleId="Emphasis">
    <w:name w:val="Emphasis"/>
    <w:uiPriority w:val="20"/>
    <w:qFormat/>
    <w:rsid w:val="0024006D"/>
    <w:rPr>
      <w:caps/>
      <w:color w:val="auto"/>
      <w:spacing w:val="5"/>
    </w:rPr>
  </w:style>
  <w:style w:type="paragraph" w:styleId="NoSpacing">
    <w:name w:val="No Spacing"/>
    <w:link w:val="NoSpacingChar"/>
    <w:uiPriority w:val="1"/>
    <w:qFormat/>
    <w:rsid w:val="0024006D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24006D"/>
  </w:style>
  <w:style w:type="paragraph" w:styleId="ListParagraph">
    <w:name w:val="List Paragraph"/>
    <w:basedOn w:val="Normal"/>
    <w:uiPriority w:val="34"/>
    <w:qFormat/>
    <w:rsid w:val="0024006D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24006D"/>
    <w:pPr>
      <w:ind w:left="1080" w:right="1080"/>
      <w:jc w:val="center"/>
    </w:pPr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24006D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4006D"/>
    <w:pPr>
      <w:spacing w:before="240" w:after="240" w:line="240" w:lineRule="auto"/>
      <w:ind w:left="1080" w:right="1080"/>
      <w:jc w:val="center"/>
    </w:pPr>
    <w:rPr>
      <w:color w:val="099BDD" w:themeColor="text2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4006D"/>
    <w:rPr>
      <w:color w:val="099BDD" w:themeColor="text2"/>
      <w:sz w:val="24"/>
      <w:szCs w:val="24"/>
    </w:rPr>
  </w:style>
  <w:style w:type="character" w:styleId="SubtleEmphasis">
    <w:name w:val="Subtle Emphasis"/>
    <w:uiPriority w:val="19"/>
    <w:qFormat/>
    <w:rsid w:val="0024006D"/>
    <w:rPr>
      <w:i/>
      <w:iCs/>
      <w:color w:val="044D6E" w:themeColor="text2" w:themeShade="80"/>
    </w:rPr>
  </w:style>
  <w:style w:type="character" w:styleId="IntenseEmphasis">
    <w:name w:val="Intense Emphasis"/>
    <w:uiPriority w:val="21"/>
    <w:qFormat/>
    <w:rsid w:val="0024006D"/>
    <w:rPr>
      <w:b/>
      <w:bCs/>
      <w:caps/>
      <w:color w:val="044D6E" w:themeColor="text2" w:themeShade="80"/>
      <w:spacing w:val="10"/>
    </w:rPr>
  </w:style>
  <w:style w:type="character" w:styleId="SubtleReference">
    <w:name w:val="Subtle Reference"/>
    <w:uiPriority w:val="31"/>
    <w:qFormat/>
    <w:rsid w:val="0024006D"/>
    <w:rPr>
      <w:b w:val="0"/>
      <w:bCs w:val="0"/>
      <w:color w:val="099BDD" w:themeColor="text2"/>
    </w:rPr>
  </w:style>
  <w:style w:type="character" w:styleId="IntenseReference">
    <w:name w:val="Intense Reference"/>
    <w:uiPriority w:val="32"/>
    <w:qFormat/>
    <w:rsid w:val="0024006D"/>
    <w:rPr>
      <w:b w:val="0"/>
      <w:bCs w:val="0"/>
      <w:i/>
      <w:iCs/>
      <w:caps/>
      <w:color w:val="099BDD" w:themeColor="text2"/>
    </w:rPr>
  </w:style>
  <w:style w:type="character" w:styleId="BookTitle">
    <w:name w:val="Book Title"/>
    <w:uiPriority w:val="33"/>
    <w:qFormat/>
    <w:rsid w:val="0024006D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unhideWhenUsed/>
    <w:qFormat/>
    <w:rsid w:val="0024006D"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9672A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67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Times New Roman-Arial">
      <a:majorFont>
        <a:latin typeface="Times New Roman" panose="02020603050405020304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SS</dc:creator>
  <cp:keywords/>
  <dc:description/>
  <cp:lastModifiedBy>SS</cp:lastModifiedBy>
  <cp:revision>2</cp:revision>
  <dcterms:created xsi:type="dcterms:W3CDTF">2017-06-09T12:40:00Z</dcterms:created>
  <dcterms:modified xsi:type="dcterms:W3CDTF">2017-06-11T00:23:00Z</dcterms:modified>
</cp:coreProperties>
</file>