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1F12" w:rsidRPr="00C357FD" w:rsidRDefault="00C357FD" w:rsidP="00C357FD">
      <w:pPr>
        <w:bidi/>
        <w:rPr>
          <w:b/>
          <w:bCs/>
          <w:sz w:val="28"/>
          <w:szCs w:val="28"/>
          <w:rtl/>
        </w:rPr>
      </w:pPr>
      <w:r w:rsidRPr="00C357FD">
        <w:rPr>
          <w:rFonts w:hint="cs"/>
          <w:b/>
          <w:bCs/>
          <w:sz w:val="28"/>
          <w:szCs w:val="28"/>
          <w:rtl/>
        </w:rPr>
        <w:t>نبذة عن المشروع:</w:t>
      </w:r>
    </w:p>
    <w:p w:rsidR="00C357FD" w:rsidRDefault="00C357FD" w:rsidP="00C357FD">
      <w:pPr>
        <w:bidi/>
      </w:pPr>
      <w:r>
        <w:rPr>
          <w:rtl/>
        </w:rPr>
        <w:t xml:space="preserve">مصنع بيسان هو مصنع متخصص في صناعة المكيفات، يقع على شارع نابلس – طولكرم وتقدر إجمالي مساحته </w:t>
      </w:r>
      <w:proofErr w:type="gramStart"/>
      <w:r>
        <w:rPr>
          <w:rtl/>
        </w:rPr>
        <w:t>ب2900</w:t>
      </w:r>
      <w:proofErr w:type="gramEnd"/>
      <w:r>
        <w:rPr>
          <w:rtl/>
        </w:rPr>
        <w:t xml:space="preserve"> متر مربع تقريبًا موزعة على طابقين أحدهما هو قسم المصنع نفسه والآخر هو قسم المكاتب والإدارة بالإضافة لطابق التسوية. ركز هذا المشروع على التحليل والتصميم الإنشائي للمصنع تحت عدة أنواع من الأحمال أهمها الأحمال الثابتة والأحمال المتحركة.</w:t>
      </w:r>
    </w:p>
    <w:p w:rsidR="00C357FD" w:rsidRDefault="00C357FD" w:rsidP="00C357FD">
      <w:pPr>
        <w:bidi/>
        <w:rPr>
          <w:rtl/>
        </w:rPr>
      </w:pPr>
      <w:r>
        <w:rPr>
          <w:rtl/>
        </w:rPr>
        <w:t xml:space="preserve">جميع العناصر الإنشائية تم تصميمها إما خرسانة مسلحة أو مقطع معدني من الفولاذ وذلك بالاعتماد على موقع وخصائص العنصر </w:t>
      </w:r>
      <w:bookmarkStart w:id="0" w:name="_GoBack"/>
      <w:bookmarkEnd w:id="0"/>
      <w:r>
        <w:rPr>
          <w:rtl/>
        </w:rPr>
        <w:t xml:space="preserve">نفسه. الأسقف، الجسور، الأعمدة والقواعد، جميعها تم تصميمها تصميمًا كاملًا. نتائج هذا التصميم كانت بالاعتماد على برنامج التحليل الإنشائي </w:t>
      </w:r>
      <w:r>
        <w:t>SAP2000</w:t>
      </w:r>
      <w:r>
        <w:rPr>
          <w:rtl/>
        </w:rPr>
        <w:t xml:space="preserve"> </w:t>
      </w:r>
      <w:r>
        <w:rPr>
          <w:rFonts w:hint="cs"/>
          <w:rtl/>
        </w:rPr>
        <w:t>لكلا المادتين (الخرسانة والفولاذ). من المراجع التصميمية التي أخذت بعين الاعتبار هي كالتالي:</w:t>
      </w:r>
      <w:r>
        <w:rPr>
          <w:rFonts w:hint="cs"/>
          <w:rtl/>
        </w:rPr>
        <w:br/>
      </w:r>
      <w:r>
        <w:rPr>
          <w:rFonts w:cstheme="minorHAnsi"/>
          <w:szCs w:val="24"/>
        </w:rPr>
        <w:t xml:space="preserve">ACI-318, AISC, IBC, ASCE </w:t>
      </w:r>
      <w:proofErr w:type="gramStart"/>
      <w:r>
        <w:rPr>
          <w:rFonts w:cstheme="minorHAnsi"/>
          <w:szCs w:val="24"/>
        </w:rPr>
        <w:t>Codes</w:t>
      </w:r>
      <w:r>
        <w:rPr>
          <w:rFonts w:cstheme="minorHAnsi"/>
          <w:szCs w:val="24"/>
          <w:rtl/>
        </w:rPr>
        <w:t xml:space="preserve"> </w:t>
      </w:r>
      <w:r>
        <w:rPr>
          <w:rFonts w:cstheme="minorHAnsi" w:hint="cs"/>
          <w:szCs w:val="24"/>
          <w:rtl/>
        </w:rPr>
        <w:t>،</w:t>
      </w:r>
      <w:proofErr w:type="gramEnd"/>
      <w:r>
        <w:rPr>
          <w:rFonts w:cstheme="minorHAnsi" w:hint="cs"/>
          <w:szCs w:val="24"/>
          <w:rtl/>
        </w:rPr>
        <w:t xml:space="preserve"> بالإضافة لمراجع أخرى.</w:t>
      </w:r>
    </w:p>
    <w:p w:rsidR="00C357FD" w:rsidRDefault="00C357FD" w:rsidP="00C357FD">
      <w:pPr>
        <w:bidi/>
        <w:rPr>
          <w:rFonts w:hint="cs"/>
          <w:rtl/>
        </w:rPr>
      </w:pPr>
    </w:p>
    <w:sectPr w:rsidR="00C357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7FD"/>
    <w:rsid w:val="00C357FD"/>
    <w:rsid w:val="00F61F1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3B08D"/>
  <w15:chartTrackingRefBased/>
  <w15:docId w15:val="{0E30ECEE-B388-480E-84E7-4D8A5C317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5883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112</Words>
  <Characters>642</Characters>
  <Application>Microsoft Office Word</Application>
  <DocSecurity>0</DocSecurity>
  <Lines>5</Lines>
  <Paragraphs>1</Paragraphs>
  <ScaleCrop>false</ScaleCrop>
  <Company/>
  <LinksUpToDate>false</LinksUpToDate>
  <CharactersWithSpaces>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2018-08-05T20:57:00Z</dcterms:created>
  <dcterms:modified xsi:type="dcterms:W3CDTF">2018-08-05T20:58:00Z</dcterms:modified>
</cp:coreProperties>
</file>