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A30AEB" w14:textId="042FB206" w:rsidR="003D3AD3" w:rsidRPr="003D3AD3" w:rsidRDefault="003D3AD3" w:rsidP="003D3AD3">
      <w:pPr>
        <w:jc w:val="center"/>
        <w:rPr>
          <w:b/>
          <w:bCs/>
          <w:sz w:val="36"/>
          <w:szCs w:val="36"/>
          <w:lang w:bidi="ar-EG"/>
        </w:rPr>
      </w:pPr>
      <w:r w:rsidRPr="003D3AD3">
        <w:rPr>
          <w:rFonts w:hint="cs"/>
          <w:b/>
          <w:bCs/>
          <w:sz w:val="36"/>
          <w:szCs w:val="36"/>
          <w:rtl/>
          <w:lang w:bidi="ar-EG"/>
        </w:rPr>
        <w:t>ملخص مشروع 2</w:t>
      </w:r>
    </w:p>
    <w:p w14:paraId="52E6B6CE" w14:textId="77777777" w:rsidR="003D3AD3" w:rsidRPr="003D3AD3" w:rsidRDefault="003D3AD3" w:rsidP="003D3AD3">
      <w:pPr>
        <w:rPr>
          <w:sz w:val="32"/>
          <w:szCs w:val="32"/>
          <w:lang w:bidi="ar-EG"/>
        </w:rPr>
      </w:pPr>
    </w:p>
    <w:p w14:paraId="15B5524B" w14:textId="584F7B41" w:rsidR="003D3AD3" w:rsidRPr="003D3AD3" w:rsidRDefault="003D3AD3" w:rsidP="003D3AD3">
      <w:pPr>
        <w:jc w:val="right"/>
        <w:rPr>
          <w:sz w:val="32"/>
          <w:szCs w:val="32"/>
          <w:lang w:bidi="ar-EG"/>
        </w:rPr>
      </w:pPr>
      <w:r w:rsidRPr="003D3AD3">
        <w:rPr>
          <w:rFonts w:cs="Arial"/>
          <w:sz w:val="32"/>
          <w:szCs w:val="32"/>
          <w:rtl/>
          <w:lang w:bidi="ar-EG"/>
        </w:rPr>
        <w:t>يمثل الروبوت الذي يُصمم لقص العشب وري النباتات في الحدائق حلاً مبتكرًا يجمع بين التكنولوجيا والبيئة. بدلًا من الاعتماد على اليد البشرية لقص العشب ورعاية النباتات، يقوم هذا الروبوت بأداء المهام بشكل آلي ومنتظم، مما يوفر الوقت والجهد لأصحاب الحدائق. يعتمد الروبوت على مجسات لتحديد الجفاف في التربة، حيث يتم تنشيط عملية الري فقط عند الحاجة، مما يقلل من استهلاك المياه بشكل فعّال. بالإضافة إلى ذلك، يضمن الروبوت تغطية متساوية لكل المساحة المحيطة، مما يحسن جودة العمل ويقلل من التدخل البشري. ومع القدرة على التحكم عن بعد، يتيح الروبوت للمستخدمين مراقبة وتنظيم عمليات القص والري بسهولة وفعالية. بشكل عام، يُعتبر هذا الروبوت حلاً مستدامًا وذكيًا لصيانة الحدائق، حيث يجمع بين الأداء العالي والاستدامة البيئية، مما يسهم في تحسين جودة الحياة والمحافظة على البيئة</w:t>
      </w:r>
      <w:r w:rsidRPr="003D3AD3">
        <w:rPr>
          <w:rFonts w:hint="cs"/>
          <w:sz w:val="32"/>
          <w:szCs w:val="32"/>
          <w:rtl/>
          <w:lang w:bidi="ar-EG"/>
        </w:rPr>
        <w:t>.</w:t>
      </w:r>
      <w:r w:rsidRPr="003D3AD3">
        <w:rPr>
          <w:sz w:val="32"/>
          <w:szCs w:val="32"/>
          <w:lang w:bidi="ar-EG"/>
        </w:rPr>
        <w:t>:</w:t>
      </w:r>
    </w:p>
    <w:p w14:paraId="23E8B99E" w14:textId="7C384A1F" w:rsidR="003D3AD3" w:rsidRPr="003D3AD3" w:rsidRDefault="003D3AD3" w:rsidP="003D3AD3">
      <w:pPr>
        <w:jc w:val="right"/>
        <w:rPr>
          <w:sz w:val="32"/>
          <w:szCs w:val="32"/>
          <w:lang w:bidi="ar-EG"/>
        </w:rPr>
      </w:pPr>
      <w:r w:rsidRPr="003D3AD3">
        <w:rPr>
          <w:rFonts w:cs="Arial"/>
          <w:sz w:val="32"/>
          <w:szCs w:val="32"/>
          <w:rtl/>
          <w:lang w:bidi="ar-EG"/>
        </w:rPr>
        <w:t>تتجلى الفكرة الرئيسية للروبوت في محاولة تطبيق التكنولوجيا لتحسين الحياة اليومية وتسهيل مهام الصيانة الروتينية. فبدلاً من الاعتماد على العمل الشاق والمستمر للإنسان في قص العشب وري النباتات، يأتي الروبوت كحلاً مبتكرًا يعتمد على الذكاء الصناعي والاستشعار لأداء هذه المهام بكفاءة ودقة</w:t>
      </w:r>
      <w:r>
        <w:rPr>
          <w:rFonts w:hint="cs"/>
          <w:sz w:val="32"/>
          <w:szCs w:val="32"/>
          <w:rtl/>
          <w:lang w:bidi="ar-EG"/>
        </w:rPr>
        <w:t>.</w:t>
      </w:r>
    </w:p>
    <w:p w14:paraId="5117E1C0" w14:textId="2DE1269D" w:rsidR="003D3AD3" w:rsidRPr="003D3AD3" w:rsidRDefault="003D3AD3" w:rsidP="003D3AD3">
      <w:pPr>
        <w:jc w:val="right"/>
        <w:rPr>
          <w:sz w:val="32"/>
          <w:szCs w:val="32"/>
          <w:lang w:bidi="ar-EG"/>
        </w:rPr>
      </w:pPr>
      <w:r w:rsidRPr="003D3AD3">
        <w:rPr>
          <w:rFonts w:cs="Arial"/>
          <w:sz w:val="32"/>
          <w:szCs w:val="32"/>
          <w:rtl/>
          <w:lang w:bidi="ar-EG"/>
        </w:rPr>
        <w:t>بالنظر إلى الفوائد المتعددة لهذا الروبوت، يمكن القول إنه يشكل خطوة نحو المستقبل في مجال الصيانة البيئية والحدائق الذكية. فعلى سبيل المثال، بفضل قدرته على تقليل الاستهلاك الزائد للمياه، يلعب الروبوت دوراً فعّالاً في تحسين كفاءة استخدام الموارد المائية والحفاظ على التوازن البيئي</w:t>
      </w:r>
      <w:r>
        <w:rPr>
          <w:rFonts w:hint="cs"/>
          <w:sz w:val="32"/>
          <w:szCs w:val="32"/>
          <w:rtl/>
          <w:lang w:bidi="ar-EG"/>
        </w:rPr>
        <w:t>.</w:t>
      </w:r>
    </w:p>
    <w:p w14:paraId="0827087F" w14:textId="714CF948" w:rsidR="003D3AD3" w:rsidRPr="003D3AD3" w:rsidRDefault="003D3AD3" w:rsidP="003D3AD3">
      <w:pPr>
        <w:jc w:val="right"/>
        <w:rPr>
          <w:rFonts w:hint="cs"/>
          <w:sz w:val="32"/>
          <w:szCs w:val="32"/>
          <w:rtl/>
          <w:lang w:bidi="ar-EG"/>
        </w:rPr>
      </w:pPr>
      <w:r w:rsidRPr="003D3AD3">
        <w:rPr>
          <w:rFonts w:cs="Arial"/>
          <w:sz w:val="32"/>
          <w:szCs w:val="32"/>
          <w:rtl/>
          <w:lang w:bidi="ar-EG"/>
        </w:rPr>
        <w:t>باختصار، يمثل الروبوت القاطع للعشب ومروي النباتات في الحديقة مزيجًا مثاليًا بين التكنولوجيا والاستدامة، حيث يسهم في تحسين جودة الحياة والحفاظ على البيئة من خلال توفير حلول فعّالة وذكية لصيانة الحدا</w:t>
      </w:r>
      <w:r>
        <w:rPr>
          <w:rFonts w:cs="Arial" w:hint="cs"/>
          <w:sz w:val="32"/>
          <w:szCs w:val="32"/>
          <w:rtl/>
          <w:lang w:bidi="ar-EG"/>
        </w:rPr>
        <w:t>ئق.</w:t>
      </w:r>
    </w:p>
    <w:sectPr w:rsidR="003D3AD3" w:rsidRPr="003D3A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3AD3"/>
    <w:rsid w:val="003D3A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4A3B9"/>
  <w15:chartTrackingRefBased/>
  <w15:docId w15:val="{AD7AE5CF-3B9A-4A24-8DE7-73BC16724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228</Words>
  <Characters>1303</Characters>
  <Application>Microsoft Office Word</Application>
  <DocSecurity>0</DocSecurity>
  <Lines>10</Lines>
  <Paragraphs>3</Paragraphs>
  <ScaleCrop>false</ScaleCrop>
  <Company/>
  <LinksUpToDate>false</LinksUpToDate>
  <CharactersWithSpaces>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rana maraabeh</dc:creator>
  <cp:keywords/>
  <dc:description/>
  <cp:lastModifiedBy>rana maraabeh</cp:lastModifiedBy>
  <cp:revision>1</cp:revision>
  <dcterms:created xsi:type="dcterms:W3CDTF">2024-04-30T04:13:00Z</dcterms:created>
  <dcterms:modified xsi:type="dcterms:W3CDTF">2024-04-30T04:19:00Z</dcterms:modified>
</cp:coreProperties>
</file>