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F4161" w:rsidRDefault="004E1F7C" w:rsidP="004E1F7C">
      <w:pPr>
        <w:bidi/>
        <w:rPr>
          <w:b/>
          <w:bCs/>
          <w:color w:val="2F5496" w:themeColor="accent5" w:themeShade="BF"/>
          <w:sz w:val="32"/>
          <w:szCs w:val="32"/>
          <w:rtl/>
          <w:lang w:bidi="ar-JO"/>
        </w:rPr>
      </w:pPr>
      <w:r w:rsidRPr="004E1F7C">
        <w:rPr>
          <w:rFonts w:hint="cs"/>
          <w:b/>
          <w:bCs/>
          <w:color w:val="2F5496" w:themeColor="accent5" w:themeShade="BF"/>
          <w:sz w:val="32"/>
          <w:szCs w:val="32"/>
          <w:rtl/>
          <w:lang w:bidi="ar-JO"/>
        </w:rPr>
        <w:t>ملخص عن المشروع</w:t>
      </w:r>
    </w:p>
    <w:p w:rsidR="00372BEE" w:rsidRPr="004E1F7C" w:rsidRDefault="00372BEE" w:rsidP="00372BEE">
      <w:pPr>
        <w:bidi/>
        <w:rPr>
          <w:b/>
          <w:bCs/>
          <w:color w:val="2F5496" w:themeColor="accent5" w:themeShade="BF"/>
          <w:sz w:val="32"/>
          <w:szCs w:val="32"/>
          <w:rtl/>
          <w:lang w:bidi="ar-JO"/>
        </w:rPr>
      </w:pPr>
      <w:r w:rsidRPr="00372BEE">
        <w:rPr>
          <w:rFonts w:hint="cs"/>
          <w:b/>
          <w:bCs/>
          <w:sz w:val="24"/>
          <w:szCs w:val="24"/>
          <w:rtl/>
          <w:lang w:bidi="ar-JO"/>
        </w:rPr>
        <w:t>اسم الطالب</w:t>
      </w:r>
      <w:r w:rsidRPr="00372BEE">
        <w:rPr>
          <w:rFonts w:hint="cs"/>
          <w:sz w:val="24"/>
          <w:szCs w:val="24"/>
          <w:rtl/>
          <w:lang w:bidi="ar-JO"/>
        </w:rPr>
        <w:t>: نور أحمد موسى</w:t>
      </w:r>
    </w:p>
    <w:p w:rsidR="004E1F7C" w:rsidRPr="00512555" w:rsidRDefault="004E1F7C" w:rsidP="004E1F7C">
      <w:pPr>
        <w:bidi/>
        <w:rPr>
          <w:sz w:val="24"/>
          <w:szCs w:val="24"/>
          <w:rtl/>
          <w:lang w:bidi="ar-JO"/>
        </w:rPr>
      </w:pPr>
      <w:r w:rsidRPr="00512555">
        <w:rPr>
          <w:rFonts w:hint="cs"/>
          <w:b/>
          <w:bCs/>
          <w:sz w:val="24"/>
          <w:szCs w:val="24"/>
          <w:rtl/>
          <w:lang w:bidi="ar-JO"/>
        </w:rPr>
        <w:t xml:space="preserve">اسم </w:t>
      </w:r>
      <w:proofErr w:type="gramStart"/>
      <w:r w:rsidRPr="00512555">
        <w:rPr>
          <w:rFonts w:hint="cs"/>
          <w:b/>
          <w:bCs/>
          <w:sz w:val="24"/>
          <w:szCs w:val="24"/>
          <w:rtl/>
          <w:lang w:bidi="ar-JO"/>
        </w:rPr>
        <w:t>المشروع</w:t>
      </w:r>
      <w:r w:rsidRPr="00512555">
        <w:rPr>
          <w:rFonts w:hint="cs"/>
          <w:sz w:val="24"/>
          <w:szCs w:val="24"/>
          <w:rtl/>
          <w:lang w:bidi="ar-JO"/>
        </w:rPr>
        <w:t xml:space="preserve"> :</w:t>
      </w:r>
      <w:proofErr w:type="gramEnd"/>
      <w:r w:rsidRPr="00512555">
        <w:rPr>
          <w:rFonts w:hint="cs"/>
          <w:sz w:val="24"/>
          <w:szCs w:val="24"/>
          <w:rtl/>
          <w:lang w:bidi="ar-JO"/>
        </w:rPr>
        <w:t xml:space="preserve"> أكاديمية تعليم موسيقى</w:t>
      </w:r>
    </w:p>
    <w:p w:rsidR="004E1F7C" w:rsidRPr="00512555" w:rsidRDefault="004E1F7C" w:rsidP="004E1F7C">
      <w:pPr>
        <w:bidi/>
        <w:rPr>
          <w:sz w:val="24"/>
          <w:szCs w:val="24"/>
          <w:rtl/>
          <w:lang w:bidi="ar-JO"/>
        </w:rPr>
      </w:pPr>
      <w:r w:rsidRPr="00512555">
        <w:rPr>
          <w:rFonts w:hint="cs"/>
          <w:b/>
          <w:bCs/>
          <w:sz w:val="24"/>
          <w:szCs w:val="24"/>
          <w:rtl/>
          <w:lang w:bidi="ar-JO"/>
        </w:rPr>
        <w:t>موقع المشروع</w:t>
      </w:r>
      <w:r w:rsidRPr="00512555">
        <w:rPr>
          <w:rFonts w:hint="cs"/>
          <w:sz w:val="24"/>
          <w:szCs w:val="24"/>
          <w:rtl/>
          <w:lang w:bidi="ar-JO"/>
        </w:rPr>
        <w:t xml:space="preserve">: الطيرة </w:t>
      </w:r>
      <w:r w:rsidRPr="00512555">
        <w:rPr>
          <w:sz w:val="24"/>
          <w:szCs w:val="24"/>
          <w:rtl/>
          <w:lang w:bidi="ar-JO"/>
        </w:rPr>
        <w:t>–</w:t>
      </w:r>
      <w:r w:rsidRPr="00512555">
        <w:rPr>
          <w:rFonts w:hint="cs"/>
          <w:sz w:val="24"/>
          <w:szCs w:val="24"/>
          <w:rtl/>
          <w:lang w:bidi="ar-JO"/>
        </w:rPr>
        <w:t xml:space="preserve"> رام الله</w:t>
      </w:r>
    </w:p>
    <w:p w:rsidR="004E1F7C" w:rsidRPr="00512555" w:rsidRDefault="004E1F7C" w:rsidP="004E1F7C">
      <w:pPr>
        <w:bidi/>
        <w:rPr>
          <w:sz w:val="24"/>
          <w:szCs w:val="24"/>
          <w:rtl/>
          <w:lang w:bidi="ar-JO"/>
        </w:rPr>
      </w:pPr>
      <w:r w:rsidRPr="00512555">
        <w:rPr>
          <w:rFonts w:hint="cs"/>
          <w:b/>
          <w:bCs/>
          <w:sz w:val="24"/>
          <w:szCs w:val="24"/>
          <w:rtl/>
          <w:lang w:bidi="ar-JO"/>
        </w:rPr>
        <w:t xml:space="preserve">مساحة المشروع </w:t>
      </w:r>
      <w:proofErr w:type="gramStart"/>
      <w:r w:rsidRPr="00512555">
        <w:rPr>
          <w:rFonts w:hint="cs"/>
          <w:b/>
          <w:bCs/>
          <w:sz w:val="24"/>
          <w:szCs w:val="24"/>
          <w:rtl/>
          <w:lang w:bidi="ar-JO"/>
        </w:rPr>
        <w:t>التقريبية</w:t>
      </w:r>
      <w:r w:rsidRPr="00512555">
        <w:rPr>
          <w:rFonts w:hint="cs"/>
          <w:sz w:val="24"/>
          <w:szCs w:val="24"/>
          <w:rtl/>
          <w:lang w:bidi="ar-JO"/>
        </w:rPr>
        <w:t xml:space="preserve"> :</w:t>
      </w:r>
      <w:proofErr w:type="gramEnd"/>
      <w:r w:rsidRPr="00512555">
        <w:rPr>
          <w:rFonts w:hint="cs"/>
          <w:sz w:val="24"/>
          <w:szCs w:val="24"/>
          <w:rtl/>
          <w:lang w:bidi="ar-JO"/>
        </w:rPr>
        <w:t xml:space="preserve"> 11000 م2</w:t>
      </w:r>
    </w:p>
    <w:p w:rsidR="00512555" w:rsidRDefault="004E1F7C" w:rsidP="004E1F7C">
      <w:pPr>
        <w:bidi/>
        <w:rPr>
          <w:sz w:val="24"/>
          <w:szCs w:val="24"/>
          <w:rtl/>
          <w:lang w:bidi="ar-JO"/>
        </w:rPr>
      </w:pPr>
      <w:r w:rsidRPr="00512555">
        <w:rPr>
          <w:rFonts w:hint="cs"/>
          <w:b/>
          <w:bCs/>
          <w:sz w:val="24"/>
          <w:szCs w:val="24"/>
          <w:rtl/>
          <w:lang w:bidi="ar-JO"/>
        </w:rPr>
        <w:t>الوظائف التي يحتويها المشروع</w:t>
      </w:r>
      <w:r w:rsidRPr="00512555">
        <w:rPr>
          <w:rFonts w:hint="cs"/>
          <w:sz w:val="24"/>
          <w:szCs w:val="24"/>
          <w:rtl/>
          <w:lang w:bidi="ar-JO"/>
        </w:rPr>
        <w:t xml:space="preserve">: </w:t>
      </w:r>
    </w:p>
    <w:p w:rsidR="004E1F7C" w:rsidRPr="00512555" w:rsidRDefault="004E1F7C" w:rsidP="00512555">
      <w:pPr>
        <w:bidi/>
        <w:rPr>
          <w:sz w:val="24"/>
          <w:szCs w:val="24"/>
          <w:rtl/>
          <w:lang w:bidi="ar-JO"/>
        </w:rPr>
      </w:pPr>
      <w:r w:rsidRPr="00512555">
        <w:rPr>
          <w:rFonts w:hint="cs"/>
          <w:sz w:val="24"/>
          <w:szCs w:val="24"/>
          <w:rtl/>
          <w:lang w:bidi="ar-JO"/>
        </w:rPr>
        <w:t xml:space="preserve">ينقسم المشروع الى </w:t>
      </w:r>
      <w:proofErr w:type="spellStart"/>
      <w:r w:rsidRPr="00512555">
        <w:rPr>
          <w:rFonts w:hint="cs"/>
          <w:sz w:val="24"/>
          <w:szCs w:val="24"/>
          <w:rtl/>
          <w:lang w:bidi="ar-JO"/>
        </w:rPr>
        <w:t>جزئين</w:t>
      </w:r>
      <w:proofErr w:type="spellEnd"/>
      <w:r w:rsidRPr="00512555">
        <w:rPr>
          <w:rFonts w:hint="cs"/>
          <w:sz w:val="24"/>
          <w:szCs w:val="24"/>
          <w:rtl/>
          <w:lang w:bidi="ar-JO"/>
        </w:rPr>
        <w:t xml:space="preserve">، جزء تعليمي وجزء ترفيهي، الجزء التعليمي يضم 30 غرفة عزف فردي تشمل غرف عزف البيانو، 25 غرفة تعليم عزف مجموعات، 8 غرف تعليم </w:t>
      </w:r>
      <w:proofErr w:type="gramStart"/>
      <w:r w:rsidRPr="00512555">
        <w:rPr>
          <w:rFonts w:hint="cs"/>
          <w:sz w:val="24"/>
          <w:szCs w:val="24"/>
          <w:rtl/>
          <w:lang w:bidi="ar-JO"/>
        </w:rPr>
        <w:t>نظري ،</w:t>
      </w:r>
      <w:proofErr w:type="gramEnd"/>
      <w:r w:rsidRPr="00512555">
        <w:rPr>
          <w:rFonts w:hint="cs"/>
          <w:sz w:val="24"/>
          <w:szCs w:val="24"/>
          <w:rtl/>
          <w:lang w:bidi="ar-JO"/>
        </w:rPr>
        <w:t xml:space="preserve"> 10 غرف غناء وترنيم، غرفة حاسوب للتوزيع الموسيقي، غرفة </w:t>
      </w:r>
      <w:proofErr w:type="spellStart"/>
      <w:r w:rsidRPr="00512555">
        <w:rPr>
          <w:rFonts w:hint="cs"/>
          <w:sz w:val="24"/>
          <w:szCs w:val="24"/>
          <w:rtl/>
          <w:lang w:bidi="ar-JO"/>
        </w:rPr>
        <w:t>بروفا</w:t>
      </w:r>
      <w:proofErr w:type="spellEnd"/>
      <w:r w:rsidRPr="00512555">
        <w:rPr>
          <w:rFonts w:hint="cs"/>
          <w:sz w:val="24"/>
          <w:szCs w:val="24"/>
          <w:rtl/>
          <w:lang w:bidi="ar-JO"/>
        </w:rPr>
        <w:t xml:space="preserve"> ، كما يحتوي المبنى على </w:t>
      </w:r>
      <w:r w:rsidR="0077455E" w:rsidRPr="00512555">
        <w:rPr>
          <w:rFonts w:hint="cs"/>
          <w:sz w:val="24"/>
          <w:szCs w:val="24"/>
          <w:rtl/>
          <w:lang w:bidi="ar-JO"/>
        </w:rPr>
        <w:t xml:space="preserve">المسرح الرئيسي الذي يتسع ل 500 مقعد ، ويحتوي المبنى على </w:t>
      </w:r>
      <w:r w:rsidRPr="00512555">
        <w:rPr>
          <w:rFonts w:hint="cs"/>
          <w:sz w:val="24"/>
          <w:szCs w:val="24"/>
          <w:rtl/>
          <w:lang w:bidi="ar-JO"/>
        </w:rPr>
        <w:t xml:space="preserve">عدد من المخازن المتفرقة و قسم مكاتب إدارية وغرف المعلمين، بالإضافة الى معرض موسيقي ومكتبة موسيقية و </w:t>
      </w:r>
      <w:proofErr w:type="spellStart"/>
      <w:r w:rsidRPr="00512555">
        <w:rPr>
          <w:rFonts w:hint="cs"/>
          <w:sz w:val="24"/>
          <w:szCs w:val="24"/>
          <w:rtl/>
          <w:lang w:bidi="ar-JO"/>
        </w:rPr>
        <w:t>كفتيريا</w:t>
      </w:r>
      <w:proofErr w:type="spellEnd"/>
      <w:r w:rsidRPr="00512555">
        <w:rPr>
          <w:rFonts w:hint="cs"/>
          <w:sz w:val="24"/>
          <w:szCs w:val="24"/>
          <w:rtl/>
          <w:lang w:bidi="ar-JO"/>
        </w:rPr>
        <w:t xml:space="preserve"> </w:t>
      </w:r>
      <w:r w:rsidR="0077455E" w:rsidRPr="00512555">
        <w:rPr>
          <w:rFonts w:hint="cs"/>
          <w:sz w:val="24"/>
          <w:szCs w:val="24"/>
          <w:rtl/>
          <w:lang w:bidi="ar-JO"/>
        </w:rPr>
        <w:t>.</w:t>
      </w:r>
    </w:p>
    <w:p w:rsidR="004E1F7C" w:rsidRPr="00512555" w:rsidRDefault="004E1F7C" w:rsidP="004E1F7C">
      <w:pPr>
        <w:bidi/>
        <w:rPr>
          <w:b/>
          <w:bCs/>
          <w:sz w:val="24"/>
          <w:szCs w:val="24"/>
          <w:rtl/>
          <w:lang w:bidi="ar-JO"/>
        </w:rPr>
      </w:pPr>
      <w:r w:rsidRPr="00512555">
        <w:rPr>
          <w:rFonts w:hint="cs"/>
          <w:b/>
          <w:bCs/>
          <w:sz w:val="24"/>
          <w:szCs w:val="24"/>
          <w:rtl/>
          <w:lang w:bidi="ar-JO"/>
        </w:rPr>
        <w:t>الفكرة التصميمية:</w:t>
      </w:r>
    </w:p>
    <w:p w:rsidR="00512555" w:rsidRPr="00512555" w:rsidRDefault="00512555" w:rsidP="00512555">
      <w:pPr>
        <w:jc w:val="right"/>
        <w:rPr>
          <w:sz w:val="24"/>
          <w:szCs w:val="24"/>
          <w:rtl/>
          <w:lang w:bidi="ar-JO"/>
        </w:rPr>
      </w:pPr>
      <w:r w:rsidRPr="00512555">
        <w:rPr>
          <w:rFonts w:hint="cs"/>
          <w:sz w:val="24"/>
          <w:szCs w:val="24"/>
          <w:rtl/>
          <w:lang w:bidi="ar-JO"/>
        </w:rPr>
        <w:t xml:space="preserve">الفكرة مستوحاة من تجربة </w:t>
      </w:r>
      <w:proofErr w:type="spellStart"/>
      <w:r w:rsidRPr="00512555">
        <w:rPr>
          <w:rFonts w:hint="cs"/>
          <w:sz w:val="24"/>
          <w:szCs w:val="24"/>
          <w:rtl/>
          <w:lang w:bidi="ar-JO"/>
        </w:rPr>
        <w:t>كلادني</w:t>
      </w:r>
      <w:proofErr w:type="spellEnd"/>
      <w:r w:rsidRPr="00512555">
        <w:rPr>
          <w:rFonts w:hint="cs"/>
          <w:sz w:val="24"/>
          <w:szCs w:val="24"/>
          <w:rtl/>
          <w:lang w:bidi="ar-JO"/>
        </w:rPr>
        <w:t xml:space="preserve"> وهي تجربة تعود للموسيقى والعالم الألماني ارنست </w:t>
      </w:r>
      <w:proofErr w:type="spellStart"/>
      <w:r w:rsidRPr="00512555">
        <w:rPr>
          <w:rFonts w:hint="cs"/>
          <w:sz w:val="24"/>
          <w:szCs w:val="24"/>
          <w:rtl/>
          <w:lang w:bidi="ar-JO"/>
        </w:rPr>
        <w:t>كلادني</w:t>
      </w:r>
      <w:proofErr w:type="spellEnd"/>
      <w:r w:rsidRPr="00512555">
        <w:rPr>
          <w:rFonts w:hint="cs"/>
          <w:sz w:val="24"/>
          <w:szCs w:val="24"/>
          <w:rtl/>
          <w:lang w:bidi="ar-JO"/>
        </w:rPr>
        <w:t>، عرضت التجربة الشكل البصري للموجات الصوتية عن طريق نثر طبقة من الرمل فوق صفيح معدني وتوجيه النغمات الصوتية باتجاه الصفيح، مما يؤثر على حبيبات الرمل فتتجمع وتتباعد نتيجة لتأثرها بالموجات الصوتية وتردداتها المختلفة.</w:t>
      </w:r>
    </w:p>
    <w:p w:rsidR="00512555" w:rsidRPr="00512555" w:rsidRDefault="00512555" w:rsidP="00512555">
      <w:pPr>
        <w:jc w:val="right"/>
        <w:rPr>
          <w:sz w:val="24"/>
          <w:szCs w:val="24"/>
          <w:rtl/>
          <w:lang w:bidi="ar-JO"/>
        </w:rPr>
      </w:pPr>
      <w:r w:rsidRPr="00512555">
        <w:rPr>
          <w:rFonts w:hint="cs"/>
          <w:sz w:val="24"/>
          <w:szCs w:val="24"/>
          <w:rtl/>
          <w:lang w:bidi="ar-JO"/>
        </w:rPr>
        <w:t xml:space="preserve">نتيجة تجربة </w:t>
      </w:r>
      <w:proofErr w:type="spellStart"/>
      <w:r w:rsidRPr="00512555">
        <w:rPr>
          <w:rFonts w:hint="cs"/>
          <w:sz w:val="24"/>
          <w:szCs w:val="24"/>
          <w:rtl/>
          <w:lang w:bidi="ar-JO"/>
        </w:rPr>
        <w:t>كلادني</w:t>
      </w:r>
      <w:proofErr w:type="spellEnd"/>
    </w:p>
    <w:p w:rsidR="00512555" w:rsidRPr="00512555" w:rsidRDefault="00512555" w:rsidP="00512555">
      <w:pPr>
        <w:jc w:val="right"/>
        <w:rPr>
          <w:sz w:val="24"/>
          <w:szCs w:val="24"/>
          <w:rtl/>
          <w:lang w:bidi="ar-JO"/>
        </w:rPr>
      </w:pPr>
      <w:r w:rsidRPr="00512555">
        <w:rPr>
          <w:rFonts w:hint="cs"/>
          <w:sz w:val="24"/>
          <w:szCs w:val="24"/>
          <w:rtl/>
          <w:lang w:bidi="ar-JO"/>
        </w:rPr>
        <w:t xml:space="preserve">النغمات الموسيقية لها اشكال مرئية وكل نغمة لها شكل مختلف عن النغمات الأخرى، لكن جميع هذه الاشكال احتوت على عناصر </w:t>
      </w:r>
      <w:proofErr w:type="gramStart"/>
      <w:r w:rsidRPr="00512555">
        <w:rPr>
          <w:rFonts w:hint="cs"/>
          <w:sz w:val="24"/>
          <w:szCs w:val="24"/>
          <w:rtl/>
          <w:lang w:bidi="ar-JO"/>
        </w:rPr>
        <w:t>مشتركة ،</w:t>
      </w:r>
      <w:proofErr w:type="gramEnd"/>
      <w:r w:rsidRPr="00512555">
        <w:rPr>
          <w:rFonts w:hint="cs"/>
          <w:sz w:val="24"/>
          <w:szCs w:val="24"/>
          <w:rtl/>
          <w:lang w:bidi="ar-JO"/>
        </w:rPr>
        <w:t xml:space="preserve"> أولا الخطوط المنحنية وثانيا الاشكال </w:t>
      </w:r>
      <w:proofErr w:type="spellStart"/>
      <w:r w:rsidRPr="00512555">
        <w:rPr>
          <w:rFonts w:hint="cs"/>
          <w:sz w:val="24"/>
          <w:szCs w:val="24"/>
          <w:rtl/>
          <w:lang w:bidi="ar-JO"/>
        </w:rPr>
        <w:t>المديولية</w:t>
      </w:r>
      <w:proofErr w:type="spellEnd"/>
      <w:r w:rsidRPr="00512555">
        <w:rPr>
          <w:rFonts w:hint="cs"/>
          <w:sz w:val="24"/>
          <w:szCs w:val="24"/>
          <w:rtl/>
          <w:lang w:bidi="ar-JO"/>
        </w:rPr>
        <w:t xml:space="preserve"> المتكررة بشكل منتظم.</w:t>
      </w:r>
      <w:r w:rsidRPr="00512555">
        <w:rPr>
          <w:sz w:val="24"/>
          <w:szCs w:val="24"/>
          <w:lang w:bidi="ar-JO"/>
        </w:rPr>
        <w:t xml:space="preserve"> (Modular</w:t>
      </w:r>
      <w:r w:rsidRPr="00512555">
        <w:rPr>
          <w:rFonts w:hint="cs"/>
          <w:sz w:val="24"/>
          <w:szCs w:val="24"/>
          <w:rtl/>
          <w:lang w:bidi="ar-JO"/>
        </w:rPr>
        <w:t xml:space="preserve"> </w:t>
      </w:r>
      <w:r w:rsidRPr="00512555">
        <w:rPr>
          <w:sz w:val="24"/>
          <w:szCs w:val="24"/>
          <w:lang w:bidi="ar-JO"/>
        </w:rPr>
        <w:t xml:space="preserve">Pattern) </w:t>
      </w:r>
    </w:p>
    <w:p w:rsidR="00512555" w:rsidRPr="00512555" w:rsidRDefault="00512555" w:rsidP="00512555">
      <w:pPr>
        <w:jc w:val="right"/>
        <w:rPr>
          <w:sz w:val="24"/>
          <w:szCs w:val="24"/>
          <w:rtl/>
          <w:lang w:bidi="ar-JO"/>
        </w:rPr>
      </w:pPr>
      <w:r w:rsidRPr="00512555">
        <w:rPr>
          <w:rFonts w:hint="cs"/>
          <w:sz w:val="24"/>
          <w:szCs w:val="24"/>
          <w:rtl/>
          <w:lang w:bidi="ar-JO"/>
        </w:rPr>
        <w:t xml:space="preserve">جمع المشروع بين هذه العناصر المشتركة الناتجة عن تجربة </w:t>
      </w:r>
      <w:proofErr w:type="spellStart"/>
      <w:r w:rsidRPr="00512555">
        <w:rPr>
          <w:rFonts w:hint="cs"/>
          <w:sz w:val="24"/>
          <w:szCs w:val="24"/>
          <w:rtl/>
          <w:lang w:bidi="ar-JO"/>
        </w:rPr>
        <w:t>كلادني</w:t>
      </w:r>
      <w:proofErr w:type="spellEnd"/>
      <w:r w:rsidRPr="00512555">
        <w:rPr>
          <w:rFonts w:hint="cs"/>
          <w:sz w:val="24"/>
          <w:szCs w:val="24"/>
          <w:rtl/>
          <w:lang w:bidi="ar-JO"/>
        </w:rPr>
        <w:t>، حيث ان التصميم مبني على الخطوط المنحنية التي تم عكسها على المساقط الافقية والواجهات والاسقف.</w:t>
      </w:r>
    </w:p>
    <w:p w:rsidR="00512555" w:rsidRPr="00512555" w:rsidRDefault="00512555" w:rsidP="00512555">
      <w:pPr>
        <w:bidi/>
        <w:rPr>
          <w:sz w:val="24"/>
          <w:szCs w:val="24"/>
          <w:rtl/>
          <w:lang w:bidi="ar-JO"/>
        </w:rPr>
      </w:pPr>
      <w:r w:rsidRPr="00512555">
        <w:rPr>
          <w:rFonts w:hint="cs"/>
          <w:sz w:val="24"/>
          <w:szCs w:val="24"/>
          <w:rtl/>
          <w:lang w:bidi="ar-JO"/>
        </w:rPr>
        <w:t xml:space="preserve">كما تم استخدام فتحات تهوية وانارة </w:t>
      </w:r>
      <w:proofErr w:type="spellStart"/>
      <w:proofErr w:type="gramStart"/>
      <w:r w:rsidRPr="00512555">
        <w:rPr>
          <w:rFonts w:hint="cs"/>
          <w:sz w:val="24"/>
          <w:szCs w:val="24"/>
          <w:rtl/>
          <w:lang w:bidi="ar-JO"/>
        </w:rPr>
        <w:t>بارامترية</w:t>
      </w:r>
      <w:proofErr w:type="spellEnd"/>
      <w:r w:rsidRPr="00512555">
        <w:rPr>
          <w:sz w:val="24"/>
          <w:szCs w:val="24"/>
          <w:lang w:bidi="ar-JO"/>
        </w:rPr>
        <w:t>(</w:t>
      </w:r>
      <w:proofErr w:type="gramEnd"/>
      <w:r w:rsidRPr="00512555">
        <w:rPr>
          <w:sz w:val="24"/>
          <w:szCs w:val="24"/>
          <w:lang w:bidi="ar-JO"/>
        </w:rPr>
        <w:t xml:space="preserve">Parametric openings) </w:t>
      </w:r>
      <w:r w:rsidRPr="00512555">
        <w:rPr>
          <w:rFonts w:hint="cs"/>
          <w:sz w:val="24"/>
          <w:szCs w:val="24"/>
          <w:rtl/>
          <w:lang w:bidi="ar-JO"/>
        </w:rPr>
        <w:t xml:space="preserve"> ذات شكل مربع متكرر بشكل منتظم.</w:t>
      </w:r>
    </w:p>
    <w:p w:rsidR="00512555" w:rsidRPr="00512555" w:rsidRDefault="00512555" w:rsidP="00512555">
      <w:pPr>
        <w:bidi/>
        <w:rPr>
          <w:sz w:val="24"/>
          <w:szCs w:val="24"/>
          <w:rtl/>
          <w:lang w:bidi="ar-JO"/>
        </w:rPr>
      </w:pPr>
      <w:r w:rsidRPr="00512555">
        <w:rPr>
          <w:rFonts w:hint="cs"/>
          <w:sz w:val="24"/>
          <w:szCs w:val="24"/>
          <w:rtl/>
          <w:lang w:bidi="ar-JO"/>
        </w:rPr>
        <w:t xml:space="preserve">في النهاية اثبتت تجربة </w:t>
      </w:r>
      <w:proofErr w:type="spellStart"/>
      <w:r w:rsidRPr="00512555">
        <w:rPr>
          <w:rFonts w:hint="cs"/>
          <w:sz w:val="24"/>
          <w:szCs w:val="24"/>
          <w:rtl/>
          <w:lang w:bidi="ar-JO"/>
        </w:rPr>
        <w:t>كلادني</w:t>
      </w:r>
      <w:proofErr w:type="spellEnd"/>
      <w:r w:rsidRPr="00512555">
        <w:rPr>
          <w:rFonts w:hint="cs"/>
          <w:sz w:val="24"/>
          <w:szCs w:val="24"/>
          <w:rtl/>
          <w:lang w:bidi="ar-JO"/>
        </w:rPr>
        <w:t xml:space="preserve"> ان الموسيقى يمكن ترجمتها الى فيزياء ورياضيات عن طريق الاشكال التي نتجت من التجربة وفي هذا المشروع تم اسقاط الموسيقى على العمارة.</w:t>
      </w:r>
    </w:p>
    <w:p w:rsidR="004E1F7C" w:rsidRDefault="004E1F7C" w:rsidP="004E1F7C">
      <w:pPr>
        <w:bidi/>
        <w:rPr>
          <w:b/>
          <w:bCs/>
          <w:sz w:val="24"/>
          <w:szCs w:val="24"/>
          <w:rtl/>
          <w:lang w:bidi="ar-JO"/>
        </w:rPr>
      </w:pPr>
      <w:r w:rsidRPr="00512555">
        <w:rPr>
          <w:rFonts w:hint="cs"/>
          <w:b/>
          <w:bCs/>
          <w:sz w:val="24"/>
          <w:szCs w:val="24"/>
          <w:rtl/>
          <w:lang w:bidi="ar-JO"/>
        </w:rPr>
        <w:t xml:space="preserve">الأسلوب </w:t>
      </w:r>
      <w:proofErr w:type="gramStart"/>
      <w:r w:rsidRPr="00512555">
        <w:rPr>
          <w:rFonts w:hint="cs"/>
          <w:b/>
          <w:bCs/>
          <w:sz w:val="24"/>
          <w:szCs w:val="24"/>
          <w:rtl/>
          <w:lang w:bidi="ar-JO"/>
        </w:rPr>
        <w:t>المعماري :</w:t>
      </w:r>
      <w:proofErr w:type="gramEnd"/>
    </w:p>
    <w:p w:rsidR="00512555" w:rsidRDefault="00512555" w:rsidP="00512555">
      <w:pPr>
        <w:bidi/>
        <w:rPr>
          <w:sz w:val="24"/>
          <w:szCs w:val="24"/>
          <w:lang w:bidi="ar-JO"/>
        </w:rPr>
      </w:pPr>
      <w:r w:rsidRPr="00512555">
        <w:rPr>
          <w:rFonts w:hint="cs"/>
          <w:sz w:val="24"/>
          <w:szCs w:val="24"/>
          <w:rtl/>
          <w:lang w:bidi="ar-JO"/>
        </w:rPr>
        <w:t>الأسلوب المعماري المستخدم ه</w:t>
      </w:r>
      <w:r>
        <w:rPr>
          <w:rFonts w:hint="cs"/>
          <w:sz w:val="24"/>
          <w:szCs w:val="24"/>
          <w:rtl/>
          <w:lang w:bidi="ar-JO"/>
        </w:rPr>
        <w:t>و</w:t>
      </w:r>
      <w:r w:rsidRPr="00512555">
        <w:rPr>
          <w:rFonts w:hint="cs"/>
          <w:sz w:val="24"/>
          <w:szCs w:val="24"/>
          <w:rtl/>
          <w:lang w:bidi="ar-JO"/>
        </w:rPr>
        <w:t xml:space="preserve"> العمارة العضوية </w:t>
      </w:r>
      <w:r w:rsidRPr="00512555">
        <w:rPr>
          <w:sz w:val="24"/>
          <w:szCs w:val="24"/>
          <w:lang w:bidi="ar-JO"/>
        </w:rPr>
        <w:t>(Organic Architecture)</w:t>
      </w:r>
      <w:r w:rsidRPr="00512555">
        <w:rPr>
          <w:rFonts w:hint="cs"/>
          <w:sz w:val="24"/>
          <w:szCs w:val="24"/>
          <w:rtl/>
          <w:lang w:bidi="ar-JO"/>
        </w:rPr>
        <w:t xml:space="preserve"> كما تم استخدام التصميم </w:t>
      </w:r>
      <w:proofErr w:type="spellStart"/>
      <w:proofErr w:type="gramStart"/>
      <w:r w:rsidRPr="00512555">
        <w:rPr>
          <w:rFonts w:hint="cs"/>
          <w:sz w:val="24"/>
          <w:szCs w:val="24"/>
          <w:rtl/>
          <w:lang w:bidi="ar-JO"/>
        </w:rPr>
        <w:t>البرامتري</w:t>
      </w:r>
      <w:proofErr w:type="spellEnd"/>
      <w:r w:rsidRPr="00512555">
        <w:rPr>
          <w:rFonts w:hint="cs"/>
          <w:sz w:val="24"/>
          <w:szCs w:val="24"/>
          <w:rtl/>
          <w:lang w:bidi="ar-JO"/>
        </w:rPr>
        <w:t xml:space="preserve">  </w:t>
      </w:r>
      <w:r w:rsidRPr="00512555">
        <w:rPr>
          <w:sz w:val="24"/>
          <w:szCs w:val="24"/>
          <w:lang w:bidi="ar-JO"/>
        </w:rPr>
        <w:t>(</w:t>
      </w:r>
      <w:proofErr w:type="gramEnd"/>
      <w:r w:rsidRPr="00512555">
        <w:rPr>
          <w:sz w:val="24"/>
          <w:szCs w:val="24"/>
          <w:lang w:bidi="ar-JO"/>
        </w:rPr>
        <w:t>Parametric Design)</w:t>
      </w:r>
      <w:r w:rsidRPr="00512555">
        <w:rPr>
          <w:rFonts w:hint="cs"/>
          <w:sz w:val="24"/>
          <w:szCs w:val="24"/>
          <w:rtl/>
          <w:lang w:bidi="ar-JO"/>
        </w:rPr>
        <w:t xml:space="preserve"> في الفتحات المعمارية للمبنى بحيث تم اعتماد وحدة رئيسية متغيرة الحجم</w:t>
      </w:r>
      <w:r>
        <w:rPr>
          <w:rFonts w:hint="cs"/>
          <w:sz w:val="24"/>
          <w:szCs w:val="24"/>
          <w:rtl/>
          <w:lang w:bidi="ar-JO"/>
        </w:rPr>
        <w:t>.</w:t>
      </w:r>
    </w:p>
    <w:p w:rsidR="00372BEE" w:rsidRDefault="00372BEE" w:rsidP="00372BEE">
      <w:pPr>
        <w:bidi/>
        <w:rPr>
          <w:b/>
          <w:bCs/>
          <w:sz w:val="24"/>
          <w:szCs w:val="24"/>
          <w:rtl/>
          <w:lang w:bidi="ar-JO"/>
        </w:rPr>
      </w:pPr>
      <w:r w:rsidRPr="00372BEE">
        <w:rPr>
          <w:rFonts w:hint="cs"/>
          <w:b/>
          <w:bCs/>
          <w:sz w:val="24"/>
          <w:szCs w:val="24"/>
          <w:rtl/>
          <w:lang w:bidi="ar-JO"/>
        </w:rPr>
        <w:t>النظام الانشائي:</w:t>
      </w:r>
    </w:p>
    <w:p w:rsidR="00372BEE" w:rsidRPr="00372BEE" w:rsidRDefault="00372BEE" w:rsidP="007C7CF1">
      <w:pPr>
        <w:bidi/>
        <w:rPr>
          <w:rFonts w:hint="cs"/>
          <w:sz w:val="24"/>
          <w:szCs w:val="24"/>
          <w:rtl/>
          <w:lang w:bidi="ar-JO"/>
        </w:rPr>
      </w:pPr>
      <w:r w:rsidRPr="00372BEE">
        <w:rPr>
          <w:rFonts w:hint="cs"/>
          <w:sz w:val="24"/>
          <w:szCs w:val="24"/>
          <w:rtl/>
          <w:lang w:bidi="ar-JO"/>
        </w:rPr>
        <w:t xml:space="preserve">جسم المبنى مصنوع من </w:t>
      </w:r>
      <w:proofErr w:type="spellStart"/>
      <w:r w:rsidRPr="00372BEE">
        <w:rPr>
          <w:rFonts w:hint="cs"/>
          <w:sz w:val="24"/>
          <w:szCs w:val="24"/>
          <w:rtl/>
          <w:lang w:bidi="ar-JO"/>
        </w:rPr>
        <w:t>الالكابوند</w:t>
      </w:r>
      <w:proofErr w:type="spellEnd"/>
      <w:r w:rsidRPr="00372BEE">
        <w:rPr>
          <w:rFonts w:hint="cs"/>
          <w:sz w:val="24"/>
          <w:szCs w:val="24"/>
          <w:rtl/>
          <w:lang w:bidi="ar-JO"/>
        </w:rPr>
        <w:t xml:space="preserve"> </w:t>
      </w:r>
      <w:r w:rsidRPr="00372BEE">
        <w:rPr>
          <w:sz w:val="24"/>
          <w:szCs w:val="24"/>
          <w:lang w:bidi="ar-JO"/>
        </w:rPr>
        <w:t>(</w:t>
      </w:r>
      <w:r w:rsidR="007C7CF1" w:rsidRPr="00653D47">
        <w:rPr>
          <w:b/>
          <w:bCs/>
        </w:rPr>
        <w:t>alucobond</w:t>
      </w:r>
      <w:bookmarkStart w:id="0" w:name="_GoBack"/>
      <w:bookmarkEnd w:id="0"/>
      <w:r w:rsidRPr="00372BEE">
        <w:rPr>
          <w:sz w:val="24"/>
          <w:szCs w:val="24"/>
          <w:lang w:bidi="ar-JO"/>
        </w:rPr>
        <w:t xml:space="preserve">) </w:t>
      </w:r>
      <w:r w:rsidRPr="00372BEE">
        <w:rPr>
          <w:rFonts w:hint="cs"/>
          <w:sz w:val="24"/>
          <w:szCs w:val="24"/>
          <w:rtl/>
          <w:lang w:bidi="ar-JO"/>
        </w:rPr>
        <w:t xml:space="preserve"> المحمل على نظام انشائي </w:t>
      </w:r>
      <w:r w:rsidRPr="00372BEE">
        <w:rPr>
          <w:sz w:val="24"/>
          <w:szCs w:val="24"/>
          <w:lang w:bidi="ar-JO"/>
        </w:rPr>
        <w:t>(Steel Structure- trusses)</w:t>
      </w:r>
      <w:r>
        <w:rPr>
          <w:rFonts w:hint="cs"/>
          <w:sz w:val="24"/>
          <w:szCs w:val="24"/>
          <w:rtl/>
          <w:lang w:bidi="ar-JO"/>
        </w:rPr>
        <w:t xml:space="preserve"> تم اختيار هذا النظام بسبب طواعيته و سهولة تشكيله وبسبب خفة وزنه .</w:t>
      </w:r>
    </w:p>
    <w:sectPr w:rsidR="00372BEE" w:rsidRPr="00372BEE" w:rsidSect="004E1F7C">
      <w:pgSz w:w="12240" w:h="15840"/>
      <w:pgMar w:top="1440" w:right="1800" w:bottom="1440" w:left="1800" w:header="720" w:footer="720" w:gutter="0"/>
      <w:pgBorders w:offsetFrom="page">
        <w:top w:val="double" w:sz="4" w:space="24" w:color="auto"/>
        <w:left w:val="double" w:sz="4" w:space="24" w:color="auto"/>
        <w:bottom w:val="double" w:sz="4" w:space="24" w:color="auto"/>
        <w:right w:val="double" w:sz="4" w:space="24" w:color="auto"/>
      </w:pgBorders>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3"/>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5DFC"/>
    <w:rsid w:val="00070F6D"/>
    <w:rsid w:val="00265DFC"/>
    <w:rsid w:val="00372BEE"/>
    <w:rsid w:val="004E1F7C"/>
    <w:rsid w:val="00512555"/>
    <w:rsid w:val="0077455E"/>
    <w:rsid w:val="007C7CF1"/>
    <w:rsid w:val="00AB546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5BEB227-096B-4AE0-91B2-EB6F35A345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23</TotalTime>
  <Pages>1</Pages>
  <Words>286</Words>
  <Characters>1634</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6</cp:revision>
  <dcterms:created xsi:type="dcterms:W3CDTF">2021-06-29T06:20:00Z</dcterms:created>
  <dcterms:modified xsi:type="dcterms:W3CDTF">2021-06-29T06:56:00Z</dcterms:modified>
</cp:coreProperties>
</file>