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6D289D" w14:textId="77777777" w:rsidR="00AD3904" w:rsidRDefault="00AD3904" w:rsidP="00AD3904">
      <w:pPr>
        <w:rPr>
          <w:sz w:val="28"/>
          <w:szCs w:val="28"/>
        </w:rPr>
      </w:pPr>
      <w:bookmarkStart w:id="0" w:name="_GoBack"/>
      <w:bookmarkEnd w:id="0"/>
    </w:p>
    <w:p w14:paraId="5FABBB8B" w14:textId="3A9045C4" w:rsidR="00AD3904" w:rsidRDefault="00AD3904" w:rsidP="00AD3904">
      <w:pPr>
        <w:bidi/>
        <w:rPr>
          <w:sz w:val="28"/>
          <w:szCs w:val="28"/>
        </w:rPr>
      </w:pPr>
      <w:r w:rsidRPr="00AD3904">
        <w:rPr>
          <w:sz w:val="28"/>
          <w:szCs w:val="28"/>
          <w:rtl/>
        </w:rPr>
        <w:t>الملخص</w:t>
      </w:r>
    </w:p>
    <w:p w14:paraId="50230A78" w14:textId="77777777" w:rsidR="00AD3904" w:rsidRDefault="00AD3904" w:rsidP="00AD3904">
      <w:pPr>
        <w:bidi/>
        <w:rPr>
          <w:sz w:val="28"/>
          <w:szCs w:val="28"/>
        </w:rPr>
      </w:pPr>
    </w:p>
    <w:p w14:paraId="754450D8" w14:textId="77777777" w:rsidR="00AD3904" w:rsidRPr="00AD3904" w:rsidRDefault="00AD3904" w:rsidP="00AD3904">
      <w:pPr>
        <w:bidi/>
        <w:rPr>
          <w:sz w:val="28"/>
          <w:szCs w:val="28"/>
        </w:rPr>
      </w:pPr>
      <w:r w:rsidRPr="00AD3904">
        <w:rPr>
          <w:sz w:val="28"/>
          <w:szCs w:val="28"/>
          <w:rtl/>
        </w:rPr>
        <w:t xml:space="preserve">تلعب تطبيقات الويب دورًا حيويًا في العالم الرقمي اليوم، حيث توفر مجموعة واسعة من الخدمات وتعالج بيانات حساسة. ومع ذلك، فإن انتشارها الواسع يجعلها هدفًا رئيسيًا للهجمات السيبرانية، لا سيما هجمات </w:t>
      </w:r>
      <w:r w:rsidRPr="00AD3904">
        <w:rPr>
          <w:b/>
          <w:bCs/>
          <w:sz w:val="28"/>
          <w:szCs w:val="28"/>
          <w:rtl/>
        </w:rPr>
        <w:t>حقن</w:t>
      </w:r>
      <w:r w:rsidRPr="00AD3904">
        <w:rPr>
          <w:b/>
          <w:bCs/>
          <w:sz w:val="28"/>
          <w:szCs w:val="28"/>
        </w:rPr>
        <w:t xml:space="preserve"> SQL (</w:t>
      </w:r>
      <w:proofErr w:type="spellStart"/>
      <w:r w:rsidRPr="00AD3904">
        <w:rPr>
          <w:b/>
          <w:bCs/>
          <w:sz w:val="28"/>
          <w:szCs w:val="28"/>
        </w:rPr>
        <w:t>SQLi</w:t>
      </w:r>
      <w:proofErr w:type="spellEnd"/>
      <w:r w:rsidRPr="00AD3904">
        <w:rPr>
          <w:b/>
          <w:bCs/>
          <w:sz w:val="28"/>
          <w:szCs w:val="28"/>
        </w:rPr>
        <w:t>)</w:t>
      </w:r>
      <w:r w:rsidRPr="00AD3904">
        <w:rPr>
          <w:sz w:val="28"/>
          <w:szCs w:val="28"/>
        </w:rPr>
        <w:t xml:space="preserve"> </w:t>
      </w:r>
      <w:r w:rsidRPr="00AD3904">
        <w:rPr>
          <w:sz w:val="28"/>
          <w:szCs w:val="28"/>
          <w:rtl/>
        </w:rPr>
        <w:t xml:space="preserve">وهجمات </w:t>
      </w:r>
      <w:r w:rsidRPr="00AD3904">
        <w:rPr>
          <w:b/>
          <w:bCs/>
          <w:sz w:val="28"/>
          <w:szCs w:val="28"/>
          <w:rtl/>
        </w:rPr>
        <w:t>البرمجة عبر المواقع</w:t>
      </w:r>
      <w:r w:rsidRPr="00AD3904">
        <w:rPr>
          <w:b/>
          <w:bCs/>
          <w:sz w:val="28"/>
          <w:szCs w:val="28"/>
        </w:rPr>
        <w:t xml:space="preserve"> (XSS)</w:t>
      </w:r>
      <w:r w:rsidRPr="00AD3904">
        <w:rPr>
          <w:sz w:val="28"/>
          <w:szCs w:val="28"/>
        </w:rPr>
        <w:t xml:space="preserve">. </w:t>
      </w:r>
      <w:r w:rsidRPr="00AD3904">
        <w:rPr>
          <w:sz w:val="28"/>
          <w:szCs w:val="28"/>
          <w:rtl/>
        </w:rPr>
        <w:t>يمكن لهذه الهجمات أن تؤدي إلى تسريب البيانات، والوصول غير المصرح به، وحتى اختراق الأنظمة بالكامل. تعتمد أنظمة كشف التسلل التقليدية</w:t>
      </w:r>
      <w:r w:rsidRPr="00AD3904">
        <w:rPr>
          <w:sz w:val="28"/>
          <w:szCs w:val="28"/>
        </w:rPr>
        <w:t xml:space="preserve"> (IDS) </w:t>
      </w:r>
      <w:r w:rsidRPr="00AD3904">
        <w:rPr>
          <w:sz w:val="28"/>
          <w:szCs w:val="28"/>
          <w:rtl/>
        </w:rPr>
        <w:t>على قواعد محددة مسبقًا، مما يجعلها غير قادرة على التكيف مع تطور أساليب الهجوم، مما يترك الأنظمة عرضة للخطر</w:t>
      </w:r>
      <w:r w:rsidRPr="00AD3904">
        <w:rPr>
          <w:sz w:val="28"/>
          <w:szCs w:val="28"/>
        </w:rPr>
        <w:t>.</w:t>
      </w:r>
    </w:p>
    <w:p w14:paraId="58DE5CB0" w14:textId="77777777" w:rsidR="00AD3904" w:rsidRPr="00AD3904" w:rsidRDefault="00AD3904" w:rsidP="00AD3904">
      <w:pPr>
        <w:bidi/>
        <w:rPr>
          <w:sz w:val="28"/>
          <w:szCs w:val="28"/>
        </w:rPr>
      </w:pPr>
      <w:r w:rsidRPr="00AD3904">
        <w:rPr>
          <w:sz w:val="28"/>
          <w:szCs w:val="28"/>
          <w:rtl/>
        </w:rPr>
        <w:t xml:space="preserve">يقدم هذا المشروع </w:t>
      </w:r>
      <w:r w:rsidRPr="00AD3904">
        <w:rPr>
          <w:b/>
          <w:bCs/>
          <w:sz w:val="28"/>
          <w:szCs w:val="28"/>
          <w:rtl/>
        </w:rPr>
        <w:t>حلاً قائمًا على التعلم الآلي</w:t>
      </w:r>
      <w:r w:rsidRPr="00AD3904">
        <w:rPr>
          <w:sz w:val="28"/>
          <w:szCs w:val="28"/>
          <w:rtl/>
        </w:rPr>
        <w:t xml:space="preserve"> لحماية تطبيقات الويب من هجمات</w:t>
      </w:r>
      <w:r w:rsidRPr="00AD3904">
        <w:rPr>
          <w:sz w:val="28"/>
          <w:szCs w:val="28"/>
        </w:rPr>
        <w:t xml:space="preserve"> </w:t>
      </w:r>
      <w:proofErr w:type="spellStart"/>
      <w:r w:rsidRPr="00AD3904">
        <w:rPr>
          <w:sz w:val="28"/>
          <w:szCs w:val="28"/>
        </w:rPr>
        <w:t>SQLi</w:t>
      </w:r>
      <w:proofErr w:type="spellEnd"/>
      <w:r w:rsidRPr="00AD3904">
        <w:rPr>
          <w:sz w:val="28"/>
          <w:szCs w:val="28"/>
        </w:rPr>
        <w:t xml:space="preserve"> </w:t>
      </w:r>
      <w:r w:rsidRPr="00AD3904">
        <w:rPr>
          <w:sz w:val="28"/>
          <w:szCs w:val="28"/>
          <w:rtl/>
        </w:rPr>
        <w:t>و</w:t>
      </w:r>
      <w:r w:rsidRPr="00AD3904">
        <w:rPr>
          <w:sz w:val="28"/>
          <w:szCs w:val="28"/>
        </w:rPr>
        <w:t xml:space="preserve">XSS. </w:t>
      </w:r>
      <w:r w:rsidRPr="00AD3904">
        <w:rPr>
          <w:sz w:val="28"/>
          <w:szCs w:val="28"/>
          <w:rtl/>
        </w:rPr>
        <w:t xml:space="preserve">يعتمد النظام على مجموعة بيانات واسعة تحتوي على عينات حقيقية من الهجمات، ويستخدم تقنية </w:t>
      </w:r>
      <w:r w:rsidRPr="00AD3904">
        <w:rPr>
          <w:b/>
          <w:bCs/>
          <w:sz w:val="28"/>
          <w:szCs w:val="28"/>
        </w:rPr>
        <w:t>TF-IDF</w:t>
      </w:r>
      <w:r w:rsidRPr="00AD3904">
        <w:rPr>
          <w:sz w:val="28"/>
          <w:szCs w:val="28"/>
        </w:rPr>
        <w:t xml:space="preserve"> </w:t>
      </w:r>
      <w:r w:rsidRPr="00AD3904">
        <w:rPr>
          <w:sz w:val="28"/>
          <w:szCs w:val="28"/>
          <w:rtl/>
        </w:rPr>
        <w:t xml:space="preserve">لاستخراج الأنماط المهمة من مدخلات الويب النصية. بعد ذلك، يقوم نموذج </w:t>
      </w:r>
      <w:r w:rsidRPr="00AD3904">
        <w:rPr>
          <w:b/>
          <w:bCs/>
          <w:sz w:val="28"/>
          <w:szCs w:val="28"/>
          <w:rtl/>
        </w:rPr>
        <w:t>الانحدار اللوجستي</w:t>
      </w:r>
      <w:r w:rsidRPr="00AD3904">
        <w:rPr>
          <w:b/>
          <w:bCs/>
          <w:sz w:val="28"/>
          <w:szCs w:val="28"/>
        </w:rPr>
        <w:t xml:space="preserve"> (Logistic Regression)</w:t>
      </w:r>
      <w:r w:rsidRPr="00AD3904">
        <w:rPr>
          <w:sz w:val="28"/>
          <w:szCs w:val="28"/>
        </w:rPr>
        <w:t xml:space="preserve"> </w:t>
      </w:r>
      <w:r w:rsidRPr="00AD3904">
        <w:rPr>
          <w:sz w:val="28"/>
          <w:szCs w:val="28"/>
          <w:rtl/>
        </w:rPr>
        <w:t>بتحليل هذه الأنماط لتصنيف الطلبات على أنها إما آمنة أو ضارة</w:t>
      </w:r>
      <w:r w:rsidRPr="00AD3904">
        <w:rPr>
          <w:sz w:val="28"/>
          <w:szCs w:val="28"/>
        </w:rPr>
        <w:t>.</w:t>
      </w:r>
    </w:p>
    <w:p w14:paraId="6596AD44" w14:textId="77777777" w:rsidR="00AD3904" w:rsidRPr="00AD3904" w:rsidRDefault="00AD3904" w:rsidP="00AD3904">
      <w:pPr>
        <w:bidi/>
        <w:rPr>
          <w:sz w:val="28"/>
          <w:szCs w:val="28"/>
        </w:rPr>
      </w:pPr>
      <w:r w:rsidRPr="00AD3904">
        <w:rPr>
          <w:sz w:val="28"/>
          <w:szCs w:val="28"/>
          <w:rtl/>
        </w:rPr>
        <w:t xml:space="preserve">ولتعزيز قدرات النظام الأمنية، تم </w:t>
      </w:r>
      <w:r w:rsidRPr="00AD3904">
        <w:rPr>
          <w:b/>
          <w:bCs/>
          <w:sz w:val="28"/>
          <w:szCs w:val="28"/>
          <w:rtl/>
        </w:rPr>
        <w:t>دمجه مع منصة</w:t>
      </w:r>
      <w:r w:rsidRPr="00AD3904">
        <w:rPr>
          <w:b/>
          <w:bCs/>
          <w:sz w:val="28"/>
          <w:szCs w:val="28"/>
        </w:rPr>
        <w:t xml:space="preserve"> </w:t>
      </w:r>
      <w:proofErr w:type="spellStart"/>
      <w:r w:rsidRPr="00AD3904">
        <w:rPr>
          <w:b/>
          <w:bCs/>
          <w:sz w:val="28"/>
          <w:szCs w:val="28"/>
        </w:rPr>
        <w:t>pfSense</w:t>
      </w:r>
      <w:proofErr w:type="spellEnd"/>
      <w:r w:rsidRPr="00AD3904">
        <w:rPr>
          <w:sz w:val="28"/>
          <w:szCs w:val="28"/>
          <w:rtl/>
        </w:rPr>
        <w:t xml:space="preserve">، وهي جدار ناري مفتوح المصدر، من خلال </w:t>
      </w:r>
      <w:r w:rsidRPr="00AD3904">
        <w:rPr>
          <w:b/>
          <w:bCs/>
          <w:sz w:val="28"/>
          <w:szCs w:val="28"/>
          <w:rtl/>
        </w:rPr>
        <w:t>واجهة</w:t>
      </w:r>
      <w:r w:rsidRPr="00AD3904">
        <w:rPr>
          <w:b/>
          <w:bCs/>
          <w:sz w:val="28"/>
          <w:szCs w:val="28"/>
        </w:rPr>
        <w:t xml:space="preserve"> REST API</w:t>
      </w:r>
      <w:r w:rsidRPr="00AD3904">
        <w:rPr>
          <w:sz w:val="28"/>
          <w:szCs w:val="28"/>
        </w:rPr>
        <w:t xml:space="preserve">. </w:t>
      </w:r>
      <w:r w:rsidRPr="00AD3904">
        <w:rPr>
          <w:sz w:val="28"/>
          <w:szCs w:val="28"/>
          <w:rtl/>
        </w:rPr>
        <w:t xml:space="preserve">يتيح هذا التكامل للنظام </w:t>
      </w:r>
      <w:r w:rsidRPr="00AD3904">
        <w:rPr>
          <w:b/>
          <w:bCs/>
          <w:sz w:val="28"/>
          <w:szCs w:val="28"/>
          <w:rtl/>
        </w:rPr>
        <w:t>اكتشاف التهديدات وحظر المهاجمين في الوقت الفعلي</w:t>
      </w:r>
      <w:r w:rsidRPr="00AD3904">
        <w:rPr>
          <w:sz w:val="28"/>
          <w:szCs w:val="28"/>
          <w:rtl/>
        </w:rPr>
        <w:t>، مما يضيف طبقة إضافية من الحماية</w:t>
      </w:r>
      <w:r w:rsidRPr="00AD3904">
        <w:rPr>
          <w:sz w:val="28"/>
          <w:szCs w:val="28"/>
        </w:rPr>
        <w:t>.</w:t>
      </w:r>
    </w:p>
    <w:p w14:paraId="60820808" w14:textId="2D21B25C" w:rsidR="00AD3904" w:rsidRPr="00AD3904" w:rsidRDefault="00AD3904" w:rsidP="00AD3904">
      <w:pPr>
        <w:bidi/>
        <w:rPr>
          <w:sz w:val="28"/>
          <w:szCs w:val="28"/>
        </w:rPr>
      </w:pPr>
      <w:r w:rsidRPr="00AD3904">
        <w:rPr>
          <w:sz w:val="28"/>
          <w:szCs w:val="28"/>
          <w:rtl/>
        </w:rPr>
        <w:t xml:space="preserve">أظهرت </w:t>
      </w:r>
      <w:r w:rsidRPr="00AD3904">
        <w:rPr>
          <w:b/>
          <w:bCs/>
          <w:sz w:val="28"/>
          <w:szCs w:val="28"/>
          <w:rtl/>
        </w:rPr>
        <w:t>الاختبارات التجريبية</w:t>
      </w:r>
      <w:r w:rsidRPr="00AD3904">
        <w:rPr>
          <w:sz w:val="28"/>
          <w:szCs w:val="28"/>
          <w:rtl/>
        </w:rPr>
        <w:t xml:space="preserve"> أن النموذج يحقق دقة </w:t>
      </w:r>
      <w:r w:rsidRPr="00AD3904">
        <w:rPr>
          <w:b/>
          <w:bCs/>
          <w:sz w:val="28"/>
          <w:szCs w:val="28"/>
        </w:rPr>
        <w:t>97</w:t>
      </w:r>
      <w:r w:rsidRPr="00AD3904">
        <w:rPr>
          <w:rFonts w:ascii="Arial" w:hAnsi="Arial" w:cs="Arial"/>
          <w:b/>
          <w:bCs/>
          <w:sz w:val="28"/>
          <w:szCs w:val="28"/>
          <w:rtl/>
        </w:rPr>
        <w:t>٪</w:t>
      </w:r>
      <w:r w:rsidRPr="00AD3904">
        <w:rPr>
          <w:sz w:val="28"/>
          <w:szCs w:val="28"/>
        </w:rPr>
        <w:t xml:space="preserve"> </w:t>
      </w:r>
      <w:r w:rsidRPr="00AD3904">
        <w:rPr>
          <w:sz w:val="28"/>
          <w:szCs w:val="28"/>
          <w:rtl/>
        </w:rPr>
        <w:t>في اكتشاف الهجمات، مما يؤكد فعاليته في تحديد تهديدات</w:t>
      </w:r>
      <w:r w:rsidRPr="00AD3904">
        <w:rPr>
          <w:sz w:val="28"/>
          <w:szCs w:val="28"/>
        </w:rPr>
        <w:t xml:space="preserve"> </w:t>
      </w:r>
      <w:proofErr w:type="spellStart"/>
      <w:r w:rsidRPr="00AD3904">
        <w:rPr>
          <w:sz w:val="28"/>
          <w:szCs w:val="28"/>
        </w:rPr>
        <w:t>SQLi</w:t>
      </w:r>
      <w:proofErr w:type="spellEnd"/>
      <w:r w:rsidRPr="00AD3904">
        <w:rPr>
          <w:sz w:val="28"/>
          <w:szCs w:val="28"/>
        </w:rPr>
        <w:t xml:space="preserve"> </w:t>
      </w:r>
      <w:r w:rsidRPr="00AD3904">
        <w:rPr>
          <w:sz w:val="28"/>
          <w:szCs w:val="28"/>
          <w:rtl/>
        </w:rPr>
        <w:t>و</w:t>
      </w:r>
      <w:r w:rsidRPr="00AD3904">
        <w:rPr>
          <w:sz w:val="28"/>
          <w:szCs w:val="28"/>
        </w:rPr>
        <w:t xml:space="preserve">XSS. </w:t>
      </w:r>
      <w:r w:rsidRPr="00AD3904">
        <w:rPr>
          <w:sz w:val="28"/>
          <w:szCs w:val="28"/>
          <w:rtl/>
        </w:rPr>
        <w:t xml:space="preserve">من خلال الاستفادة من تقنيات التعلم الآلي، يوفر هذا النظام حلاً </w:t>
      </w:r>
      <w:r w:rsidRPr="00AD3904">
        <w:rPr>
          <w:b/>
          <w:bCs/>
          <w:sz w:val="28"/>
          <w:szCs w:val="28"/>
          <w:rtl/>
        </w:rPr>
        <w:t>آليًا وقابلًا للتوسع والتكيف</w:t>
      </w:r>
      <w:r w:rsidRPr="00AD3904">
        <w:rPr>
          <w:sz w:val="28"/>
          <w:szCs w:val="28"/>
          <w:rtl/>
        </w:rPr>
        <w:t xml:space="preserve">، متجاوزًا قيود أنظمة كشف التسلل التقليدية. يمثل هذا المشروع خطوة متقدمة في مجال </w:t>
      </w:r>
      <w:r w:rsidRPr="00AD3904">
        <w:rPr>
          <w:b/>
          <w:bCs/>
          <w:sz w:val="28"/>
          <w:szCs w:val="28"/>
          <w:rtl/>
        </w:rPr>
        <w:t>أمن تطبيقات الويب</w:t>
      </w:r>
      <w:r w:rsidRPr="00AD3904">
        <w:rPr>
          <w:sz w:val="28"/>
          <w:szCs w:val="28"/>
          <w:rtl/>
        </w:rPr>
        <w:t>، مما يسهم في حماية الأنظمة الرقمية الحديثة من التهديدات الإلكترونية المتطورة</w:t>
      </w:r>
      <w:r>
        <w:rPr>
          <w:sz w:val="28"/>
          <w:szCs w:val="28"/>
        </w:rPr>
        <w:t>.</w:t>
      </w:r>
      <w:r w:rsidRPr="00AD3904">
        <w:rPr>
          <w:sz w:val="28"/>
          <w:szCs w:val="28"/>
        </w:rPr>
        <w:t>.</w:t>
      </w:r>
    </w:p>
    <w:p w14:paraId="47FEF891" w14:textId="77777777" w:rsidR="00AD3904" w:rsidRPr="00AD3904" w:rsidRDefault="00AD3904" w:rsidP="00AD3904">
      <w:pPr>
        <w:jc w:val="right"/>
        <w:rPr>
          <w:sz w:val="28"/>
          <w:szCs w:val="28"/>
        </w:rPr>
      </w:pPr>
    </w:p>
    <w:sectPr w:rsidR="00AD3904" w:rsidRPr="00AD3904" w:rsidSect="00AD390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3904"/>
    <w:rsid w:val="00184E54"/>
    <w:rsid w:val="001E3B12"/>
    <w:rsid w:val="003F43EB"/>
    <w:rsid w:val="007E7A9E"/>
    <w:rsid w:val="00807899"/>
    <w:rsid w:val="00916F72"/>
    <w:rsid w:val="00AD3904"/>
    <w:rsid w:val="00CF6C64"/>
    <w:rsid w:val="00D04CD7"/>
    <w:rsid w:val="00FC6E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FE943"/>
  <w15:chartTrackingRefBased/>
  <w15:docId w15:val="{B3B4AD0E-B7FB-4108-A709-4DF32CFD1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AD39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D39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D390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D390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D390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D390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390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390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390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390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D390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D390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D390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D390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D390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390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390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3904"/>
    <w:rPr>
      <w:rFonts w:eastAsiaTheme="majorEastAsia" w:cstheme="majorBidi"/>
      <w:color w:val="272727" w:themeColor="text1" w:themeTint="D8"/>
    </w:rPr>
  </w:style>
  <w:style w:type="paragraph" w:styleId="Title">
    <w:name w:val="Title"/>
    <w:basedOn w:val="Normal"/>
    <w:next w:val="Normal"/>
    <w:link w:val="TitleChar"/>
    <w:uiPriority w:val="10"/>
    <w:qFormat/>
    <w:rsid w:val="00AD39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390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390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390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3904"/>
    <w:pPr>
      <w:spacing w:before="160"/>
      <w:jc w:val="center"/>
    </w:pPr>
    <w:rPr>
      <w:i/>
      <w:iCs/>
      <w:color w:val="404040" w:themeColor="text1" w:themeTint="BF"/>
    </w:rPr>
  </w:style>
  <w:style w:type="character" w:customStyle="1" w:styleId="QuoteChar">
    <w:name w:val="Quote Char"/>
    <w:basedOn w:val="DefaultParagraphFont"/>
    <w:link w:val="Quote"/>
    <w:uiPriority w:val="29"/>
    <w:rsid w:val="00AD3904"/>
    <w:rPr>
      <w:i/>
      <w:iCs/>
      <w:color w:val="404040" w:themeColor="text1" w:themeTint="BF"/>
    </w:rPr>
  </w:style>
  <w:style w:type="paragraph" w:styleId="ListParagraph">
    <w:name w:val="List Paragraph"/>
    <w:basedOn w:val="Normal"/>
    <w:uiPriority w:val="34"/>
    <w:qFormat/>
    <w:rsid w:val="00AD3904"/>
    <w:pPr>
      <w:ind w:left="720"/>
      <w:contextualSpacing/>
    </w:pPr>
  </w:style>
  <w:style w:type="character" w:styleId="IntenseEmphasis">
    <w:name w:val="Intense Emphasis"/>
    <w:basedOn w:val="DefaultParagraphFont"/>
    <w:uiPriority w:val="21"/>
    <w:qFormat/>
    <w:rsid w:val="00AD3904"/>
    <w:rPr>
      <w:i/>
      <w:iCs/>
      <w:color w:val="0F4761" w:themeColor="accent1" w:themeShade="BF"/>
    </w:rPr>
  </w:style>
  <w:style w:type="paragraph" w:styleId="IntenseQuote">
    <w:name w:val="Intense Quote"/>
    <w:basedOn w:val="Normal"/>
    <w:next w:val="Normal"/>
    <w:link w:val="IntenseQuoteChar"/>
    <w:uiPriority w:val="30"/>
    <w:qFormat/>
    <w:rsid w:val="00AD39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D3904"/>
    <w:rPr>
      <w:i/>
      <w:iCs/>
      <w:color w:val="0F4761" w:themeColor="accent1" w:themeShade="BF"/>
    </w:rPr>
  </w:style>
  <w:style w:type="character" w:styleId="IntenseReference">
    <w:name w:val="Intense Reference"/>
    <w:basedOn w:val="DefaultParagraphFont"/>
    <w:uiPriority w:val="32"/>
    <w:qFormat/>
    <w:rsid w:val="00AD390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083291">
      <w:bodyDiv w:val="1"/>
      <w:marLeft w:val="0"/>
      <w:marRight w:val="0"/>
      <w:marTop w:val="0"/>
      <w:marBottom w:val="0"/>
      <w:divBdr>
        <w:top w:val="none" w:sz="0" w:space="0" w:color="auto"/>
        <w:left w:val="none" w:sz="0" w:space="0" w:color="auto"/>
        <w:bottom w:val="none" w:sz="0" w:space="0" w:color="auto"/>
        <w:right w:val="none" w:sz="0" w:space="0" w:color="auto"/>
      </w:divBdr>
    </w:div>
    <w:div w:id="325058766">
      <w:bodyDiv w:val="1"/>
      <w:marLeft w:val="0"/>
      <w:marRight w:val="0"/>
      <w:marTop w:val="0"/>
      <w:marBottom w:val="0"/>
      <w:divBdr>
        <w:top w:val="none" w:sz="0" w:space="0" w:color="auto"/>
        <w:left w:val="none" w:sz="0" w:space="0" w:color="auto"/>
        <w:bottom w:val="none" w:sz="0" w:space="0" w:color="auto"/>
        <w:right w:val="none" w:sz="0" w:space="0" w:color="auto"/>
      </w:divBdr>
    </w:div>
    <w:div w:id="654770615">
      <w:bodyDiv w:val="1"/>
      <w:marLeft w:val="0"/>
      <w:marRight w:val="0"/>
      <w:marTop w:val="0"/>
      <w:marBottom w:val="0"/>
      <w:divBdr>
        <w:top w:val="none" w:sz="0" w:space="0" w:color="auto"/>
        <w:left w:val="none" w:sz="0" w:space="0" w:color="auto"/>
        <w:bottom w:val="none" w:sz="0" w:space="0" w:color="auto"/>
        <w:right w:val="none" w:sz="0" w:space="0" w:color="auto"/>
      </w:divBdr>
    </w:div>
    <w:div w:id="821851898">
      <w:bodyDiv w:val="1"/>
      <w:marLeft w:val="0"/>
      <w:marRight w:val="0"/>
      <w:marTop w:val="0"/>
      <w:marBottom w:val="0"/>
      <w:divBdr>
        <w:top w:val="none" w:sz="0" w:space="0" w:color="auto"/>
        <w:left w:val="none" w:sz="0" w:space="0" w:color="auto"/>
        <w:bottom w:val="none" w:sz="0" w:space="0" w:color="auto"/>
        <w:right w:val="none" w:sz="0" w:space="0" w:color="auto"/>
      </w:divBdr>
    </w:div>
    <w:div w:id="933825553">
      <w:bodyDiv w:val="1"/>
      <w:marLeft w:val="0"/>
      <w:marRight w:val="0"/>
      <w:marTop w:val="0"/>
      <w:marBottom w:val="0"/>
      <w:divBdr>
        <w:top w:val="none" w:sz="0" w:space="0" w:color="auto"/>
        <w:left w:val="none" w:sz="0" w:space="0" w:color="auto"/>
        <w:bottom w:val="none" w:sz="0" w:space="0" w:color="auto"/>
        <w:right w:val="none" w:sz="0" w:space="0" w:color="auto"/>
      </w:divBdr>
    </w:div>
    <w:div w:id="1191800339">
      <w:bodyDiv w:val="1"/>
      <w:marLeft w:val="0"/>
      <w:marRight w:val="0"/>
      <w:marTop w:val="0"/>
      <w:marBottom w:val="0"/>
      <w:divBdr>
        <w:top w:val="none" w:sz="0" w:space="0" w:color="auto"/>
        <w:left w:val="none" w:sz="0" w:space="0" w:color="auto"/>
        <w:bottom w:val="none" w:sz="0" w:space="0" w:color="auto"/>
        <w:right w:val="none" w:sz="0" w:space="0" w:color="auto"/>
      </w:divBdr>
    </w:div>
    <w:div w:id="1934973310">
      <w:bodyDiv w:val="1"/>
      <w:marLeft w:val="0"/>
      <w:marRight w:val="0"/>
      <w:marTop w:val="0"/>
      <w:marBottom w:val="0"/>
      <w:divBdr>
        <w:top w:val="none" w:sz="0" w:space="0" w:color="auto"/>
        <w:left w:val="none" w:sz="0" w:space="0" w:color="auto"/>
        <w:bottom w:val="none" w:sz="0" w:space="0" w:color="auto"/>
        <w:right w:val="none" w:sz="0" w:space="0" w:color="auto"/>
      </w:divBdr>
    </w:div>
    <w:div w:id="1944149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215</Words>
  <Characters>1229</Characters>
  <Application>Microsoft Office Word</Application>
  <DocSecurity>0</DocSecurity>
  <Lines>10</Lines>
  <Paragraphs>2</Paragraphs>
  <ScaleCrop>false</ScaleCrop>
  <Company/>
  <LinksUpToDate>false</LinksUpToDate>
  <CharactersWithSpaces>1442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Osama</dc:creator>
  <cp:keywords/>
  <dc:description/>
  <cp:lastModifiedBy>itsecc</cp:lastModifiedBy>
  <cp:revision>3</cp:revision>
  <dcterms:created xsi:type="dcterms:W3CDTF">2025-02-05T16:31:00Z</dcterms:created>
  <dcterms:modified xsi:type="dcterms:W3CDTF">2025-02-06T07:29:00Z</dcterms:modified>
</cp:coreProperties>
</file>