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4433A" w:rsidRPr="00AD5ABE" w:rsidRDefault="0024433A" w:rsidP="0024433A">
      <w:pPr>
        <w:spacing w:after="0"/>
        <w:jc w:val="center"/>
        <w:rPr>
          <w:rFonts w:ascii="Bell MT" w:eastAsia="Calibri" w:hAnsi="Bell MT" w:cs="Arial"/>
          <w:b/>
          <w:i/>
          <w:iCs/>
          <w:spacing w:val="10"/>
          <w:sz w:val="48"/>
          <w:szCs w:val="48"/>
        </w:rPr>
      </w:pPr>
      <w:r>
        <w:rPr>
          <w:rFonts w:ascii="Calibri" w:eastAsia="Calibri" w:hAnsi="Calibri" w:cs="Arial"/>
          <w:noProof/>
        </w:rPr>
        <w:drawing>
          <wp:anchor distT="0" distB="0" distL="114300" distR="114300" simplePos="0" relativeHeight="251674624" behindDoc="1" locked="0" layoutInCell="1" allowOverlap="1">
            <wp:simplePos x="0" y="0"/>
            <wp:positionH relativeFrom="column">
              <wp:posOffset>-1570518</wp:posOffset>
            </wp:positionH>
            <wp:positionV relativeFrom="paragraph">
              <wp:posOffset>-914400</wp:posOffset>
            </wp:positionV>
            <wp:extent cx="8199917" cy="13641572"/>
            <wp:effectExtent l="19050" t="0" r="0" b="0"/>
            <wp:wrapNone/>
            <wp:docPr id="30" name="صورة 0" descr="powerLin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werLines.jpg"/>
                    <pic:cNvPicPr/>
                  </pic:nvPicPr>
                  <pic:blipFill>
                    <a:blip r:embed="rId8">
                      <a:lum bright="55000"/>
                    </a:blip>
                    <a:stretch>
                      <a:fillRect/>
                    </a:stretch>
                  </pic:blipFill>
                  <pic:spPr>
                    <a:xfrm>
                      <a:off x="0" y="0"/>
                      <a:ext cx="8201826" cy="13644748"/>
                    </a:xfrm>
                    <a:prstGeom prst="rect">
                      <a:avLst/>
                    </a:prstGeom>
                  </pic:spPr>
                </pic:pic>
              </a:graphicData>
            </a:graphic>
          </wp:anchor>
        </w:drawing>
      </w:r>
      <w:r w:rsidRPr="00AD5ABE">
        <w:rPr>
          <w:rFonts w:ascii="Calibri" w:eastAsia="Calibri" w:hAnsi="Calibri" w:cs="Arial"/>
          <w:noProof/>
        </w:rPr>
        <w:drawing>
          <wp:anchor distT="0" distB="0" distL="114300" distR="114300" simplePos="0" relativeHeight="251675648" behindDoc="0" locked="0" layoutInCell="1" allowOverlap="1">
            <wp:simplePos x="0" y="0"/>
            <wp:positionH relativeFrom="column">
              <wp:posOffset>1838325</wp:posOffset>
            </wp:positionH>
            <wp:positionV relativeFrom="paragraph">
              <wp:posOffset>-523240</wp:posOffset>
            </wp:positionV>
            <wp:extent cx="1657350" cy="1652905"/>
            <wp:effectExtent l="0" t="0" r="0" b="4445"/>
            <wp:wrapNone/>
            <wp:docPr id="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657350" cy="1652905"/>
                    </a:xfrm>
                    <a:prstGeom prst="rect">
                      <a:avLst/>
                    </a:prstGeom>
                    <a:noFill/>
                    <a:ln>
                      <a:noFill/>
                    </a:ln>
                  </pic:spPr>
                </pic:pic>
              </a:graphicData>
            </a:graphic>
          </wp:anchor>
        </w:drawing>
      </w:r>
    </w:p>
    <w:p w:rsidR="0024433A" w:rsidRPr="00AD5ABE" w:rsidRDefault="0024433A" w:rsidP="0024433A">
      <w:pPr>
        <w:spacing w:after="0"/>
        <w:jc w:val="center"/>
        <w:rPr>
          <w:rFonts w:ascii="Bell MT" w:eastAsia="Calibri" w:hAnsi="Bell MT" w:cs="Arial"/>
          <w:b/>
          <w:i/>
          <w:iCs/>
          <w:spacing w:val="10"/>
          <w:sz w:val="48"/>
          <w:szCs w:val="48"/>
        </w:rPr>
      </w:pPr>
    </w:p>
    <w:p w:rsidR="0024433A" w:rsidRPr="00AD5ABE" w:rsidRDefault="0024433A" w:rsidP="0024433A">
      <w:pPr>
        <w:spacing w:after="0"/>
        <w:jc w:val="center"/>
        <w:rPr>
          <w:rFonts w:ascii="Bell MT" w:eastAsia="Calibri" w:hAnsi="Bell MT" w:cs="Arial"/>
          <w:b/>
          <w:i/>
          <w:iCs/>
          <w:spacing w:val="10"/>
          <w:sz w:val="48"/>
          <w:szCs w:val="48"/>
        </w:rPr>
      </w:pPr>
    </w:p>
    <w:p w:rsidR="0024433A" w:rsidRPr="00AD5ABE" w:rsidRDefault="0024433A" w:rsidP="0024433A">
      <w:pPr>
        <w:spacing w:after="0"/>
        <w:jc w:val="center"/>
        <w:rPr>
          <w:rFonts w:ascii="Bell MT" w:eastAsia="Calibri" w:hAnsi="Bell MT" w:cs="Arial"/>
          <w:b/>
          <w:i/>
          <w:iCs/>
          <w:spacing w:val="10"/>
          <w:sz w:val="48"/>
          <w:szCs w:val="48"/>
        </w:rPr>
      </w:pPr>
      <w:r w:rsidRPr="00AD5ABE">
        <w:rPr>
          <w:rFonts w:ascii="Bell MT" w:eastAsia="Calibri" w:hAnsi="Bell MT" w:cs="Arial"/>
          <w:b/>
          <w:i/>
          <w:iCs/>
          <w:spacing w:val="10"/>
          <w:sz w:val="48"/>
          <w:szCs w:val="48"/>
        </w:rPr>
        <w:t>An-Najah National University</w:t>
      </w:r>
    </w:p>
    <w:p w:rsidR="0024433A" w:rsidRPr="00AD5ABE" w:rsidRDefault="0024433A" w:rsidP="0024433A">
      <w:pPr>
        <w:spacing w:after="0"/>
        <w:jc w:val="center"/>
        <w:rPr>
          <w:rFonts w:ascii="Bell MT" w:eastAsia="Calibri" w:hAnsi="Bell MT" w:cs="Arial"/>
          <w:b/>
          <w:i/>
          <w:iCs/>
          <w:spacing w:val="10"/>
          <w:sz w:val="48"/>
          <w:szCs w:val="48"/>
        </w:rPr>
      </w:pPr>
      <w:r w:rsidRPr="00AD5ABE">
        <w:rPr>
          <w:rFonts w:ascii="Bell MT" w:eastAsia="Calibri" w:hAnsi="Bell MT" w:cs="Arial"/>
          <w:b/>
          <w:i/>
          <w:iCs/>
          <w:spacing w:val="10"/>
          <w:sz w:val="48"/>
          <w:szCs w:val="48"/>
        </w:rPr>
        <w:t>Faculty of Engineering</w:t>
      </w:r>
    </w:p>
    <w:p w:rsidR="0024433A" w:rsidRPr="00AD5ABE" w:rsidRDefault="0024433A" w:rsidP="0024433A">
      <w:pPr>
        <w:spacing w:after="0"/>
        <w:jc w:val="center"/>
        <w:rPr>
          <w:rFonts w:ascii="Bell MT" w:eastAsia="Calibri" w:hAnsi="Bell MT" w:cs="Arial"/>
          <w:b/>
          <w:i/>
          <w:iCs/>
          <w:spacing w:val="10"/>
          <w:sz w:val="48"/>
          <w:szCs w:val="48"/>
        </w:rPr>
      </w:pPr>
      <w:r w:rsidRPr="00AD5ABE">
        <w:rPr>
          <w:rFonts w:ascii="Bell MT" w:eastAsia="Calibri" w:hAnsi="Bell MT" w:cs="Arial"/>
          <w:b/>
          <w:i/>
          <w:iCs/>
          <w:spacing w:val="10"/>
          <w:sz w:val="48"/>
          <w:szCs w:val="48"/>
        </w:rPr>
        <w:t>Electrical Engineering Department</w:t>
      </w:r>
    </w:p>
    <w:p w:rsidR="0024433A" w:rsidRPr="00AD5ABE" w:rsidRDefault="0024433A" w:rsidP="0024433A">
      <w:pPr>
        <w:autoSpaceDE w:val="0"/>
        <w:autoSpaceDN w:val="0"/>
        <w:adjustRightInd w:val="0"/>
        <w:jc w:val="center"/>
        <w:rPr>
          <w:rFonts w:ascii="Bell MT" w:eastAsia="Calibri" w:hAnsi="Bell MT" w:cs="Arial"/>
          <w:b/>
          <w:i/>
          <w:iCs/>
          <w:spacing w:val="10"/>
          <w:sz w:val="48"/>
          <w:szCs w:val="48"/>
        </w:rPr>
      </w:pPr>
      <w:r w:rsidRPr="00AD5ABE">
        <w:rPr>
          <w:rFonts w:ascii="Bell MT" w:eastAsia="Calibri" w:hAnsi="Bell MT" w:cs="Arial"/>
          <w:b/>
          <w:i/>
          <w:iCs/>
          <w:spacing w:val="10"/>
          <w:sz w:val="48"/>
          <w:szCs w:val="48"/>
        </w:rPr>
        <w:t xml:space="preserve"> Graduation Project</w:t>
      </w:r>
      <w:r w:rsidR="009A2760">
        <w:rPr>
          <w:rFonts w:ascii="Bell MT" w:eastAsia="Calibri" w:hAnsi="Bell MT" w:cs="Arial"/>
          <w:b/>
          <w:i/>
          <w:iCs/>
          <w:spacing w:val="10"/>
          <w:sz w:val="48"/>
          <w:szCs w:val="48"/>
        </w:rPr>
        <w:t xml:space="preserve"> Report</w:t>
      </w:r>
    </w:p>
    <w:tbl>
      <w:tblPr>
        <w:tblpPr w:leftFromText="187" w:rightFromText="187" w:bottomFromText="720" w:vertAnchor="page" w:horzAnchor="margin" w:tblpY="6318"/>
        <w:tblW w:w="5000" w:type="pct"/>
        <w:tblLook w:val="04A0"/>
      </w:tblPr>
      <w:tblGrid>
        <w:gridCol w:w="8856"/>
      </w:tblGrid>
      <w:tr w:rsidR="0024433A" w:rsidRPr="00AD5ABE" w:rsidTr="0024433A">
        <w:trPr>
          <w:trHeight w:val="3120"/>
        </w:trPr>
        <w:tc>
          <w:tcPr>
            <w:tcW w:w="8522" w:type="dxa"/>
          </w:tcPr>
          <w:p w:rsidR="0024433A" w:rsidRPr="00AD5ABE" w:rsidRDefault="0024433A" w:rsidP="0024433A">
            <w:pPr>
              <w:rPr>
                <w:rFonts w:ascii="Calibri" w:eastAsia="Times New Roman" w:hAnsi="Calibri" w:cs="Arial"/>
                <w:color w:val="17365D" w:themeColor="text2" w:themeShade="BF"/>
                <w:sz w:val="48"/>
                <w:szCs w:val="48"/>
                <w:lang w:bidi="ar-JO"/>
              </w:rPr>
            </w:pPr>
          </w:p>
          <w:p w:rsidR="0024433A" w:rsidRPr="00864D00" w:rsidRDefault="0024433A" w:rsidP="0024433A">
            <w:pPr>
              <w:jc w:val="center"/>
              <w:rPr>
                <w:rFonts w:ascii="Calibri" w:eastAsia="Times New Roman" w:hAnsi="Calibri" w:cs="Arial"/>
                <w:b/>
                <w:bCs/>
                <w:color w:val="17365D" w:themeColor="text2" w:themeShade="BF"/>
                <w:sz w:val="56"/>
                <w:szCs w:val="56"/>
                <w:rtl/>
                <w:lang w:bidi="ar-JO"/>
              </w:rPr>
            </w:pPr>
            <w:r w:rsidRPr="00864D00">
              <w:rPr>
                <w:rFonts w:ascii="Calibri" w:eastAsia="Times New Roman" w:hAnsi="Calibri" w:cs="Arial"/>
                <w:b/>
                <w:bCs/>
                <w:color w:val="17365D" w:themeColor="text2" w:themeShade="BF"/>
                <w:sz w:val="56"/>
                <w:szCs w:val="56"/>
                <w:lang w:bidi="ar-JO"/>
              </w:rPr>
              <w:t>Electrical And Economical St</w:t>
            </w:r>
            <w:r>
              <w:rPr>
                <w:rFonts w:ascii="Calibri" w:eastAsia="Times New Roman" w:hAnsi="Calibri" w:cs="Arial"/>
                <w:b/>
                <w:bCs/>
                <w:color w:val="17365D" w:themeColor="text2" w:themeShade="BF"/>
                <w:sz w:val="56"/>
                <w:szCs w:val="56"/>
                <w:lang w:bidi="ar-JO"/>
              </w:rPr>
              <w:t>udy For Unified Salfeet Network</w:t>
            </w:r>
          </w:p>
          <w:p w:rsidR="0024433A" w:rsidRPr="00AD5ABE" w:rsidRDefault="0024433A" w:rsidP="0024433A">
            <w:pPr>
              <w:pBdr>
                <w:bottom w:val="single" w:sz="8" w:space="4" w:color="4F81BD"/>
              </w:pBdr>
              <w:spacing w:after="300" w:line="240" w:lineRule="auto"/>
              <w:contextualSpacing/>
              <w:jc w:val="center"/>
              <w:rPr>
                <w:rFonts w:ascii="Cambria" w:eastAsia="Times New Roman" w:hAnsi="Cambria" w:cs="Times New Roman"/>
                <w:color w:val="17365D"/>
                <w:spacing w:val="5"/>
                <w:kern w:val="28"/>
                <w:sz w:val="56"/>
                <w:szCs w:val="56"/>
                <w:lang w:eastAsia="ja-JP"/>
              </w:rPr>
            </w:pPr>
          </w:p>
        </w:tc>
      </w:tr>
      <w:tr w:rsidR="0024433A" w:rsidRPr="00AD5ABE" w:rsidTr="0024433A">
        <w:tc>
          <w:tcPr>
            <w:tcW w:w="0" w:type="auto"/>
            <w:vAlign w:val="bottom"/>
          </w:tcPr>
          <w:p w:rsidR="0024433A" w:rsidRPr="0024433A" w:rsidRDefault="0024433A" w:rsidP="0024433A">
            <w:pPr>
              <w:jc w:val="center"/>
              <w:rPr>
                <w:rFonts w:ascii="Cambria" w:eastAsia="Calibri" w:hAnsi="Cambria" w:cs="Arial"/>
                <w:bCs/>
                <w:sz w:val="30"/>
                <w:szCs w:val="30"/>
              </w:rPr>
            </w:pPr>
            <w:r w:rsidRPr="0024433A">
              <w:rPr>
                <w:rFonts w:ascii="Cambria" w:eastAsia="Calibri" w:hAnsi="Cambria" w:cs="Arial"/>
                <w:bCs/>
                <w:sz w:val="30"/>
                <w:szCs w:val="30"/>
              </w:rPr>
              <w:t>Supervisor:</w:t>
            </w:r>
          </w:p>
          <w:p w:rsidR="0024433A" w:rsidRPr="0024433A" w:rsidRDefault="0024433A" w:rsidP="0024433A">
            <w:pPr>
              <w:jc w:val="center"/>
              <w:rPr>
                <w:rFonts w:ascii="Cambria" w:eastAsia="Calibri" w:hAnsi="Cambria" w:cs="Arial"/>
                <w:b/>
                <w:sz w:val="30"/>
                <w:szCs w:val="30"/>
                <w:rtl/>
                <w:lang w:bidi="ar-JO"/>
              </w:rPr>
            </w:pPr>
            <w:r w:rsidRPr="0024433A">
              <w:rPr>
                <w:rFonts w:ascii="Cambria" w:eastAsia="Calibri" w:hAnsi="Cambria" w:cs="Arial"/>
                <w:b/>
                <w:sz w:val="30"/>
                <w:szCs w:val="30"/>
              </w:rPr>
              <w:t>Dr. Imad Breik</w:t>
            </w:r>
          </w:p>
          <w:p w:rsidR="0024433A" w:rsidRDefault="0024433A" w:rsidP="0024433A">
            <w:pPr>
              <w:jc w:val="center"/>
              <w:rPr>
                <w:rFonts w:ascii="Cambria" w:eastAsia="Calibri" w:hAnsi="Cambria" w:cs="Arial"/>
                <w:bCs/>
                <w:sz w:val="30"/>
                <w:szCs w:val="30"/>
              </w:rPr>
            </w:pPr>
            <w:r w:rsidRPr="0024433A">
              <w:rPr>
                <w:rFonts w:ascii="Cambria" w:eastAsia="Calibri" w:hAnsi="Cambria" w:cs="Arial"/>
                <w:bCs/>
                <w:sz w:val="30"/>
                <w:szCs w:val="30"/>
              </w:rPr>
              <w:t>Prepared By:</w:t>
            </w:r>
          </w:p>
          <w:p w:rsidR="008C7637" w:rsidRPr="008C7637" w:rsidRDefault="008C7637" w:rsidP="0024433A">
            <w:pPr>
              <w:jc w:val="center"/>
              <w:rPr>
                <w:rFonts w:ascii="Cambria" w:eastAsia="Calibri" w:hAnsi="Cambria" w:cs="Arial"/>
                <w:b/>
                <w:sz w:val="32"/>
                <w:szCs w:val="32"/>
              </w:rPr>
            </w:pPr>
            <w:r w:rsidRPr="008C7637">
              <w:rPr>
                <w:rFonts w:ascii="Cambria" w:eastAsia="Calibri" w:hAnsi="Cambria" w:cs="Arial"/>
                <w:b/>
                <w:sz w:val="32"/>
                <w:szCs w:val="32"/>
              </w:rPr>
              <w:t>Ahmad Hurani</w:t>
            </w:r>
          </w:p>
          <w:p w:rsidR="008C7637" w:rsidRPr="0024433A" w:rsidRDefault="0024433A" w:rsidP="008C7637">
            <w:pPr>
              <w:jc w:val="center"/>
              <w:rPr>
                <w:rFonts w:ascii="Cambria" w:eastAsia="Calibri" w:hAnsi="Cambria" w:cs="Arial"/>
                <w:b/>
                <w:sz w:val="34"/>
                <w:szCs w:val="34"/>
                <w:rtl/>
                <w:lang w:bidi="ar-JO"/>
              </w:rPr>
            </w:pPr>
            <w:r w:rsidRPr="0024433A">
              <w:rPr>
                <w:rFonts w:ascii="Cambria" w:eastAsia="Calibri" w:hAnsi="Cambria" w:cs="Arial"/>
                <w:b/>
                <w:sz w:val="34"/>
                <w:szCs w:val="34"/>
              </w:rPr>
              <w:t>Riyad Ya’aqbeh</w:t>
            </w:r>
            <w:r w:rsidR="00256E00">
              <w:rPr>
                <w:rFonts w:ascii="Cambria" w:eastAsia="Calibri" w:hAnsi="Cambria" w:cs="Arial"/>
                <w:b/>
                <w:sz w:val="34"/>
                <w:szCs w:val="34"/>
              </w:rPr>
              <w:br/>
            </w:r>
            <w:r w:rsidR="008C7637" w:rsidRPr="0024433A">
              <w:rPr>
                <w:rFonts w:ascii="Cambria" w:eastAsia="Calibri" w:hAnsi="Cambria" w:cs="Arial"/>
                <w:b/>
                <w:sz w:val="34"/>
                <w:szCs w:val="34"/>
              </w:rPr>
              <w:t xml:space="preserve"> Mohammad Khoffash</w:t>
            </w:r>
          </w:p>
          <w:p w:rsidR="0024433A" w:rsidRPr="008C7637" w:rsidRDefault="00256E00" w:rsidP="008C7637">
            <w:pPr>
              <w:jc w:val="center"/>
              <w:rPr>
                <w:rFonts w:ascii="Cambria" w:eastAsia="Calibri" w:hAnsi="Cambria" w:cs="Arial"/>
                <w:b/>
                <w:sz w:val="34"/>
                <w:szCs w:val="34"/>
                <w:rtl/>
                <w:lang w:bidi="ar-JO"/>
              </w:rPr>
            </w:pPr>
            <w:r>
              <w:rPr>
                <w:rFonts w:ascii="Cambria" w:eastAsia="Calibri" w:hAnsi="Cambria" w:cs="Arial"/>
                <w:b/>
                <w:sz w:val="34"/>
                <w:szCs w:val="34"/>
              </w:rPr>
              <w:br/>
              <w:t>2012-2013</w:t>
            </w:r>
          </w:p>
        </w:tc>
      </w:tr>
    </w:tbl>
    <w:p w:rsidR="007A3F6C" w:rsidRPr="00FB0F86" w:rsidRDefault="00256E00" w:rsidP="009A2760">
      <w:pPr>
        <w:spacing w:after="0"/>
        <w:rPr>
          <w:b/>
          <w:bCs/>
        </w:rPr>
      </w:pPr>
      <w:r>
        <w:rPr>
          <w:b/>
          <w:bCs/>
        </w:rPr>
        <w:lastRenderedPageBreak/>
        <w:t xml:space="preserve">Index </w:t>
      </w:r>
      <w:r>
        <w:rPr>
          <w:b/>
          <w:bCs/>
        </w:rPr>
        <w:br/>
      </w:r>
    </w:p>
    <w:p w:rsidR="00FB0F86" w:rsidRDefault="00FB0F86">
      <w:r>
        <w:t>Table of table …………………………………………………………………………………………………………………3</w:t>
      </w:r>
    </w:p>
    <w:p w:rsidR="00FB0F86" w:rsidRDefault="00FB0F86">
      <w:r>
        <w:t>Table of figure ………………………………………………………………………………………………………………..4</w:t>
      </w:r>
    </w:p>
    <w:p w:rsidR="00574525" w:rsidRDefault="00574525">
      <w:r>
        <w:t>Abstract ………………………………………………………………………………………………………………………</w:t>
      </w:r>
      <w:r w:rsidR="00FB0F86">
        <w:t>..</w:t>
      </w:r>
      <w:r w:rsidR="00FE7FA8">
        <w:t xml:space="preserve"> 5</w:t>
      </w:r>
    </w:p>
    <w:p w:rsidR="00574525" w:rsidRDefault="00574525" w:rsidP="00574525">
      <w:r>
        <w:t>Introduction.………………………………………</w:t>
      </w:r>
      <w:r w:rsidR="00FB0F86">
        <w:t>………………………………………………………………………</w:t>
      </w:r>
      <w:r w:rsidR="0024445F">
        <w:t>….</w:t>
      </w:r>
      <w:r w:rsidR="00FE7FA8">
        <w:t xml:space="preserve"> 6</w:t>
      </w:r>
    </w:p>
    <w:p w:rsidR="00574525" w:rsidRDefault="00574525" w:rsidP="00574525">
      <w:r>
        <w:t>Chapter 1 ……………………………………</w:t>
      </w:r>
      <w:r w:rsidR="0024445F">
        <w:t>……………………………………………………………………………</w:t>
      </w:r>
      <w:r>
        <w:t>……</w:t>
      </w:r>
      <w:r w:rsidR="00FE7FA8">
        <w:t xml:space="preserve"> 7</w:t>
      </w:r>
    </w:p>
    <w:p w:rsidR="00574525" w:rsidRDefault="00FB0F86" w:rsidP="00574525">
      <w:pPr>
        <w:pStyle w:val="ListParagraph"/>
        <w:numPr>
          <w:ilvl w:val="1"/>
          <w:numId w:val="24"/>
        </w:numPr>
      </w:pPr>
      <w:r>
        <w:t>Description</w:t>
      </w:r>
      <w:r w:rsidR="00574525">
        <w:t xml:space="preserve"> of salfeet network ………………………………………………………………………………</w:t>
      </w:r>
      <w:r w:rsidR="00FE7FA8">
        <w:t xml:space="preserve"> 7</w:t>
      </w:r>
    </w:p>
    <w:p w:rsidR="00574525" w:rsidRDefault="00574525" w:rsidP="00574525">
      <w:pPr>
        <w:pStyle w:val="ListParagraph"/>
        <w:numPr>
          <w:ilvl w:val="1"/>
          <w:numId w:val="24"/>
        </w:numPr>
      </w:pPr>
      <w:r>
        <w:t>Transmission line..........................................................</w:t>
      </w:r>
      <w:r w:rsidR="00FE7FA8">
        <w:t>.......................</w:t>
      </w:r>
      <w:r w:rsidR="00FB0F86">
        <w:t>...........</w:t>
      </w:r>
      <w:r>
        <w:t>...........</w:t>
      </w:r>
      <w:r w:rsidR="00FE7FA8">
        <w:t xml:space="preserve"> 10</w:t>
      </w:r>
    </w:p>
    <w:p w:rsidR="00574525" w:rsidRDefault="00574525" w:rsidP="00574525">
      <w:pPr>
        <w:pStyle w:val="ListParagraph"/>
        <w:numPr>
          <w:ilvl w:val="1"/>
          <w:numId w:val="24"/>
        </w:numPr>
      </w:pPr>
      <w:r>
        <w:t>Energy consumption sectors...............................</w:t>
      </w:r>
      <w:r w:rsidR="00FE7FA8">
        <w:t>........................</w:t>
      </w:r>
      <w:r w:rsidR="00FB0F86">
        <w:t>..................</w:t>
      </w:r>
      <w:r>
        <w:t>.............</w:t>
      </w:r>
      <w:r w:rsidR="00FE7FA8">
        <w:t xml:space="preserve"> 11</w:t>
      </w:r>
    </w:p>
    <w:p w:rsidR="00574525" w:rsidRDefault="00574525" w:rsidP="00574525">
      <w:pPr>
        <w:pStyle w:val="ListParagraph"/>
        <w:numPr>
          <w:ilvl w:val="1"/>
          <w:numId w:val="24"/>
        </w:numPr>
      </w:pPr>
      <w:r>
        <w:t>Unified electrical network ..........................</w:t>
      </w:r>
      <w:r w:rsidR="00FE7FA8">
        <w:t>........................</w:t>
      </w:r>
      <w:r w:rsidR="00FB0F86">
        <w:t>.....................</w:t>
      </w:r>
      <w:r>
        <w:t>..................</w:t>
      </w:r>
      <w:r w:rsidR="00FE7FA8">
        <w:t xml:space="preserve"> 12</w:t>
      </w:r>
    </w:p>
    <w:p w:rsidR="00574525" w:rsidRDefault="00574525" w:rsidP="00574525">
      <w:r>
        <w:t>Chapter 2 …………………………………………………………………………</w:t>
      </w:r>
      <w:r w:rsidR="00FE7FA8">
        <w:t>.</w:t>
      </w:r>
      <w:r>
        <w:t>……………………</w:t>
      </w:r>
      <w:r w:rsidR="00FB0F86">
        <w:t>.</w:t>
      </w:r>
      <w:r>
        <w:t>……………………</w:t>
      </w:r>
      <w:r w:rsidR="00FE7FA8">
        <w:t xml:space="preserve"> 15</w:t>
      </w:r>
    </w:p>
    <w:p w:rsidR="00574525" w:rsidRDefault="00574525" w:rsidP="00574525">
      <w:r>
        <w:t>2.1The</w:t>
      </w:r>
      <w:r w:rsidR="00FE7FA8">
        <w:t>ory……………………………………………………………………….</w:t>
      </w:r>
      <w:r w:rsidR="00FB0F86">
        <w:t>…………………..</w:t>
      </w:r>
      <w:r>
        <w:t>…………………………</w:t>
      </w:r>
      <w:r w:rsidR="00FE7FA8">
        <w:t xml:space="preserve"> 15</w:t>
      </w:r>
    </w:p>
    <w:p w:rsidR="00574525" w:rsidRDefault="00574525" w:rsidP="00574525">
      <w:r>
        <w:t xml:space="preserve">2.1.1 Replacing the </w:t>
      </w:r>
      <w:r w:rsidR="00FE7FA8">
        <w:t>taps ratio of some transformers</w:t>
      </w:r>
      <w:r>
        <w:t>…………………………</w:t>
      </w:r>
      <w:r w:rsidR="00FB0F86">
        <w:t>.</w:t>
      </w:r>
      <w:r>
        <w:t>…………………………..</w:t>
      </w:r>
      <w:r w:rsidR="00FE7FA8">
        <w:t xml:space="preserve"> 15</w:t>
      </w:r>
    </w:p>
    <w:p w:rsidR="00574525" w:rsidRDefault="00574525" w:rsidP="00574525">
      <w:r>
        <w:t>2.1.2 power factor correction ………………………………………………………………………………………..</w:t>
      </w:r>
      <w:r w:rsidR="00FE7FA8">
        <w:t xml:space="preserve"> 16</w:t>
      </w:r>
    </w:p>
    <w:p w:rsidR="00574525" w:rsidRDefault="00574525" w:rsidP="00574525">
      <w:r>
        <w:t>2.1.3 Power losses ………………………………………………………………………</w:t>
      </w:r>
      <w:r w:rsidR="00FB0F86">
        <w:t>...</w:t>
      </w:r>
      <w:r>
        <w:t>……………………………….</w:t>
      </w:r>
      <w:r w:rsidR="00FE7FA8">
        <w:t xml:space="preserve"> 18</w:t>
      </w:r>
    </w:p>
    <w:p w:rsidR="00574525" w:rsidRDefault="00574525" w:rsidP="00574525">
      <w:r>
        <w:t>2.1.4 Improved the voltage level …………………</w:t>
      </w:r>
      <w:r w:rsidR="00FE7FA8">
        <w:t>…</w:t>
      </w:r>
      <w:r w:rsidR="00FB0F86">
        <w:t>……………………………</w:t>
      </w:r>
      <w:r>
        <w:t>………………………………….</w:t>
      </w:r>
      <w:r w:rsidR="00FE7FA8">
        <w:t xml:space="preserve"> 20</w:t>
      </w:r>
    </w:p>
    <w:p w:rsidR="00D57DB5" w:rsidRDefault="00574525" w:rsidP="00D57DB5">
      <w:r>
        <w:t xml:space="preserve">2.1.5 </w:t>
      </w:r>
      <w:r w:rsidR="00FE7FA8">
        <w:t>Method of Improvement ……………………..</w:t>
      </w:r>
      <w:r w:rsidR="00FB0F86">
        <w:t>………………………….</w:t>
      </w:r>
      <w:r w:rsidR="00D57DB5">
        <w:t>…………………………………….</w:t>
      </w:r>
      <w:r w:rsidR="00FE7FA8">
        <w:t xml:space="preserve"> 20 </w:t>
      </w:r>
    </w:p>
    <w:p w:rsidR="00D57DB5" w:rsidRDefault="00D57DB5" w:rsidP="00D57DB5">
      <w:r>
        <w:t>2.2 R</w:t>
      </w:r>
      <w:r w:rsidR="00FE7FA8">
        <w:t>esult of Salfeet Network ……………………….</w:t>
      </w:r>
      <w:r w:rsidR="00FB0F86">
        <w:t>………………………….</w:t>
      </w:r>
      <w:r>
        <w:t>…………………………………….</w:t>
      </w:r>
      <w:r w:rsidR="00FE7FA8">
        <w:t xml:space="preserve"> 23</w:t>
      </w:r>
    </w:p>
    <w:p w:rsidR="00D57DB5" w:rsidRDefault="00D57DB5" w:rsidP="00D57DB5">
      <w:r>
        <w:t xml:space="preserve">2.2.1 </w:t>
      </w:r>
      <w:r w:rsidR="00FB0F86">
        <w:t>Original</w:t>
      </w:r>
      <w:r>
        <w:t xml:space="preserve"> case………………………………</w:t>
      </w:r>
      <w:r w:rsidR="00FE7FA8">
        <w:t>…………..</w:t>
      </w:r>
      <w:r w:rsidR="00FB0F86">
        <w:t>……………………….</w:t>
      </w:r>
      <w:r>
        <w:t>……………………………………….</w:t>
      </w:r>
      <w:r w:rsidR="00FE7FA8">
        <w:t xml:space="preserve"> 23</w:t>
      </w:r>
    </w:p>
    <w:p w:rsidR="001B4CB8" w:rsidRDefault="00D57DB5">
      <w:r>
        <w:t xml:space="preserve">2.2.2 after increasing the tap changer of transformer </w:t>
      </w:r>
      <w:r w:rsidR="00FE7FA8">
        <w:t>..</w:t>
      </w:r>
      <w:r>
        <w:t>………</w:t>
      </w:r>
      <w:r w:rsidR="00FB0F86">
        <w:t>.</w:t>
      </w:r>
      <w:r>
        <w:t>………………………………………….</w:t>
      </w:r>
      <w:r w:rsidR="00FE7FA8">
        <w:t xml:space="preserve"> 27 </w:t>
      </w:r>
    </w:p>
    <w:p w:rsidR="00D57DB5" w:rsidRDefault="00D57DB5" w:rsidP="00D57DB5">
      <w:r>
        <w:t>2.2.3 after</w:t>
      </w:r>
      <w:r w:rsidR="00FB0F86">
        <w:t xml:space="preserve"> </w:t>
      </w:r>
      <w:r>
        <w:t>adding and</w:t>
      </w:r>
      <w:r w:rsidR="00FE7FA8">
        <w:t xml:space="preserve"> distribute the capacitors …………..</w:t>
      </w:r>
      <w:r w:rsidR="00FB0F86">
        <w:t>…….</w:t>
      </w:r>
      <w:r>
        <w:t>…………………………………………….</w:t>
      </w:r>
      <w:r w:rsidR="00FE7FA8">
        <w:t xml:space="preserve"> 31</w:t>
      </w:r>
    </w:p>
    <w:p w:rsidR="00D57DB5" w:rsidRDefault="00D57DB5" w:rsidP="00D57DB5">
      <w:r>
        <w:t>2.3 Economical study ……………………………………………………</w:t>
      </w:r>
      <w:r w:rsidR="00FE7FA8">
        <w:t>…….</w:t>
      </w:r>
      <w:r>
        <w:t>…………………………………………….</w:t>
      </w:r>
      <w:r w:rsidR="00FE7FA8">
        <w:t xml:space="preserve"> 35</w:t>
      </w:r>
    </w:p>
    <w:p w:rsidR="00D57DB5" w:rsidRDefault="00D57DB5" w:rsidP="00D57DB5">
      <w:r>
        <w:t>Chapter 3 ……………………………………………………………………………</w:t>
      </w:r>
      <w:r w:rsidR="00FE7FA8">
        <w:t>………………………</w:t>
      </w:r>
      <w:r>
        <w:t>…………………….</w:t>
      </w:r>
      <w:r w:rsidR="00FE7FA8">
        <w:t xml:space="preserve"> 39</w:t>
      </w:r>
    </w:p>
    <w:p w:rsidR="00D57DB5" w:rsidRDefault="00D57DB5" w:rsidP="00D57DB5">
      <w:r>
        <w:t>3.1 main components of over</w:t>
      </w:r>
      <w:r w:rsidR="00FE7FA8">
        <w:t xml:space="preserve"> head lines …………………………………………………..</w:t>
      </w:r>
      <w:r>
        <w:t>………………………</w:t>
      </w:r>
      <w:r w:rsidR="00FE7FA8">
        <w:t xml:space="preserve"> 40</w:t>
      </w:r>
    </w:p>
    <w:p w:rsidR="00D57DB5" w:rsidRDefault="00D57DB5" w:rsidP="00D57DB5">
      <w:r>
        <w:t>3.2 conductors materials ……………………………………………………………………………</w:t>
      </w:r>
      <w:r w:rsidR="00FE7FA8">
        <w:t>.</w:t>
      </w:r>
      <w:r>
        <w:t>…………………….</w:t>
      </w:r>
      <w:r w:rsidR="00FE7FA8">
        <w:t xml:space="preserve"> 40 </w:t>
      </w:r>
    </w:p>
    <w:p w:rsidR="00D57DB5" w:rsidRDefault="00D57DB5" w:rsidP="00D57DB5">
      <w:r>
        <w:t>3.3 Supports …………………………………………………………………………………………………</w:t>
      </w:r>
      <w:r w:rsidR="00FE7FA8">
        <w:t>………………….</w:t>
      </w:r>
      <w:r>
        <w:t>.</w:t>
      </w:r>
      <w:r w:rsidR="00FE7FA8">
        <w:t xml:space="preserve"> 44</w:t>
      </w:r>
    </w:p>
    <w:p w:rsidR="00D57DB5" w:rsidRDefault="00D57DB5" w:rsidP="00D57DB5">
      <w:r>
        <w:lastRenderedPageBreak/>
        <w:t>3.4 Insulators …………………………………………………………………………………………………</w:t>
      </w:r>
      <w:r w:rsidR="00FE7FA8">
        <w:t>………………... 46</w:t>
      </w:r>
    </w:p>
    <w:p w:rsidR="00D57DB5" w:rsidRDefault="00D57DB5" w:rsidP="00D57DB5">
      <w:r>
        <w:t>3.5 Important points …………………………………………………………………………………………………</w:t>
      </w:r>
      <w:r w:rsidR="00FE7FA8">
        <w:t>…….. 52</w:t>
      </w:r>
    </w:p>
    <w:p w:rsidR="00D57DB5" w:rsidRDefault="00D57DB5" w:rsidP="00D57DB5">
      <w:r>
        <w:t>3.6 sag in overheaded lines …………</w:t>
      </w:r>
      <w:r w:rsidR="00FE7FA8">
        <w:t>…………………………………………………………………………………</w:t>
      </w:r>
      <w:r>
        <w:t>….</w:t>
      </w:r>
      <w:r w:rsidR="00FE7FA8">
        <w:t xml:space="preserve"> 56</w:t>
      </w:r>
    </w:p>
    <w:p w:rsidR="00D57DB5" w:rsidRDefault="00D57DB5" w:rsidP="00D57DB5">
      <w:r>
        <w:t>3.7Calculation of sag …………………………………………………………………………………………………</w:t>
      </w:r>
      <w:r w:rsidR="00FE7FA8">
        <w:t>……. 58</w:t>
      </w:r>
    </w:p>
    <w:p w:rsidR="00D57DB5" w:rsidRDefault="00D57DB5" w:rsidP="00D57DB5">
      <w:r>
        <w:t>3.8 effect of wind andice loading ………………………………………………………………………………</w:t>
      </w:r>
      <w:r w:rsidR="00FE7FA8">
        <w:t>……. 61</w:t>
      </w:r>
    </w:p>
    <w:p w:rsidR="00D57DB5" w:rsidRDefault="00D57DB5" w:rsidP="00D57DB5">
      <w:r>
        <w:t>3.9 Distribution of steel tower and truss between the villages by using google earth  ….</w:t>
      </w:r>
      <w:r w:rsidR="00FE7FA8">
        <w:t>.  62</w:t>
      </w:r>
    </w:p>
    <w:p w:rsidR="00D57DB5" w:rsidRDefault="00D57DB5" w:rsidP="00D57DB5">
      <w:r>
        <w:t>Chapter 4 …………………………………………………………………………………………………</w:t>
      </w:r>
      <w:r w:rsidR="00FE7FA8">
        <w:t>……………………. 66</w:t>
      </w:r>
    </w:p>
    <w:p w:rsidR="00D57DB5" w:rsidRDefault="00D57DB5" w:rsidP="00D57DB5">
      <w:r>
        <w:t>4.1 street lighting improvement and high efficient TR. ………………………………………</w:t>
      </w:r>
      <w:r w:rsidR="00FE7FA8">
        <w:t>………….. 66</w:t>
      </w:r>
    </w:p>
    <w:p w:rsidR="00D57DB5" w:rsidRDefault="00D57DB5" w:rsidP="00D57DB5">
      <w:r>
        <w:t xml:space="preserve">4.1.1 </w:t>
      </w:r>
      <w:r w:rsidR="0024445F">
        <w:t>street lighting improvement ……………………………………………………………………………</w:t>
      </w:r>
      <w:r w:rsidR="00FE7FA8">
        <w:t>……. 66</w:t>
      </w:r>
    </w:p>
    <w:p w:rsidR="00D57DB5" w:rsidRDefault="0024445F" w:rsidP="00D57DB5">
      <w:r>
        <w:t>4.1.2Replacing the mercury lamps by HPS type  ………………………………………………………</w:t>
      </w:r>
      <w:r w:rsidR="00FE7FA8">
        <w:t>……. 67</w:t>
      </w:r>
    </w:p>
    <w:p w:rsidR="0024445F" w:rsidRDefault="0024445F" w:rsidP="00D57DB5">
      <w:r>
        <w:t>4.1.3 street lighting control  ……………………………………………………………………………</w:t>
      </w:r>
      <w:r w:rsidR="00FE7FA8">
        <w:t>……………… 68</w:t>
      </w:r>
    </w:p>
    <w:p w:rsidR="0024445F" w:rsidRDefault="0024445F" w:rsidP="00D57DB5">
      <w:r>
        <w:t>4.2 high efficiency copper wound TR. Save energy and dollars …………………………………</w:t>
      </w:r>
      <w:r w:rsidR="00FE7FA8">
        <w:t>…… 69</w:t>
      </w:r>
    </w:p>
    <w:p w:rsidR="0024445F" w:rsidRDefault="0024445F" w:rsidP="00D57DB5">
      <w:r>
        <w:t>4.2.1losses in TR.  ………………………………………………………………………………………………………</w:t>
      </w:r>
      <w:r w:rsidR="00FE7FA8">
        <w:t>…… 69</w:t>
      </w:r>
    </w:p>
    <w:p w:rsidR="0024445F" w:rsidRDefault="0024445F" w:rsidP="00D57DB5">
      <w:r>
        <w:t>4.2.2 life cycle costing  …………………………………………………………………………………………………</w:t>
      </w:r>
      <w:r w:rsidR="00FE7FA8">
        <w:t>… 69</w:t>
      </w:r>
    </w:p>
    <w:p w:rsidR="0024445F" w:rsidRDefault="0024445F" w:rsidP="00D57DB5">
      <w:r>
        <w:t>4.2.3 efficiency VS. Temp . Rise  …………………………………………………………………………………</w:t>
      </w:r>
      <w:r w:rsidR="00FE7FA8">
        <w:t>….. 70</w:t>
      </w:r>
    </w:p>
    <w:p w:rsidR="0024445F" w:rsidRDefault="0024445F" w:rsidP="00D57DB5">
      <w:r>
        <w:t>4.2.4 the econonics of efficiency  ………………………………………………………………………………</w:t>
      </w:r>
      <w:r w:rsidR="00FE7FA8">
        <w:t>….. 70</w:t>
      </w:r>
    </w:p>
    <w:p w:rsidR="0024445F" w:rsidRDefault="0024445F" w:rsidP="00D57DB5">
      <w:r>
        <w:t>4.2.5 Test of acceptable if we change the standard TR. To high</w:t>
      </w:r>
    </w:p>
    <w:p w:rsidR="0024445F" w:rsidRDefault="0024445F" w:rsidP="00D57DB5">
      <w:r>
        <w:t xml:space="preserve"> efficient TR. In salfeet distric ……………………………………………………………………………………</w:t>
      </w:r>
      <w:r w:rsidR="00FE7FA8">
        <w:t>…… 73</w:t>
      </w:r>
    </w:p>
    <w:p w:rsidR="0024445F" w:rsidRDefault="0024445F" w:rsidP="00D57DB5">
      <w:r>
        <w:t>Chapter 5</w:t>
      </w:r>
      <w:r w:rsidR="00FE7FA8">
        <w:t xml:space="preserve"> ……………………………………………………………………………………………………………………... 76</w:t>
      </w:r>
    </w:p>
    <w:p w:rsidR="0024445F" w:rsidRDefault="0024445F" w:rsidP="00D57DB5">
      <w:r>
        <w:t xml:space="preserve"> Matlab software to find the SPBP in rising the PF ……………………………………………………</w:t>
      </w:r>
      <w:r w:rsidR="00FE7FA8">
        <w:t>…… 76</w:t>
      </w:r>
    </w:p>
    <w:p w:rsidR="0024445F" w:rsidRDefault="0024445F" w:rsidP="00D57DB5">
      <w:r>
        <w:t xml:space="preserve"> References  …………………………………………………………………………………………………………</w:t>
      </w:r>
      <w:r w:rsidR="00FE7FA8">
        <w:t>………… 87</w:t>
      </w:r>
    </w:p>
    <w:p w:rsidR="001B4CB8" w:rsidRDefault="001B4CB8"/>
    <w:p w:rsidR="001B4CB8" w:rsidRDefault="001B4CB8"/>
    <w:p w:rsidR="001B4CB8" w:rsidRDefault="001B4CB8"/>
    <w:p w:rsidR="0047633A" w:rsidRDefault="0047633A"/>
    <w:p w:rsidR="001B4CB8" w:rsidRPr="00FB0F86" w:rsidRDefault="000A2F5F" w:rsidP="00905483">
      <w:pPr>
        <w:rPr>
          <w:b/>
          <w:bCs/>
          <w:sz w:val="18"/>
          <w:szCs w:val="18"/>
        </w:rPr>
      </w:pPr>
      <w:r w:rsidRPr="00FB0F86">
        <w:rPr>
          <w:b/>
          <w:bCs/>
          <w:sz w:val="18"/>
          <w:szCs w:val="18"/>
        </w:rPr>
        <w:lastRenderedPageBreak/>
        <w:t>Table of Table :</w:t>
      </w:r>
    </w:p>
    <w:p w:rsidR="00905483" w:rsidRPr="00905483" w:rsidRDefault="00905483" w:rsidP="00905483">
      <w:pPr>
        <w:rPr>
          <w:sz w:val="18"/>
          <w:szCs w:val="18"/>
        </w:rPr>
      </w:pPr>
      <w:r w:rsidRPr="00905483">
        <w:rPr>
          <w:sz w:val="18"/>
          <w:szCs w:val="18"/>
          <w:lang w:bidi="ar-JO"/>
        </w:rPr>
        <w:t>Table 1.1. TR. Details in the network.</w:t>
      </w:r>
      <w:r w:rsidR="0022445A">
        <w:rPr>
          <w:sz w:val="18"/>
          <w:szCs w:val="18"/>
        </w:rPr>
        <w:t xml:space="preserve"> ……………………………………………………………………………………………….7</w:t>
      </w:r>
    </w:p>
    <w:p w:rsidR="00905483" w:rsidRPr="00905483" w:rsidRDefault="00905483" w:rsidP="00905483">
      <w:pPr>
        <w:rPr>
          <w:sz w:val="18"/>
          <w:szCs w:val="18"/>
          <w:rtl/>
        </w:rPr>
      </w:pPr>
      <w:r w:rsidRPr="00905483">
        <w:rPr>
          <w:sz w:val="18"/>
          <w:szCs w:val="18"/>
          <w:lang w:bidi="ar-JO"/>
        </w:rPr>
        <w:t>Table 1.2. Transformers OfSalfeet City</w:t>
      </w:r>
      <w:r w:rsidR="0022445A">
        <w:rPr>
          <w:sz w:val="18"/>
          <w:szCs w:val="18"/>
          <w:lang w:bidi="ar-JO"/>
        </w:rPr>
        <w:t>…</w:t>
      </w:r>
      <w:r w:rsidR="0022445A">
        <w:rPr>
          <w:sz w:val="18"/>
          <w:szCs w:val="18"/>
        </w:rPr>
        <w:t>……………………………………………………………………………………………8</w:t>
      </w:r>
    </w:p>
    <w:p w:rsidR="00905483" w:rsidRPr="00905483" w:rsidRDefault="00905483" w:rsidP="00905483">
      <w:pPr>
        <w:rPr>
          <w:sz w:val="18"/>
          <w:szCs w:val="18"/>
          <w:rtl/>
        </w:rPr>
      </w:pPr>
      <w:r w:rsidRPr="00905483">
        <w:rPr>
          <w:sz w:val="18"/>
          <w:szCs w:val="18"/>
        </w:rPr>
        <w:t>Table 1.3.Transformers of Salfeet villages</w:t>
      </w:r>
      <w:r w:rsidR="0022445A">
        <w:rPr>
          <w:sz w:val="18"/>
          <w:szCs w:val="18"/>
        </w:rPr>
        <w:t>…………………………………………………………………………………………8</w:t>
      </w:r>
    </w:p>
    <w:p w:rsidR="00905483" w:rsidRPr="00905483" w:rsidRDefault="00905483" w:rsidP="00905483">
      <w:pPr>
        <w:rPr>
          <w:sz w:val="18"/>
          <w:szCs w:val="18"/>
          <w:lang w:val="en-GB" w:bidi="ar-JO"/>
        </w:rPr>
      </w:pPr>
      <w:r w:rsidRPr="00905483">
        <w:rPr>
          <w:sz w:val="18"/>
          <w:szCs w:val="18"/>
        </w:rPr>
        <w:t>Table 1.4.transmission resistance.</w:t>
      </w:r>
      <w:r w:rsidR="0022445A">
        <w:rPr>
          <w:sz w:val="18"/>
          <w:szCs w:val="18"/>
          <w:lang w:val="en-GB" w:bidi="ar-JO"/>
        </w:rPr>
        <w:t>........................................................................................................10</w:t>
      </w:r>
    </w:p>
    <w:p w:rsidR="00905483" w:rsidRPr="00905483" w:rsidRDefault="00905483" w:rsidP="00905483">
      <w:pPr>
        <w:rPr>
          <w:sz w:val="18"/>
          <w:szCs w:val="18"/>
          <w:lang w:val="en-GB" w:bidi="ar-JO"/>
        </w:rPr>
      </w:pPr>
      <w:r w:rsidRPr="00905483">
        <w:rPr>
          <w:sz w:val="18"/>
          <w:szCs w:val="18"/>
        </w:rPr>
        <w:t>Table 1.5 transmission reactance.</w:t>
      </w:r>
      <w:r w:rsidR="0022445A">
        <w:rPr>
          <w:sz w:val="18"/>
          <w:szCs w:val="18"/>
          <w:lang w:val="en-GB" w:bidi="ar-JO"/>
        </w:rPr>
        <w:t>..........................................................................................................10</w:t>
      </w:r>
    </w:p>
    <w:p w:rsidR="00905483" w:rsidRPr="00905483" w:rsidRDefault="00905483" w:rsidP="00905483">
      <w:pPr>
        <w:rPr>
          <w:sz w:val="18"/>
          <w:szCs w:val="18"/>
        </w:rPr>
      </w:pPr>
      <w:r w:rsidRPr="00905483">
        <w:rPr>
          <w:sz w:val="18"/>
          <w:szCs w:val="18"/>
          <w:lang w:bidi="ar-JO"/>
        </w:rPr>
        <w:t>Table 1.6. Energy consumption sector</w:t>
      </w:r>
      <w:r w:rsidR="0022445A">
        <w:rPr>
          <w:sz w:val="18"/>
          <w:szCs w:val="18"/>
          <w:lang w:bidi="ar-JO"/>
        </w:rPr>
        <w:t>…</w:t>
      </w:r>
      <w:r w:rsidR="0022445A">
        <w:rPr>
          <w:sz w:val="18"/>
          <w:szCs w:val="18"/>
        </w:rPr>
        <w:t>……………………………………………………………………………………………11</w:t>
      </w:r>
    </w:p>
    <w:p w:rsidR="00905483" w:rsidRPr="00905483" w:rsidRDefault="00905483" w:rsidP="00905483">
      <w:pPr>
        <w:rPr>
          <w:sz w:val="18"/>
          <w:szCs w:val="18"/>
          <w:lang w:val="en-GB"/>
        </w:rPr>
      </w:pPr>
      <w:r w:rsidRPr="00905483">
        <w:rPr>
          <w:sz w:val="18"/>
          <w:szCs w:val="18"/>
          <w:lang w:bidi="ar-JO"/>
        </w:rPr>
        <w:t>Table 1.7.network villages as a loads.</w:t>
      </w:r>
      <w:r w:rsidR="0022445A">
        <w:rPr>
          <w:sz w:val="18"/>
          <w:szCs w:val="18"/>
          <w:lang w:val="en-GB"/>
        </w:rPr>
        <w:t>.....................................................................................................13</w:t>
      </w:r>
    </w:p>
    <w:p w:rsidR="00905483" w:rsidRPr="00905483" w:rsidRDefault="00905483" w:rsidP="00905483">
      <w:pPr>
        <w:rPr>
          <w:sz w:val="18"/>
          <w:szCs w:val="18"/>
          <w:lang w:bidi="ar-JO"/>
        </w:rPr>
      </w:pPr>
      <w:r w:rsidRPr="00905483">
        <w:rPr>
          <w:sz w:val="18"/>
          <w:szCs w:val="18"/>
          <w:lang w:bidi="ar-JO"/>
        </w:rPr>
        <w:t>Table 2.1.orginal case- max</w:t>
      </w:r>
      <w:r w:rsidR="0022445A">
        <w:rPr>
          <w:sz w:val="18"/>
          <w:szCs w:val="18"/>
          <w:lang w:bidi="ar-JO"/>
        </w:rPr>
        <w:t>…………………………………………………………………………………………………………………23</w:t>
      </w:r>
    </w:p>
    <w:p w:rsidR="00905483" w:rsidRPr="00905483" w:rsidRDefault="00905483" w:rsidP="00905483">
      <w:pPr>
        <w:rPr>
          <w:sz w:val="18"/>
          <w:szCs w:val="18"/>
          <w:lang w:val="en-GB"/>
        </w:rPr>
      </w:pPr>
      <w:r w:rsidRPr="00905483">
        <w:rPr>
          <w:sz w:val="18"/>
          <w:szCs w:val="18"/>
          <w:lang w:bidi="ar-JO"/>
        </w:rPr>
        <w:t>Table 2.2.result – orginal max.</w:t>
      </w:r>
      <w:r w:rsidR="0022445A">
        <w:rPr>
          <w:sz w:val="18"/>
          <w:szCs w:val="18"/>
          <w:lang w:val="en-GB"/>
        </w:rPr>
        <w:t>.................................................................................................................24</w:t>
      </w:r>
    </w:p>
    <w:p w:rsidR="00905483" w:rsidRPr="00905483" w:rsidRDefault="00905483" w:rsidP="00905483">
      <w:pPr>
        <w:rPr>
          <w:sz w:val="18"/>
          <w:szCs w:val="18"/>
        </w:rPr>
      </w:pPr>
      <w:r w:rsidRPr="00905483">
        <w:rPr>
          <w:sz w:val="18"/>
          <w:szCs w:val="18"/>
          <w:lang w:bidi="ar-JO"/>
        </w:rPr>
        <w:t>Table 2.3.orginal case- min</w:t>
      </w:r>
      <w:r w:rsidR="0022445A">
        <w:rPr>
          <w:sz w:val="18"/>
          <w:szCs w:val="18"/>
        </w:rPr>
        <w:t>…………………………………………………………………………………………………………………….25</w:t>
      </w:r>
    </w:p>
    <w:p w:rsidR="00905483" w:rsidRPr="00905483" w:rsidRDefault="00905483" w:rsidP="00905483">
      <w:pPr>
        <w:rPr>
          <w:sz w:val="18"/>
          <w:szCs w:val="18"/>
          <w:rtl/>
          <w:lang w:val="en-GB"/>
        </w:rPr>
      </w:pPr>
      <w:r w:rsidRPr="00905483">
        <w:rPr>
          <w:sz w:val="18"/>
          <w:szCs w:val="18"/>
          <w:lang w:bidi="ar-JO"/>
        </w:rPr>
        <w:t>Table 2.4.result – orginal min.</w:t>
      </w:r>
      <w:r w:rsidR="0022445A">
        <w:rPr>
          <w:sz w:val="18"/>
          <w:szCs w:val="18"/>
          <w:lang w:val="en-GB"/>
        </w:rPr>
        <w:t>...................................................................................................................26</w:t>
      </w:r>
    </w:p>
    <w:p w:rsidR="00905483" w:rsidRPr="00905483" w:rsidRDefault="00905483" w:rsidP="00905483">
      <w:pPr>
        <w:rPr>
          <w:sz w:val="18"/>
          <w:szCs w:val="18"/>
          <w:rtl/>
        </w:rPr>
      </w:pPr>
      <w:r w:rsidRPr="00905483">
        <w:rPr>
          <w:sz w:val="18"/>
          <w:szCs w:val="18"/>
          <w:lang w:bidi="ar-JO"/>
        </w:rPr>
        <w:t>Table 2.5.change tap changer case- max</w:t>
      </w:r>
      <w:r w:rsidR="0022445A">
        <w:rPr>
          <w:sz w:val="18"/>
          <w:szCs w:val="18"/>
          <w:lang w:bidi="ar-JO"/>
        </w:rPr>
        <w:t>…</w:t>
      </w:r>
      <w:r w:rsidR="0022445A">
        <w:rPr>
          <w:sz w:val="18"/>
          <w:szCs w:val="18"/>
        </w:rPr>
        <w:t>………………………………………………………………………………………………27</w:t>
      </w:r>
    </w:p>
    <w:p w:rsidR="00905483" w:rsidRPr="00905483" w:rsidRDefault="00905483" w:rsidP="00905483">
      <w:pPr>
        <w:rPr>
          <w:sz w:val="18"/>
          <w:szCs w:val="18"/>
          <w:rtl/>
        </w:rPr>
      </w:pPr>
      <w:r w:rsidRPr="00905483">
        <w:rPr>
          <w:sz w:val="18"/>
          <w:szCs w:val="18"/>
          <w:lang w:bidi="ar-JO"/>
        </w:rPr>
        <w:t>Table 2.6.result – after tap changr max</w:t>
      </w:r>
      <w:r w:rsidR="0022445A">
        <w:rPr>
          <w:sz w:val="18"/>
          <w:szCs w:val="18"/>
        </w:rPr>
        <w:t>…………………………………………………………………………………………………..28</w:t>
      </w:r>
    </w:p>
    <w:p w:rsidR="00905483" w:rsidRPr="00905483" w:rsidRDefault="00905483" w:rsidP="00905483">
      <w:pPr>
        <w:rPr>
          <w:sz w:val="18"/>
          <w:szCs w:val="18"/>
          <w:rtl/>
        </w:rPr>
      </w:pPr>
      <w:r w:rsidRPr="00905483">
        <w:rPr>
          <w:sz w:val="18"/>
          <w:szCs w:val="18"/>
          <w:lang w:bidi="ar-JO"/>
        </w:rPr>
        <w:t>Table 2.7.change tap changer case- min</w:t>
      </w:r>
      <w:r w:rsidR="0022445A">
        <w:rPr>
          <w:sz w:val="18"/>
          <w:szCs w:val="18"/>
        </w:rPr>
        <w:t>…………………………………………………………………………………………………29</w:t>
      </w:r>
    </w:p>
    <w:p w:rsidR="00905483" w:rsidRPr="00905483" w:rsidRDefault="00905483" w:rsidP="00905483">
      <w:pPr>
        <w:rPr>
          <w:sz w:val="18"/>
          <w:szCs w:val="18"/>
          <w:rtl/>
        </w:rPr>
      </w:pPr>
      <w:r w:rsidRPr="00905483">
        <w:rPr>
          <w:sz w:val="18"/>
          <w:szCs w:val="18"/>
          <w:lang w:bidi="ar-JO"/>
        </w:rPr>
        <w:t>Table 2.8.result – after tap changr min</w:t>
      </w:r>
      <w:r w:rsidR="0022445A">
        <w:rPr>
          <w:sz w:val="18"/>
          <w:szCs w:val="18"/>
        </w:rPr>
        <w:t>…………………………………………………………………………………………………..30</w:t>
      </w:r>
    </w:p>
    <w:p w:rsidR="00905483" w:rsidRPr="00905483" w:rsidRDefault="00905483" w:rsidP="00905483">
      <w:pPr>
        <w:rPr>
          <w:sz w:val="18"/>
          <w:szCs w:val="18"/>
          <w:rtl/>
        </w:rPr>
      </w:pPr>
      <w:r w:rsidRPr="00905483">
        <w:rPr>
          <w:sz w:val="18"/>
          <w:szCs w:val="18"/>
          <w:lang w:bidi="ar-JO"/>
        </w:rPr>
        <w:t>Table 2.9.adding capacitor case- max</w:t>
      </w:r>
      <w:r w:rsidR="0022445A">
        <w:rPr>
          <w:sz w:val="18"/>
          <w:szCs w:val="18"/>
        </w:rPr>
        <w:t>……………………………………………………………………………………………………..31</w:t>
      </w:r>
    </w:p>
    <w:p w:rsidR="00905483" w:rsidRPr="00905483" w:rsidRDefault="00905483" w:rsidP="00905483">
      <w:pPr>
        <w:rPr>
          <w:rFonts w:cstheme="minorHAnsi"/>
          <w:b/>
          <w:bCs/>
          <w:i/>
          <w:iCs/>
          <w:sz w:val="18"/>
          <w:szCs w:val="18"/>
        </w:rPr>
      </w:pPr>
      <w:r w:rsidRPr="00905483">
        <w:rPr>
          <w:sz w:val="18"/>
          <w:szCs w:val="18"/>
          <w:lang w:bidi="ar-JO"/>
        </w:rPr>
        <w:t>Table 2.10.result – after add capacitor max</w:t>
      </w:r>
      <w:r w:rsidR="0022445A">
        <w:rPr>
          <w:rFonts w:cstheme="minorHAnsi"/>
          <w:b/>
          <w:bCs/>
          <w:i/>
          <w:iCs/>
          <w:sz w:val="18"/>
          <w:szCs w:val="18"/>
        </w:rPr>
        <w:t>……………………………………………………………………………………..32</w:t>
      </w:r>
    </w:p>
    <w:p w:rsidR="00905483" w:rsidRPr="00905483" w:rsidRDefault="00905483" w:rsidP="00905483">
      <w:pPr>
        <w:rPr>
          <w:rFonts w:cstheme="minorHAnsi"/>
          <w:b/>
          <w:bCs/>
          <w:i/>
          <w:iCs/>
          <w:sz w:val="18"/>
          <w:szCs w:val="18"/>
        </w:rPr>
      </w:pPr>
      <w:r w:rsidRPr="00905483">
        <w:rPr>
          <w:sz w:val="18"/>
          <w:szCs w:val="18"/>
          <w:lang w:bidi="ar-JO"/>
        </w:rPr>
        <w:t>Table 2.11.adding capacitor case- min</w:t>
      </w:r>
      <w:r w:rsidR="0022445A">
        <w:rPr>
          <w:rFonts w:cstheme="minorHAnsi"/>
          <w:b/>
          <w:bCs/>
          <w:i/>
          <w:iCs/>
          <w:sz w:val="18"/>
          <w:szCs w:val="18"/>
        </w:rPr>
        <w:t>………………………………………………………………………………………………33</w:t>
      </w:r>
    </w:p>
    <w:p w:rsidR="00905483" w:rsidRPr="00905483" w:rsidRDefault="00905483" w:rsidP="00905483">
      <w:pPr>
        <w:rPr>
          <w:b/>
          <w:bCs/>
          <w:i/>
          <w:iCs/>
          <w:sz w:val="18"/>
          <w:szCs w:val="18"/>
          <w:rtl/>
        </w:rPr>
      </w:pPr>
      <w:r w:rsidRPr="00905483">
        <w:rPr>
          <w:sz w:val="18"/>
          <w:szCs w:val="18"/>
          <w:lang w:bidi="ar-JO"/>
        </w:rPr>
        <w:t>Table 2.12.result – after add capacitor min</w:t>
      </w:r>
      <w:r w:rsidR="0022445A">
        <w:rPr>
          <w:b/>
          <w:bCs/>
          <w:i/>
          <w:iCs/>
          <w:sz w:val="18"/>
          <w:szCs w:val="18"/>
        </w:rPr>
        <w:t>………………………………………………………………………………………34</w:t>
      </w:r>
    </w:p>
    <w:p w:rsidR="00905483" w:rsidRPr="00905483" w:rsidRDefault="00905483" w:rsidP="00905483">
      <w:pPr>
        <w:bidi/>
        <w:jc w:val="right"/>
        <w:rPr>
          <w:sz w:val="18"/>
          <w:szCs w:val="18"/>
        </w:rPr>
      </w:pPr>
      <w:r w:rsidRPr="00905483">
        <w:rPr>
          <w:sz w:val="18"/>
          <w:szCs w:val="18"/>
          <w:lang w:bidi="ar-JO"/>
        </w:rPr>
        <w:t>Table 2.13.result – distribution of capacitor</w:t>
      </w:r>
      <w:r w:rsidR="0022445A">
        <w:rPr>
          <w:sz w:val="18"/>
          <w:szCs w:val="18"/>
          <w:lang w:bidi="ar-JO"/>
        </w:rPr>
        <w:t>……………………………………………………………………………………………35</w:t>
      </w:r>
    </w:p>
    <w:p w:rsidR="00905483" w:rsidRPr="00905483" w:rsidRDefault="00905483" w:rsidP="00905483">
      <w:pPr>
        <w:autoSpaceDE w:val="0"/>
        <w:autoSpaceDN w:val="0"/>
        <w:adjustRightInd w:val="0"/>
        <w:spacing w:after="0" w:line="240" w:lineRule="auto"/>
        <w:rPr>
          <w:sz w:val="18"/>
          <w:szCs w:val="18"/>
          <w:lang w:bidi="ar-JO"/>
        </w:rPr>
      </w:pPr>
      <w:r w:rsidRPr="00905483">
        <w:rPr>
          <w:sz w:val="18"/>
          <w:szCs w:val="18"/>
          <w:lang w:bidi="ar-JO"/>
        </w:rPr>
        <w:t>Table 3.1 number of tower and truss in between each two village</w:t>
      </w:r>
      <w:r w:rsidR="0022445A">
        <w:rPr>
          <w:sz w:val="18"/>
          <w:szCs w:val="18"/>
          <w:lang w:bidi="ar-JO"/>
        </w:rPr>
        <w:t>………………………………………………………….55</w:t>
      </w:r>
    </w:p>
    <w:p w:rsidR="00905483" w:rsidRPr="00905483" w:rsidRDefault="00905483" w:rsidP="00905483">
      <w:pPr>
        <w:rPr>
          <w:sz w:val="18"/>
          <w:szCs w:val="18"/>
          <w:lang w:val="en-GB"/>
        </w:rPr>
      </w:pPr>
      <w:r w:rsidRPr="00905483">
        <w:rPr>
          <w:sz w:val="18"/>
          <w:szCs w:val="18"/>
        </w:rPr>
        <w:t>Table 3.2.total number of tower and truss we are need to unified salfeet network.</w:t>
      </w:r>
      <w:r w:rsidR="0022445A">
        <w:rPr>
          <w:sz w:val="18"/>
          <w:szCs w:val="18"/>
          <w:lang w:val="en-GB"/>
        </w:rPr>
        <w:t>..................................56</w:t>
      </w:r>
    </w:p>
    <w:p w:rsidR="00905483" w:rsidRPr="00905483" w:rsidRDefault="00905483" w:rsidP="00905483">
      <w:pPr>
        <w:bidi/>
        <w:jc w:val="right"/>
        <w:rPr>
          <w:sz w:val="18"/>
          <w:szCs w:val="18"/>
          <w:lang w:val="en-GB"/>
        </w:rPr>
      </w:pPr>
      <w:r w:rsidRPr="00905483">
        <w:rPr>
          <w:sz w:val="18"/>
          <w:szCs w:val="18"/>
        </w:rPr>
        <w:t>Table 3.3.total number we are need in each type of insulator</w:t>
      </w:r>
      <w:r w:rsidR="0022445A">
        <w:rPr>
          <w:sz w:val="18"/>
          <w:szCs w:val="18"/>
        </w:rPr>
        <w:t>………………………………………………………………....56</w:t>
      </w:r>
    </w:p>
    <w:p w:rsidR="00905483" w:rsidRPr="00905483" w:rsidRDefault="00905483" w:rsidP="00905483">
      <w:pPr>
        <w:rPr>
          <w:sz w:val="18"/>
          <w:szCs w:val="18"/>
        </w:rPr>
      </w:pPr>
      <w:r w:rsidRPr="00905483">
        <w:rPr>
          <w:sz w:val="18"/>
          <w:szCs w:val="18"/>
        </w:rPr>
        <w:t>Table 4.1.comparison between HPS and mercury lamps</w:t>
      </w:r>
      <w:r w:rsidR="0022445A">
        <w:rPr>
          <w:sz w:val="18"/>
          <w:szCs w:val="18"/>
        </w:rPr>
        <w:t>…………………………………………………………………………..65</w:t>
      </w:r>
    </w:p>
    <w:p w:rsidR="00905483" w:rsidRPr="00905483" w:rsidRDefault="00905483" w:rsidP="00905483">
      <w:pPr>
        <w:rPr>
          <w:sz w:val="18"/>
          <w:szCs w:val="18"/>
        </w:rPr>
      </w:pPr>
      <w:r w:rsidRPr="00905483">
        <w:rPr>
          <w:sz w:val="18"/>
          <w:szCs w:val="18"/>
        </w:rPr>
        <w:t>Table 4.2.street lamps in the network</w:t>
      </w:r>
      <w:r w:rsidR="0022445A">
        <w:rPr>
          <w:sz w:val="18"/>
          <w:szCs w:val="18"/>
        </w:rPr>
        <w:t>……………………………………………………………………………………………………….66</w:t>
      </w:r>
    </w:p>
    <w:p w:rsidR="00905483" w:rsidRPr="00905483" w:rsidRDefault="00905483" w:rsidP="00905483">
      <w:pPr>
        <w:rPr>
          <w:sz w:val="18"/>
          <w:szCs w:val="18"/>
        </w:rPr>
      </w:pPr>
      <w:r w:rsidRPr="00905483">
        <w:rPr>
          <w:sz w:val="18"/>
          <w:szCs w:val="18"/>
        </w:rPr>
        <w:t>Table 4.3.comparison between standard and H.E. TR</w:t>
      </w:r>
      <w:r w:rsidR="0022445A">
        <w:rPr>
          <w:sz w:val="18"/>
          <w:szCs w:val="18"/>
        </w:rPr>
        <w:t>……………………………………………………………………………….70</w:t>
      </w:r>
    </w:p>
    <w:p w:rsidR="00905483" w:rsidRPr="00905483" w:rsidRDefault="00905483" w:rsidP="00905483">
      <w:pPr>
        <w:rPr>
          <w:sz w:val="18"/>
          <w:szCs w:val="18"/>
          <w:rtl/>
        </w:rPr>
      </w:pPr>
      <w:r w:rsidRPr="00905483">
        <w:rPr>
          <w:sz w:val="18"/>
          <w:szCs w:val="18"/>
        </w:rPr>
        <w:t xml:space="preserve">Table 4.4 characteristic of high eff. Tr </w:t>
      </w:r>
      <w:r w:rsidR="0022445A">
        <w:rPr>
          <w:sz w:val="18"/>
          <w:szCs w:val="18"/>
        </w:rPr>
        <w:t>………………………………………………………………………………………………………71</w:t>
      </w:r>
    </w:p>
    <w:p w:rsidR="001B4CB8" w:rsidRDefault="00905483" w:rsidP="00FB0F86">
      <w:pPr>
        <w:rPr>
          <w:sz w:val="18"/>
          <w:szCs w:val="18"/>
        </w:rPr>
      </w:pPr>
      <w:r w:rsidRPr="00905483">
        <w:rPr>
          <w:sz w:val="18"/>
          <w:szCs w:val="18"/>
        </w:rPr>
        <w:t>Table 4.5.the deferent in energy losses between H.E and standard TR</w:t>
      </w:r>
      <w:r w:rsidR="0022445A">
        <w:rPr>
          <w:sz w:val="18"/>
          <w:szCs w:val="18"/>
        </w:rPr>
        <w:t>……………………………………………..........72</w:t>
      </w:r>
    </w:p>
    <w:p w:rsidR="00FB0F86" w:rsidRPr="0047633A" w:rsidRDefault="00FB0F86" w:rsidP="00FB0F86">
      <w:pPr>
        <w:rPr>
          <w:rFonts w:eastAsia="Times New Roman"/>
          <w:b/>
          <w:bCs/>
          <w:sz w:val="18"/>
          <w:szCs w:val="18"/>
          <w:lang w:val="en-GB" w:eastAsia="en-GB"/>
        </w:rPr>
      </w:pPr>
      <w:r w:rsidRPr="0047633A">
        <w:rPr>
          <w:rFonts w:eastAsia="Times New Roman"/>
          <w:b/>
          <w:bCs/>
          <w:sz w:val="18"/>
          <w:szCs w:val="18"/>
          <w:lang w:val="en-GB" w:eastAsia="en-GB"/>
        </w:rPr>
        <w:lastRenderedPageBreak/>
        <w:t>Table of figure:</w:t>
      </w:r>
    </w:p>
    <w:p w:rsidR="00FB0F86" w:rsidRPr="00FB0F86" w:rsidRDefault="00FB0F86" w:rsidP="00FB0F86">
      <w:pPr>
        <w:rPr>
          <w:sz w:val="18"/>
          <w:szCs w:val="18"/>
          <w:lang w:eastAsia="en-GB"/>
        </w:rPr>
      </w:pPr>
      <w:r w:rsidRPr="00FB0F86">
        <w:rPr>
          <w:sz w:val="18"/>
          <w:szCs w:val="18"/>
          <w:lang w:eastAsia="en-GB"/>
        </w:rPr>
        <w:t>Figure 1.1: sector of energy consumption</w:t>
      </w:r>
      <w:r w:rsidR="00736EDB">
        <w:rPr>
          <w:sz w:val="18"/>
          <w:szCs w:val="18"/>
          <w:lang w:eastAsia="en-GB"/>
        </w:rPr>
        <w:t xml:space="preserve"> ………………………………………………………………………………………………………….</w:t>
      </w:r>
      <w:r w:rsidR="00CD1718">
        <w:rPr>
          <w:sz w:val="18"/>
          <w:szCs w:val="18"/>
          <w:lang w:eastAsia="en-GB"/>
        </w:rPr>
        <w:t>11</w:t>
      </w:r>
    </w:p>
    <w:p w:rsidR="00FB0F86" w:rsidRPr="00FB0F86" w:rsidRDefault="00FB0F86" w:rsidP="00FB0F86">
      <w:pPr>
        <w:rPr>
          <w:sz w:val="18"/>
          <w:szCs w:val="18"/>
          <w:lang w:bidi="ar-JO"/>
        </w:rPr>
      </w:pPr>
      <w:r w:rsidRPr="00FB0F86">
        <w:rPr>
          <w:sz w:val="18"/>
          <w:szCs w:val="18"/>
        </w:rPr>
        <w:t>Figure 1.2.suitable configuration for salfeet unified electrical network.</w:t>
      </w:r>
      <w:r w:rsidR="00736EDB" w:rsidRPr="00736EDB">
        <w:rPr>
          <w:sz w:val="18"/>
          <w:szCs w:val="18"/>
          <w:lang w:eastAsia="en-GB"/>
        </w:rPr>
        <w:t xml:space="preserve"> </w:t>
      </w:r>
      <w:r w:rsidR="00736EDB">
        <w:rPr>
          <w:sz w:val="18"/>
          <w:szCs w:val="18"/>
          <w:lang w:eastAsia="en-GB"/>
        </w:rPr>
        <w:t>…………………………………………………</w:t>
      </w:r>
      <w:r w:rsidR="00736EDB">
        <w:rPr>
          <w:sz w:val="18"/>
          <w:szCs w:val="18"/>
          <w:lang w:bidi="ar-JO"/>
        </w:rPr>
        <w:t>…………..</w:t>
      </w:r>
      <w:r w:rsidR="00CD1718">
        <w:rPr>
          <w:sz w:val="18"/>
          <w:szCs w:val="18"/>
          <w:lang w:bidi="ar-JO"/>
        </w:rPr>
        <w:t>13</w:t>
      </w:r>
    </w:p>
    <w:p w:rsidR="00FB0F86" w:rsidRPr="00FB0F86" w:rsidRDefault="00FB0F86" w:rsidP="00FB0F86">
      <w:pPr>
        <w:rPr>
          <w:sz w:val="18"/>
          <w:szCs w:val="18"/>
        </w:rPr>
      </w:pPr>
      <w:r w:rsidRPr="00FB0F86">
        <w:rPr>
          <w:sz w:val="18"/>
          <w:szCs w:val="18"/>
        </w:rPr>
        <w:t>Figure 1.3.one line diagram for salfeet city and its villages</w:t>
      </w:r>
      <w:r w:rsidR="00736EDB">
        <w:rPr>
          <w:sz w:val="18"/>
          <w:szCs w:val="18"/>
        </w:rPr>
        <w:t>………………………………………………………………………………...</w:t>
      </w:r>
      <w:r w:rsidR="00CD1718">
        <w:rPr>
          <w:sz w:val="18"/>
          <w:szCs w:val="18"/>
        </w:rPr>
        <w:t>14</w:t>
      </w:r>
    </w:p>
    <w:p w:rsidR="00FB0F86" w:rsidRPr="00FB0F86" w:rsidRDefault="00FB0F86" w:rsidP="00FB0F86">
      <w:pPr>
        <w:rPr>
          <w:sz w:val="18"/>
          <w:szCs w:val="18"/>
        </w:rPr>
      </w:pPr>
      <w:r w:rsidRPr="00FB0F86">
        <w:rPr>
          <w:sz w:val="18"/>
          <w:szCs w:val="18"/>
        </w:rPr>
        <w:t>Figure 2.1 Changing taps ratio</w:t>
      </w:r>
      <w:r w:rsidR="00736EDB">
        <w:rPr>
          <w:sz w:val="18"/>
          <w:szCs w:val="18"/>
          <w:lang w:eastAsia="en-GB"/>
        </w:rPr>
        <w:t>…………………………………………………………………………………………………</w:t>
      </w:r>
      <w:r w:rsidR="00736EDB">
        <w:rPr>
          <w:sz w:val="18"/>
          <w:szCs w:val="18"/>
        </w:rPr>
        <w:t>………………………….</w:t>
      </w:r>
      <w:r w:rsidR="00CD1718">
        <w:rPr>
          <w:sz w:val="18"/>
          <w:szCs w:val="18"/>
        </w:rPr>
        <w:t>15</w:t>
      </w:r>
    </w:p>
    <w:p w:rsidR="00FB0F86" w:rsidRPr="00FB0F86" w:rsidRDefault="00FB0F86" w:rsidP="00FB0F86">
      <w:pPr>
        <w:rPr>
          <w:sz w:val="18"/>
          <w:szCs w:val="18"/>
        </w:rPr>
      </w:pPr>
      <w:r w:rsidRPr="00FB0F86">
        <w:rPr>
          <w:sz w:val="18"/>
          <w:szCs w:val="18"/>
        </w:rPr>
        <w:t>Figure 2.2 transformer</w:t>
      </w:r>
      <w:r w:rsidR="00736EDB">
        <w:rPr>
          <w:sz w:val="18"/>
          <w:szCs w:val="18"/>
          <w:lang w:eastAsia="en-GB"/>
        </w:rPr>
        <w:t>…………………………………………………………………………………………………</w:t>
      </w:r>
      <w:r w:rsidR="00736EDB">
        <w:rPr>
          <w:sz w:val="18"/>
          <w:szCs w:val="18"/>
        </w:rPr>
        <w:t>……………………………………..</w:t>
      </w:r>
      <w:r w:rsidR="00CD1718">
        <w:rPr>
          <w:sz w:val="18"/>
          <w:szCs w:val="18"/>
        </w:rPr>
        <w:t>16</w:t>
      </w:r>
    </w:p>
    <w:p w:rsidR="00FB0F86" w:rsidRPr="00FB0F86" w:rsidRDefault="00FB0F86" w:rsidP="00FB0F86">
      <w:pPr>
        <w:rPr>
          <w:sz w:val="18"/>
          <w:szCs w:val="18"/>
        </w:rPr>
      </w:pPr>
      <w:r w:rsidRPr="00FB0F86">
        <w:rPr>
          <w:sz w:val="18"/>
          <w:szCs w:val="18"/>
        </w:rPr>
        <w:t>Figure 2.3 power factor</w:t>
      </w:r>
      <w:r w:rsidR="00736EDB">
        <w:rPr>
          <w:sz w:val="18"/>
          <w:szCs w:val="18"/>
          <w:lang w:eastAsia="en-GB"/>
        </w:rPr>
        <w:t>…………………………………………………………………………………………………</w:t>
      </w:r>
      <w:r w:rsidR="00736EDB">
        <w:rPr>
          <w:sz w:val="18"/>
          <w:szCs w:val="18"/>
        </w:rPr>
        <w:t>…………………………………….</w:t>
      </w:r>
      <w:r w:rsidR="00CD1718">
        <w:rPr>
          <w:sz w:val="18"/>
          <w:szCs w:val="18"/>
        </w:rPr>
        <w:t>17</w:t>
      </w:r>
    </w:p>
    <w:p w:rsidR="00FB0F86" w:rsidRPr="00736EDB" w:rsidRDefault="00FB0F86" w:rsidP="00FB0F86">
      <w:pPr>
        <w:rPr>
          <w:sz w:val="18"/>
          <w:szCs w:val="18"/>
          <w:rtl/>
        </w:rPr>
      </w:pPr>
      <w:r w:rsidRPr="00FB0F86">
        <w:rPr>
          <w:sz w:val="18"/>
          <w:szCs w:val="18"/>
        </w:rPr>
        <w:t>Figure 2.4: 5% tap changer</w:t>
      </w:r>
      <w:r w:rsidRPr="00FB0F86">
        <w:rPr>
          <w:rFonts w:cstheme="minorHAnsi"/>
          <w:b/>
          <w:bCs/>
          <w:i/>
          <w:iCs/>
          <w:sz w:val="18"/>
          <w:szCs w:val="18"/>
        </w:rPr>
        <w:t>.</w:t>
      </w:r>
      <w:r w:rsidR="00736EDB" w:rsidRPr="00736EDB">
        <w:rPr>
          <w:sz w:val="18"/>
          <w:szCs w:val="18"/>
          <w:lang w:eastAsia="en-GB"/>
        </w:rPr>
        <w:t xml:space="preserve"> </w:t>
      </w:r>
      <w:r w:rsidR="00736EDB">
        <w:rPr>
          <w:sz w:val="18"/>
          <w:szCs w:val="18"/>
          <w:lang w:eastAsia="en-GB"/>
        </w:rPr>
        <w:t>…………………………………………………………………………………………………</w:t>
      </w:r>
      <w:r w:rsidR="00736EDB">
        <w:rPr>
          <w:sz w:val="18"/>
          <w:szCs w:val="18"/>
        </w:rPr>
        <w:t>……………………………..</w:t>
      </w:r>
      <w:r w:rsidR="00CD1718">
        <w:rPr>
          <w:sz w:val="18"/>
          <w:szCs w:val="18"/>
        </w:rPr>
        <w:t>21</w:t>
      </w:r>
    </w:p>
    <w:p w:rsidR="00FB0F86" w:rsidRPr="00FB0F86" w:rsidRDefault="00FB0F86" w:rsidP="00FB0F86">
      <w:pPr>
        <w:rPr>
          <w:sz w:val="18"/>
          <w:szCs w:val="18"/>
        </w:rPr>
      </w:pPr>
      <w:r w:rsidRPr="00FB0F86">
        <w:rPr>
          <w:sz w:val="18"/>
          <w:szCs w:val="18"/>
        </w:rPr>
        <w:t>Figure 2.5: ring connection</w:t>
      </w:r>
      <w:r w:rsidR="00736EDB">
        <w:rPr>
          <w:sz w:val="18"/>
          <w:szCs w:val="18"/>
          <w:lang w:eastAsia="en-GB"/>
        </w:rPr>
        <w:t>…………………………………………………………………………………………………</w:t>
      </w:r>
      <w:r w:rsidR="00736EDB">
        <w:rPr>
          <w:sz w:val="18"/>
          <w:szCs w:val="18"/>
        </w:rPr>
        <w:t>…………………………………</w:t>
      </w:r>
      <w:r w:rsidR="00CD1718">
        <w:rPr>
          <w:sz w:val="18"/>
          <w:szCs w:val="18"/>
        </w:rPr>
        <w:t>22</w:t>
      </w:r>
    </w:p>
    <w:p w:rsidR="00FB0F86" w:rsidRPr="00736EDB" w:rsidRDefault="00FB0F86" w:rsidP="00FB0F86">
      <w:pPr>
        <w:rPr>
          <w:sz w:val="18"/>
          <w:szCs w:val="18"/>
          <w:rtl/>
        </w:rPr>
      </w:pPr>
      <w:r w:rsidRPr="00FB0F86">
        <w:rPr>
          <w:sz w:val="18"/>
          <w:szCs w:val="18"/>
        </w:rPr>
        <w:t>Figure 2.6: capacitor at the bus</w:t>
      </w:r>
      <w:r w:rsidR="00736EDB">
        <w:rPr>
          <w:sz w:val="18"/>
          <w:szCs w:val="18"/>
          <w:lang w:eastAsia="en-GB"/>
        </w:rPr>
        <w:t>…………………………………………………………………………………………………</w:t>
      </w:r>
      <w:r w:rsidR="00736EDB">
        <w:rPr>
          <w:sz w:val="18"/>
          <w:szCs w:val="18"/>
        </w:rPr>
        <w:t>………………………….</w:t>
      </w:r>
      <w:r w:rsidR="00CD1718">
        <w:rPr>
          <w:sz w:val="18"/>
          <w:szCs w:val="18"/>
        </w:rPr>
        <w:t>22</w:t>
      </w:r>
    </w:p>
    <w:p w:rsidR="00FB0F86" w:rsidRPr="00FB0F86" w:rsidRDefault="00FB0F86" w:rsidP="00FB0F86">
      <w:pPr>
        <w:rPr>
          <w:sz w:val="18"/>
          <w:szCs w:val="18"/>
        </w:rPr>
      </w:pPr>
      <w:r w:rsidRPr="00FB0F86">
        <w:rPr>
          <w:sz w:val="18"/>
          <w:szCs w:val="18"/>
        </w:rPr>
        <w:t>Figure 3.1.steel cord aluminum conductor.</w:t>
      </w:r>
      <w:r w:rsidR="00736EDB" w:rsidRPr="00736EDB">
        <w:rPr>
          <w:sz w:val="18"/>
          <w:szCs w:val="18"/>
          <w:lang w:eastAsia="en-GB"/>
        </w:rPr>
        <w:t xml:space="preserve"> </w:t>
      </w:r>
      <w:r w:rsidR="00736EDB">
        <w:rPr>
          <w:sz w:val="18"/>
          <w:szCs w:val="18"/>
          <w:lang w:eastAsia="en-GB"/>
        </w:rPr>
        <w:t>…………………………………………………………………………</w:t>
      </w:r>
      <w:r w:rsidR="00736EDB">
        <w:rPr>
          <w:sz w:val="18"/>
          <w:szCs w:val="18"/>
        </w:rPr>
        <w:t>……………………………….</w:t>
      </w:r>
      <w:r w:rsidR="00CD1718">
        <w:rPr>
          <w:sz w:val="18"/>
          <w:szCs w:val="18"/>
        </w:rPr>
        <w:t>43</w:t>
      </w:r>
    </w:p>
    <w:p w:rsidR="00FB0F86" w:rsidRPr="00FB0F86" w:rsidRDefault="00FB0F86" w:rsidP="00FB0F86">
      <w:pPr>
        <w:rPr>
          <w:sz w:val="18"/>
          <w:szCs w:val="18"/>
        </w:rPr>
      </w:pPr>
      <w:r w:rsidRPr="00FB0F86">
        <w:rPr>
          <w:sz w:val="18"/>
          <w:szCs w:val="18"/>
        </w:rPr>
        <w:t>Figure.3.2. pin type insulators.</w:t>
      </w:r>
      <w:r w:rsidR="00736EDB" w:rsidRPr="00736EDB">
        <w:rPr>
          <w:sz w:val="18"/>
          <w:szCs w:val="18"/>
          <w:lang w:eastAsia="en-GB"/>
        </w:rPr>
        <w:t xml:space="preserve"> </w:t>
      </w:r>
      <w:r w:rsidR="00736EDB">
        <w:rPr>
          <w:sz w:val="18"/>
          <w:szCs w:val="18"/>
          <w:lang w:eastAsia="en-GB"/>
        </w:rPr>
        <w:t>…………………………………………………………………………………………………</w:t>
      </w:r>
      <w:r w:rsidR="00736EDB">
        <w:rPr>
          <w:sz w:val="18"/>
          <w:szCs w:val="18"/>
        </w:rPr>
        <w:t>………………………….</w:t>
      </w:r>
      <w:r w:rsidR="00CD1718">
        <w:rPr>
          <w:sz w:val="18"/>
          <w:szCs w:val="18"/>
        </w:rPr>
        <w:t>48</w:t>
      </w:r>
    </w:p>
    <w:p w:rsidR="00FB0F86" w:rsidRPr="00FB0F86" w:rsidRDefault="00FB0F86" w:rsidP="00FB0F86">
      <w:pPr>
        <w:rPr>
          <w:sz w:val="18"/>
          <w:szCs w:val="18"/>
        </w:rPr>
      </w:pPr>
      <w:r w:rsidRPr="00FB0F86">
        <w:rPr>
          <w:sz w:val="18"/>
          <w:szCs w:val="18"/>
        </w:rPr>
        <w:t>Figure.3.3.suspension insulators.</w:t>
      </w:r>
      <w:r w:rsidR="00736EDB" w:rsidRPr="00736EDB">
        <w:rPr>
          <w:sz w:val="18"/>
          <w:szCs w:val="18"/>
          <w:lang w:eastAsia="en-GB"/>
        </w:rPr>
        <w:t xml:space="preserve"> </w:t>
      </w:r>
      <w:r w:rsidR="00736EDB">
        <w:rPr>
          <w:sz w:val="18"/>
          <w:szCs w:val="18"/>
          <w:lang w:eastAsia="en-GB"/>
        </w:rPr>
        <w:t>…………………………………………………………………………………………………</w:t>
      </w:r>
      <w:r w:rsidR="00736EDB">
        <w:rPr>
          <w:sz w:val="18"/>
          <w:szCs w:val="18"/>
        </w:rPr>
        <w:t>………………………</w:t>
      </w:r>
      <w:r w:rsidR="00CD1718">
        <w:rPr>
          <w:sz w:val="18"/>
          <w:szCs w:val="18"/>
        </w:rPr>
        <w:t>50</w:t>
      </w:r>
    </w:p>
    <w:p w:rsidR="00FB0F86" w:rsidRPr="00FB0F86" w:rsidRDefault="00FB0F86" w:rsidP="00FB0F86">
      <w:pPr>
        <w:rPr>
          <w:sz w:val="18"/>
          <w:szCs w:val="18"/>
        </w:rPr>
      </w:pPr>
      <w:r w:rsidRPr="00FB0F86">
        <w:rPr>
          <w:sz w:val="18"/>
          <w:szCs w:val="18"/>
        </w:rPr>
        <w:t>Figure.3.4.strain insulator.</w:t>
      </w:r>
      <w:r w:rsidR="00736EDB" w:rsidRPr="00736EDB">
        <w:rPr>
          <w:sz w:val="18"/>
          <w:szCs w:val="18"/>
          <w:lang w:eastAsia="en-GB"/>
        </w:rPr>
        <w:t xml:space="preserve"> </w:t>
      </w:r>
      <w:r w:rsidR="00736EDB">
        <w:rPr>
          <w:sz w:val="18"/>
          <w:szCs w:val="18"/>
          <w:lang w:eastAsia="en-GB"/>
        </w:rPr>
        <w:t>…………………………………………………………………………………………………</w:t>
      </w:r>
      <w:r w:rsidR="00736EDB">
        <w:rPr>
          <w:sz w:val="18"/>
          <w:szCs w:val="18"/>
        </w:rPr>
        <w:t>…………………………………</w:t>
      </w:r>
      <w:r w:rsidR="00CD1718">
        <w:rPr>
          <w:sz w:val="18"/>
          <w:szCs w:val="18"/>
        </w:rPr>
        <w:t>51</w:t>
      </w:r>
    </w:p>
    <w:p w:rsidR="00FB0F86" w:rsidRPr="00FB0F86" w:rsidRDefault="00FB0F86" w:rsidP="00FB0F86">
      <w:pPr>
        <w:rPr>
          <w:sz w:val="18"/>
          <w:szCs w:val="18"/>
        </w:rPr>
      </w:pPr>
      <w:r w:rsidRPr="00FB0F86">
        <w:rPr>
          <w:sz w:val="18"/>
          <w:szCs w:val="18"/>
        </w:rPr>
        <w:t>Figure.3.5.sackle insulator.</w:t>
      </w:r>
      <w:r w:rsidR="00736EDB" w:rsidRPr="00736EDB">
        <w:rPr>
          <w:sz w:val="18"/>
          <w:szCs w:val="18"/>
          <w:lang w:eastAsia="en-GB"/>
        </w:rPr>
        <w:t xml:space="preserve"> </w:t>
      </w:r>
      <w:r w:rsidR="00736EDB">
        <w:rPr>
          <w:sz w:val="18"/>
          <w:szCs w:val="18"/>
          <w:lang w:eastAsia="en-GB"/>
        </w:rPr>
        <w:t>…………………………………………………………………………………………………</w:t>
      </w:r>
      <w:r w:rsidR="00736EDB">
        <w:rPr>
          <w:sz w:val="18"/>
          <w:szCs w:val="18"/>
        </w:rPr>
        <w:t>…………………………………</w:t>
      </w:r>
      <w:r w:rsidR="00CD1718">
        <w:rPr>
          <w:sz w:val="18"/>
          <w:szCs w:val="18"/>
        </w:rPr>
        <w:t>52</w:t>
      </w:r>
    </w:p>
    <w:p w:rsidR="00FB0F86" w:rsidRPr="00FB0F86" w:rsidRDefault="00FB0F86" w:rsidP="00FB0F86">
      <w:pPr>
        <w:rPr>
          <w:sz w:val="18"/>
          <w:szCs w:val="18"/>
        </w:rPr>
      </w:pPr>
      <w:r w:rsidRPr="00FB0F86">
        <w:rPr>
          <w:sz w:val="18"/>
          <w:szCs w:val="18"/>
        </w:rPr>
        <w:t>Figure.3.6.truss with arm in front .</w:t>
      </w:r>
      <w:r w:rsidR="00736EDB" w:rsidRPr="00736EDB">
        <w:rPr>
          <w:sz w:val="18"/>
          <w:szCs w:val="18"/>
          <w:lang w:eastAsia="en-GB"/>
        </w:rPr>
        <w:t xml:space="preserve"> </w:t>
      </w:r>
      <w:r w:rsidR="00736EDB">
        <w:rPr>
          <w:sz w:val="18"/>
          <w:szCs w:val="18"/>
          <w:lang w:eastAsia="en-GB"/>
        </w:rPr>
        <w:t>…………………………………………………………………………………………………</w:t>
      </w:r>
      <w:r w:rsidR="00736EDB">
        <w:rPr>
          <w:sz w:val="18"/>
          <w:szCs w:val="18"/>
        </w:rPr>
        <w:t>……………………..</w:t>
      </w:r>
      <w:r w:rsidR="00CD1718">
        <w:rPr>
          <w:sz w:val="18"/>
          <w:szCs w:val="18"/>
        </w:rPr>
        <w:t>54</w:t>
      </w:r>
    </w:p>
    <w:p w:rsidR="00FB0F86" w:rsidRPr="00FB0F86" w:rsidRDefault="00FB0F86" w:rsidP="00FB0F86">
      <w:pPr>
        <w:rPr>
          <w:sz w:val="18"/>
          <w:szCs w:val="18"/>
        </w:rPr>
      </w:pPr>
      <w:r w:rsidRPr="00FB0F86">
        <w:rPr>
          <w:sz w:val="18"/>
          <w:szCs w:val="18"/>
        </w:rPr>
        <w:t>Figure.3.7.tower.</w:t>
      </w:r>
      <w:r w:rsidR="00736EDB" w:rsidRPr="00736EDB">
        <w:rPr>
          <w:sz w:val="18"/>
          <w:szCs w:val="18"/>
          <w:lang w:eastAsia="en-GB"/>
        </w:rPr>
        <w:t xml:space="preserve"> </w:t>
      </w:r>
      <w:r w:rsidR="00736EDB">
        <w:rPr>
          <w:sz w:val="18"/>
          <w:szCs w:val="18"/>
          <w:lang w:eastAsia="en-GB"/>
        </w:rPr>
        <w:t>…………………………………………………………………………………………………</w:t>
      </w:r>
      <w:r w:rsidR="00736EDB">
        <w:rPr>
          <w:sz w:val="18"/>
          <w:szCs w:val="18"/>
        </w:rPr>
        <w:t>…………………………………………………</w:t>
      </w:r>
      <w:r w:rsidR="00CD1718">
        <w:rPr>
          <w:sz w:val="18"/>
          <w:szCs w:val="18"/>
        </w:rPr>
        <w:t>54</w:t>
      </w:r>
    </w:p>
    <w:p w:rsidR="00FB0F86" w:rsidRPr="00FB0F86" w:rsidRDefault="00FB0F86" w:rsidP="00FB0F86">
      <w:pPr>
        <w:rPr>
          <w:sz w:val="18"/>
          <w:szCs w:val="18"/>
        </w:rPr>
      </w:pPr>
      <w:r w:rsidRPr="00FB0F86">
        <w:rPr>
          <w:sz w:val="18"/>
          <w:szCs w:val="18"/>
        </w:rPr>
        <w:t>Figure.3.8.sag in overhead lines.</w:t>
      </w:r>
      <w:r w:rsidR="00736EDB" w:rsidRPr="00736EDB">
        <w:rPr>
          <w:sz w:val="18"/>
          <w:szCs w:val="18"/>
          <w:lang w:eastAsia="en-GB"/>
        </w:rPr>
        <w:t xml:space="preserve"> </w:t>
      </w:r>
      <w:r w:rsidR="00736EDB">
        <w:rPr>
          <w:sz w:val="18"/>
          <w:szCs w:val="18"/>
          <w:lang w:eastAsia="en-GB"/>
        </w:rPr>
        <w:t>…………………………………………………………………………………………………</w:t>
      </w:r>
      <w:r w:rsidR="00736EDB">
        <w:rPr>
          <w:sz w:val="18"/>
          <w:szCs w:val="18"/>
        </w:rPr>
        <w:t>…………………………..</w:t>
      </w:r>
      <w:r w:rsidR="00CD1718">
        <w:rPr>
          <w:sz w:val="18"/>
          <w:szCs w:val="18"/>
        </w:rPr>
        <w:t>57</w:t>
      </w:r>
    </w:p>
    <w:p w:rsidR="00FB0F86" w:rsidRPr="00FB0F86" w:rsidRDefault="00FB0F86" w:rsidP="00FB0F86">
      <w:pPr>
        <w:rPr>
          <w:sz w:val="18"/>
          <w:szCs w:val="18"/>
        </w:rPr>
      </w:pPr>
      <w:r w:rsidRPr="00FB0F86">
        <w:rPr>
          <w:sz w:val="18"/>
          <w:szCs w:val="18"/>
        </w:rPr>
        <w:t>Figure.3.9. sag when supports are at equal levels.</w:t>
      </w:r>
      <w:r w:rsidR="00736EDB" w:rsidRPr="00736EDB">
        <w:rPr>
          <w:sz w:val="18"/>
          <w:szCs w:val="18"/>
          <w:lang w:eastAsia="en-GB"/>
        </w:rPr>
        <w:t xml:space="preserve"> </w:t>
      </w:r>
      <w:r w:rsidR="00736EDB">
        <w:rPr>
          <w:sz w:val="18"/>
          <w:szCs w:val="18"/>
          <w:lang w:eastAsia="en-GB"/>
        </w:rPr>
        <w:t>…………………………………………………………………………………………………</w:t>
      </w:r>
      <w:r w:rsidR="00736EDB">
        <w:rPr>
          <w:sz w:val="18"/>
          <w:szCs w:val="18"/>
        </w:rPr>
        <w:t>..</w:t>
      </w:r>
      <w:r w:rsidR="00CD1718">
        <w:rPr>
          <w:sz w:val="18"/>
          <w:szCs w:val="18"/>
        </w:rPr>
        <w:t>59</w:t>
      </w:r>
    </w:p>
    <w:p w:rsidR="00FB0F86" w:rsidRPr="00FB0F86" w:rsidRDefault="00FB0F86" w:rsidP="00FB0F86">
      <w:pPr>
        <w:rPr>
          <w:sz w:val="18"/>
          <w:szCs w:val="18"/>
        </w:rPr>
      </w:pPr>
      <w:r w:rsidRPr="00FB0F86">
        <w:rPr>
          <w:sz w:val="18"/>
          <w:szCs w:val="18"/>
        </w:rPr>
        <w:t>Figure.3.10.sag when supports are at unequal levels.</w:t>
      </w:r>
      <w:r w:rsidR="00736EDB" w:rsidRPr="00736EDB">
        <w:rPr>
          <w:sz w:val="18"/>
          <w:szCs w:val="18"/>
          <w:lang w:eastAsia="en-GB"/>
        </w:rPr>
        <w:t xml:space="preserve"> </w:t>
      </w:r>
      <w:r w:rsidR="00736EDB">
        <w:rPr>
          <w:sz w:val="18"/>
          <w:szCs w:val="18"/>
          <w:lang w:eastAsia="en-GB"/>
        </w:rPr>
        <w:t>……………………………………………………………………………………………….</w:t>
      </w:r>
      <w:r w:rsidR="00CD1718">
        <w:rPr>
          <w:sz w:val="18"/>
          <w:szCs w:val="18"/>
        </w:rPr>
        <w:t>60</w:t>
      </w:r>
    </w:p>
    <w:p w:rsidR="00FB0F86" w:rsidRPr="00FB0F86" w:rsidRDefault="00FB0F86" w:rsidP="00FB0F86">
      <w:pPr>
        <w:rPr>
          <w:sz w:val="18"/>
          <w:szCs w:val="18"/>
        </w:rPr>
      </w:pPr>
      <w:r w:rsidRPr="00FB0F86">
        <w:rPr>
          <w:sz w:val="18"/>
          <w:szCs w:val="18"/>
        </w:rPr>
        <w:t>Figure.3.11. Effect of wind and ice loading.</w:t>
      </w:r>
      <w:r w:rsidR="00736EDB" w:rsidRPr="00736EDB">
        <w:rPr>
          <w:sz w:val="18"/>
          <w:szCs w:val="18"/>
          <w:lang w:eastAsia="en-GB"/>
        </w:rPr>
        <w:t xml:space="preserve"> </w:t>
      </w:r>
      <w:r w:rsidR="00736EDB">
        <w:rPr>
          <w:sz w:val="18"/>
          <w:szCs w:val="18"/>
          <w:lang w:eastAsia="en-GB"/>
        </w:rPr>
        <w:t>…………………………………………………………………………………………………</w:t>
      </w:r>
      <w:r w:rsidR="00736EDB">
        <w:rPr>
          <w:sz w:val="18"/>
          <w:szCs w:val="18"/>
        </w:rPr>
        <w:t>……………</w:t>
      </w:r>
      <w:r w:rsidR="00CD1718">
        <w:rPr>
          <w:sz w:val="18"/>
          <w:szCs w:val="18"/>
        </w:rPr>
        <w:t>61</w:t>
      </w:r>
    </w:p>
    <w:p w:rsidR="00FB0F86" w:rsidRPr="00FB0F86" w:rsidRDefault="00FB0F86" w:rsidP="00FB0F86">
      <w:pPr>
        <w:rPr>
          <w:sz w:val="18"/>
          <w:szCs w:val="18"/>
        </w:rPr>
      </w:pPr>
      <w:r w:rsidRPr="00FB0F86">
        <w:rPr>
          <w:sz w:val="18"/>
          <w:szCs w:val="18"/>
        </w:rPr>
        <w:t>Figure.3.12.distribution towers and trusses between Haris village and Qafill Haris viallge</w:t>
      </w:r>
      <w:r w:rsidR="00736EDB">
        <w:rPr>
          <w:sz w:val="18"/>
          <w:szCs w:val="18"/>
        </w:rPr>
        <w:t>………………………………………</w:t>
      </w:r>
      <w:r w:rsidR="00CD1718">
        <w:rPr>
          <w:sz w:val="18"/>
          <w:szCs w:val="18"/>
        </w:rPr>
        <w:t>63</w:t>
      </w:r>
    </w:p>
    <w:p w:rsidR="00FB0F86" w:rsidRPr="00FB0F86" w:rsidRDefault="00FB0F86" w:rsidP="00FB0F86">
      <w:pPr>
        <w:rPr>
          <w:sz w:val="18"/>
          <w:szCs w:val="18"/>
        </w:rPr>
      </w:pPr>
      <w:r w:rsidRPr="00FB0F86">
        <w:rPr>
          <w:sz w:val="18"/>
          <w:szCs w:val="18"/>
        </w:rPr>
        <w:t>Figure.3.13.distribution towers and trusses between Daristia village and Qafill Haris viallge</w:t>
      </w:r>
      <w:r w:rsidR="00736EDB">
        <w:rPr>
          <w:sz w:val="18"/>
          <w:szCs w:val="18"/>
        </w:rPr>
        <w:t>…………………………………….</w:t>
      </w:r>
      <w:r w:rsidR="00CD1718">
        <w:rPr>
          <w:sz w:val="18"/>
          <w:szCs w:val="18"/>
        </w:rPr>
        <w:t>64</w:t>
      </w:r>
    </w:p>
    <w:p w:rsidR="00FB0F86" w:rsidRPr="00FB0F86" w:rsidRDefault="00FB0F86" w:rsidP="00FB0F86">
      <w:pPr>
        <w:rPr>
          <w:sz w:val="18"/>
          <w:szCs w:val="18"/>
        </w:rPr>
      </w:pPr>
      <w:r w:rsidRPr="00FB0F86">
        <w:rPr>
          <w:sz w:val="18"/>
          <w:szCs w:val="18"/>
        </w:rPr>
        <w:t>Figure.3.14.distribution towers and trusses between Daristia village and Qafill Haris viallge</w:t>
      </w:r>
      <w:r w:rsidR="00736EDB">
        <w:rPr>
          <w:sz w:val="18"/>
          <w:szCs w:val="18"/>
        </w:rPr>
        <w:t>……………………………………</w:t>
      </w:r>
      <w:r w:rsidR="00CD1718">
        <w:rPr>
          <w:sz w:val="18"/>
          <w:szCs w:val="18"/>
        </w:rPr>
        <w:t>65</w:t>
      </w:r>
    </w:p>
    <w:p w:rsidR="00FB0F86" w:rsidRPr="00FB0F86" w:rsidRDefault="00FB0F86" w:rsidP="00FB0F86">
      <w:pPr>
        <w:rPr>
          <w:sz w:val="18"/>
          <w:szCs w:val="18"/>
          <w:rtl/>
        </w:rPr>
      </w:pPr>
      <w:r w:rsidRPr="00FB0F86">
        <w:rPr>
          <w:sz w:val="18"/>
          <w:szCs w:val="18"/>
        </w:rPr>
        <w:t>Figure.4.1 transformer</w:t>
      </w:r>
      <w:r w:rsidR="00736EDB">
        <w:rPr>
          <w:sz w:val="18"/>
          <w:szCs w:val="18"/>
          <w:lang w:eastAsia="en-GB"/>
        </w:rPr>
        <w:t>…………………………………………………………………………………………………</w:t>
      </w:r>
      <w:r w:rsidR="00736EDB">
        <w:rPr>
          <w:sz w:val="18"/>
          <w:szCs w:val="18"/>
        </w:rPr>
        <w:t>……………………………………………</w:t>
      </w:r>
      <w:r w:rsidR="00CD1718">
        <w:rPr>
          <w:sz w:val="18"/>
          <w:szCs w:val="18"/>
        </w:rPr>
        <w:t>72</w:t>
      </w:r>
    </w:p>
    <w:p w:rsidR="00FB0F86" w:rsidRPr="00736EDB" w:rsidRDefault="00FB0F86" w:rsidP="00FB0F86">
      <w:pPr>
        <w:rPr>
          <w:sz w:val="18"/>
          <w:szCs w:val="18"/>
          <w:rtl/>
        </w:rPr>
      </w:pPr>
      <w:r w:rsidRPr="00FB0F86">
        <w:rPr>
          <w:sz w:val="18"/>
          <w:szCs w:val="18"/>
        </w:rPr>
        <w:t>Figure.5.1 capacitor delivered Q</w:t>
      </w:r>
      <w:r w:rsidR="00736EDB">
        <w:rPr>
          <w:sz w:val="18"/>
          <w:szCs w:val="18"/>
        </w:rPr>
        <w:t xml:space="preserve"> </w:t>
      </w:r>
      <w:r w:rsidR="00736EDB">
        <w:rPr>
          <w:sz w:val="18"/>
          <w:szCs w:val="18"/>
          <w:lang w:eastAsia="en-GB"/>
        </w:rPr>
        <w:t>…………………………………………………………………………………………………</w:t>
      </w:r>
      <w:r w:rsidR="00736EDB">
        <w:rPr>
          <w:sz w:val="18"/>
          <w:szCs w:val="18"/>
        </w:rPr>
        <w:t>…………………………….</w:t>
      </w:r>
      <w:r w:rsidR="00CD1718">
        <w:rPr>
          <w:sz w:val="18"/>
          <w:szCs w:val="18"/>
        </w:rPr>
        <w:t>78</w:t>
      </w:r>
    </w:p>
    <w:p w:rsidR="00FB0F86" w:rsidRPr="00FB0F86" w:rsidRDefault="00FB0F86" w:rsidP="00FB0F86">
      <w:pPr>
        <w:rPr>
          <w:sz w:val="18"/>
          <w:szCs w:val="18"/>
        </w:rPr>
      </w:pPr>
      <w:r w:rsidRPr="00FB0F86">
        <w:rPr>
          <w:sz w:val="18"/>
          <w:szCs w:val="18"/>
        </w:rPr>
        <w:t>Figure.5.2 window of our program before run and test numbers</w:t>
      </w:r>
      <w:r w:rsidR="00736EDB">
        <w:rPr>
          <w:sz w:val="18"/>
          <w:szCs w:val="18"/>
        </w:rPr>
        <w:t xml:space="preserve"> ………………………………………………………………………………</w:t>
      </w:r>
      <w:r w:rsidR="00CD1718">
        <w:rPr>
          <w:sz w:val="18"/>
          <w:szCs w:val="18"/>
        </w:rPr>
        <w:t>79</w:t>
      </w:r>
    </w:p>
    <w:p w:rsidR="00FB0F86" w:rsidRPr="00FB0F86" w:rsidRDefault="00FB0F86" w:rsidP="00FB0F86">
      <w:pPr>
        <w:bidi/>
        <w:jc w:val="right"/>
        <w:rPr>
          <w:sz w:val="18"/>
          <w:szCs w:val="18"/>
          <w:rtl/>
        </w:rPr>
      </w:pPr>
      <w:r w:rsidRPr="00FB0F86">
        <w:rPr>
          <w:sz w:val="18"/>
          <w:szCs w:val="18"/>
        </w:rPr>
        <w:t>Figure.5.3 window of our program after run and test numbers</w:t>
      </w:r>
      <w:r w:rsidR="00736EDB">
        <w:rPr>
          <w:sz w:val="18"/>
          <w:szCs w:val="18"/>
        </w:rPr>
        <w:t>…………………………………………………</w:t>
      </w:r>
      <w:r w:rsidR="00CD1718">
        <w:rPr>
          <w:sz w:val="18"/>
          <w:szCs w:val="18"/>
        </w:rPr>
        <w:t>…………….</w:t>
      </w:r>
      <w:r w:rsidR="00736EDB">
        <w:rPr>
          <w:sz w:val="18"/>
          <w:szCs w:val="18"/>
        </w:rPr>
        <w:t>…………………</w:t>
      </w:r>
      <w:r w:rsidR="00CD1718">
        <w:rPr>
          <w:sz w:val="18"/>
          <w:szCs w:val="18"/>
        </w:rPr>
        <w:t>80</w:t>
      </w:r>
    </w:p>
    <w:p w:rsidR="001B4CB8" w:rsidRPr="00AD5ABE" w:rsidRDefault="001B4CB8" w:rsidP="001B4CB8">
      <w:pPr>
        <w:pBdr>
          <w:bottom w:val="single" w:sz="8" w:space="4" w:color="4F81BD"/>
        </w:pBdr>
        <w:spacing w:after="300" w:line="240" w:lineRule="auto"/>
        <w:contextualSpacing/>
        <w:rPr>
          <w:rFonts w:ascii="Cambria" w:eastAsia="Times New Roman" w:hAnsi="Cambria" w:cs="Times New Roman"/>
          <w:color w:val="17365D"/>
          <w:spacing w:val="5"/>
          <w:kern w:val="28"/>
          <w:sz w:val="52"/>
          <w:szCs w:val="52"/>
          <w:lang w:eastAsia="ja-JP"/>
        </w:rPr>
      </w:pPr>
      <w:r w:rsidRPr="00AD5ABE">
        <w:rPr>
          <w:rFonts w:ascii="Cambria" w:eastAsia="Times New Roman" w:hAnsi="Cambria" w:cs="Times New Roman"/>
          <w:color w:val="17365D"/>
          <w:spacing w:val="5"/>
          <w:kern w:val="28"/>
          <w:sz w:val="52"/>
          <w:szCs w:val="52"/>
          <w:lang w:eastAsia="ja-JP"/>
        </w:rPr>
        <w:lastRenderedPageBreak/>
        <w:t>Abstract :</w:t>
      </w:r>
    </w:p>
    <w:p w:rsidR="001B4CB8" w:rsidRDefault="001B4CB8" w:rsidP="001B4CB8">
      <w:pPr>
        <w:bidi/>
        <w:jc w:val="right"/>
        <w:rPr>
          <w:rFonts w:ascii="Calibri" w:eastAsia="Times New Roman" w:hAnsi="Calibri" w:cs="Arial"/>
          <w:sz w:val="26"/>
          <w:szCs w:val="26"/>
        </w:rPr>
      </w:pPr>
    </w:p>
    <w:p w:rsidR="001B4CB8" w:rsidRPr="00AD5ABE" w:rsidRDefault="001B4CB8" w:rsidP="001B4CB8">
      <w:pPr>
        <w:bidi/>
        <w:jc w:val="right"/>
        <w:rPr>
          <w:rFonts w:ascii="Calibri" w:eastAsia="Times New Roman" w:hAnsi="Calibri" w:cs="Arial"/>
          <w:sz w:val="26"/>
          <w:szCs w:val="26"/>
        </w:rPr>
      </w:pPr>
      <w:r w:rsidRPr="00AD5ABE">
        <w:rPr>
          <w:rFonts w:ascii="Calibri" w:eastAsia="Times New Roman" w:hAnsi="Calibri" w:cs="Arial"/>
          <w:sz w:val="26"/>
          <w:szCs w:val="26"/>
        </w:rPr>
        <w:t xml:space="preserve">Salfeet network consist of 19 villages in addition to salfeet town. This project is important because it will improve all the network system by improving the voltage level and reducing the losses by collect  the required data for salfeet network and then subject it to load flow study using new version of ETAP program </w:t>
      </w:r>
    </w:p>
    <w:p w:rsidR="001B4CB8" w:rsidRPr="00AD5ABE" w:rsidRDefault="001B4CB8" w:rsidP="001B4CB8">
      <w:pPr>
        <w:bidi/>
        <w:jc w:val="right"/>
        <w:rPr>
          <w:rFonts w:ascii="Calibri" w:eastAsia="Times New Roman" w:hAnsi="Calibri" w:cs="Arial"/>
          <w:sz w:val="26"/>
          <w:szCs w:val="26"/>
        </w:rPr>
      </w:pPr>
      <w:r w:rsidRPr="00AD5ABE">
        <w:rPr>
          <w:rFonts w:ascii="Calibri" w:eastAsia="Times New Roman" w:hAnsi="Calibri" w:cs="Arial"/>
          <w:sz w:val="26"/>
          <w:szCs w:val="26"/>
        </w:rPr>
        <w:t>The objectives of this project are:</w:t>
      </w:r>
    </w:p>
    <w:p w:rsidR="001B4CB8" w:rsidRDefault="001B4CB8" w:rsidP="001B4CB8">
      <w:pPr>
        <w:numPr>
          <w:ilvl w:val="0"/>
          <w:numId w:val="1"/>
        </w:numPr>
        <w:contextualSpacing/>
        <w:jc w:val="both"/>
        <w:rPr>
          <w:rFonts w:ascii="Calibri" w:eastAsia="Times New Roman" w:hAnsi="Calibri" w:cs="Arial"/>
          <w:sz w:val="26"/>
          <w:szCs w:val="26"/>
        </w:rPr>
      </w:pPr>
      <w:r>
        <w:rPr>
          <w:rFonts w:ascii="Calibri" w:eastAsia="Times New Roman" w:hAnsi="Calibri" w:cs="Arial"/>
          <w:sz w:val="26"/>
          <w:szCs w:val="26"/>
        </w:rPr>
        <w:t>Collect all data about salfeet</w:t>
      </w:r>
      <w:r w:rsidRPr="00AD5ABE">
        <w:rPr>
          <w:rFonts w:ascii="Calibri" w:eastAsia="Times New Roman" w:hAnsi="Calibri" w:cs="Arial"/>
          <w:sz w:val="26"/>
          <w:szCs w:val="26"/>
        </w:rPr>
        <w:t xml:space="preserve">network including all parameters </w:t>
      </w:r>
    </w:p>
    <w:p w:rsidR="001B4CB8" w:rsidRPr="00AD5ABE" w:rsidRDefault="001B4CB8" w:rsidP="001B4CB8">
      <w:pPr>
        <w:ind w:left="720"/>
        <w:contextualSpacing/>
        <w:jc w:val="both"/>
        <w:rPr>
          <w:rFonts w:ascii="Calibri" w:eastAsia="Times New Roman" w:hAnsi="Calibri" w:cs="Arial"/>
          <w:sz w:val="26"/>
          <w:szCs w:val="26"/>
        </w:rPr>
      </w:pPr>
      <w:r w:rsidRPr="00AD5ABE">
        <w:rPr>
          <w:rFonts w:ascii="Calibri" w:eastAsia="Times New Roman" w:hAnsi="Calibri" w:cs="Arial"/>
          <w:sz w:val="26"/>
          <w:szCs w:val="26"/>
        </w:rPr>
        <w:t>(transformers, transmission lines , load , swing buses ).</w:t>
      </w:r>
    </w:p>
    <w:p w:rsidR="001B4CB8" w:rsidRPr="00AD5ABE" w:rsidRDefault="001B4CB8" w:rsidP="001B4CB8">
      <w:pPr>
        <w:numPr>
          <w:ilvl w:val="0"/>
          <w:numId w:val="1"/>
        </w:numPr>
        <w:contextualSpacing/>
        <w:jc w:val="both"/>
        <w:rPr>
          <w:rFonts w:ascii="Calibri" w:eastAsia="Times New Roman" w:hAnsi="Calibri" w:cs="Arial"/>
          <w:sz w:val="26"/>
          <w:szCs w:val="26"/>
        </w:rPr>
      </w:pPr>
      <w:r w:rsidRPr="00AD5ABE">
        <w:rPr>
          <w:rFonts w:ascii="Calibri" w:eastAsia="Times New Roman" w:hAnsi="Calibri" w:cs="Arial"/>
          <w:sz w:val="26"/>
          <w:szCs w:val="26"/>
        </w:rPr>
        <w:t>To design Unified Electrical Network for salfeet district.</w:t>
      </w:r>
    </w:p>
    <w:p w:rsidR="001B4CB8" w:rsidRPr="00AD5ABE" w:rsidRDefault="001B4CB8" w:rsidP="001B4CB8">
      <w:pPr>
        <w:numPr>
          <w:ilvl w:val="0"/>
          <w:numId w:val="1"/>
        </w:numPr>
        <w:contextualSpacing/>
        <w:jc w:val="both"/>
        <w:rPr>
          <w:rFonts w:ascii="Calibri" w:eastAsia="Times New Roman" w:hAnsi="Calibri" w:cs="Arial"/>
          <w:sz w:val="26"/>
          <w:szCs w:val="26"/>
        </w:rPr>
      </w:pPr>
      <w:r w:rsidRPr="00AD5ABE">
        <w:rPr>
          <w:rFonts w:ascii="Calibri" w:eastAsia="Times New Roman" w:hAnsi="Calibri" w:cs="Arial"/>
          <w:sz w:val="26"/>
          <w:szCs w:val="26"/>
        </w:rPr>
        <w:t>Improve the voltage level and decrease the losses in the network.</w:t>
      </w:r>
    </w:p>
    <w:p w:rsidR="001B4CB8" w:rsidRPr="00AD5ABE" w:rsidRDefault="001B4CB8" w:rsidP="001B4CB8">
      <w:pPr>
        <w:numPr>
          <w:ilvl w:val="0"/>
          <w:numId w:val="1"/>
        </w:numPr>
        <w:contextualSpacing/>
        <w:jc w:val="both"/>
        <w:rPr>
          <w:rFonts w:ascii="Calibri" w:eastAsia="Times New Roman" w:hAnsi="Calibri" w:cs="Arial"/>
          <w:sz w:val="26"/>
          <w:szCs w:val="26"/>
        </w:rPr>
      </w:pPr>
      <w:r w:rsidRPr="00AD5ABE">
        <w:rPr>
          <w:rFonts w:ascii="Calibri" w:eastAsia="Times New Roman" w:hAnsi="Calibri" w:cs="Arial"/>
          <w:sz w:val="26"/>
          <w:szCs w:val="26"/>
        </w:rPr>
        <w:t>To get economical benefit when improving the performance of salfeet network.</w:t>
      </w:r>
    </w:p>
    <w:p w:rsidR="001B4CB8" w:rsidRPr="00AD5ABE" w:rsidRDefault="001B4CB8" w:rsidP="001B4CB8">
      <w:pPr>
        <w:numPr>
          <w:ilvl w:val="0"/>
          <w:numId w:val="1"/>
        </w:numPr>
        <w:contextualSpacing/>
        <w:jc w:val="both"/>
        <w:rPr>
          <w:rFonts w:ascii="Calibri" w:eastAsia="Times New Roman" w:hAnsi="Calibri" w:cs="Arial"/>
          <w:sz w:val="26"/>
          <w:szCs w:val="26"/>
        </w:rPr>
      </w:pPr>
      <w:r w:rsidRPr="00AD5ABE">
        <w:rPr>
          <w:rFonts w:ascii="Calibri" w:eastAsia="Times New Roman" w:hAnsi="Calibri" w:cs="Arial"/>
          <w:sz w:val="26"/>
          <w:szCs w:val="26"/>
        </w:rPr>
        <w:t>Analyze the network under minimum and maximum conditions  using load flow analyses.</w:t>
      </w:r>
    </w:p>
    <w:p w:rsidR="001B4CB8" w:rsidRDefault="001B4CB8" w:rsidP="001B4CB8">
      <w:pPr>
        <w:numPr>
          <w:ilvl w:val="0"/>
          <w:numId w:val="1"/>
        </w:numPr>
        <w:contextualSpacing/>
        <w:jc w:val="both"/>
        <w:rPr>
          <w:rFonts w:ascii="Calibri" w:eastAsia="Times New Roman" w:hAnsi="Calibri" w:cs="Arial"/>
          <w:sz w:val="26"/>
          <w:szCs w:val="26"/>
        </w:rPr>
      </w:pPr>
      <w:r w:rsidRPr="00AD5ABE">
        <w:rPr>
          <w:rFonts w:ascii="Calibri" w:eastAsia="Times New Roman" w:hAnsi="Calibri" w:cs="Arial"/>
          <w:sz w:val="26"/>
          <w:szCs w:val="26"/>
        </w:rPr>
        <w:t>Giving  recommendations for the best system to be used in salfeet .</w:t>
      </w:r>
    </w:p>
    <w:p w:rsidR="001B4CB8" w:rsidRDefault="001B4CB8" w:rsidP="001B4CB8">
      <w:pPr>
        <w:contextualSpacing/>
        <w:jc w:val="both"/>
        <w:rPr>
          <w:rFonts w:ascii="Calibri" w:eastAsia="Times New Roman" w:hAnsi="Calibri" w:cs="Arial"/>
          <w:sz w:val="26"/>
          <w:szCs w:val="26"/>
        </w:rPr>
      </w:pPr>
    </w:p>
    <w:p w:rsidR="001B4CB8" w:rsidRDefault="001B4CB8" w:rsidP="001B4CB8">
      <w:pPr>
        <w:contextualSpacing/>
        <w:jc w:val="both"/>
        <w:rPr>
          <w:rFonts w:ascii="Calibri" w:eastAsia="Times New Roman" w:hAnsi="Calibri" w:cs="Arial"/>
          <w:sz w:val="26"/>
          <w:szCs w:val="26"/>
        </w:rPr>
      </w:pPr>
    </w:p>
    <w:p w:rsidR="001B4CB8" w:rsidRDefault="001B4CB8" w:rsidP="001B4CB8">
      <w:pPr>
        <w:contextualSpacing/>
        <w:jc w:val="both"/>
        <w:rPr>
          <w:rFonts w:ascii="Calibri" w:eastAsia="Times New Roman" w:hAnsi="Calibri" w:cs="Arial"/>
          <w:sz w:val="26"/>
          <w:szCs w:val="26"/>
        </w:rPr>
      </w:pPr>
    </w:p>
    <w:p w:rsidR="001B4CB8" w:rsidRDefault="001B4CB8" w:rsidP="001B4CB8">
      <w:pPr>
        <w:contextualSpacing/>
        <w:jc w:val="both"/>
        <w:rPr>
          <w:rFonts w:ascii="Calibri" w:eastAsia="Times New Roman" w:hAnsi="Calibri" w:cs="Arial"/>
          <w:sz w:val="26"/>
          <w:szCs w:val="26"/>
        </w:rPr>
      </w:pPr>
    </w:p>
    <w:p w:rsidR="001B4CB8" w:rsidRDefault="001B4CB8" w:rsidP="001B4CB8">
      <w:pPr>
        <w:contextualSpacing/>
        <w:jc w:val="both"/>
        <w:rPr>
          <w:rFonts w:ascii="Calibri" w:eastAsia="Times New Roman" w:hAnsi="Calibri" w:cs="Arial"/>
          <w:sz w:val="26"/>
          <w:szCs w:val="26"/>
        </w:rPr>
      </w:pPr>
    </w:p>
    <w:p w:rsidR="001B4CB8" w:rsidRDefault="001B4CB8" w:rsidP="001B4CB8">
      <w:pPr>
        <w:contextualSpacing/>
        <w:jc w:val="both"/>
        <w:rPr>
          <w:rFonts w:ascii="Calibri" w:eastAsia="Times New Roman" w:hAnsi="Calibri" w:cs="Arial"/>
          <w:sz w:val="26"/>
          <w:szCs w:val="26"/>
        </w:rPr>
      </w:pPr>
    </w:p>
    <w:p w:rsidR="001B4CB8" w:rsidRDefault="001B4CB8" w:rsidP="001B4CB8">
      <w:pPr>
        <w:contextualSpacing/>
        <w:jc w:val="both"/>
        <w:rPr>
          <w:rFonts w:ascii="Calibri" w:eastAsia="Times New Roman" w:hAnsi="Calibri" w:cs="Arial"/>
          <w:sz w:val="26"/>
          <w:szCs w:val="26"/>
        </w:rPr>
      </w:pPr>
    </w:p>
    <w:p w:rsidR="001B4CB8" w:rsidRDefault="001B4CB8" w:rsidP="001B4CB8">
      <w:pPr>
        <w:contextualSpacing/>
        <w:jc w:val="both"/>
        <w:rPr>
          <w:rFonts w:ascii="Calibri" w:eastAsia="Times New Roman" w:hAnsi="Calibri" w:cs="Arial"/>
          <w:sz w:val="26"/>
          <w:szCs w:val="26"/>
        </w:rPr>
      </w:pPr>
    </w:p>
    <w:p w:rsidR="001B4CB8" w:rsidRDefault="001B4CB8" w:rsidP="001B4CB8">
      <w:pPr>
        <w:contextualSpacing/>
        <w:jc w:val="both"/>
        <w:rPr>
          <w:rFonts w:ascii="Calibri" w:eastAsia="Times New Roman" w:hAnsi="Calibri" w:cs="Arial"/>
          <w:sz w:val="26"/>
          <w:szCs w:val="26"/>
        </w:rPr>
      </w:pPr>
    </w:p>
    <w:p w:rsidR="001B4CB8" w:rsidRDefault="001B4CB8" w:rsidP="001B4CB8">
      <w:pPr>
        <w:contextualSpacing/>
        <w:jc w:val="both"/>
        <w:rPr>
          <w:rFonts w:ascii="Calibri" w:eastAsia="Times New Roman" w:hAnsi="Calibri" w:cs="Arial"/>
          <w:sz w:val="26"/>
          <w:szCs w:val="26"/>
        </w:rPr>
      </w:pPr>
    </w:p>
    <w:p w:rsidR="001B4CB8" w:rsidRDefault="001B4CB8" w:rsidP="001B4CB8">
      <w:pPr>
        <w:contextualSpacing/>
        <w:jc w:val="both"/>
        <w:rPr>
          <w:rFonts w:ascii="Calibri" w:eastAsia="Times New Roman" w:hAnsi="Calibri" w:cs="Arial"/>
          <w:sz w:val="26"/>
          <w:szCs w:val="26"/>
        </w:rPr>
      </w:pPr>
    </w:p>
    <w:p w:rsidR="001B4CB8" w:rsidRDefault="001B4CB8" w:rsidP="001B4CB8">
      <w:pPr>
        <w:contextualSpacing/>
        <w:jc w:val="both"/>
        <w:rPr>
          <w:rFonts w:ascii="Calibri" w:eastAsia="Times New Roman" w:hAnsi="Calibri" w:cs="Arial"/>
          <w:sz w:val="26"/>
          <w:szCs w:val="26"/>
        </w:rPr>
      </w:pPr>
    </w:p>
    <w:p w:rsidR="001B4CB8" w:rsidRDefault="001B4CB8" w:rsidP="001B4CB8">
      <w:pPr>
        <w:contextualSpacing/>
        <w:jc w:val="both"/>
        <w:rPr>
          <w:rFonts w:ascii="Calibri" w:eastAsia="Times New Roman" w:hAnsi="Calibri" w:cs="Arial"/>
          <w:sz w:val="26"/>
          <w:szCs w:val="26"/>
        </w:rPr>
      </w:pPr>
    </w:p>
    <w:p w:rsidR="001B4CB8" w:rsidRDefault="001B4CB8" w:rsidP="001B4CB8">
      <w:pPr>
        <w:contextualSpacing/>
        <w:jc w:val="both"/>
        <w:rPr>
          <w:rFonts w:ascii="Calibri" w:eastAsia="Times New Roman" w:hAnsi="Calibri" w:cs="Arial"/>
          <w:sz w:val="26"/>
          <w:szCs w:val="26"/>
        </w:rPr>
      </w:pPr>
    </w:p>
    <w:p w:rsidR="001B4CB8" w:rsidRDefault="001B4CB8" w:rsidP="001B4CB8">
      <w:pPr>
        <w:contextualSpacing/>
        <w:jc w:val="both"/>
        <w:rPr>
          <w:rFonts w:ascii="Calibri" w:eastAsia="Times New Roman" w:hAnsi="Calibri" w:cs="Arial"/>
          <w:sz w:val="26"/>
          <w:szCs w:val="26"/>
        </w:rPr>
      </w:pPr>
    </w:p>
    <w:p w:rsidR="001B4CB8" w:rsidRPr="00AD5ABE" w:rsidRDefault="001B4CB8" w:rsidP="001B4CB8">
      <w:pPr>
        <w:pBdr>
          <w:bottom w:val="single" w:sz="8" w:space="4" w:color="4F81BD"/>
        </w:pBdr>
        <w:spacing w:after="300" w:line="240" w:lineRule="auto"/>
        <w:contextualSpacing/>
        <w:rPr>
          <w:rFonts w:ascii="Cambria" w:eastAsia="Times New Roman" w:hAnsi="Cambria" w:cs="Times New Roman"/>
          <w:color w:val="17365D"/>
          <w:spacing w:val="5"/>
          <w:kern w:val="28"/>
          <w:sz w:val="52"/>
          <w:szCs w:val="52"/>
          <w:lang w:eastAsia="ja-JP"/>
        </w:rPr>
      </w:pPr>
      <w:r w:rsidRPr="00AD5ABE">
        <w:rPr>
          <w:rFonts w:ascii="Cambria" w:eastAsia="Times New Roman" w:hAnsi="Cambria" w:cs="Times New Roman"/>
          <w:color w:val="17365D"/>
          <w:spacing w:val="5"/>
          <w:kern w:val="28"/>
          <w:sz w:val="52"/>
          <w:szCs w:val="52"/>
          <w:lang w:eastAsia="ja-JP"/>
        </w:rPr>
        <w:lastRenderedPageBreak/>
        <w:t>Introduction</w:t>
      </w:r>
    </w:p>
    <w:p w:rsidR="001B4CB8" w:rsidRPr="001B4CB8" w:rsidRDefault="001B4CB8" w:rsidP="001B4CB8">
      <w:pPr>
        <w:rPr>
          <w:sz w:val="26"/>
          <w:szCs w:val="26"/>
        </w:rPr>
      </w:pPr>
    </w:p>
    <w:p w:rsidR="001B4CB8" w:rsidRPr="001B4CB8" w:rsidRDefault="001B4CB8" w:rsidP="001B4CB8">
      <w:pPr>
        <w:rPr>
          <w:sz w:val="26"/>
          <w:szCs w:val="26"/>
        </w:rPr>
      </w:pPr>
      <w:r w:rsidRPr="001B4CB8">
        <w:rPr>
          <w:sz w:val="26"/>
          <w:szCs w:val="26"/>
        </w:rPr>
        <w:t>In power engineering, the power flow study, also known as load-flow study, is an important tool involving numerical analysis applied to a power system. A power flow study usually uses simplified notation such as a one-line diagram and per-unit system, and focuses on various forms of AC power (i.e.: voltages, voltage angles, real power and reactive power). It analyzes the power systems in normal steady-state operation. A number of software implementations of power flow studies exist.</w:t>
      </w:r>
    </w:p>
    <w:p w:rsidR="001B4CB8" w:rsidRPr="001B4CB8" w:rsidRDefault="001B4CB8" w:rsidP="001B4CB8">
      <w:pPr>
        <w:rPr>
          <w:sz w:val="26"/>
          <w:szCs w:val="26"/>
        </w:rPr>
      </w:pPr>
      <w:r w:rsidRPr="001B4CB8">
        <w:rPr>
          <w:sz w:val="26"/>
          <w:szCs w:val="26"/>
        </w:rPr>
        <w:t>In addition to a power flow study, sometimes called the base case, many software implementations perform other types of analysis, such as short-circuit fault analysis, stability studies (transient &amp; steady-state), unit commitment and economic load dispatch analysis. In particular, some programs use linear programming to find the optimal power flow, the conditions which give the lowest cost per kilo watt hour delivered.</w:t>
      </w:r>
    </w:p>
    <w:p w:rsidR="001B4CB8" w:rsidRPr="001B4CB8" w:rsidRDefault="001B4CB8" w:rsidP="001B4CB8">
      <w:pPr>
        <w:rPr>
          <w:sz w:val="26"/>
          <w:szCs w:val="26"/>
        </w:rPr>
      </w:pPr>
      <w:r w:rsidRPr="001B4CB8">
        <w:rPr>
          <w:sz w:val="26"/>
          <w:szCs w:val="26"/>
        </w:rPr>
        <w:t>Power flow or load-flow studies are important for planning future expansion of power systems as well as in determining the best operation of existing systems. The principal information obtained from the power flow study is the magnitude and phase angle of the voltage at each bus, and the real and reactive power flowing in each line.</w:t>
      </w:r>
    </w:p>
    <w:p w:rsidR="001B4CB8" w:rsidRPr="001B4CB8" w:rsidRDefault="001B4CB8" w:rsidP="001B4CB8">
      <w:pPr>
        <w:rPr>
          <w:sz w:val="26"/>
          <w:szCs w:val="26"/>
        </w:rPr>
      </w:pPr>
      <w:r w:rsidRPr="001B4CB8">
        <w:rPr>
          <w:sz w:val="26"/>
          <w:szCs w:val="26"/>
        </w:rPr>
        <w:t>Commercial power systems are usually too large to allow for hand solution of the power flow. Special purpose network analyzers were built between 1929 and the early 1960s to provide laboratory models of power systems; large-scale digital computers replaced the analog methods.</w:t>
      </w:r>
    </w:p>
    <w:p w:rsidR="001B4CB8" w:rsidRDefault="001B4CB8" w:rsidP="001B4CB8">
      <w:pPr>
        <w:contextualSpacing/>
        <w:jc w:val="both"/>
        <w:rPr>
          <w:rFonts w:ascii="Calibri" w:eastAsia="Times New Roman" w:hAnsi="Calibri" w:cs="Arial"/>
          <w:sz w:val="26"/>
          <w:szCs w:val="26"/>
        </w:rPr>
      </w:pPr>
    </w:p>
    <w:p w:rsidR="001555EC" w:rsidRPr="00AD5ABE" w:rsidRDefault="001555EC" w:rsidP="001B4CB8">
      <w:pPr>
        <w:contextualSpacing/>
        <w:jc w:val="both"/>
        <w:rPr>
          <w:rFonts w:ascii="Calibri" w:eastAsia="Times New Roman" w:hAnsi="Calibri" w:cs="Arial"/>
          <w:sz w:val="26"/>
          <w:szCs w:val="26"/>
          <w:rtl/>
        </w:rPr>
      </w:pPr>
    </w:p>
    <w:p w:rsidR="001B4CB8" w:rsidRDefault="001B4CB8" w:rsidP="001B4CB8">
      <w:pPr>
        <w:rPr>
          <w:rFonts w:ascii="Calibri" w:eastAsia="Calibri" w:hAnsi="Calibri" w:cs="Arial"/>
        </w:rPr>
      </w:pPr>
    </w:p>
    <w:p w:rsidR="001B4CB8" w:rsidRDefault="001B4CB8" w:rsidP="001B4CB8">
      <w:pPr>
        <w:rPr>
          <w:rFonts w:ascii="Calibri" w:eastAsia="Calibri" w:hAnsi="Calibri" w:cs="Arial"/>
        </w:rPr>
      </w:pPr>
    </w:p>
    <w:p w:rsidR="00067C76" w:rsidRDefault="00067C76" w:rsidP="00067C76">
      <w:pPr>
        <w:bidi/>
        <w:rPr>
          <w:rFonts w:ascii="Calibri" w:eastAsia="Times New Roman" w:hAnsi="Calibri" w:cs="Arial"/>
          <w:b/>
          <w:bCs/>
          <w:color w:val="548DD4"/>
          <w:sz w:val="28"/>
          <w:szCs w:val="28"/>
        </w:rPr>
      </w:pPr>
    </w:p>
    <w:p w:rsidR="00067C76" w:rsidRPr="005E2FFE" w:rsidRDefault="00067C76" w:rsidP="005E2FFE">
      <w:pPr>
        <w:pBdr>
          <w:bottom w:val="single" w:sz="8" w:space="4" w:color="4F81BD"/>
        </w:pBdr>
        <w:spacing w:after="300" w:line="240" w:lineRule="auto"/>
        <w:contextualSpacing/>
        <w:rPr>
          <w:rFonts w:ascii="Cambria" w:eastAsia="Times New Roman" w:hAnsi="Cambria" w:cs="Times New Roman"/>
          <w:color w:val="17365D"/>
          <w:spacing w:val="5"/>
          <w:kern w:val="28"/>
          <w:sz w:val="48"/>
          <w:szCs w:val="48"/>
          <w:lang w:eastAsia="ja-JP"/>
        </w:rPr>
      </w:pPr>
      <w:r w:rsidRPr="005E2FFE">
        <w:rPr>
          <w:rFonts w:ascii="Cambria" w:eastAsia="Times New Roman" w:hAnsi="Cambria" w:cs="Times New Roman"/>
          <w:color w:val="17365D"/>
          <w:spacing w:val="5"/>
          <w:kern w:val="28"/>
          <w:sz w:val="48"/>
          <w:szCs w:val="48"/>
          <w:lang w:eastAsia="ja-JP"/>
        </w:rPr>
        <w:lastRenderedPageBreak/>
        <w:t xml:space="preserve">1.1.Description of Salfeet network : </w:t>
      </w:r>
    </w:p>
    <w:p w:rsidR="005E2FFE" w:rsidRDefault="005E2FFE" w:rsidP="00067C76">
      <w:pPr>
        <w:bidi/>
        <w:jc w:val="right"/>
        <w:rPr>
          <w:rFonts w:ascii="Calibri" w:eastAsia="Times New Roman" w:hAnsi="Calibri" w:cs="Arial"/>
          <w:sz w:val="24"/>
          <w:szCs w:val="24"/>
        </w:rPr>
      </w:pPr>
    </w:p>
    <w:p w:rsidR="00067C76" w:rsidRPr="009D5193" w:rsidRDefault="00067C76" w:rsidP="005E2FFE">
      <w:pPr>
        <w:bidi/>
        <w:jc w:val="right"/>
        <w:rPr>
          <w:rFonts w:ascii="Calibri" w:eastAsia="Times New Roman" w:hAnsi="Calibri" w:cs="Arial"/>
          <w:sz w:val="24"/>
          <w:szCs w:val="24"/>
          <w:rtl/>
        </w:rPr>
      </w:pPr>
      <w:r w:rsidRPr="009D5193">
        <w:rPr>
          <w:rFonts w:ascii="Calibri" w:eastAsia="Times New Roman" w:hAnsi="Calibri" w:cs="Arial"/>
          <w:sz w:val="24"/>
          <w:szCs w:val="24"/>
        </w:rPr>
        <w:t>Salfeet city is fed  by Israel Electrical Company ,there is One Connection point at araeel, this connection point capacity is 3 MW (rated ) and the voltage is 33KV</w:t>
      </w:r>
      <w:r>
        <w:rPr>
          <w:rFonts w:ascii="Calibri" w:eastAsia="Times New Roman" w:hAnsi="Calibri" w:cs="Arial"/>
          <w:sz w:val="24"/>
          <w:szCs w:val="24"/>
        </w:rPr>
        <w:t>.</w:t>
      </w:r>
      <w:r w:rsidRPr="009D5193">
        <w:rPr>
          <w:rFonts w:ascii="Calibri" w:eastAsia="Times New Roman" w:hAnsi="Calibri" w:cs="Arial"/>
          <w:sz w:val="24"/>
          <w:szCs w:val="24"/>
        </w:rPr>
        <w:t>Salfeet city contains16  distribution transformers with different rating power depending on the region and the consumption energy in each one.</w:t>
      </w:r>
    </w:p>
    <w:p w:rsidR="00067C76" w:rsidRPr="009D5193" w:rsidRDefault="00067C76" w:rsidP="00067C76">
      <w:pPr>
        <w:rPr>
          <w:rFonts w:ascii="Calibri" w:eastAsia="Times New Roman" w:hAnsi="Calibri" w:cs="Arial"/>
          <w:sz w:val="24"/>
          <w:szCs w:val="24"/>
          <w:lang w:bidi="ar-JO"/>
        </w:rPr>
      </w:pPr>
      <w:r w:rsidRPr="009D5193">
        <w:rPr>
          <w:rFonts w:ascii="Calibri" w:eastAsia="Times New Roman" w:hAnsi="Calibri" w:cs="Arial"/>
          <w:sz w:val="24"/>
          <w:szCs w:val="24"/>
        </w:rPr>
        <w:t>When talking about the Salfeet</w:t>
      </w:r>
      <w:r w:rsidR="005E2FFE">
        <w:rPr>
          <w:rFonts w:ascii="Calibri" w:eastAsia="Times New Roman" w:hAnsi="Calibri" w:cs="Arial"/>
          <w:sz w:val="24"/>
          <w:szCs w:val="24"/>
        </w:rPr>
        <w:t xml:space="preserve"> </w:t>
      </w:r>
      <w:r w:rsidRPr="009D5193">
        <w:rPr>
          <w:rFonts w:ascii="Calibri" w:eastAsia="Times New Roman" w:hAnsi="Calibri" w:cs="Arial"/>
          <w:sz w:val="24"/>
          <w:szCs w:val="24"/>
        </w:rPr>
        <w:t>district , there are 19 villages surrounding the city of Salfeet, and contains 65 electrical transformers. But suffers from several problems , including losses in power, drop voltage, and the absence of unified network, where each village alone are associated with the network Israeli feeder</w:t>
      </w:r>
    </w:p>
    <w:p w:rsidR="00067C76" w:rsidRDefault="00067C76" w:rsidP="00067C76">
      <w:pPr>
        <w:bidi/>
        <w:jc w:val="right"/>
        <w:rPr>
          <w:rFonts w:ascii="Calibri" w:eastAsia="Times New Roman" w:hAnsi="Calibri" w:cs="Arial"/>
          <w:sz w:val="24"/>
          <w:szCs w:val="24"/>
          <w:rtl/>
        </w:rPr>
      </w:pPr>
      <w:r w:rsidRPr="009D5193">
        <w:rPr>
          <w:rFonts w:ascii="Calibri" w:eastAsia="Times New Roman" w:hAnsi="Calibri" w:cs="Arial"/>
          <w:sz w:val="24"/>
          <w:szCs w:val="24"/>
        </w:rPr>
        <w:t>The transformers details in this network</w:t>
      </w:r>
      <w:r w:rsidR="00C05553">
        <w:rPr>
          <w:rFonts w:ascii="Calibri" w:eastAsia="Times New Roman" w:hAnsi="Calibri" w:cs="Arial"/>
          <w:sz w:val="24"/>
          <w:szCs w:val="24"/>
        </w:rPr>
        <w:t>:</w:t>
      </w:r>
    </w:p>
    <w:p w:rsidR="000A2F5F" w:rsidRPr="000A2F5F" w:rsidRDefault="000A2F5F" w:rsidP="00A224A7">
      <w:r w:rsidRPr="00CF054A">
        <w:rPr>
          <w:lang w:bidi="ar-JO"/>
        </w:rPr>
        <w:t xml:space="preserve">Table </w:t>
      </w:r>
      <w:r w:rsidR="00C365C1">
        <w:rPr>
          <w:lang w:bidi="ar-JO"/>
        </w:rPr>
        <w:t>1.1. TR. Details in the network</w:t>
      </w:r>
      <w:r w:rsidRPr="00CF054A">
        <w:rPr>
          <w:lang w:bidi="ar-JO"/>
        </w:rPr>
        <w:t>.</w:t>
      </w:r>
    </w:p>
    <w:p w:rsidR="00C05553" w:rsidRDefault="00C05553" w:rsidP="00C05553">
      <w:pPr>
        <w:bidi/>
        <w:jc w:val="right"/>
        <w:rPr>
          <w:rFonts w:ascii="Calibri" w:eastAsia="Times New Roman" w:hAnsi="Calibri" w:cs="Arial"/>
          <w:sz w:val="24"/>
          <w:szCs w:val="24"/>
          <w:rtl/>
        </w:rPr>
      </w:pPr>
      <w:r>
        <w:rPr>
          <w:rFonts w:ascii="Calibri" w:eastAsia="Times New Roman" w:hAnsi="Calibri" w:cs="Arial"/>
          <w:noProof/>
          <w:sz w:val="24"/>
          <w:szCs w:val="24"/>
        </w:rPr>
        <w:drawing>
          <wp:inline distT="0" distB="0" distL="0" distR="0">
            <wp:extent cx="5162550" cy="3878014"/>
            <wp:effectExtent l="0" t="0" r="0"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163363" cy="3878625"/>
                    </a:xfrm>
                    <a:prstGeom prst="rect">
                      <a:avLst/>
                    </a:prstGeom>
                    <a:noFill/>
                  </pic:spPr>
                </pic:pic>
              </a:graphicData>
            </a:graphic>
          </wp:inline>
        </w:drawing>
      </w:r>
    </w:p>
    <w:p w:rsidR="00067C76" w:rsidRDefault="00067C76" w:rsidP="00067C76">
      <w:pPr>
        <w:bidi/>
        <w:rPr>
          <w:rFonts w:ascii="Calibri" w:eastAsia="Times New Roman" w:hAnsi="Calibri" w:cs="Arial"/>
          <w:sz w:val="24"/>
          <w:szCs w:val="24"/>
        </w:rPr>
      </w:pPr>
    </w:p>
    <w:p w:rsidR="00C05553" w:rsidRDefault="00C05553" w:rsidP="00C05553">
      <w:pPr>
        <w:bidi/>
        <w:rPr>
          <w:rFonts w:ascii="Calibri" w:eastAsia="Times New Roman" w:hAnsi="Calibri" w:cs="Arial"/>
          <w:sz w:val="24"/>
          <w:szCs w:val="24"/>
        </w:rPr>
      </w:pPr>
    </w:p>
    <w:p w:rsidR="00067C76" w:rsidRPr="009D5193" w:rsidRDefault="00067C76" w:rsidP="00067C76">
      <w:pPr>
        <w:bidi/>
        <w:jc w:val="right"/>
        <w:rPr>
          <w:rFonts w:ascii="Calibri" w:eastAsia="Times New Roman" w:hAnsi="Calibri" w:cs="Arial"/>
          <w:sz w:val="24"/>
          <w:szCs w:val="24"/>
          <w:rtl/>
        </w:rPr>
      </w:pPr>
    </w:p>
    <w:p w:rsidR="00067C76" w:rsidRPr="00CF054A" w:rsidRDefault="00C365C1" w:rsidP="00A224A7">
      <w:pPr>
        <w:rPr>
          <w:rtl/>
        </w:rPr>
      </w:pPr>
      <w:r>
        <w:rPr>
          <w:lang w:bidi="ar-JO"/>
        </w:rPr>
        <w:t>Table 1.2</w:t>
      </w:r>
      <w:r w:rsidR="00067C76" w:rsidRPr="00CF054A">
        <w:rPr>
          <w:lang w:bidi="ar-JO"/>
        </w:rPr>
        <w:t>. Transformers OfSalfeet City.</w:t>
      </w:r>
    </w:p>
    <w:tbl>
      <w:tblPr>
        <w:tblStyle w:val="-111"/>
        <w:bidiVisual/>
        <w:tblW w:w="0" w:type="auto"/>
        <w:tblLook w:val="04A0"/>
      </w:tblPr>
      <w:tblGrid>
        <w:gridCol w:w="2167"/>
        <w:gridCol w:w="2167"/>
        <w:gridCol w:w="2168"/>
        <w:gridCol w:w="2168"/>
      </w:tblGrid>
      <w:tr w:rsidR="00067C76" w:rsidRPr="005E2FFE" w:rsidTr="005E2FFE">
        <w:trPr>
          <w:cnfStyle w:val="100000000000"/>
          <w:trHeight w:val="510"/>
        </w:trPr>
        <w:tc>
          <w:tcPr>
            <w:cnfStyle w:val="001000000100"/>
            <w:tcW w:w="2167" w:type="dxa"/>
          </w:tcPr>
          <w:p w:rsidR="00067C76" w:rsidRPr="005E2FFE" w:rsidRDefault="00067C76" w:rsidP="005E2FFE">
            <w:pPr>
              <w:jc w:val="right"/>
              <w:rPr>
                <w:rFonts w:ascii="Calibri" w:hAnsi="Calibri" w:cs="Arial"/>
                <w:sz w:val="24"/>
                <w:szCs w:val="24"/>
                <w:lang w:bidi="ar-JO"/>
              </w:rPr>
            </w:pPr>
            <w:r w:rsidRPr="005E2FFE">
              <w:rPr>
                <w:rFonts w:ascii="Calibri" w:hAnsi="Calibri" w:cs="Arial"/>
                <w:sz w:val="24"/>
                <w:szCs w:val="24"/>
                <w:lang w:bidi="ar-JO"/>
              </w:rPr>
              <w:t>Power factor</w:t>
            </w:r>
          </w:p>
        </w:tc>
        <w:tc>
          <w:tcPr>
            <w:tcW w:w="2167" w:type="dxa"/>
          </w:tcPr>
          <w:p w:rsidR="00067C76" w:rsidRPr="005E2FFE" w:rsidRDefault="00067C76" w:rsidP="005E2FFE">
            <w:pPr>
              <w:jc w:val="right"/>
              <w:cnfStyle w:val="100000000000"/>
              <w:rPr>
                <w:rFonts w:ascii="Calibri" w:hAnsi="Calibri" w:cs="Arial"/>
                <w:sz w:val="24"/>
                <w:szCs w:val="24"/>
                <w:lang w:bidi="ar-JO"/>
              </w:rPr>
            </w:pPr>
            <w:r w:rsidRPr="005E2FFE">
              <w:rPr>
                <w:rFonts w:ascii="Calibri" w:hAnsi="Calibri" w:cs="Arial"/>
                <w:sz w:val="24"/>
                <w:szCs w:val="24"/>
                <w:lang w:bidi="ar-JO"/>
              </w:rPr>
              <w:t>Actual power</w:t>
            </w:r>
          </w:p>
        </w:tc>
        <w:tc>
          <w:tcPr>
            <w:tcW w:w="2168" w:type="dxa"/>
          </w:tcPr>
          <w:p w:rsidR="00067C76" w:rsidRPr="005E2FFE" w:rsidRDefault="00067C76" w:rsidP="005E2FFE">
            <w:pPr>
              <w:jc w:val="right"/>
              <w:cnfStyle w:val="100000000000"/>
              <w:rPr>
                <w:rFonts w:ascii="Calibri" w:hAnsi="Calibri" w:cs="Arial"/>
                <w:sz w:val="24"/>
                <w:szCs w:val="24"/>
                <w:lang w:bidi="ar-JO"/>
              </w:rPr>
            </w:pPr>
            <w:r w:rsidRPr="005E2FFE">
              <w:rPr>
                <w:rFonts w:ascii="Calibri" w:hAnsi="Calibri" w:cs="Arial"/>
                <w:sz w:val="24"/>
                <w:szCs w:val="24"/>
                <w:lang w:bidi="ar-JO"/>
              </w:rPr>
              <w:t>Rated power</w:t>
            </w:r>
          </w:p>
        </w:tc>
        <w:tc>
          <w:tcPr>
            <w:tcW w:w="2168" w:type="dxa"/>
          </w:tcPr>
          <w:p w:rsidR="00067C76" w:rsidRPr="005E2FFE" w:rsidRDefault="00067C76" w:rsidP="005E2FFE">
            <w:pPr>
              <w:jc w:val="right"/>
              <w:cnfStyle w:val="100000000000"/>
              <w:rPr>
                <w:rFonts w:ascii="Calibri" w:hAnsi="Calibri" w:cs="Arial"/>
                <w:sz w:val="24"/>
                <w:szCs w:val="24"/>
                <w:lang w:bidi="ar-JO"/>
              </w:rPr>
            </w:pPr>
            <w:r w:rsidRPr="005E2FFE">
              <w:rPr>
                <w:rFonts w:ascii="Calibri" w:hAnsi="Calibri" w:cs="Arial"/>
                <w:sz w:val="24"/>
                <w:szCs w:val="24"/>
                <w:lang w:bidi="ar-JO"/>
              </w:rPr>
              <w:t>Transformer number</w:t>
            </w:r>
          </w:p>
        </w:tc>
      </w:tr>
      <w:tr w:rsidR="00067C76" w:rsidRPr="005E2FFE" w:rsidTr="005E2FFE">
        <w:trPr>
          <w:cnfStyle w:val="000000100000"/>
          <w:trHeight w:val="271"/>
        </w:trPr>
        <w:tc>
          <w:tcPr>
            <w:cnfStyle w:val="001000000000"/>
            <w:tcW w:w="2167" w:type="dxa"/>
          </w:tcPr>
          <w:p w:rsidR="00067C76" w:rsidRPr="005E2FFE" w:rsidRDefault="00067C76" w:rsidP="005E2FFE">
            <w:pPr>
              <w:jc w:val="right"/>
              <w:rPr>
                <w:rFonts w:ascii="Calibri" w:hAnsi="Calibri" w:cs="Arial"/>
                <w:sz w:val="24"/>
                <w:szCs w:val="24"/>
                <w:rtl/>
                <w:lang w:bidi="ar-JO"/>
              </w:rPr>
            </w:pPr>
            <w:r w:rsidRPr="005E2FFE">
              <w:rPr>
                <w:rFonts w:ascii="Calibri" w:hAnsi="Calibri" w:cs="Arial"/>
                <w:sz w:val="24"/>
                <w:szCs w:val="24"/>
                <w:lang w:bidi="ar-JO"/>
              </w:rPr>
              <w:t>0.85</w:t>
            </w:r>
          </w:p>
        </w:tc>
        <w:tc>
          <w:tcPr>
            <w:tcW w:w="2167" w:type="dxa"/>
          </w:tcPr>
          <w:p w:rsidR="00067C76" w:rsidRPr="005E2FFE" w:rsidRDefault="00067C76" w:rsidP="005E2FFE">
            <w:pPr>
              <w:jc w:val="right"/>
              <w:cnfStyle w:val="000000100000"/>
              <w:rPr>
                <w:rFonts w:ascii="Calibri" w:hAnsi="Calibri" w:cs="Arial"/>
                <w:sz w:val="24"/>
                <w:szCs w:val="24"/>
                <w:lang w:bidi="ar-JO"/>
              </w:rPr>
            </w:pPr>
            <w:r w:rsidRPr="005E2FFE">
              <w:rPr>
                <w:rFonts w:ascii="Calibri" w:hAnsi="Calibri" w:cs="Arial"/>
                <w:sz w:val="24"/>
                <w:szCs w:val="24"/>
                <w:lang w:bidi="ar-JO"/>
              </w:rPr>
              <w:t>250</w:t>
            </w:r>
          </w:p>
        </w:tc>
        <w:tc>
          <w:tcPr>
            <w:tcW w:w="2168" w:type="dxa"/>
          </w:tcPr>
          <w:p w:rsidR="00067C76" w:rsidRPr="005E2FFE" w:rsidRDefault="00067C76" w:rsidP="005E2FFE">
            <w:pPr>
              <w:jc w:val="right"/>
              <w:cnfStyle w:val="000000100000"/>
              <w:rPr>
                <w:rFonts w:ascii="Calibri" w:hAnsi="Calibri" w:cs="Arial"/>
                <w:sz w:val="24"/>
                <w:szCs w:val="24"/>
                <w:lang w:bidi="ar-JO"/>
              </w:rPr>
            </w:pPr>
            <w:r w:rsidRPr="005E2FFE">
              <w:rPr>
                <w:rFonts w:ascii="Calibri" w:hAnsi="Calibri" w:cs="Arial"/>
                <w:sz w:val="24"/>
                <w:szCs w:val="24"/>
                <w:lang w:bidi="ar-JO"/>
              </w:rPr>
              <w:t>400</w:t>
            </w:r>
          </w:p>
        </w:tc>
        <w:tc>
          <w:tcPr>
            <w:tcW w:w="2168" w:type="dxa"/>
          </w:tcPr>
          <w:p w:rsidR="00067C76" w:rsidRPr="005E2FFE" w:rsidRDefault="00067C76" w:rsidP="005E2FFE">
            <w:pPr>
              <w:jc w:val="right"/>
              <w:cnfStyle w:val="000000100000"/>
              <w:rPr>
                <w:rFonts w:ascii="Calibri" w:hAnsi="Calibri" w:cs="Arial"/>
                <w:sz w:val="24"/>
                <w:szCs w:val="24"/>
                <w:lang w:bidi="ar-JO"/>
              </w:rPr>
            </w:pPr>
            <w:r w:rsidRPr="005E2FFE">
              <w:rPr>
                <w:rFonts w:ascii="Calibri" w:hAnsi="Calibri" w:cs="Arial"/>
                <w:sz w:val="24"/>
                <w:szCs w:val="24"/>
                <w:lang w:bidi="ar-JO"/>
              </w:rPr>
              <w:t>Tr1</w:t>
            </w:r>
          </w:p>
        </w:tc>
      </w:tr>
      <w:tr w:rsidR="00067C76" w:rsidRPr="005E2FFE" w:rsidTr="005E2FFE">
        <w:trPr>
          <w:cnfStyle w:val="000000010000"/>
          <w:trHeight w:val="260"/>
        </w:trPr>
        <w:tc>
          <w:tcPr>
            <w:cnfStyle w:val="001000000000"/>
            <w:tcW w:w="2167" w:type="dxa"/>
          </w:tcPr>
          <w:p w:rsidR="00067C76" w:rsidRPr="005E2FFE" w:rsidRDefault="00067C76" w:rsidP="005E2FFE">
            <w:pPr>
              <w:jc w:val="right"/>
              <w:rPr>
                <w:rFonts w:ascii="Calibri" w:hAnsi="Calibri" w:cs="Arial"/>
                <w:sz w:val="24"/>
                <w:szCs w:val="24"/>
                <w:lang w:bidi="ar-JO"/>
              </w:rPr>
            </w:pPr>
            <w:r w:rsidRPr="005E2FFE">
              <w:rPr>
                <w:rFonts w:ascii="Calibri" w:hAnsi="Calibri" w:cs="Arial"/>
                <w:sz w:val="24"/>
                <w:szCs w:val="24"/>
                <w:lang w:bidi="ar-JO"/>
              </w:rPr>
              <w:t>0.84</w:t>
            </w:r>
          </w:p>
        </w:tc>
        <w:tc>
          <w:tcPr>
            <w:tcW w:w="2167" w:type="dxa"/>
          </w:tcPr>
          <w:p w:rsidR="00067C76" w:rsidRPr="005E2FFE" w:rsidRDefault="00067C76" w:rsidP="005E2FFE">
            <w:pPr>
              <w:jc w:val="right"/>
              <w:cnfStyle w:val="000000010000"/>
              <w:rPr>
                <w:rFonts w:ascii="Calibri" w:hAnsi="Calibri" w:cs="Arial"/>
                <w:sz w:val="24"/>
                <w:szCs w:val="24"/>
                <w:lang w:bidi="ar-JO"/>
              </w:rPr>
            </w:pPr>
            <w:r w:rsidRPr="005E2FFE">
              <w:rPr>
                <w:rFonts w:ascii="Calibri" w:hAnsi="Calibri" w:cs="Arial"/>
                <w:sz w:val="24"/>
                <w:szCs w:val="24"/>
                <w:lang w:bidi="ar-JO"/>
              </w:rPr>
              <w:t>200</w:t>
            </w:r>
          </w:p>
        </w:tc>
        <w:tc>
          <w:tcPr>
            <w:tcW w:w="2168" w:type="dxa"/>
          </w:tcPr>
          <w:p w:rsidR="00067C76" w:rsidRPr="005E2FFE" w:rsidRDefault="00067C76" w:rsidP="005E2FFE">
            <w:pPr>
              <w:jc w:val="right"/>
              <w:cnfStyle w:val="000000010000"/>
              <w:rPr>
                <w:rFonts w:ascii="Calibri" w:hAnsi="Calibri" w:cs="Arial"/>
                <w:sz w:val="24"/>
                <w:szCs w:val="24"/>
                <w:lang w:bidi="ar-JO"/>
              </w:rPr>
            </w:pPr>
            <w:r w:rsidRPr="005E2FFE">
              <w:rPr>
                <w:rFonts w:ascii="Calibri" w:hAnsi="Calibri" w:cs="Arial"/>
                <w:sz w:val="24"/>
                <w:szCs w:val="24"/>
                <w:lang w:bidi="ar-JO"/>
              </w:rPr>
              <w:t>400</w:t>
            </w:r>
          </w:p>
        </w:tc>
        <w:tc>
          <w:tcPr>
            <w:tcW w:w="2168" w:type="dxa"/>
          </w:tcPr>
          <w:p w:rsidR="00067C76" w:rsidRPr="005E2FFE" w:rsidRDefault="00067C76" w:rsidP="005E2FFE">
            <w:pPr>
              <w:jc w:val="right"/>
              <w:cnfStyle w:val="000000010000"/>
              <w:rPr>
                <w:rFonts w:ascii="Calibri" w:hAnsi="Calibri" w:cs="Arial"/>
                <w:sz w:val="24"/>
                <w:szCs w:val="24"/>
                <w:lang w:bidi="ar-JO"/>
              </w:rPr>
            </w:pPr>
            <w:r w:rsidRPr="005E2FFE">
              <w:rPr>
                <w:rFonts w:ascii="Calibri" w:hAnsi="Calibri" w:cs="Arial"/>
                <w:sz w:val="24"/>
                <w:szCs w:val="24"/>
                <w:lang w:bidi="ar-JO"/>
              </w:rPr>
              <w:t>Tr2</w:t>
            </w:r>
          </w:p>
        </w:tc>
      </w:tr>
      <w:tr w:rsidR="00067C76" w:rsidRPr="005E2FFE" w:rsidTr="005E2FFE">
        <w:trPr>
          <w:cnfStyle w:val="000000100000"/>
          <w:trHeight w:val="250"/>
        </w:trPr>
        <w:tc>
          <w:tcPr>
            <w:cnfStyle w:val="001000000000"/>
            <w:tcW w:w="2167" w:type="dxa"/>
          </w:tcPr>
          <w:p w:rsidR="00067C76" w:rsidRPr="005E2FFE" w:rsidRDefault="00067C76" w:rsidP="005E2FFE">
            <w:pPr>
              <w:jc w:val="right"/>
              <w:rPr>
                <w:rFonts w:ascii="Calibri" w:hAnsi="Calibri" w:cs="Arial"/>
                <w:sz w:val="24"/>
                <w:szCs w:val="24"/>
                <w:lang w:bidi="ar-JO"/>
              </w:rPr>
            </w:pPr>
            <w:r w:rsidRPr="005E2FFE">
              <w:rPr>
                <w:rFonts w:ascii="Calibri" w:hAnsi="Calibri" w:cs="Arial"/>
                <w:sz w:val="24"/>
                <w:szCs w:val="24"/>
                <w:lang w:bidi="ar-JO"/>
              </w:rPr>
              <w:t>0.85</w:t>
            </w:r>
          </w:p>
        </w:tc>
        <w:tc>
          <w:tcPr>
            <w:tcW w:w="2167" w:type="dxa"/>
          </w:tcPr>
          <w:p w:rsidR="00067C76" w:rsidRPr="005E2FFE" w:rsidRDefault="00067C76" w:rsidP="005E2FFE">
            <w:pPr>
              <w:jc w:val="right"/>
              <w:cnfStyle w:val="000000100000"/>
              <w:rPr>
                <w:rFonts w:ascii="Calibri" w:hAnsi="Calibri" w:cs="Arial"/>
                <w:sz w:val="24"/>
                <w:szCs w:val="24"/>
                <w:rtl/>
                <w:lang w:bidi="ar-JO"/>
              </w:rPr>
            </w:pPr>
            <w:r w:rsidRPr="005E2FFE">
              <w:rPr>
                <w:rFonts w:ascii="Calibri" w:hAnsi="Calibri" w:cs="Arial"/>
                <w:sz w:val="24"/>
                <w:szCs w:val="24"/>
                <w:lang w:bidi="ar-JO"/>
              </w:rPr>
              <w:t>200</w:t>
            </w:r>
          </w:p>
        </w:tc>
        <w:tc>
          <w:tcPr>
            <w:tcW w:w="2168" w:type="dxa"/>
          </w:tcPr>
          <w:p w:rsidR="00067C76" w:rsidRPr="005E2FFE" w:rsidRDefault="00067C76" w:rsidP="005E2FFE">
            <w:pPr>
              <w:jc w:val="right"/>
              <w:cnfStyle w:val="000000100000"/>
              <w:rPr>
                <w:rFonts w:ascii="Calibri" w:hAnsi="Calibri" w:cs="Arial"/>
                <w:sz w:val="24"/>
                <w:szCs w:val="24"/>
                <w:rtl/>
                <w:lang w:bidi="ar-JO"/>
              </w:rPr>
            </w:pPr>
            <w:r w:rsidRPr="005E2FFE">
              <w:rPr>
                <w:rFonts w:ascii="Calibri" w:hAnsi="Calibri" w:cs="Arial"/>
                <w:sz w:val="24"/>
                <w:szCs w:val="24"/>
                <w:lang w:bidi="ar-JO"/>
              </w:rPr>
              <w:t>400</w:t>
            </w:r>
          </w:p>
        </w:tc>
        <w:tc>
          <w:tcPr>
            <w:tcW w:w="2168" w:type="dxa"/>
          </w:tcPr>
          <w:p w:rsidR="00067C76" w:rsidRPr="005E2FFE" w:rsidRDefault="00067C76" w:rsidP="005E2FFE">
            <w:pPr>
              <w:jc w:val="right"/>
              <w:cnfStyle w:val="000000100000"/>
              <w:rPr>
                <w:rFonts w:ascii="Calibri" w:hAnsi="Calibri" w:cs="Arial"/>
                <w:sz w:val="24"/>
                <w:szCs w:val="24"/>
                <w:lang w:bidi="ar-JO"/>
              </w:rPr>
            </w:pPr>
            <w:r w:rsidRPr="005E2FFE">
              <w:rPr>
                <w:rFonts w:ascii="Calibri" w:hAnsi="Calibri" w:cs="Arial"/>
                <w:sz w:val="24"/>
                <w:szCs w:val="24"/>
                <w:lang w:bidi="ar-JO"/>
              </w:rPr>
              <w:t>Tr3</w:t>
            </w:r>
          </w:p>
        </w:tc>
      </w:tr>
      <w:tr w:rsidR="00067C76" w:rsidRPr="005E2FFE" w:rsidTr="005E2FFE">
        <w:trPr>
          <w:cnfStyle w:val="000000010000"/>
          <w:trHeight w:val="260"/>
        </w:trPr>
        <w:tc>
          <w:tcPr>
            <w:cnfStyle w:val="001000000000"/>
            <w:tcW w:w="2167" w:type="dxa"/>
          </w:tcPr>
          <w:p w:rsidR="00067C76" w:rsidRPr="005E2FFE" w:rsidRDefault="00067C76" w:rsidP="005E2FFE">
            <w:pPr>
              <w:jc w:val="right"/>
              <w:rPr>
                <w:rFonts w:ascii="Calibri" w:hAnsi="Calibri" w:cs="Arial"/>
                <w:sz w:val="24"/>
                <w:szCs w:val="24"/>
                <w:lang w:bidi="ar-JO"/>
              </w:rPr>
            </w:pPr>
            <w:r w:rsidRPr="005E2FFE">
              <w:rPr>
                <w:rFonts w:ascii="Calibri" w:hAnsi="Calibri" w:cs="Arial"/>
                <w:sz w:val="24"/>
                <w:szCs w:val="24"/>
                <w:lang w:bidi="ar-JO"/>
              </w:rPr>
              <w:t>0.89</w:t>
            </w:r>
          </w:p>
        </w:tc>
        <w:tc>
          <w:tcPr>
            <w:tcW w:w="2167" w:type="dxa"/>
          </w:tcPr>
          <w:p w:rsidR="00067C76" w:rsidRPr="005E2FFE" w:rsidRDefault="00067C76" w:rsidP="005E2FFE">
            <w:pPr>
              <w:jc w:val="right"/>
              <w:cnfStyle w:val="000000010000"/>
              <w:rPr>
                <w:rFonts w:ascii="Calibri" w:hAnsi="Calibri" w:cs="Arial"/>
                <w:sz w:val="24"/>
                <w:szCs w:val="24"/>
                <w:rtl/>
                <w:lang w:bidi="ar-JO"/>
              </w:rPr>
            </w:pPr>
            <w:r w:rsidRPr="005E2FFE">
              <w:rPr>
                <w:rFonts w:ascii="Calibri" w:hAnsi="Calibri" w:cs="Arial"/>
                <w:sz w:val="24"/>
                <w:szCs w:val="24"/>
                <w:lang w:bidi="ar-JO"/>
              </w:rPr>
              <w:t>380</w:t>
            </w:r>
          </w:p>
        </w:tc>
        <w:tc>
          <w:tcPr>
            <w:tcW w:w="2168" w:type="dxa"/>
          </w:tcPr>
          <w:p w:rsidR="00067C76" w:rsidRPr="005E2FFE" w:rsidRDefault="00067C76" w:rsidP="005E2FFE">
            <w:pPr>
              <w:jc w:val="right"/>
              <w:cnfStyle w:val="000000010000"/>
              <w:rPr>
                <w:rFonts w:ascii="Calibri" w:hAnsi="Calibri" w:cs="Arial"/>
                <w:sz w:val="24"/>
                <w:szCs w:val="24"/>
                <w:lang w:bidi="ar-JO"/>
              </w:rPr>
            </w:pPr>
            <w:r w:rsidRPr="005E2FFE">
              <w:rPr>
                <w:rFonts w:ascii="Calibri" w:hAnsi="Calibri" w:cs="Arial"/>
                <w:sz w:val="24"/>
                <w:szCs w:val="24"/>
                <w:lang w:bidi="ar-JO"/>
              </w:rPr>
              <w:t>630</w:t>
            </w:r>
          </w:p>
        </w:tc>
        <w:tc>
          <w:tcPr>
            <w:tcW w:w="2168" w:type="dxa"/>
          </w:tcPr>
          <w:p w:rsidR="00067C76" w:rsidRPr="005E2FFE" w:rsidRDefault="00067C76" w:rsidP="005E2FFE">
            <w:pPr>
              <w:jc w:val="right"/>
              <w:cnfStyle w:val="000000010000"/>
              <w:rPr>
                <w:rFonts w:ascii="Calibri" w:hAnsi="Calibri" w:cs="Arial"/>
                <w:sz w:val="24"/>
                <w:szCs w:val="24"/>
                <w:lang w:bidi="ar-JO"/>
              </w:rPr>
            </w:pPr>
            <w:r w:rsidRPr="005E2FFE">
              <w:rPr>
                <w:rFonts w:ascii="Calibri" w:hAnsi="Calibri" w:cs="Arial"/>
                <w:sz w:val="24"/>
                <w:szCs w:val="24"/>
                <w:lang w:bidi="ar-JO"/>
              </w:rPr>
              <w:t>Tr4</w:t>
            </w:r>
          </w:p>
        </w:tc>
      </w:tr>
      <w:tr w:rsidR="00067C76" w:rsidRPr="005E2FFE" w:rsidTr="005E2FFE">
        <w:trPr>
          <w:cnfStyle w:val="000000100000"/>
          <w:trHeight w:val="260"/>
        </w:trPr>
        <w:tc>
          <w:tcPr>
            <w:cnfStyle w:val="001000000000"/>
            <w:tcW w:w="2167" w:type="dxa"/>
          </w:tcPr>
          <w:p w:rsidR="00067C76" w:rsidRPr="005E2FFE" w:rsidRDefault="00067C76" w:rsidP="005E2FFE">
            <w:pPr>
              <w:jc w:val="right"/>
              <w:rPr>
                <w:rFonts w:ascii="Calibri" w:hAnsi="Calibri" w:cs="Arial"/>
                <w:sz w:val="24"/>
                <w:szCs w:val="24"/>
                <w:lang w:bidi="ar-JO"/>
              </w:rPr>
            </w:pPr>
            <w:r w:rsidRPr="005E2FFE">
              <w:rPr>
                <w:rFonts w:ascii="Calibri" w:hAnsi="Calibri" w:cs="Arial"/>
                <w:sz w:val="24"/>
                <w:szCs w:val="24"/>
                <w:lang w:bidi="ar-JO"/>
              </w:rPr>
              <w:t>0.87</w:t>
            </w:r>
          </w:p>
        </w:tc>
        <w:tc>
          <w:tcPr>
            <w:tcW w:w="2167" w:type="dxa"/>
          </w:tcPr>
          <w:p w:rsidR="00067C76" w:rsidRPr="005E2FFE" w:rsidRDefault="00067C76" w:rsidP="005E2FFE">
            <w:pPr>
              <w:jc w:val="right"/>
              <w:cnfStyle w:val="000000100000"/>
              <w:rPr>
                <w:rFonts w:ascii="Calibri" w:hAnsi="Calibri" w:cs="Arial"/>
                <w:sz w:val="24"/>
                <w:szCs w:val="24"/>
                <w:lang w:bidi="ar-JO"/>
              </w:rPr>
            </w:pPr>
            <w:r w:rsidRPr="005E2FFE">
              <w:rPr>
                <w:rFonts w:ascii="Calibri" w:hAnsi="Calibri" w:cs="Arial"/>
                <w:sz w:val="24"/>
                <w:szCs w:val="24"/>
                <w:lang w:bidi="ar-JO"/>
              </w:rPr>
              <w:t>230</w:t>
            </w:r>
          </w:p>
        </w:tc>
        <w:tc>
          <w:tcPr>
            <w:tcW w:w="2168" w:type="dxa"/>
          </w:tcPr>
          <w:p w:rsidR="00067C76" w:rsidRPr="005E2FFE" w:rsidRDefault="00067C76" w:rsidP="005E2FFE">
            <w:pPr>
              <w:jc w:val="right"/>
              <w:cnfStyle w:val="000000100000"/>
              <w:rPr>
                <w:rFonts w:ascii="Calibri" w:hAnsi="Calibri" w:cs="Arial"/>
                <w:sz w:val="24"/>
                <w:szCs w:val="24"/>
                <w:lang w:bidi="ar-JO"/>
              </w:rPr>
            </w:pPr>
            <w:r w:rsidRPr="005E2FFE">
              <w:rPr>
                <w:rFonts w:ascii="Calibri" w:hAnsi="Calibri" w:cs="Arial"/>
                <w:sz w:val="24"/>
                <w:szCs w:val="24"/>
                <w:lang w:bidi="ar-JO"/>
              </w:rPr>
              <w:t>400</w:t>
            </w:r>
          </w:p>
        </w:tc>
        <w:tc>
          <w:tcPr>
            <w:tcW w:w="2168" w:type="dxa"/>
          </w:tcPr>
          <w:p w:rsidR="00067C76" w:rsidRPr="005E2FFE" w:rsidRDefault="00067C76" w:rsidP="005E2FFE">
            <w:pPr>
              <w:jc w:val="right"/>
              <w:cnfStyle w:val="000000100000"/>
              <w:rPr>
                <w:rFonts w:ascii="Calibri" w:hAnsi="Calibri" w:cs="Arial"/>
                <w:sz w:val="24"/>
                <w:szCs w:val="24"/>
                <w:lang w:bidi="ar-JO"/>
              </w:rPr>
            </w:pPr>
            <w:r w:rsidRPr="005E2FFE">
              <w:rPr>
                <w:rFonts w:ascii="Calibri" w:hAnsi="Calibri" w:cs="Arial"/>
                <w:sz w:val="24"/>
                <w:szCs w:val="24"/>
                <w:lang w:bidi="ar-JO"/>
              </w:rPr>
              <w:t>Tr5</w:t>
            </w:r>
          </w:p>
        </w:tc>
      </w:tr>
      <w:tr w:rsidR="00067C76" w:rsidRPr="005E2FFE" w:rsidTr="005E2FFE">
        <w:trPr>
          <w:cnfStyle w:val="000000010000"/>
          <w:trHeight w:val="260"/>
        </w:trPr>
        <w:tc>
          <w:tcPr>
            <w:cnfStyle w:val="001000000000"/>
            <w:tcW w:w="2167" w:type="dxa"/>
          </w:tcPr>
          <w:p w:rsidR="00067C76" w:rsidRPr="005E2FFE" w:rsidRDefault="00067C76" w:rsidP="005E2FFE">
            <w:pPr>
              <w:jc w:val="right"/>
              <w:rPr>
                <w:rFonts w:ascii="Calibri" w:hAnsi="Calibri" w:cs="Arial"/>
                <w:sz w:val="24"/>
                <w:szCs w:val="24"/>
                <w:lang w:bidi="ar-JO"/>
              </w:rPr>
            </w:pPr>
            <w:r w:rsidRPr="005E2FFE">
              <w:rPr>
                <w:rFonts w:ascii="Calibri" w:hAnsi="Calibri" w:cs="Arial"/>
                <w:sz w:val="24"/>
                <w:szCs w:val="24"/>
                <w:lang w:bidi="ar-JO"/>
              </w:rPr>
              <w:t>0.89</w:t>
            </w:r>
          </w:p>
        </w:tc>
        <w:tc>
          <w:tcPr>
            <w:tcW w:w="2167" w:type="dxa"/>
          </w:tcPr>
          <w:p w:rsidR="00067C76" w:rsidRPr="005E2FFE" w:rsidRDefault="00067C76" w:rsidP="005E2FFE">
            <w:pPr>
              <w:jc w:val="right"/>
              <w:cnfStyle w:val="000000010000"/>
              <w:rPr>
                <w:rFonts w:ascii="Calibri" w:hAnsi="Calibri" w:cs="Arial"/>
                <w:sz w:val="24"/>
                <w:szCs w:val="24"/>
                <w:lang w:bidi="ar-JO"/>
              </w:rPr>
            </w:pPr>
            <w:r w:rsidRPr="005E2FFE">
              <w:rPr>
                <w:rFonts w:ascii="Calibri" w:hAnsi="Calibri" w:cs="Arial"/>
                <w:sz w:val="24"/>
                <w:szCs w:val="24"/>
                <w:lang w:bidi="ar-JO"/>
              </w:rPr>
              <w:t>280</w:t>
            </w:r>
          </w:p>
        </w:tc>
        <w:tc>
          <w:tcPr>
            <w:tcW w:w="2168" w:type="dxa"/>
          </w:tcPr>
          <w:p w:rsidR="00067C76" w:rsidRPr="005E2FFE" w:rsidRDefault="00067C76" w:rsidP="005E2FFE">
            <w:pPr>
              <w:jc w:val="right"/>
              <w:cnfStyle w:val="000000010000"/>
              <w:rPr>
                <w:rFonts w:ascii="Calibri" w:hAnsi="Calibri" w:cs="Arial"/>
                <w:sz w:val="24"/>
                <w:szCs w:val="24"/>
                <w:lang w:bidi="ar-JO"/>
              </w:rPr>
            </w:pPr>
            <w:r w:rsidRPr="005E2FFE">
              <w:rPr>
                <w:rFonts w:ascii="Calibri" w:hAnsi="Calibri" w:cs="Arial"/>
                <w:sz w:val="24"/>
                <w:szCs w:val="24"/>
                <w:lang w:bidi="ar-JO"/>
              </w:rPr>
              <w:t>400</w:t>
            </w:r>
          </w:p>
        </w:tc>
        <w:tc>
          <w:tcPr>
            <w:tcW w:w="2168" w:type="dxa"/>
          </w:tcPr>
          <w:p w:rsidR="00067C76" w:rsidRPr="005E2FFE" w:rsidRDefault="00067C76" w:rsidP="005E2FFE">
            <w:pPr>
              <w:jc w:val="right"/>
              <w:cnfStyle w:val="000000010000"/>
              <w:rPr>
                <w:rFonts w:ascii="Calibri" w:hAnsi="Calibri" w:cs="Arial"/>
                <w:sz w:val="24"/>
                <w:szCs w:val="24"/>
                <w:lang w:bidi="ar-JO"/>
              </w:rPr>
            </w:pPr>
            <w:r w:rsidRPr="005E2FFE">
              <w:rPr>
                <w:rFonts w:ascii="Calibri" w:hAnsi="Calibri" w:cs="Arial"/>
                <w:sz w:val="24"/>
                <w:szCs w:val="24"/>
                <w:lang w:bidi="ar-JO"/>
              </w:rPr>
              <w:t>Tr6</w:t>
            </w:r>
          </w:p>
        </w:tc>
      </w:tr>
      <w:tr w:rsidR="00067C76" w:rsidRPr="005E2FFE" w:rsidTr="005E2FFE">
        <w:trPr>
          <w:cnfStyle w:val="000000100000"/>
          <w:trHeight w:val="250"/>
        </w:trPr>
        <w:tc>
          <w:tcPr>
            <w:cnfStyle w:val="001000000000"/>
            <w:tcW w:w="2167" w:type="dxa"/>
          </w:tcPr>
          <w:p w:rsidR="00067C76" w:rsidRPr="005E2FFE" w:rsidRDefault="00067C76" w:rsidP="005E2FFE">
            <w:pPr>
              <w:jc w:val="right"/>
              <w:rPr>
                <w:rFonts w:ascii="Calibri" w:hAnsi="Calibri" w:cs="Arial"/>
                <w:sz w:val="24"/>
                <w:szCs w:val="24"/>
                <w:lang w:bidi="ar-JO"/>
              </w:rPr>
            </w:pPr>
            <w:r w:rsidRPr="005E2FFE">
              <w:rPr>
                <w:rFonts w:ascii="Calibri" w:hAnsi="Calibri" w:cs="Arial"/>
                <w:sz w:val="24"/>
                <w:szCs w:val="24"/>
                <w:lang w:bidi="ar-JO"/>
              </w:rPr>
              <w:t>0.86</w:t>
            </w:r>
          </w:p>
        </w:tc>
        <w:tc>
          <w:tcPr>
            <w:tcW w:w="2167" w:type="dxa"/>
          </w:tcPr>
          <w:p w:rsidR="00067C76" w:rsidRPr="005E2FFE" w:rsidRDefault="00067C76" w:rsidP="005E2FFE">
            <w:pPr>
              <w:jc w:val="right"/>
              <w:cnfStyle w:val="000000100000"/>
              <w:rPr>
                <w:rFonts w:ascii="Calibri" w:hAnsi="Calibri" w:cs="Arial"/>
                <w:sz w:val="24"/>
                <w:szCs w:val="24"/>
                <w:rtl/>
                <w:lang w:bidi="ar-JO"/>
              </w:rPr>
            </w:pPr>
            <w:r w:rsidRPr="005E2FFE">
              <w:rPr>
                <w:rFonts w:ascii="Calibri" w:hAnsi="Calibri" w:cs="Arial"/>
                <w:sz w:val="24"/>
                <w:szCs w:val="24"/>
                <w:lang w:bidi="ar-JO"/>
              </w:rPr>
              <w:t>220</w:t>
            </w:r>
          </w:p>
        </w:tc>
        <w:tc>
          <w:tcPr>
            <w:tcW w:w="2168" w:type="dxa"/>
          </w:tcPr>
          <w:p w:rsidR="00067C76" w:rsidRPr="005E2FFE" w:rsidRDefault="00067C76" w:rsidP="005E2FFE">
            <w:pPr>
              <w:jc w:val="right"/>
              <w:cnfStyle w:val="000000100000"/>
              <w:rPr>
                <w:rFonts w:ascii="Calibri" w:hAnsi="Calibri" w:cs="Arial"/>
                <w:sz w:val="24"/>
                <w:szCs w:val="24"/>
                <w:lang w:bidi="ar-JO"/>
              </w:rPr>
            </w:pPr>
            <w:r w:rsidRPr="005E2FFE">
              <w:rPr>
                <w:rFonts w:ascii="Calibri" w:hAnsi="Calibri" w:cs="Arial"/>
                <w:sz w:val="24"/>
                <w:szCs w:val="24"/>
                <w:lang w:bidi="ar-JO"/>
              </w:rPr>
              <w:t>400</w:t>
            </w:r>
          </w:p>
        </w:tc>
        <w:tc>
          <w:tcPr>
            <w:tcW w:w="2168" w:type="dxa"/>
          </w:tcPr>
          <w:p w:rsidR="00067C76" w:rsidRPr="005E2FFE" w:rsidRDefault="00067C76" w:rsidP="005E2FFE">
            <w:pPr>
              <w:jc w:val="right"/>
              <w:cnfStyle w:val="000000100000"/>
              <w:rPr>
                <w:rFonts w:ascii="Calibri" w:hAnsi="Calibri" w:cs="Arial"/>
                <w:sz w:val="24"/>
                <w:szCs w:val="24"/>
                <w:lang w:bidi="ar-JO"/>
              </w:rPr>
            </w:pPr>
            <w:r w:rsidRPr="005E2FFE">
              <w:rPr>
                <w:rFonts w:ascii="Calibri" w:hAnsi="Calibri" w:cs="Arial"/>
                <w:sz w:val="24"/>
                <w:szCs w:val="24"/>
                <w:lang w:bidi="ar-JO"/>
              </w:rPr>
              <w:t>Tr7</w:t>
            </w:r>
          </w:p>
        </w:tc>
      </w:tr>
      <w:tr w:rsidR="00067C76" w:rsidRPr="005E2FFE" w:rsidTr="005E2FFE">
        <w:trPr>
          <w:cnfStyle w:val="000000010000"/>
          <w:trHeight w:val="260"/>
        </w:trPr>
        <w:tc>
          <w:tcPr>
            <w:cnfStyle w:val="001000000000"/>
            <w:tcW w:w="2167" w:type="dxa"/>
          </w:tcPr>
          <w:p w:rsidR="00067C76" w:rsidRPr="005E2FFE" w:rsidRDefault="00067C76" w:rsidP="005E2FFE">
            <w:pPr>
              <w:jc w:val="right"/>
              <w:rPr>
                <w:rFonts w:ascii="Calibri" w:hAnsi="Calibri" w:cs="Arial"/>
                <w:sz w:val="24"/>
                <w:szCs w:val="24"/>
                <w:lang w:bidi="ar-JO"/>
              </w:rPr>
            </w:pPr>
            <w:r w:rsidRPr="005E2FFE">
              <w:rPr>
                <w:rFonts w:ascii="Calibri" w:hAnsi="Calibri" w:cs="Arial"/>
                <w:sz w:val="24"/>
                <w:szCs w:val="24"/>
                <w:lang w:bidi="ar-JO"/>
              </w:rPr>
              <w:t>0.84</w:t>
            </w:r>
          </w:p>
        </w:tc>
        <w:tc>
          <w:tcPr>
            <w:tcW w:w="2167" w:type="dxa"/>
          </w:tcPr>
          <w:p w:rsidR="00067C76" w:rsidRPr="005E2FFE" w:rsidRDefault="00067C76" w:rsidP="005E2FFE">
            <w:pPr>
              <w:jc w:val="right"/>
              <w:cnfStyle w:val="000000010000"/>
              <w:rPr>
                <w:rFonts w:ascii="Calibri" w:hAnsi="Calibri" w:cs="Arial"/>
                <w:sz w:val="24"/>
                <w:szCs w:val="24"/>
                <w:lang w:bidi="ar-JO"/>
              </w:rPr>
            </w:pPr>
            <w:r w:rsidRPr="005E2FFE">
              <w:rPr>
                <w:rFonts w:ascii="Calibri" w:hAnsi="Calibri" w:cs="Arial"/>
                <w:sz w:val="24"/>
                <w:szCs w:val="24"/>
                <w:lang w:bidi="ar-JO"/>
              </w:rPr>
              <w:t>120</w:t>
            </w:r>
          </w:p>
        </w:tc>
        <w:tc>
          <w:tcPr>
            <w:tcW w:w="2168" w:type="dxa"/>
          </w:tcPr>
          <w:p w:rsidR="00067C76" w:rsidRPr="005E2FFE" w:rsidRDefault="00067C76" w:rsidP="005E2FFE">
            <w:pPr>
              <w:jc w:val="right"/>
              <w:cnfStyle w:val="000000010000"/>
              <w:rPr>
                <w:rFonts w:ascii="Calibri" w:hAnsi="Calibri" w:cs="Arial"/>
                <w:sz w:val="24"/>
                <w:szCs w:val="24"/>
                <w:lang w:bidi="ar-JO"/>
              </w:rPr>
            </w:pPr>
            <w:r w:rsidRPr="005E2FFE">
              <w:rPr>
                <w:rFonts w:ascii="Calibri" w:hAnsi="Calibri" w:cs="Arial"/>
                <w:sz w:val="24"/>
                <w:szCs w:val="24"/>
                <w:lang w:bidi="ar-JO"/>
              </w:rPr>
              <w:t>250</w:t>
            </w:r>
          </w:p>
        </w:tc>
        <w:tc>
          <w:tcPr>
            <w:tcW w:w="2168" w:type="dxa"/>
          </w:tcPr>
          <w:p w:rsidR="00067C76" w:rsidRPr="005E2FFE" w:rsidRDefault="00067C76" w:rsidP="005E2FFE">
            <w:pPr>
              <w:jc w:val="right"/>
              <w:cnfStyle w:val="000000010000"/>
              <w:rPr>
                <w:rFonts w:ascii="Calibri" w:hAnsi="Calibri" w:cs="Arial"/>
                <w:sz w:val="24"/>
                <w:szCs w:val="24"/>
                <w:lang w:bidi="ar-JO"/>
              </w:rPr>
            </w:pPr>
            <w:r w:rsidRPr="005E2FFE">
              <w:rPr>
                <w:rFonts w:ascii="Calibri" w:hAnsi="Calibri" w:cs="Arial"/>
                <w:sz w:val="24"/>
                <w:szCs w:val="24"/>
                <w:lang w:bidi="ar-JO"/>
              </w:rPr>
              <w:t>Tr8</w:t>
            </w:r>
          </w:p>
        </w:tc>
      </w:tr>
      <w:tr w:rsidR="00067C76" w:rsidRPr="005E2FFE" w:rsidTr="005E2FFE">
        <w:trPr>
          <w:cnfStyle w:val="000000100000"/>
          <w:trHeight w:val="260"/>
        </w:trPr>
        <w:tc>
          <w:tcPr>
            <w:cnfStyle w:val="001000000000"/>
            <w:tcW w:w="2167" w:type="dxa"/>
          </w:tcPr>
          <w:p w:rsidR="00067C76" w:rsidRPr="005E2FFE" w:rsidRDefault="00067C76" w:rsidP="005E2FFE">
            <w:pPr>
              <w:jc w:val="right"/>
              <w:rPr>
                <w:rFonts w:ascii="Calibri" w:hAnsi="Calibri" w:cs="Arial"/>
                <w:sz w:val="24"/>
                <w:szCs w:val="24"/>
                <w:lang w:bidi="ar-JO"/>
              </w:rPr>
            </w:pPr>
            <w:r w:rsidRPr="005E2FFE">
              <w:rPr>
                <w:rFonts w:ascii="Calibri" w:hAnsi="Calibri" w:cs="Arial"/>
                <w:sz w:val="24"/>
                <w:szCs w:val="24"/>
                <w:lang w:bidi="ar-JO"/>
              </w:rPr>
              <w:t>0.88</w:t>
            </w:r>
          </w:p>
        </w:tc>
        <w:tc>
          <w:tcPr>
            <w:tcW w:w="2167" w:type="dxa"/>
          </w:tcPr>
          <w:p w:rsidR="00067C76" w:rsidRPr="005E2FFE" w:rsidRDefault="00067C76" w:rsidP="005E2FFE">
            <w:pPr>
              <w:jc w:val="right"/>
              <w:cnfStyle w:val="000000100000"/>
              <w:rPr>
                <w:rFonts w:ascii="Calibri" w:hAnsi="Calibri" w:cs="Arial"/>
                <w:sz w:val="24"/>
                <w:szCs w:val="24"/>
                <w:lang w:bidi="ar-JO"/>
              </w:rPr>
            </w:pPr>
            <w:r w:rsidRPr="005E2FFE">
              <w:rPr>
                <w:rFonts w:ascii="Calibri" w:hAnsi="Calibri" w:cs="Arial"/>
                <w:sz w:val="24"/>
                <w:szCs w:val="24"/>
                <w:lang w:bidi="ar-JO"/>
              </w:rPr>
              <w:t>350</w:t>
            </w:r>
          </w:p>
        </w:tc>
        <w:tc>
          <w:tcPr>
            <w:tcW w:w="2168" w:type="dxa"/>
          </w:tcPr>
          <w:p w:rsidR="00067C76" w:rsidRPr="005E2FFE" w:rsidRDefault="00067C76" w:rsidP="005E2FFE">
            <w:pPr>
              <w:jc w:val="right"/>
              <w:cnfStyle w:val="000000100000"/>
              <w:rPr>
                <w:rFonts w:ascii="Calibri" w:hAnsi="Calibri" w:cs="Arial"/>
                <w:sz w:val="24"/>
                <w:szCs w:val="24"/>
                <w:lang w:bidi="ar-JO"/>
              </w:rPr>
            </w:pPr>
            <w:r w:rsidRPr="005E2FFE">
              <w:rPr>
                <w:rFonts w:ascii="Calibri" w:hAnsi="Calibri" w:cs="Arial"/>
                <w:sz w:val="24"/>
                <w:szCs w:val="24"/>
                <w:lang w:bidi="ar-JO"/>
              </w:rPr>
              <w:t>630</w:t>
            </w:r>
          </w:p>
        </w:tc>
        <w:tc>
          <w:tcPr>
            <w:tcW w:w="2168" w:type="dxa"/>
          </w:tcPr>
          <w:p w:rsidR="00067C76" w:rsidRPr="005E2FFE" w:rsidRDefault="00067C76" w:rsidP="005E2FFE">
            <w:pPr>
              <w:jc w:val="right"/>
              <w:cnfStyle w:val="000000100000"/>
              <w:rPr>
                <w:rFonts w:ascii="Calibri" w:hAnsi="Calibri" w:cs="Arial"/>
                <w:sz w:val="24"/>
                <w:szCs w:val="24"/>
                <w:lang w:bidi="ar-JO"/>
              </w:rPr>
            </w:pPr>
            <w:r w:rsidRPr="005E2FFE">
              <w:rPr>
                <w:rFonts w:ascii="Calibri" w:hAnsi="Calibri" w:cs="Arial"/>
                <w:sz w:val="24"/>
                <w:szCs w:val="24"/>
                <w:lang w:bidi="ar-JO"/>
              </w:rPr>
              <w:t>Tr9</w:t>
            </w:r>
          </w:p>
        </w:tc>
      </w:tr>
      <w:tr w:rsidR="00067C76" w:rsidRPr="005E2FFE" w:rsidTr="005E2FFE">
        <w:trPr>
          <w:cnfStyle w:val="000000010000"/>
          <w:trHeight w:val="260"/>
        </w:trPr>
        <w:tc>
          <w:tcPr>
            <w:cnfStyle w:val="001000000000"/>
            <w:tcW w:w="2167" w:type="dxa"/>
          </w:tcPr>
          <w:p w:rsidR="00067C76" w:rsidRPr="005E2FFE" w:rsidRDefault="00067C76" w:rsidP="005E2FFE">
            <w:pPr>
              <w:jc w:val="right"/>
              <w:rPr>
                <w:rFonts w:ascii="Calibri" w:hAnsi="Calibri" w:cs="Arial"/>
                <w:sz w:val="24"/>
                <w:szCs w:val="24"/>
                <w:lang w:bidi="ar-JO"/>
              </w:rPr>
            </w:pPr>
            <w:r w:rsidRPr="005E2FFE">
              <w:rPr>
                <w:rFonts w:ascii="Calibri" w:hAnsi="Calibri" w:cs="Arial"/>
                <w:sz w:val="24"/>
                <w:szCs w:val="24"/>
                <w:lang w:bidi="ar-JO"/>
              </w:rPr>
              <w:t>0.84</w:t>
            </w:r>
          </w:p>
        </w:tc>
        <w:tc>
          <w:tcPr>
            <w:tcW w:w="2167" w:type="dxa"/>
          </w:tcPr>
          <w:p w:rsidR="00067C76" w:rsidRPr="005E2FFE" w:rsidRDefault="00067C76" w:rsidP="005E2FFE">
            <w:pPr>
              <w:jc w:val="right"/>
              <w:cnfStyle w:val="000000010000"/>
              <w:rPr>
                <w:rFonts w:ascii="Calibri" w:hAnsi="Calibri" w:cs="Arial"/>
                <w:sz w:val="24"/>
                <w:szCs w:val="24"/>
                <w:lang w:bidi="ar-JO"/>
              </w:rPr>
            </w:pPr>
            <w:r w:rsidRPr="005E2FFE">
              <w:rPr>
                <w:rFonts w:ascii="Calibri" w:hAnsi="Calibri" w:cs="Arial"/>
                <w:sz w:val="24"/>
                <w:szCs w:val="24"/>
                <w:lang w:bidi="ar-JO"/>
              </w:rPr>
              <w:t>235</w:t>
            </w:r>
          </w:p>
        </w:tc>
        <w:tc>
          <w:tcPr>
            <w:tcW w:w="2168" w:type="dxa"/>
          </w:tcPr>
          <w:p w:rsidR="00067C76" w:rsidRPr="005E2FFE" w:rsidRDefault="00067C76" w:rsidP="005E2FFE">
            <w:pPr>
              <w:jc w:val="right"/>
              <w:cnfStyle w:val="000000010000"/>
              <w:rPr>
                <w:rFonts w:ascii="Calibri" w:hAnsi="Calibri" w:cs="Arial"/>
                <w:sz w:val="24"/>
                <w:szCs w:val="24"/>
                <w:lang w:bidi="ar-JO"/>
              </w:rPr>
            </w:pPr>
            <w:r w:rsidRPr="005E2FFE">
              <w:rPr>
                <w:rFonts w:ascii="Calibri" w:hAnsi="Calibri" w:cs="Arial"/>
                <w:sz w:val="24"/>
                <w:szCs w:val="24"/>
                <w:lang w:bidi="ar-JO"/>
              </w:rPr>
              <w:t>400</w:t>
            </w:r>
          </w:p>
        </w:tc>
        <w:tc>
          <w:tcPr>
            <w:tcW w:w="2168" w:type="dxa"/>
          </w:tcPr>
          <w:p w:rsidR="00067C76" w:rsidRPr="005E2FFE" w:rsidRDefault="00067C76" w:rsidP="005E2FFE">
            <w:pPr>
              <w:jc w:val="right"/>
              <w:cnfStyle w:val="000000010000"/>
              <w:rPr>
                <w:rFonts w:ascii="Calibri" w:hAnsi="Calibri" w:cs="Arial"/>
                <w:sz w:val="24"/>
                <w:szCs w:val="24"/>
                <w:lang w:bidi="ar-JO"/>
              </w:rPr>
            </w:pPr>
            <w:r w:rsidRPr="005E2FFE">
              <w:rPr>
                <w:rFonts w:ascii="Calibri" w:hAnsi="Calibri" w:cs="Arial"/>
                <w:sz w:val="24"/>
                <w:szCs w:val="24"/>
                <w:lang w:bidi="ar-JO"/>
              </w:rPr>
              <w:t>Tr10</w:t>
            </w:r>
          </w:p>
        </w:tc>
      </w:tr>
      <w:tr w:rsidR="00067C76" w:rsidRPr="005E2FFE" w:rsidTr="005E2FFE">
        <w:trPr>
          <w:cnfStyle w:val="000000100000"/>
          <w:trHeight w:val="260"/>
        </w:trPr>
        <w:tc>
          <w:tcPr>
            <w:cnfStyle w:val="001000000000"/>
            <w:tcW w:w="2167" w:type="dxa"/>
          </w:tcPr>
          <w:p w:rsidR="00067C76" w:rsidRPr="005E2FFE" w:rsidRDefault="00067C76" w:rsidP="005E2FFE">
            <w:pPr>
              <w:jc w:val="right"/>
              <w:rPr>
                <w:rFonts w:ascii="Calibri" w:hAnsi="Calibri" w:cs="Arial"/>
                <w:sz w:val="24"/>
                <w:szCs w:val="24"/>
                <w:lang w:bidi="ar-JO"/>
              </w:rPr>
            </w:pPr>
            <w:r w:rsidRPr="005E2FFE">
              <w:rPr>
                <w:rFonts w:ascii="Calibri" w:hAnsi="Calibri" w:cs="Arial"/>
                <w:sz w:val="24"/>
                <w:szCs w:val="24"/>
                <w:lang w:bidi="ar-JO"/>
              </w:rPr>
              <w:t>0.87</w:t>
            </w:r>
          </w:p>
        </w:tc>
        <w:tc>
          <w:tcPr>
            <w:tcW w:w="2167" w:type="dxa"/>
          </w:tcPr>
          <w:p w:rsidR="00067C76" w:rsidRPr="005E2FFE" w:rsidRDefault="00067C76" w:rsidP="005E2FFE">
            <w:pPr>
              <w:jc w:val="right"/>
              <w:cnfStyle w:val="000000100000"/>
              <w:rPr>
                <w:rFonts w:ascii="Calibri" w:hAnsi="Calibri" w:cs="Arial"/>
                <w:sz w:val="24"/>
                <w:szCs w:val="24"/>
                <w:lang w:bidi="ar-JO"/>
              </w:rPr>
            </w:pPr>
            <w:r w:rsidRPr="005E2FFE">
              <w:rPr>
                <w:rFonts w:ascii="Calibri" w:hAnsi="Calibri" w:cs="Arial"/>
                <w:sz w:val="24"/>
                <w:szCs w:val="24"/>
                <w:lang w:bidi="ar-JO"/>
              </w:rPr>
              <w:t>215</w:t>
            </w:r>
          </w:p>
        </w:tc>
        <w:tc>
          <w:tcPr>
            <w:tcW w:w="2168" w:type="dxa"/>
          </w:tcPr>
          <w:p w:rsidR="00067C76" w:rsidRPr="005E2FFE" w:rsidRDefault="00067C76" w:rsidP="005E2FFE">
            <w:pPr>
              <w:jc w:val="right"/>
              <w:cnfStyle w:val="000000100000"/>
              <w:rPr>
                <w:rFonts w:ascii="Calibri" w:hAnsi="Calibri" w:cs="Arial"/>
                <w:sz w:val="24"/>
                <w:szCs w:val="24"/>
                <w:lang w:bidi="ar-JO"/>
              </w:rPr>
            </w:pPr>
            <w:r w:rsidRPr="005E2FFE">
              <w:rPr>
                <w:rFonts w:ascii="Calibri" w:hAnsi="Calibri" w:cs="Arial"/>
                <w:sz w:val="24"/>
                <w:szCs w:val="24"/>
                <w:lang w:bidi="ar-JO"/>
              </w:rPr>
              <w:t>400</w:t>
            </w:r>
          </w:p>
        </w:tc>
        <w:tc>
          <w:tcPr>
            <w:tcW w:w="2168" w:type="dxa"/>
          </w:tcPr>
          <w:p w:rsidR="00067C76" w:rsidRPr="005E2FFE" w:rsidRDefault="00067C76" w:rsidP="005E2FFE">
            <w:pPr>
              <w:jc w:val="right"/>
              <w:cnfStyle w:val="000000100000"/>
              <w:rPr>
                <w:rFonts w:ascii="Calibri" w:hAnsi="Calibri" w:cs="Arial"/>
                <w:sz w:val="24"/>
                <w:szCs w:val="24"/>
                <w:lang w:bidi="ar-JO"/>
              </w:rPr>
            </w:pPr>
            <w:r w:rsidRPr="005E2FFE">
              <w:rPr>
                <w:rFonts w:ascii="Calibri" w:hAnsi="Calibri" w:cs="Arial"/>
                <w:sz w:val="24"/>
                <w:szCs w:val="24"/>
                <w:lang w:bidi="ar-JO"/>
              </w:rPr>
              <w:t>Tr11</w:t>
            </w:r>
          </w:p>
        </w:tc>
      </w:tr>
      <w:tr w:rsidR="00067C76" w:rsidRPr="005E2FFE" w:rsidTr="005E2FFE">
        <w:trPr>
          <w:cnfStyle w:val="000000010000"/>
          <w:trHeight w:val="250"/>
        </w:trPr>
        <w:tc>
          <w:tcPr>
            <w:cnfStyle w:val="001000000000"/>
            <w:tcW w:w="2167" w:type="dxa"/>
          </w:tcPr>
          <w:p w:rsidR="00067C76" w:rsidRPr="005E2FFE" w:rsidRDefault="00067C76" w:rsidP="005E2FFE">
            <w:pPr>
              <w:jc w:val="right"/>
              <w:rPr>
                <w:rFonts w:ascii="Calibri" w:hAnsi="Calibri" w:cs="Arial"/>
                <w:sz w:val="24"/>
                <w:szCs w:val="24"/>
                <w:lang w:bidi="ar-JO"/>
              </w:rPr>
            </w:pPr>
            <w:r w:rsidRPr="005E2FFE">
              <w:rPr>
                <w:rFonts w:ascii="Calibri" w:hAnsi="Calibri" w:cs="Arial"/>
                <w:sz w:val="24"/>
                <w:szCs w:val="24"/>
                <w:lang w:bidi="ar-JO"/>
              </w:rPr>
              <w:t>0.87</w:t>
            </w:r>
          </w:p>
        </w:tc>
        <w:tc>
          <w:tcPr>
            <w:tcW w:w="2167" w:type="dxa"/>
          </w:tcPr>
          <w:p w:rsidR="00067C76" w:rsidRPr="005E2FFE" w:rsidRDefault="00067C76" w:rsidP="005E2FFE">
            <w:pPr>
              <w:jc w:val="right"/>
              <w:cnfStyle w:val="000000010000"/>
              <w:rPr>
                <w:rFonts w:ascii="Calibri" w:hAnsi="Calibri" w:cs="Arial"/>
                <w:sz w:val="24"/>
                <w:szCs w:val="24"/>
                <w:lang w:bidi="ar-JO"/>
              </w:rPr>
            </w:pPr>
            <w:r w:rsidRPr="005E2FFE">
              <w:rPr>
                <w:rFonts w:ascii="Calibri" w:hAnsi="Calibri" w:cs="Arial"/>
                <w:sz w:val="24"/>
                <w:szCs w:val="24"/>
                <w:lang w:bidi="ar-JO"/>
              </w:rPr>
              <w:t>210</w:t>
            </w:r>
          </w:p>
        </w:tc>
        <w:tc>
          <w:tcPr>
            <w:tcW w:w="2168" w:type="dxa"/>
          </w:tcPr>
          <w:p w:rsidR="00067C76" w:rsidRPr="005E2FFE" w:rsidRDefault="00067C76" w:rsidP="005E2FFE">
            <w:pPr>
              <w:jc w:val="right"/>
              <w:cnfStyle w:val="000000010000"/>
              <w:rPr>
                <w:rFonts w:ascii="Calibri" w:hAnsi="Calibri" w:cs="Arial"/>
                <w:sz w:val="24"/>
                <w:szCs w:val="24"/>
                <w:lang w:bidi="ar-JO"/>
              </w:rPr>
            </w:pPr>
            <w:r w:rsidRPr="005E2FFE">
              <w:rPr>
                <w:rFonts w:ascii="Calibri" w:hAnsi="Calibri" w:cs="Arial"/>
                <w:sz w:val="24"/>
                <w:szCs w:val="24"/>
                <w:lang w:bidi="ar-JO"/>
              </w:rPr>
              <w:t>400</w:t>
            </w:r>
          </w:p>
        </w:tc>
        <w:tc>
          <w:tcPr>
            <w:tcW w:w="2168" w:type="dxa"/>
          </w:tcPr>
          <w:p w:rsidR="00067C76" w:rsidRPr="005E2FFE" w:rsidRDefault="00067C76" w:rsidP="005E2FFE">
            <w:pPr>
              <w:jc w:val="right"/>
              <w:cnfStyle w:val="000000010000"/>
              <w:rPr>
                <w:rFonts w:ascii="Calibri" w:hAnsi="Calibri" w:cs="Arial"/>
                <w:sz w:val="24"/>
                <w:szCs w:val="24"/>
                <w:lang w:bidi="ar-JO"/>
              </w:rPr>
            </w:pPr>
            <w:r w:rsidRPr="005E2FFE">
              <w:rPr>
                <w:rFonts w:ascii="Calibri" w:hAnsi="Calibri" w:cs="Arial"/>
                <w:sz w:val="24"/>
                <w:szCs w:val="24"/>
                <w:lang w:bidi="ar-JO"/>
              </w:rPr>
              <w:t>Tr12</w:t>
            </w:r>
          </w:p>
        </w:tc>
      </w:tr>
      <w:tr w:rsidR="00067C76" w:rsidRPr="005E2FFE" w:rsidTr="005E2FFE">
        <w:trPr>
          <w:cnfStyle w:val="000000100000"/>
          <w:trHeight w:val="260"/>
        </w:trPr>
        <w:tc>
          <w:tcPr>
            <w:cnfStyle w:val="001000000000"/>
            <w:tcW w:w="2167" w:type="dxa"/>
          </w:tcPr>
          <w:p w:rsidR="00067C76" w:rsidRPr="005E2FFE" w:rsidRDefault="00067C76" w:rsidP="005E2FFE">
            <w:pPr>
              <w:jc w:val="right"/>
              <w:rPr>
                <w:rFonts w:ascii="Calibri" w:hAnsi="Calibri" w:cs="Arial"/>
                <w:sz w:val="24"/>
                <w:szCs w:val="24"/>
                <w:lang w:bidi="ar-JO"/>
              </w:rPr>
            </w:pPr>
            <w:r w:rsidRPr="005E2FFE">
              <w:rPr>
                <w:rFonts w:ascii="Calibri" w:hAnsi="Calibri" w:cs="Arial"/>
                <w:sz w:val="24"/>
                <w:szCs w:val="24"/>
                <w:lang w:bidi="ar-JO"/>
              </w:rPr>
              <w:t>0.85</w:t>
            </w:r>
          </w:p>
        </w:tc>
        <w:tc>
          <w:tcPr>
            <w:tcW w:w="2167" w:type="dxa"/>
          </w:tcPr>
          <w:p w:rsidR="00067C76" w:rsidRPr="005E2FFE" w:rsidRDefault="00067C76" w:rsidP="005E2FFE">
            <w:pPr>
              <w:jc w:val="right"/>
              <w:cnfStyle w:val="000000100000"/>
              <w:rPr>
                <w:rFonts w:ascii="Calibri" w:hAnsi="Calibri" w:cs="Arial"/>
                <w:sz w:val="24"/>
                <w:szCs w:val="24"/>
                <w:lang w:bidi="ar-JO"/>
              </w:rPr>
            </w:pPr>
            <w:r w:rsidRPr="005E2FFE">
              <w:rPr>
                <w:rFonts w:ascii="Calibri" w:hAnsi="Calibri" w:cs="Arial"/>
                <w:sz w:val="24"/>
                <w:szCs w:val="24"/>
                <w:lang w:bidi="ar-JO"/>
              </w:rPr>
              <w:t>420</w:t>
            </w:r>
          </w:p>
        </w:tc>
        <w:tc>
          <w:tcPr>
            <w:tcW w:w="2168" w:type="dxa"/>
          </w:tcPr>
          <w:p w:rsidR="00067C76" w:rsidRPr="005E2FFE" w:rsidRDefault="00067C76" w:rsidP="005E2FFE">
            <w:pPr>
              <w:jc w:val="right"/>
              <w:cnfStyle w:val="000000100000"/>
              <w:rPr>
                <w:rFonts w:ascii="Calibri" w:hAnsi="Calibri" w:cs="Arial"/>
                <w:sz w:val="24"/>
                <w:szCs w:val="24"/>
                <w:lang w:bidi="ar-JO"/>
              </w:rPr>
            </w:pPr>
            <w:r w:rsidRPr="005E2FFE">
              <w:rPr>
                <w:rFonts w:ascii="Calibri" w:hAnsi="Calibri" w:cs="Arial"/>
                <w:sz w:val="24"/>
                <w:szCs w:val="24"/>
                <w:lang w:bidi="ar-JO"/>
              </w:rPr>
              <w:t>630</w:t>
            </w:r>
          </w:p>
        </w:tc>
        <w:tc>
          <w:tcPr>
            <w:tcW w:w="2168" w:type="dxa"/>
          </w:tcPr>
          <w:p w:rsidR="00067C76" w:rsidRPr="005E2FFE" w:rsidRDefault="00067C76" w:rsidP="005E2FFE">
            <w:pPr>
              <w:jc w:val="right"/>
              <w:cnfStyle w:val="000000100000"/>
              <w:rPr>
                <w:rFonts w:ascii="Calibri" w:hAnsi="Calibri" w:cs="Arial"/>
                <w:sz w:val="24"/>
                <w:szCs w:val="24"/>
                <w:lang w:bidi="ar-JO"/>
              </w:rPr>
            </w:pPr>
            <w:r w:rsidRPr="005E2FFE">
              <w:rPr>
                <w:rFonts w:ascii="Calibri" w:hAnsi="Calibri" w:cs="Arial"/>
                <w:sz w:val="24"/>
                <w:szCs w:val="24"/>
                <w:lang w:bidi="ar-JO"/>
              </w:rPr>
              <w:t>Tr13</w:t>
            </w:r>
          </w:p>
        </w:tc>
      </w:tr>
      <w:tr w:rsidR="00067C76" w:rsidRPr="005E2FFE" w:rsidTr="005E2FFE">
        <w:trPr>
          <w:cnfStyle w:val="000000010000"/>
          <w:trHeight w:val="260"/>
        </w:trPr>
        <w:tc>
          <w:tcPr>
            <w:cnfStyle w:val="001000000000"/>
            <w:tcW w:w="2167" w:type="dxa"/>
          </w:tcPr>
          <w:p w:rsidR="00067C76" w:rsidRPr="005E2FFE" w:rsidRDefault="00067C76" w:rsidP="005E2FFE">
            <w:pPr>
              <w:jc w:val="right"/>
              <w:rPr>
                <w:rFonts w:ascii="Calibri" w:hAnsi="Calibri" w:cs="Arial"/>
                <w:sz w:val="24"/>
                <w:szCs w:val="24"/>
                <w:lang w:bidi="ar-JO"/>
              </w:rPr>
            </w:pPr>
            <w:r w:rsidRPr="005E2FFE">
              <w:rPr>
                <w:rFonts w:ascii="Calibri" w:hAnsi="Calibri" w:cs="Arial"/>
                <w:sz w:val="24"/>
                <w:szCs w:val="24"/>
                <w:lang w:bidi="ar-JO"/>
              </w:rPr>
              <w:t>0.91</w:t>
            </w:r>
          </w:p>
        </w:tc>
        <w:tc>
          <w:tcPr>
            <w:tcW w:w="2167" w:type="dxa"/>
          </w:tcPr>
          <w:p w:rsidR="00067C76" w:rsidRPr="005E2FFE" w:rsidRDefault="00067C76" w:rsidP="005E2FFE">
            <w:pPr>
              <w:jc w:val="right"/>
              <w:cnfStyle w:val="000000010000"/>
              <w:rPr>
                <w:rFonts w:ascii="Calibri" w:hAnsi="Calibri" w:cs="Arial"/>
                <w:sz w:val="24"/>
                <w:szCs w:val="24"/>
                <w:lang w:bidi="ar-JO"/>
              </w:rPr>
            </w:pPr>
            <w:r w:rsidRPr="005E2FFE">
              <w:rPr>
                <w:rFonts w:ascii="Calibri" w:hAnsi="Calibri" w:cs="Arial"/>
                <w:sz w:val="24"/>
                <w:szCs w:val="24"/>
                <w:lang w:bidi="ar-JO"/>
              </w:rPr>
              <w:t>300</w:t>
            </w:r>
          </w:p>
        </w:tc>
        <w:tc>
          <w:tcPr>
            <w:tcW w:w="2168" w:type="dxa"/>
          </w:tcPr>
          <w:p w:rsidR="00067C76" w:rsidRPr="005E2FFE" w:rsidRDefault="00067C76" w:rsidP="005E2FFE">
            <w:pPr>
              <w:jc w:val="right"/>
              <w:cnfStyle w:val="000000010000"/>
              <w:rPr>
                <w:rFonts w:ascii="Calibri" w:hAnsi="Calibri" w:cs="Arial"/>
                <w:sz w:val="24"/>
                <w:szCs w:val="24"/>
                <w:lang w:bidi="ar-JO"/>
              </w:rPr>
            </w:pPr>
            <w:r w:rsidRPr="005E2FFE">
              <w:rPr>
                <w:rFonts w:ascii="Calibri" w:hAnsi="Calibri" w:cs="Arial"/>
                <w:sz w:val="24"/>
                <w:szCs w:val="24"/>
                <w:lang w:bidi="ar-JO"/>
              </w:rPr>
              <w:t>400</w:t>
            </w:r>
          </w:p>
        </w:tc>
        <w:tc>
          <w:tcPr>
            <w:tcW w:w="2168" w:type="dxa"/>
          </w:tcPr>
          <w:p w:rsidR="00067C76" w:rsidRPr="005E2FFE" w:rsidRDefault="00067C76" w:rsidP="005E2FFE">
            <w:pPr>
              <w:jc w:val="right"/>
              <w:cnfStyle w:val="000000010000"/>
              <w:rPr>
                <w:rFonts w:ascii="Calibri" w:hAnsi="Calibri" w:cs="Arial"/>
                <w:sz w:val="24"/>
                <w:szCs w:val="24"/>
                <w:lang w:bidi="ar-JO"/>
              </w:rPr>
            </w:pPr>
            <w:r w:rsidRPr="005E2FFE">
              <w:rPr>
                <w:rFonts w:ascii="Calibri" w:hAnsi="Calibri" w:cs="Arial"/>
                <w:sz w:val="24"/>
                <w:szCs w:val="24"/>
                <w:lang w:bidi="ar-JO"/>
              </w:rPr>
              <w:t>Tr14</w:t>
            </w:r>
          </w:p>
        </w:tc>
      </w:tr>
      <w:tr w:rsidR="00067C76" w:rsidRPr="005E2FFE" w:rsidTr="005E2FFE">
        <w:trPr>
          <w:cnfStyle w:val="000000100000"/>
          <w:trHeight w:val="260"/>
        </w:trPr>
        <w:tc>
          <w:tcPr>
            <w:cnfStyle w:val="001000000000"/>
            <w:tcW w:w="2167" w:type="dxa"/>
          </w:tcPr>
          <w:p w:rsidR="00067C76" w:rsidRPr="005E2FFE" w:rsidRDefault="00067C76" w:rsidP="005E2FFE">
            <w:pPr>
              <w:jc w:val="right"/>
              <w:rPr>
                <w:rFonts w:ascii="Calibri" w:hAnsi="Calibri" w:cs="Arial"/>
                <w:sz w:val="24"/>
                <w:szCs w:val="24"/>
                <w:lang w:bidi="ar-JO"/>
              </w:rPr>
            </w:pPr>
            <w:r w:rsidRPr="005E2FFE">
              <w:rPr>
                <w:rFonts w:ascii="Calibri" w:hAnsi="Calibri" w:cs="Arial"/>
                <w:sz w:val="24"/>
                <w:szCs w:val="24"/>
                <w:lang w:bidi="ar-JO"/>
              </w:rPr>
              <w:t>0.90</w:t>
            </w:r>
          </w:p>
        </w:tc>
        <w:tc>
          <w:tcPr>
            <w:tcW w:w="2167" w:type="dxa"/>
          </w:tcPr>
          <w:p w:rsidR="00067C76" w:rsidRPr="005E2FFE" w:rsidRDefault="00067C76" w:rsidP="005E2FFE">
            <w:pPr>
              <w:jc w:val="right"/>
              <w:cnfStyle w:val="000000100000"/>
              <w:rPr>
                <w:rFonts w:ascii="Calibri" w:hAnsi="Calibri" w:cs="Arial"/>
                <w:sz w:val="24"/>
                <w:szCs w:val="24"/>
                <w:lang w:bidi="ar-JO"/>
              </w:rPr>
            </w:pPr>
            <w:r w:rsidRPr="005E2FFE">
              <w:rPr>
                <w:rFonts w:ascii="Calibri" w:hAnsi="Calibri" w:cs="Arial"/>
                <w:sz w:val="24"/>
                <w:szCs w:val="24"/>
                <w:lang w:bidi="ar-JO"/>
              </w:rPr>
              <w:t>400</w:t>
            </w:r>
          </w:p>
        </w:tc>
        <w:tc>
          <w:tcPr>
            <w:tcW w:w="2168" w:type="dxa"/>
          </w:tcPr>
          <w:p w:rsidR="00067C76" w:rsidRPr="005E2FFE" w:rsidRDefault="00067C76" w:rsidP="005E2FFE">
            <w:pPr>
              <w:jc w:val="right"/>
              <w:cnfStyle w:val="000000100000"/>
              <w:rPr>
                <w:rFonts w:ascii="Calibri" w:hAnsi="Calibri" w:cs="Arial"/>
                <w:sz w:val="24"/>
                <w:szCs w:val="24"/>
                <w:lang w:bidi="ar-JO"/>
              </w:rPr>
            </w:pPr>
            <w:r w:rsidRPr="005E2FFE">
              <w:rPr>
                <w:rFonts w:ascii="Calibri" w:hAnsi="Calibri" w:cs="Arial"/>
                <w:sz w:val="24"/>
                <w:szCs w:val="24"/>
                <w:lang w:bidi="ar-JO"/>
              </w:rPr>
              <w:t>630</w:t>
            </w:r>
          </w:p>
        </w:tc>
        <w:tc>
          <w:tcPr>
            <w:tcW w:w="2168" w:type="dxa"/>
          </w:tcPr>
          <w:p w:rsidR="00067C76" w:rsidRPr="005E2FFE" w:rsidRDefault="00067C76" w:rsidP="005E2FFE">
            <w:pPr>
              <w:jc w:val="right"/>
              <w:cnfStyle w:val="000000100000"/>
              <w:rPr>
                <w:rFonts w:ascii="Calibri" w:hAnsi="Calibri" w:cs="Arial"/>
                <w:sz w:val="24"/>
                <w:szCs w:val="24"/>
                <w:lang w:bidi="ar-JO"/>
              </w:rPr>
            </w:pPr>
            <w:r w:rsidRPr="005E2FFE">
              <w:rPr>
                <w:rFonts w:ascii="Calibri" w:hAnsi="Calibri" w:cs="Arial"/>
                <w:sz w:val="24"/>
                <w:szCs w:val="24"/>
                <w:lang w:bidi="ar-JO"/>
              </w:rPr>
              <w:t>Tr15</w:t>
            </w:r>
          </w:p>
        </w:tc>
      </w:tr>
      <w:tr w:rsidR="00067C76" w:rsidRPr="005E2FFE" w:rsidTr="005E2FFE">
        <w:trPr>
          <w:cnfStyle w:val="000000010000"/>
          <w:trHeight w:val="260"/>
        </w:trPr>
        <w:tc>
          <w:tcPr>
            <w:cnfStyle w:val="001000000000"/>
            <w:tcW w:w="2167" w:type="dxa"/>
          </w:tcPr>
          <w:p w:rsidR="00067C76" w:rsidRPr="005E2FFE" w:rsidRDefault="00067C76" w:rsidP="005E2FFE">
            <w:pPr>
              <w:jc w:val="right"/>
              <w:rPr>
                <w:rFonts w:ascii="Calibri" w:hAnsi="Calibri" w:cs="Arial"/>
                <w:sz w:val="24"/>
                <w:szCs w:val="24"/>
                <w:lang w:bidi="ar-JO"/>
              </w:rPr>
            </w:pPr>
            <w:r w:rsidRPr="005E2FFE">
              <w:rPr>
                <w:rFonts w:ascii="Calibri" w:hAnsi="Calibri" w:cs="Arial"/>
                <w:sz w:val="24"/>
                <w:szCs w:val="24"/>
                <w:lang w:bidi="ar-JO"/>
              </w:rPr>
              <w:t>0.86</w:t>
            </w:r>
          </w:p>
        </w:tc>
        <w:tc>
          <w:tcPr>
            <w:tcW w:w="2167" w:type="dxa"/>
          </w:tcPr>
          <w:p w:rsidR="00067C76" w:rsidRPr="005E2FFE" w:rsidRDefault="00067C76" w:rsidP="005E2FFE">
            <w:pPr>
              <w:jc w:val="right"/>
              <w:cnfStyle w:val="000000010000"/>
              <w:rPr>
                <w:rFonts w:ascii="Calibri" w:hAnsi="Calibri" w:cs="Arial"/>
                <w:sz w:val="24"/>
                <w:szCs w:val="24"/>
                <w:lang w:bidi="ar-JO"/>
              </w:rPr>
            </w:pPr>
            <w:r w:rsidRPr="005E2FFE">
              <w:rPr>
                <w:rFonts w:ascii="Calibri" w:hAnsi="Calibri" w:cs="Arial"/>
                <w:sz w:val="24"/>
                <w:szCs w:val="24"/>
                <w:lang w:bidi="ar-JO"/>
              </w:rPr>
              <w:t>150</w:t>
            </w:r>
          </w:p>
        </w:tc>
        <w:tc>
          <w:tcPr>
            <w:tcW w:w="2168" w:type="dxa"/>
          </w:tcPr>
          <w:p w:rsidR="00067C76" w:rsidRPr="005E2FFE" w:rsidRDefault="00067C76" w:rsidP="005E2FFE">
            <w:pPr>
              <w:jc w:val="right"/>
              <w:cnfStyle w:val="000000010000"/>
              <w:rPr>
                <w:rFonts w:ascii="Calibri" w:hAnsi="Calibri" w:cs="Arial"/>
                <w:sz w:val="24"/>
                <w:szCs w:val="24"/>
                <w:lang w:bidi="ar-JO"/>
              </w:rPr>
            </w:pPr>
            <w:r w:rsidRPr="005E2FFE">
              <w:rPr>
                <w:rFonts w:ascii="Calibri" w:hAnsi="Calibri" w:cs="Arial"/>
                <w:sz w:val="24"/>
                <w:szCs w:val="24"/>
                <w:lang w:bidi="ar-JO"/>
              </w:rPr>
              <w:t>250</w:t>
            </w:r>
          </w:p>
        </w:tc>
        <w:tc>
          <w:tcPr>
            <w:tcW w:w="2168" w:type="dxa"/>
          </w:tcPr>
          <w:p w:rsidR="00067C76" w:rsidRPr="005E2FFE" w:rsidRDefault="00067C76" w:rsidP="005E2FFE">
            <w:pPr>
              <w:jc w:val="right"/>
              <w:cnfStyle w:val="000000010000"/>
              <w:rPr>
                <w:rFonts w:ascii="Calibri" w:hAnsi="Calibri" w:cs="Arial"/>
                <w:sz w:val="24"/>
                <w:szCs w:val="24"/>
                <w:lang w:bidi="ar-JO"/>
              </w:rPr>
            </w:pPr>
            <w:r w:rsidRPr="005E2FFE">
              <w:rPr>
                <w:rFonts w:ascii="Calibri" w:hAnsi="Calibri" w:cs="Arial"/>
                <w:sz w:val="24"/>
                <w:szCs w:val="24"/>
                <w:lang w:bidi="ar-JO"/>
              </w:rPr>
              <w:t>Tr16</w:t>
            </w:r>
          </w:p>
        </w:tc>
      </w:tr>
    </w:tbl>
    <w:p w:rsidR="00067C76" w:rsidRDefault="00067C76" w:rsidP="005E2FFE">
      <w:pPr>
        <w:tabs>
          <w:tab w:val="center" w:pos="4320"/>
          <w:tab w:val="right" w:pos="8640"/>
        </w:tabs>
        <w:bidi/>
        <w:rPr>
          <w:rFonts w:ascii="Calibri" w:eastAsia="Times New Roman" w:hAnsi="Calibri" w:cs="Arial"/>
          <w:b/>
          <w:bCs/>
          <w:sz w:val="20"/>
          <w:szCs w:val="20"/>
        </w:rPr>
      </w:pPr>
    </w:p>
    <w:p w:rsidR="00067C76" w:rsidRPr="00CF054A" w:rsidRDefault="00067C76" w:rsidP="00A224A7">
      <w:pPr>
        <w:rPr>
          <w:rtl/>
        </w:rPr>
      </w:pPr>
      <w:r>
        <w:t>T</w:t>
      </w:r>
      <w:r w:rsidR="00C365C1">
        <w:t>able 1.3</w:t>
      </w:r>
      <w:r w:rsidRPr="00CF054A">
        <w:t>.T</w:t>
      </w:r>
      <w:r>
        <w:t>ransformers of Salfeet villages.</w:t>
      </w:r>
    </w:p>
    <w:tbl>
      <w:tblPr>
        <w:tblStyle w:val="LightShading2"/>
        <w:bidiVisual/>
        <w:tblW w:w="0" w:type="auto"/>
        <w:tblLook w:val="04A0"/>
      </w:tblPr>
      <w:tblGrid>
        <w:gridCol w:w="1073"/>
        <w:gridCol w:w="1268"/>
        <w:gridCol w:w="1667"/>
        <w:gridCol w:w="1067"/>
        <w:gridCol w:w="1624"/>
        <w:gridCol w:w="2157"/>
      </w:tblGrid>
      <w:tr w:rsidR="00067C76" w:rsidRPr="001969C6" w:rsidTr="005E2FFE">
        <w:trPr>
          <w:cnfStyle w:val="100000000000"/>
        </w:trPr>
        <w:tc>
          <w:tcPr>
            <w:cnfStyle w:val="001000000000"/>
            <w:tcW w:w="1184" w:type="dxa"/>
          </w:tcPr>
          <w:p w:rsidR="00067C76" w:rsidRPr="001969C6" w:rsidRDefault="00067C76" w:rsidP="005E2FFE">
            <w:pPr>
              <w:jc w:val="center"/>
              <w:rPr>
                <w:rFonts w:ascii="Arial" w:hAnsi="Arial" w:cs="Arial"/>
                <w:sz w:val="26"/>
                <w:szCs w:val="26"/>
              </w:rPr>
            </w:pPr>
            <w:r w:rsidRPr="001969C6">
              <w:rPr>
                <w:rFonts w:ascii="Arial" w:hAnsi="Arial" w:cs="Arial"/>
                <w:sz w:val="26"/>
                <w:szCs w:val="26"/>
              </w:rPr>
              <w:t>PF</w:t>
            </w:r>
          </w:p>
        </w:tc>
        <w:tc>
          <w:tcPr>
            <w:tcW w:w="1276" w:type="dxa"/>
          </w:tcPr>
          <w:p w:rsidR="00067C76" w:rsidRPr="001969C6" w:rsidRDefault="00067C76" w:rsidP="005E2FFE">
            <w:pPr>
              <w:jc w:val="center"/>
              <w:cnfStyle w:val="100000000000"/>
              <w:rPr>
                <w:rFonts w:ascii="Arial" w:hAnsi="Arial" w:cs="Arial"/>
                <w:sz w:val="26"/>
                <w:szCs w:val="26"/>
              </w:rPr>
            </w:pPr>
            <w:r w:rsidRPr="001969C6">
              <w:rPr>
                <w:rFonts w:ascii="Arial" w:hAnsi="Arial" w:cs="Arial"/>
                <w:sz w:val="26"/>
                <w:szCs w:val="26"/>
              </w:rPr>
              <w:t>Load(%)</w:t>
            </w:r>
          </w:p>
        </w:tc>
        <w:tc>
          <w:tcPr>
            <w:tcW w:w="1701" w:type="dxa"/>
          </w:tcPr>
          <w:p w:rsidR="00067C76" w:rsidRPr="001969C6" w:rsidRDefault="00067C76" w:rsidP="005E2FFE">
            <w:pPr>
              <w:jc w:val="center"/>
              <w:cnfStyle w:val="100000000000"/>
              <w:rPr>
                <w:rFonts w:ascii="Arial" w:hAnsi="Arial" w:cs="Arial"/>
                <w:sz w:val="26"/>
                <w:szCs w:val="26"/>
              </w:rPr>
            </w:pPr>
            <w:r w:rsidRPr="001969C6">
              <w:rPr>
                <w:rFonts w:ascii="Arial" w:hAnsi="Arial" w:cs="Arial"/>
                <w:sz w:val="26"/>
                <w:szCs w:val="26"/>
              </w:rPr>
              <w:t>Load(KVA)</w:t>
            </w:r>
          </w:p>
        </w:tc>
        <w:tc>
          <w:tcPr>
            <w:tcW w:w="1134" w:type="dxa"/>
          </w:tcPr>
          <w:p w:rsidR="00067C76" w:rsidRPr="001969C6" w:rsidRDefault="00067C76" w:rsidP="005E2FFE">
            <w:pPr>
              <w:jc w:val="center"/>
              <w:cnfStyle w:val="100000000000"/>
              <w:rPr>
                <w:rFonts w:ascii="Arial" w:hAnsi="Arial" w:cs="Arial"/>
                <w:sz w:val="26"/>
                <w:szCs w:val="26"/>
              </w:rPr>
            </w:pPr>
            <w:r w:rsidRPr="001969C6">
              <w:rPr>
                <w:rFonts w:ascii="Arial" w:hAnsi="Arial" w:cs="Arial"/>
                <w:sz w:val="26"/>
                <w:szCs w:val="26"/>
              </w:rPr>
              <w:t>KVA</w:t>
            </w:r>
          </w:p>
          <w:p w:rsidR="00067C76" w:rsidRPr="001969C6" w:rsidRDefault="00067C76" w:rsidP="005E2FFE">
            <w:pPr>
              <w:jc w:val="center"/>
              <w:cnfStyle w:val="100000000000"/>
              <w:rPr>
                <w:rFonts w:ascii="Arial" w:hAnsi="Arial" w:cs="Arial"/>
                <w:sz w:val="26"/>
                <w:szCs w:val="26"/>
              </w:rPr>
            </w:pPr>
            <w:r w:rsidRPr="001969C6">
              <w:rPr>
                <w:rFonts w:ascii="Arial" w:hAnsi="Arial" w:cs="Arial"/>
                <w:sz w:val="26"/>
                <w:szCs w:val="26"/>
              </w:rPr>
              <w:t>rated</w:t>
            </w:r>
          </w:p>
        </w:tc>
        <w:tc>
          <w:tcPr>
            <w:tcW w:w="851" w:type="dxa"/>
          </w:tcPr>
          <w:p w:rsidR="00067C76" w:rsidRPr="001969C6" w:rsidRDefault="00067C76" w:rsidP="005E2FFE">
            <w:pPr>
              <w:bidi/>
              <w:jc w:val="right"/>
              <w:cnfStyle w:val="100000000000"/>
              <w:rPr>
                <w:rFonts w:ascii="Calibri" w:hAnsi="Calibri" w:cs="Arial"/>
                <w:sz w:val="26"/>
                <w:szCs w:val="26"/>
                <w:lang w:bidi="ar-JO"/>
              </w:rPr>
            </w:pPr>
            <w:r w:rsidRPr="001969C6">
              <w:rPr>
                <w:rFonts w:ascii="Calibri" w:hAnsi="Calibri" w:cs="Arial"/>
                <w:sz w:val="26"/>
                <w:szCs w:val="26"/>
                <w:lang w:bidi="ar-JO"/>
              </w:rPr>
              <w:t>number of transformers</w:t>
            </w:r>
          </w:p>
        </w:tc>
        <w:tc>
          <w:tcPr>
            <w:tcW w:w="2376" w:type="dxa"/>
          </w:tcPr>
          <w:p w:rsidR="00067C76" w:rsidRPr="001969C6" w:rsidRDefault="00C05553" w:rsidP="005E2FFE">
            <w:pPr>
              <w:jc w:val="center"/>
              <w:cnfStyle w:val="100000000000"/>
              <w:rPr>
                <w:rFonts w:ascii="Arial" w:hAnsi="Arial" w:cs="Arial"/>
                <w:sz w:val="26"/>
                <w:szCs w:val="26"/>
              </w:rPr>
            </w:pPr>
            <w:r w:rsidRPr="001969C6">
              <w:rPr>
                <w:rFonts w:ascii="Arial" w:hAnsi="Arial" w:cs="Arial"/>
                <w:sz w:val="26"/>
                <w:szCs w:val="26"/>
              </w:rPr>
              <w:t>V</w:t>
            </w:r>
            <w:r w:rsidR="00067C76" w:rsidRPr="001969C6">
              <w:rPr>
                <w:rFonts w:ascii="Arial" w:hAnsi="Arial" w:cs="Arial"/>
                <w:sz w:val="26"/>
                <w:szCs w:val="26"/>
              </w:rPr>
              <w:t>illage</w:t>
            </w:r>
          </w:p>
        </w:tc>
      </w:tr>
      <w:tr w:rsidR="00067C76" w:rsidRPr="001969C6" w:rsidTr="005E2FFE">
        <w:trPr>
          <w:cnfStyle w:val="000000100000"/>
        </w:trPr>
        <w:tc>
          <w:tcPr>
            <w:cnfStyle w:val="001000000000"/>
            <w:tcW w:w="1184" w:type="dxa"/>
          </w:tcPr>
          <w:p w:rsidR="00067C76" w:rsidRPr="001969C6" w:rsidRDefault="00067C76" w:rsidP="005E2FFE">
            <w:pPr>
              <w:jc w:val="center"/>
              <w:rPr>
                <w:rFonts w:ascii="Arial" w:hAnsi="Arial" w:cs="Arial"/>
                <w:sz w:val="26"/>
                <w:szCs w:val="26"/>
              </w:rPr>
            </w:pPr>
            <w:r w:rsidRPr="001969C6">
              <w:rPr>
                <w:rFonts w:ascii="Arial" w:hAnsi="Arial" w:cs="Arial"/>
                <w:sz w:val="26"/>
                <w:szCs w:val="26"/>
              </w:rPr>
              <w:t>0.85</w:t>
            </w:r>
          </w:p>
        </w:tc>
        <w:tc>
          <w:tcPr>
            <w:tcW w:w="1276"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75</w:t>
            </w:r>
          </w:p>
        </w:tc>
        <w:tc>
          <w:tcPr>
            <w:tcW w:w="1701"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300</w:t>
            </w:r>
          </w:p>
        </w:tc>
        <w:tc>
          <w:tcPr>
            <w:tcW w:w="1134"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400</w:t>
            </w:r>
          </w:p>
        </w:tc>
        <w:tc>
          <w:tcPr>
            <w:tcW w:w="851" w:type="dxa"/>
          </w:tcPr>
          <w:p w:rsidR="00067C76" w:rsidRPr="001969C6" w:rsidRDefault="00067C76" w:rsidP="005E2FFE">
            <w:pPr>
              <w:bidi/>
              <w:jc w:val="right"/>
              <w:cnfStyle w:val="000000100000"/>
              <w:rPr>
                <w:rFonts w:ascii="Calibri" w:hAnsi="Calibri" w:cs="Arial"/>
                <w:sz w:val="26"/>
                <w:szCs w:val="26"/>
                <w:lang w:bidi="ar-JO"/>
              </w:rPr>
            </w:pPr>
            <w:r w:rsidRPr="001969C6">
              <w:rPr>
                <w:rFonts w:ascii="Calibri" w:hAnsi="Calibri" w:cs="Arial"/>
                <w:sz w:val="26"/>
                <w:szCs w:val="26"/>
                <w:lang w:bidi="ar-JO"/>
              </w:rPr>
              <w:t>Tr18</w:t>
            </w:r>
          </w:p>
        </w:tc>
        <w:tc>
          <w:tcPr>
            <w:tcW w:w="2376" w:type="dxa"/>
          </w:tcPr>
          <w:p w:rsidR="00067C76" w:rsidRPr="001969C6" w:rsidRDefault="00067C76" w:rsidP="005E2FFE">
            <w:pPr>
              <w:bidi/>
              <w:cnfStyle w:val="000000100000"/>
              <w:rPr>
                <w:rFonts w:ascii="Arial" w:hAnsi="Arial" w:cs="Arial"/>
                <w:sz w:val="26"/>
                <w:szCs w:val="26"/>
              </w:rPr>
            </w:pPr>
            <w:r w:rsidRPr="001969C6">
              <w:rPr>
                <w:rFonts w:ascii="Arial" w:hAnsi="Arial" w:cs="Arial"/>
                <w:sz w:val="26"/>
                <w:szCs w:val="26"/>
              </w:rPr>
              <w:t>Farkha</w:t>
            </w:r>
          </w:p>
        </w:tc>
      </w:tr>
      <w:tr w:rsidR="00067C76" w:rsidRPr="001969C6" w:rsidTr="005E2FFE">
        <w:tc>
          <w:tcPr>
            <w:cnfStyle w:val="001000000000"/>
            <w:tcW w:w="1184" w:type="dxa"/>
          </w:tcPr>
          <w:p w:rsidR="00067C76" w:rsidRPr="001969C6" w:rsidRDefault="00067C76" w:rsidP="005E2FFE">
            <w:pPr>
              <w:jc w:val="center"/>
              <w:rPr>
                <w:rFonts w:ascii="Arial" w:hAnsi="Arial" w:cs="Arial"/>
                <w:sz w:val="26"/>
                <w:szCs w:val="26"/>
              </w:rPr>
            </w:pPr>
            <w:r w:rsidRPr="001969C6">
              <w:rPr>
                <w:rFonts w:ascii="Arial" w:hAnsi="Arial" w:cs="Arial"/>
                <w:sz w:val="26"/>
                <w:szCs w:val="26"/>
              </w:rPr>
              <w:t>0.83</w:t>
            </w:r>
          </w:p>
        </w:tc>
        <w:tc>
          <w:tcPr>
            <w:tcW w:w="1276"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80</w:t>
            </w:r>
          </w:p>
        </w:tc>
        <w:tc>
          <w:tcPr>
            <w:tcW w:w="1701"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200</w:t>
            </w:r>
          </w:p>
        </w:tc>
        <w:tc>
          <w:tcPr>
            <w:tcW w:w="1134"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250</w:t>
            </w:r>
          </w:p>
        </w:tc>
        <w:tc>
          <w:tcPr>
            <w:tcW w:w="851" w:type="dxa"/>
          </w:tcPr>
          <w:p w:rsidR="00067C76" w:rsidRPr="001969C6" w:rsidRDefault="00067C76" w:rsidP="005E2FFE">
            <w:pPr>
              <w:bidi/>
              <w:jc w:val="right"/>
              <w:cnfStyle w:val="000000000000"/>
              <w:rPr>
                <w:rFonts w:ascii="Calibri" w:hAnsi="Calibri" w:cs="Arial"/>
                <w:sz w:val="26"/>
                <w:szCs w:val="26"/>
                <w:lang w:bidi="ar-JO"/>
              </w:rPr>
            </w:pPr>
            <w:r w:rsidRPr="001969C6">
              <w:rPr>
                <w:rFonts w:ascii="Calibri" w:hAnsi="Calibri" w:cs="Arial"/>
                <w:sz w:val="26"/>
                <w:szCs w:val="26"/>
                <w:lang w:bidi="ar-JO"/>
              </w:rPr>
              <w:t>Tr19</w:t>
            </w:r>
          </w:p>
        </w:tc>
        <w:tc>
          <w:tcPr>
            <w:tcW w:w="2376" w:type="dxa"/>
          </w:tcPr>
          <w:p w:rsidR="00067C76" w:rsidRPr="001969C6" w:rsidRDefault="00067C76" w:rsidP="005E2FFE">
            <w:pPr>
              <w:bidi/>
              <w:jc w:val="center"/>
              <w:cnfStyle w:val="000000000000"/>
              <w:rPr>
                <w:rFonts w:ascii="Arial" w:hAnsi="Arial" w:cs="Arial"/>
                <w:sz w:val="26"/>
                <w:szCs w:val="26"/>
              </w:rPr>
            </w:pPr>
            <w:r w:rsidRPr="001969C6">
              <w:rPr>
                <w:rFonts w:ascii="Arial" w:hAnsi="Arial" w:cs="Arial"/>
                <w:sz w:val="26"/>
                <w:szCs w:val="26"/>
              </w:rPr>
              <w:t>Khirbaqais</w:t>
            </w:r>
          </w:p>
        </w:tc>
      </w:tr>
      <w:tr w:rsidR="00067C76" w:rsidRPr="001969C6" w:rsidTr="005E2FFE">
        <w:trPr>
          <w:cnfStyle w:val="000000100000"/>
        </w:trPr>
        <w:tc>
          <w:tcPr>
            <w:cnfStyle w:val="001000000000"/>
            <w:tcW w:w="1184" w:type="dxa"/>
          </w:tcPr>
          <w:p w:rsidR="00067C76" w:rsidRPr="001969C6" w:rsidRDefault="00067C76" w:rsidP="005E2FFE">
            <w:pPr>
              <w:jc w:val="center"/>
              <w:rPr>
                <w:rFonts w:ascii="Arial" w:hAnsi="Arial" w:cs="Arial"/>
                <w:sz w:val="26"/>
                <w:szCs w:val="26"/>
              </w:rPr>
            </w:pPr>
            <w:r w:rsidRPr="001969C6">
              <w:rPr>
                <w:rFonts w:ascii="Arial" w:hAnsi="Arial" w:cs="Arial"/>
                <w:sz w:val="26"/>
                <w:szCs w:val="26"/>
              </w:rPr>
              <w:t>0.86</w:t>
            </w:r>
          </w:p>
        </w:tc>
        <w:tc>
          <w:tcPr>
            <w:tcW w:w="1276"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65</w:t>
            </w:r>
          </w:p>
        </w:tc>
        <w:tc>
          <w:tcPr>
            <w:tcW w:w="1701"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162.5</w:t>
            </w:r>
          </w:p>
        </w:tc>
        <w:tc>
          <w:tcPr>
            <w:tcW w:w="1134"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250</w:t>
            </w:r>
          </w:p>
        </w:tc>
        <w:tc>
          <w:tcPr>
            <w:tcW w:w="851" w:type="dxa"/>
          </w:tcPr>
          <w:p w:rsidR="00067C76" w:rsidRPr="001969C6" w:rsidRDefault="00067C76" w:rsidP="005E2FFE">
            <w:pPr>
              <w:bidi/>
              <w:jc w:val="right"/>
              <w:cnfStyle w:val="000000100000"/>
              <w:rPr>
                <w:rFonts w:ascii="Calibri" w:hAnsi="Calibri" w:cs="Arial"/>
                <w:sz w:val="26"/>
                <w:szCs w:val="26"/>
                <w:lang w:bidi="ar-JO"/>
              </w:rPr>
            </w:pPr>
            <w:r w:rsidRPr="001969C6">
              <w:rPr>
                <w:rFonts w:ascii="Calibri" w:hAnsi="Calibri" w:cs="Arial"/>
                <w:sz w:val="26"/>
                <w:szCs w:val="26"/>
                <w:lang w:bidi="ar-JO"/>
              </w:rPr>
              <w:t>Tr20</w:t>
            </w:r>
          </w:p>
        </w:tc>
        <w:tc>
          <w:tcPr>
            <w:tcW w:w="2376" w:type="dxa"/>
          </w:tcPr>
          <w:p w:rsidR="00067C76" w:rsidRPr="001969C6" w:rsidRDefault="00067C76" w:rsidP="005E2FFE">
            <w:pPr>
              <w:bidi/>
              <w:jc w:val="center"/>
              <w:cnfStyle w:val="000000100000"/>
              <w:rPr>
                <w:rFonts w:ascii="Arial" w:hAnsi="Arial" w:cs="Arial"/>
                <w:sz w:val="26"/>
                <w:szCs w:val="26"/>
              </w:rPr>
            </w:pPr>
            <w:r w:rsidRPr="001969C6">
              <w:rPr>
                <w:rFonts w:ascii="Arial" w:hAnsi="Arial" w:cs="Arial"/>
                <w:sz w:val="26"/>
                <w:szCs w:val="26"/>
              </w:rPr>
              <w:t>Amoria 1</w:t>
            </w:r>
          </w:p>
        </w:tc>
      </w:tr>
      <w:tr w:rsidR="00067C76" w:rsidRPr="001969C6" w:rsidTr="005E2FFE">
        <w:tc>
          <w:tcPr>
            <w:cnfStyle w:val="001000000000"/>
            <w:tcW w:w="1184" w:type="dxa"/>
          </w:tcPr>
          <w:p w:rsidR="00067C76" w:rsidRPr="001969C6" w:rsidRDefault="00067C76" w:rsidP="005E2FFE">
            <w:pPr>
              <w:jc w:val="center"/>
              <w:rPr>
                <w:rFonts w:ascii="Arial" w:hAnsi="Arial" w:cs="Arial"/>
                <w:sz w:val="26"/>
                <w:szCs w:val="26"/>
              </w:rPr>
            </w:pPr>
            <w:r w:rsidRPr="001969C6">
              <w:rPr>
                <w:rFonts w:ascii="Arial" w:hAnsi="Arial" w:cs="Arial"/>
                <w:sz w:val="26"/>
                <w:szCs w:val="26"/>
              </w:rPr>
              <w:t>0.88</w:t>
            </w:r>
          </w:p>
        </w:tc>
        <w:tc>
          <w:tcPr>
            <w:tcW w:w="1276"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60</w:t>
            </w:r>
          </w:p>
        </w:tc>
        <w:tc>
          <w:tcPr>
            <w:tcW w:w="1701"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240</w:t>
            </w:r>
          </w:p>
        </w:tc>
        <w:tc>
          <w:tcPr>
            <w:tcW w:w="1134"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400</w:t>
            </w:r>
          </w:p>
        </w:tc>
        <w:tc>
          <w:tcPr>
            <w:tcW w:w="851" w:type="dxa"/>
          </w:tcPr>
          <w:p w:rsidR="00067C76" w:rsidRPr="001969C6" w:rsidRDefault="00067C76" w:rsidP="005E2FFE">
            <w:pPr>
              <w:bidi/>
              <w:jc w:val="right"/>
              <w:cnfStyle w:val="000000000000"/>
              <w:rPr>
                <w:rFonts w:ascii="Calibri" w:hAnsi="Calibri" w:cs="Arial"/>
                <w:sz w:val="26"/>
                <w:szCs w:val="26"/>
                <w:lang w:bidi="ar-JO"/>
              </w:rPr>
            </w:pPr>
            <w:r w:rsidRPr="001969C6">
              <w:rPr>
                <w:rFonts w:ascii="Calibri" w:hAnsi="Calibri" w:cs="Arial"/>
                <w:sz w:val="26"/>
                <w:szCs w:val="26"/>
                <w:lang w:bidi="ar-JO"/>
              </w:rPr>
              <w:t>Tr21</w:t>
            </w:r>
          </w:p>
        </w:tc>
        <w:tc>
          <w:tcPr>
            <w:tcW w:w="2376" w:type="dxa"/>
          </w:tcPr>
          <w:p w:rsidR="00067C76" w:rsidRPr="001969C6" w:rsidRDefault="00067C76" w:rsidP="005E2FFE">
            <w:pPr>
              <w:bidi/>
              <w:jc w:val="center"/>
              <w:cnfStyle w:val="000000000000"/>
              <w:rPr>
                <w:rFonts w:ascii="Arial" w:hAnsi="Arial" w:cs="Arial"/>
                <w:sz w:val="26"/>
                <w:szCs w:val="26"/>
              </w:rPr>
            </w:pPr>
            <w:r w:rsidRPr="001969C6">
              <w:rPr>
                <w:rFonts w:ascii="Arial" w:hAnsi="Arial" w:cs="Arial"/>
                <w:sz w:val="26"/>
                <w:szCs w:val="26"/>
              </w:rPr>
              <w:t>Amoria 2</w:t>
            </w:r>
          </w:p>
        </w:tc>
      </w:tr>
      <w:tr w:rsidR="00067C76" w:rsidRPr="001969C6" w:rsidTr="005E2FFE">
        <w:trPr>
          <w:cnfStyle w:val="000000100000"/>
        </w:trPr>
        <w:tc>
          <w:tcPr>
            <w:cnfStyle w:val="001000000000"/>
            <w:tcW w:w="1184" w:type="dxa"/>
          </w:tcPr>
          <w:p w:rsidR="00067C76" w:rsidRPr="001969C6" w:rsidRDefault="00067C76" w:rsidP="005E2FFE">
            <w:pPr>
              <w:jc w:val="center"/>
              <w:rPr>
                <w:rFonts w:ascii="Arial" w:hAnsi="Arial" w:cs="Arial"/>
                <w:sz w:val="26"/>
                <w:szCs w:val="26"/>
              </w:rPr>
            </w:pPr>
            <w:r w:rsidRPr="001969C6">
              <w:rPr>
                <w:rFonts w:ascii="Arial" w:hAnsi="Arial" w:cs="Arial"/>
                <w:sz w:val="26"/>
                <w:szCs w:val="26"/>
              </w:rPr>
              <w:t>0.85</w:t>
            </w:r>
          </w:p>
        </w:tc>
        <w:tc>
          <w:tcPr>
            <w:tcW w:w="1276"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70</w:t>
            </w:r>
          </w:p>
        </w:tc>
        <w:tc>
          <w:tcPr>
            <w:tcW w:w="1701"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175</w:t>
            </w:r>
          </w:p>
        </w:tc>
        <w:tc>
          <w:tcPr>
            <w:tcW w:w="1134"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250</w:t>
            </w:r>
          </w:p>
        </w:tc>
        <w:tc>
          <w:tcPr>
            <w:tcW w:w="851" w:type="dxa"/>
          </w:tcPr>
          <w:p w:rsidR="00067C76" w:rsidRPr="001969C6" w:rsidRDefault="00067C76" w:rsidP="005E2FFE">
            <w:pPr>
              <w:bidi/>
              <w:jc w:val="right"/>
              <w:cnfStyle w:val="000000100000"/>
              <w:rPr>
                <w:rFonts w:ascii="Calibri" w:hAnsi="Calibri" w:cs="Arial"/>
                <w:sz w:val="26"/>
                <w:szCs w:val="26"/>
                <w:lang w:bidi="ar-JO"/>
              </w:rPr>
            </w:pPr>
            <w:r w:rsidRPr="001969C6">
              <w:rPr>
                <w:rFonts w:ascii="Calibri" w:hAnsi="Calibri" w:cs="Arial"/>
                <w:sz w:val="26"/>
                <w:szCs w:val="26"/>
                <w:lang w:bidi="ar-JO"/>
              </w:rPr>
              <w:t>Tr22</w:t>
            </w:r>
          </w:p>
        </w:tc>
        <w:tc>
          <w:tcPr>
            <w:tcW w:w="2376" w:type="dxa"/>
          </w:tcPr>
          <w:p w:rsidR="00067C76" w:rsidRPr="001969C6" w:rsidRDefault="00067C76" w:rsidP="005E2FFE">
            <w:pPr>
              <w:bidi/>
              <w:jc w:val="center"/>
              <w:cnfStyle w:val="000000100000"/>
              <w:rPr>
                <w:rFonts w:ascii="Arial" w:hAnsi="Arial" w:cs="Arial"/>
                <w:sz w:val="26"/>
                <w:szCs w:val="26"/>
                <w:rtl/>
              </w:rPr>
            </w:pPr>
            <w:r w:rsidRPr="001969C6">
              <w:rPr>
                <w:rFonts w:ascii="Arial" w:hAnsi="Arial" w:cs="Arial"/>
                <w:sz w:val="26"/>
                <w:szCs w:val="26"/>
              </w:rPr>
              <w:t>Skaka 1</w:t>
            </w:r>
          </w:p>
        </w:tc>
      </w:tr>
      <w:tr w:rsidR="00067C76" w:rsidRPr="001969C6" w:rsidTr="005E2FFE">
        <w:tc>
          <w:tcPr>
            <w:cnfStyle w:val="001000000000"/>
            <w:tcW w:w="1184" w:type="dxa"/>
          </w:tcPr>
          <w:p w:rsidR="00067C76" w:rsidRPr="001969C6" w:rsidRDefault="00067C76" w:rsidP="005E2FFE">
            <w:pPr>
              <w:jc w:val="center"/>
              <w:rPr>
                <w:rFonts w:ascii="Arial" w:hAnsi="Arial" w:cs="Arial"/>
                <w:sz w:val="26"/>
                <w:szCs w:val="26"/>
              </w:rPr>
            </w:pPr>
            <w:r w:rsidRPr="001969C6">
              <w:rPr>
                <w:rFonts w:ascii="Arial" w:hAnsi="Arial" w:cs="Arial"/>
                <w:sz w:val="26"/>
                <w:szCs w:val="26"/>
              </w:rPr>
              <w:t>0.87</w:t>
            </w:r>
          </w:p>
        </w:tc>
        <w:tc>
          <w:tcPr>
            <w:tcW w:w="1276"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70</w:t>
            </w:r>
          </w:p>
        </w:tc>
        <w:tc>
          <w:tcPr>
            <w:tcW w:w="1701"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280</w:t>
            </w:r>
          </w:p>
        </w:tc>
        <w:tc>
          <w:tcPr>
            <w:tcW w:w="1134"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400</w:t>
            </w:r>
          </w:p>
        </w:tc>
        <w:tc>
          <w:tcPr>
            <w:tcW w:w="851" w:type="dxa"/>
          </w:tcPr>
          <w:p w:rsidR="00067C76" w:rsidRPr="001969C6" w:rsidRDefault="00067C76" w:rsidP="005E2FFE">
            <w:pPr>
              <w:bidi/>
              <w:jc w:val="right"/>
              <w:cnfStyle w:val="000000000000"/>
              <w:rPr>
                <w:rFonts w:ascii="Calibri" w:hAnsi="Calibri" w:cs="Arial"/>
                <w:sz w:val="26"/>
                <w:szCs w:val="26"/>
                <w:lang w:bidi="ar-JO"/>
              </w:rPr>
            </w:pPr>
            <w:r w:rsidRPr="001969C6">
              <w:rPr>
                <w:rFonts w:ascii="Calibri" w:hAnsi="Calibri" w:cs="Arial"/>
                <w:sz w:val="26"/>
                <w:szCs w:val="26"/>
                <w:lang w:bidi="ar-JO"/>
              </w:rPr>
              <w:t>Tr23</w:t>
            </w:r>
          </w:p>
        </w:tc>
        <w:tc>
          <w:tcPr>
            <w:tcW w:w="2376" w:type="dxa"/>
          </w:tcPr>
          <w:p w:rsidR="00067C76" w:rsidRPr="001969C6" w:rsidRDefault="00067C76" w:rsidP="005E2FFE">
            <w:pPr>
              <w:bidi/>
              <w:jc w:val="center"/>
              <w:cnfStyle w:val="000000000000"/>
              <w:rPr>
                <w:rFonts w:ascii="Arial" w:hAnsi="Arial" w:cs="Arial"/>
                <w:sz w:val="26"/>
                <w:szCs w:val="26"/>
              </w:rPr>
            </w:pPr>
            <w:r w:rsidRPr="001969C6">
              <w:rPr>
                <w:rFonts w:ascii="Arial" w:hAnsi="Arial" w:cs="Arial"/>
                <w:sz w:val="26"/>
                <w:szCs w:val="26"/>
              </w:rPr>
              <w:t>Skaka 2</w:t>
            </w:r>
          </w:p>
        </w:tc>
      </w:tr>
      <w:tr w:rsidR="00067C76" w:rsidRPr="001969C6" w:rsidTr="005E2FFE">
        <w:trPr>
          <w:cnfStyle w:val="000000100000"/>
        </w:trPr>
        <w:tc>
          <w:tcPr>
            <w:cnfStyle w:val="001000000000"/>
            <w:tcW w:w="1184" w:type="dxa"/>
          </w:tcPr>
          <w:p w:rsidR="00067C76" w:rsidRPr="001969C6" w:rsidRDefault="00067C76" w:rsidP="005E2FFE">
            <w:pPr>
              <w:jc w:val="center"/>
              <w:rPr>
                <w:rFonts w:ascii="Arial" w:hAnsi="Arial" w:cs="Arial"/>
                <w:sz w:val="26"/>
                <w:szCs w:val="26"/>
              </w:rPr>
            </w:pPr>
            <w:r w:rsidRPr="001969C6">
              <w:rPr>
                <w:rFonts w:ascii="Arial" w:hAnsi="Arial" w:cs="Arial"/>
                <w:sz w:val="26"/>
                <w:szCs w:val="26"/>
              </w:rPr>
              <w:t>0.83</w:t>
            </w:r>
          </w:p>
        </w:tc>
        <w:tc>
          <w:tcPr>
            <w:tcW w:w="1276"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50</w:t>
            </w:r>
          </w:p>
        </w:tc>
        <w:tc>
          <w:tcPr>
            <w:tcW w:w="1701"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300</w:t>
            </w:r>
          </w:p>
        </w:tc>
        <w:tc>
          <w:tcPr>
            <w:tcW w:w="1134"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600</w:t>
            </w:r>
          </w:p>
        </w:tc>
        <w:tc>
          <w:tcPr>
            <w:tcW w:w="851" w:type="dxa"/>
          </w:tcPr>
          <w:p w:rsidR="00067C76" w:rsidRPr="001969C6" w:rsidRDefault="00067C76" w:rsidP="005E2FFE">
            <w:pPr>
              <w:bidi/>
              <w:jc w:val="right"/>
              <w:cnfStyle w:val="000000100000"/>
              <w:rPr>
                <w:rFonts w:ascii="Calibri" w:hAnsi="Calibri" w:cs="Arial"/>
                <w:sz w:val="26"/>
                <w:szCs w:val="26"/>
                <w:lang w:bidi="ar-JO"/>
              </w:rPr>
            </w:pPr>
            <w:r w:rsidRPr="001969C6">
              <w:rPr>
                <w:rFonts w:ascii="Calibri" w:hAnsi="Calibri" w:cs="Arial"/>
                <w:sz w:val="26"/>
                <w:szCs w:val="26"/>
                <w:lang w:bidi="ar-JO"/>
              </w:rPr>
              <w:t>Tr24</w:t>
            </w:r>
          </w:p>
        </w:tc>
        <w:tc>
          <w:tcPr>
            <w:tcW w:w="2376" w:type="dxa"/>
          </w:tcPr>
          <w:p w:rsidR="00067C76" w:rsidRPr="001969C6" w:rsidRDefault="00067C76" w:rsidP="005E2FFE">
            <w:pPr>
              <w:bidi/>
              <w:jc w:val="center"/>
              <w:cnfStyle w:val="000000100000"/>
              <w:rPr>
                <w:rFonts w:ascii="Arial" w:hAnsi="Arial" w:cs="Arial"/>
                <w:sz w:val="26"/>
                <w:szCs w:val="26"/>
              </w:rPr>
            </w:pPr>
            <w:r w:rsidRPr="001969C6">
              <w:rPr>
                <w:rFonts w:ascii="Arial" w:hAnsi="Arial" w:cs="Arial"/>
                <w:sz w:val="26"/>
                <w:szCs w:val="26"/>
              </w:rPr>
              <w:t>Yasoof</w:t>
            </w:r>
          </w:p>
        </w:tc>
      </w:tr>
      <w:tr w:rsidR="00067C76" w:rsidRPr="001969C6" w:rsidTr="005E2FFE">
        <w:tc>
          <w:tcPr>
            <w:cnfStyle w:val="001000000000"/>
            <w:tcW w:w="1184" w:type="dxa"/>
          </w:tcPr>
          <w:p w:rsidR="00067C76" w:rsidRPr="001969C6" w:rsidRDefault="00067C76" w:rsidP="005E2FFE">
            <w:pPr>
              <w:jc w:val="center"/>
              <w:rPr>
                <w:rFonts w:ascii="Arial" w:hAnsi="Arial" w:cs="Arial"/>
                <w:sz w:val="26"/>
                <w:szCs w:val="26"/>
              </w:rPr>
            </w:pPr>
            <w:r w:rsidRPr="001969C6">
              <w:rPr>
                <w:rFonts w:ascii="Arial" w:hAnsi="Arial" w:cs="Arial"/>
                <w:sz w:val="26"/>
                <w:szCs w:val="26"/>
              </w:rPr>
              <w:t>0.86</w:t>
            </w:r>
          </w:p>
        </w:tc>
        <w:tc>
          <w:tcPr>
            <w:tcW w:w="1276"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75</w:t>
            </w:r>
          </w:p>
        </w:tc>
        <w:tc>
          <w:tcPr>
            <w:tcW w:w="1701"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450</w:t>
            </w:r>
          </w:p>
        </w:tc>
        <w:tc>
          <w:tcPr>
            <w:tcW w:w="1134"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600</w:t>
            </w:r>
          </w:p>
        </w:tc>
        <w:tc>
          <w:tcPr>
            <w:tcW w:w="851" w:type="dxa"/>
          </w:tcPr>
          <w:p w:rsidR="00067C76" w:rsidRPr="001969C6" w:rsidRDefault="00067C76" w:rsidP="005E2FFE">
            <w:pPr>
              <w:bidi/>
              <w:jc w:val="right"/>
              <w:cnfStyle w:val="000000000000"/>
              <w:rPr>
                <w:rFonts w:ascii="Calibri" w:hAnsi="Calibri" w:cs="Arial"/>
                <w:sz w:val="26"/>
                <w:szCs w:val="26"/>
                <w:lang w:bidi="ar-JO"/>
              </w:rPr>
            </w:pPr>
            <w:r w:rsidRPr="001969C6">
              <w:rPr>
                <w:rFonts w:ascii="Calibri" w:hAnsi="Calibri" w:cs="Arial"/>
                <w:sz w:val="26"/>
                <w:szCs w:val="26"/>
                <w:lang w:bidi="ar-JO"/>
              </w:rPr>
              <w:t>Tr25</w:t>
            </w:r>
          </w:p>
        </w:tc>
        <w:tc>
          <w:tcPr>
            <w:tcW w:w="2376" w:type="dxa"/>
          </w:tcPr>
          <w:p w:rsidR="00067C76" w:rsidRPr="001969C6" w:rsidRDefault="00067C76" w:rsidP="005E2FFE">
            <w:pPr>
              <w:bidi/>
              <w:jc w:val="center"/>
              <w:cnfStyle w:val="000000000000"/>
              <w:rPr>
                <w:rFonts w:ascii="Arial" w:hAnsi="Arial" w:cs="Arial"/>
                <w:sz w:val="26"/>
                <w:szCs w:val="26"/>
              </w:rPr>
            </w:pPr>
            <w:r w:rsidRPr="001969C6">
              <w:rPr>
                <w:rFonts w:ascii="Arial" w:hAnsi="Arial" w:cs="Arial"/>
                <w:sz w:val="26"/>
                <w:szCs w:val="26"/>
              </w:rPr>
              <w:t>Marda</w:t>
            </w:r>
          </w:p>
        </w:tc>
      </w:tr>
      <w:tr w:rsidR="00067C76" w:rsidRPr="001969C6" w:rsidTr="005E2FFE">
        <w:trPr>
          <w:cnfStyle w:val="000000100000"/>
        </w:trPr>
        <w:tc>
          <w:tcPr>
            <w:cnfStyle w:val="001000000000"/>
            <w:tcW w:w="1184" w:type="dxa"/>
          </w:tcPr>
          <w:p w:rsidR="00067C76" w:rsidRPr="001969C6" w:rsidRDefault="00067C76" w:rsidP="005E2FFE">
            <w:pPr>
              <w:jc w:val="center"/>
              <w:rPr>
                <w:rFonts w:ascii="Arial" w:hAnsi="Arial" w:cs="Arial"/>
                <w:sz w:val="26"/>
                <w:szCs w:val="26"/>
              </w:rPr>
            </w:pPr>
            <w:r w:rsidRPr="001969C6">
              <w:rPr>
                <w:rFonts w:ascii="Arial" w:hAnsi="Arial" w:cs="Arial"/>
                <w:sz w:val="26"/>
                <w:szCs w:val="26"/>
              </w:rPr>
              <w:t>0.84</w:t>
            </w:r>
          </w:p>
        </w:tc>
        <w:tc>
          <w:tcPr>
            <w:tcW w:w="1276"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50</w:t>
            </w:r>
          </w:p>
        </w:tc>
        <w:tc>
          <w:tcPr>
            <w:tcW w:w="1701"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200</w:t>
            </w:r>
          </w:p>
        </w:tc>
        <w:tc>
          <w:tcPr>
            <w:tcW w:w="1134"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400</w:t>
            </w:r>
          </w:p>
        </w:tc>
        <w:tc>
          <w:tcPr>
            <w:tcW w:w="851" w:type="dxa"/>
          </w:tcPr>
          <w:p w:rsidR="00067C76" w:rsidRPr="001969C6" w:rsidRDefault="00067C76" w:rsidP="005E2FFE">
            <w:pPr>
              <w:bidi/>
              <w:jc w:val="right"/>
              <w:cnfStyle w:val="000000100000"/>
              <w:rPr>
                <w:rFonts w:ascii="Calibri" w:hAnsi="Calibri" w:cs="Arial"/>
                <w:sz w:val="26"/>
                <w:szCs w:val="26"/>
                <w:lang w:bidi="ar-JO"/>
              </w:rPr>
            </w:pPr>
            <w:r w:rsidRPr="001969C6">
              <w:rPr>
                <w:rFonts w:ascii="Calibri" w:hAnsi="Calibri" w:cs="Arial"/>
                <w:sz w:val="26"/>
                <w:szCs w:val="26"/>
                <w:lang w:bidi="ar-JO"/>
              </w:rPr>
              <w:t>Tr26</w:t>
            </w:r>
          </w:p>
        </w:tc>
        <w:tc>
          <w:tcPr>
            <w:tcW w:w="2376" w:type="dxa"/>
          </w:tcPr>
          <w:p w:rsidR="00067C76" w:rsidRPr="001969C6" w:rsidRDefault="00067C76" w:rsidP="005E2FFE">
            <w:pPr>
              <w:bidi/>
              <w:jc w:val="center"/>
              <w:cnfStyle w:val="000000100000"/>
              <w:rPr>
                <w:rFonts w:ascii="Arial" w:hAnsi="Arial" w:cs="Arial"/>
                <w:sz w:val="26"/>
                <w:szCs w:val="26"/>
              </w:rPr>
            </w:pPr>
            <w:r w:rsidRPr="001969C6">
              <w:rPr>
                <w:rFonts w:ascii="Arial" w:hAnsi="Arial" w:cs="Arial"/>
                <w:sz w:val="26"/>
                <w:szCs w:val="26"/>
              </w:rPr>
              <w:t>Qaer</w:t>
            </w:r>
          </w:p>
        </w:tc>
      </w:tr>
      <w:tr w:rsidR="00067C76" w:rsidRPr="001969C6" w:rsidTr="005E2FFE">
        <w:tc>
          <w:tcPr>
            <w:cnfStyle w:val="001000000000"/>
            <w:tcW w:w="1184" w:type="dxa"/>
          </w:tcPr>
          <w:p w:rsidR="00067C76" w:rsidRPr="001969C6" w:rsidRDefault="00067C76" w:rsidP="005E2FFE">
            <w:pPr>
              <w:jc w:val="center"/>
              <w:rPr>
                <w:rFonts w:ascii="Arial" w:hAnsi="Arial" w:cs="Arial"/>
                <w:sz w:val="26"/>
                <w:szCs w:val="26"/>
              </w:rPr>
            </w:pPr>
            <w:r w:rsidRPr="001969C6">
              <w:rPr>
                <w:rFonts w:ascii="Arial" w:hAnsi="Arial" w:cs="Arial"/>
                <w:sz w:val="26"/>
                <w:szCs w:val="26"/>
              </w:rPr>
              <w:t>0.86</w:t>
            </w:r>
          </w:p>
        </w:tc>
        <w:tc>
          <w:tcPr>
            <w:tcW w:w="1276"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70</w:t>
            </w:r>
          </w:p>
        </w:tc>
        <w:tc>
          <w:tcPr>
            <w:tcW w:w="1701"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420</w:t>
            </w:r>
          </w:p>
        </w:tc>
        <w:tc>
          <w:tcPr>
            <w:tcW w:w="1134"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600</w:t>
            </w:r>
          </w:p>
        </w:tc>
        <w:tc>
          <w:tcPr>
            <w:tcW w:w="851" w:type="dxa"/>
          </w:tcPr>
          <w:p w:rsidR="00067C76" w:rsidRPr="001969C6" w:rsidRDefault="00067C76" w:rsidP="005E2FFE">
            <w:pPr>
              <w:bidi/>
              <w:jc w:val="right"/>
              <w:cnfStyle w:val="000000000000"/>
              <w:rPr>
                <w:rFonts w:ascii="Calibri" w:hAnsi="Calibri" w:cs="Arial"/>
                <w:sz w:val="26"/>
                <w:szCs w:val="26"/>
                <w:lang w:bidi="ar-JO"/>
              </w:rPr>
            </w:pPr>
            <w:r w:rsidRPr="001969C6">
              <w:rPr>
                <w:rFonts w:ascii="Calibri" w:hAnsi="Calibri" w:cs="Arial"/>
                <w:sz w:val="26"/>
                <w:szCs w:val="26"/>
                <w:lang w:bidi="ar-JO"/>
              </w:rPr>
              <w:t>Tr27</w:t>
            </w:r>
          </w:p>
        </w:tc>
        <w:tc>
          <w:tcPr>
            <w:tcW w:w="2376" w:type="dxa"/>
          </w:tcPr>
          <w:p w:rsidR="00067C76" w:rsidRPr="001969C6" w:rsidRDefault="00067C76" w:rsidP="005E2FFE">
            <w:pPr>
              <w:bidi/>
              <w:jc w:val="center"/>
              <w:cnfStyle w:val="000000000000"/>
              <w:rPr>
                <w:rFonts w:ascii="Arial" w:hAnsi="Arial" w:cs="Arial"/>
                <w:sz w:val="26"/>
                <w:szCs w:val="26"/>
              </w:rPr>
            </w:pPr>
            <w:r w:rsidRPr="001969C6">
              <w:rPr>
                <w:rFonts w:ascii="Arial" w:hAnsi="Arial" w:cs="Arial"/>
                <w:sz w:val="26"/>
                <w:szCs w:val="26"/>
              </w:rPr>
              <w:t>Qefel hares</w:t>
            </w:r>
          </w:p>
        </w:tc>
      </w:tr>
      <w:tr w:rsidR="00067C76" w:rsidRPr="001969C6" w:rsidTr="005E2FFE">
        <w:trPr>
          <w:cnfStyle w:val="000000100000"/>
        </w:trPr>
        <w:tc>
          <w:tcPr>
            <w:cnfStyle w:val="001000000000"/>
            <w:tcW w:w="1184" w:type="dxa"/>
          </w:tcPr>
          <w:p w:rsidR="00067C76" w:rsidRPr="001969C6" w:rsidRDefault="00067C76" w:rsidP="005E2FFE">
            <w:pPr>
              <w:jc w:val="center"/>
              <w:rPr>
                <w:rFonts w:ascii="Arial" w:hAnsi="Arial" w:cs="Arial"/>
                <w:sz w:val="26"/>
                <w:szCs w:val="26"/>
              </w:rPr>
            </w:pPr>
            <w:r w:rsidRPr="001969C6">
              <w:rPr>
                <w:rFonts w:ascii="Arial" w:hAnsi="Arial" w:cs="Arial"/>
                <w:sz w:val="26"/>
                <w:szCs w:val="26"/>
              </w:rPr>
              <w:t>0.84</w:t>
            </w:r>
          </w:p>
        </w:tc>
        <w:tc>
          <w:tcPr>
            <w:tcW w:w="1276"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70</w:t>
            </w:r>
          </w:p>
        </w:tc>
        <w:tc>
          <w:tcPr>
            <w:tcW w:w="1701"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420</w:t>
            </w:r>
          </w:p>
        </w:tc>
        <w:tc>
          <w:tcPr>
            <w:tcW w:w="1134"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600</w:t>
            </w:r>
          </w:p>
        </w:tc>
        <w:tc>
          <w:tcPr>
            <w:tcW w:w="851" w:type="dxa"/>
          </w:tcPr>
          <w:p w:rsidR="00067C76" w:rsidRPr="001969C6" w:rsidRDefault="00067C76" w:rsidP="005E2FFE">
            <w:pPr>
              <w:bidi/>
              <w:jc w:val="right"/>
              <w:cnfStyle w:val="000000100000"/>
              <w:rPr>
                <w:rFonts w:ascii="Calibri" w:hAnsi="Calibri" w:cs="Arial"/>
                <w:sz w:val="26"/>
                <w:szCs w:val="26"/>
                <w:lang w:bidi="ar-JO"/>
              </w:rPr>
            </w:pPr>
            <w:r w:rsidRPr="001969C6">
              <w:rPr>
                <w:rFonts w:ascii="Calibri" w:hAnsi="Calibri" w:cs="Arial"/>
                <w:sz w:val="26"/>
                <w:szCs w:val="26"/>
                <w:lang w:bidi="ar-JO"/>
              </w:rPr>
              <w:t>Tr28</w:t>
            </w:r>
          </w:p>
        </w:tc>
        <w:tc>
          <w:tcPr>
            <w:tcW w:w="2376" w:type="dxa"/>
          </w:tcPr>
          <w:p w:rsidR="00067C76" w:rsidRPr="001969C6" w:rsidRDefault="00067C76" w:rsidP="005E2FFE">
            <w:pPr>
              <w:bidi/>
              <w:jc w:val="center"/>
              <w:cnfStyle w:val="000000100000"/>
              <w:rPr>
                <w:rFonts w:ascii="Arial" w:hAnsi="Arial" w:cs="Arial"/>
                <w:sz w:val="26"/>
                <w:szCs w:val="26"/>
              </w:rPr>
            </w:pPr>
            <w:r w:rsidRPr="001969C6">
              <w:rPr>
                <w:rFonts w:ascii="Arial" w:hAnsi="Arial" w:cs="Arial"/>
                <w:sz w:val="26"/>
                <w:szCs w:val="26"/>
              </w:rPr>
              <w:t>Hares</w:t>
            </w:r>
          </w:p>
        </w:tc>
      </w:tr>
      <w:tr w:rsidR="00067C76" w:rsidRPr="001969C6" w:rsidTr="005E2FFE">
        <w:tc>
          <w:tcPr>
            <w:cnfStyle w:val="001000000000"/>
            <w:tcW w:w="1184" w:type="dxa"/>
          </w:tcPr>
          <w:p w:rsidR="00067C76" w:rsidRPr="001969C6" w:rsidRDefault="00067C76" w:rsidP="005E2FFE">
            <w:pPr>
              <w:jc w:val="center"/>
              <w:rPr>
                <w:rFonts w:ascii="Arial" w:hAnsi="Arial" w:cs="Arial"/>
                <w:sz w:val="26"/>
                <w:szCs w:val="26"/>
              </w:rPr>
            </w:pPr>
            <w:r w:rsidRPr="001969C6">
              <w:rPr>
                <w:rFonts w:ascii="Arial" w:hAnsi="Arial" w:cs="Arial"/>
                <w:sz w:val="26"/>
                <w:szCs w:val="26"/>
              </w:rPr>
              <w:t>0.9</w:t>
            </w:r>
          </w:p>
        </w:tc>
        <w:tc>
          <w:tcPr>
            <w:tcW w:w="1276"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60</w:t>
            </w:r>
          </w:p>
        </w:tc>
        <w:tc>
          <w:tcPr>
            <w:tcW w:w="1701"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360</w:t>
            </w:r>
          </w:p>
        </w:tc>
        <w:tc>
          <w:tcPr>
            <w:tcW w:w="1134"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600</w:t>
            </w:r>
          </w:p>
        </w:tc>
        <w:tc>
          <w:tcPr>
            <w:tcW w:w="851" w:type="dxa"/>
          </w:tcPr>
          <w:p w:rsidR="00067C76" w:rsidRPr="001969C6" w:rsidRDefault="00067C76" w:rsidP="005E2FFE">
            <w:pPr>
              <w:bidi/>
              <w:jc w:val="right"/>
              <w:cnfStyle w:val="000000000000"/>
              <w:rPr>
                <w:rFonts w:ascii="Calibri" w:hAnsi="Calibri" w:cs="Arial"/>
                <w:sz w:val="26"/>
                <w:szCs w:val="26"/>
                <w:lang w:bidi="ar-JO"/>
              </w:rPr>
            </w:pPr>
            <w:r w:rsidRPr="001969C6">
              <w:rPr>
                <w:rFonts w:ascii="Calibri" w:hAnsi="Calibri" w:cs="Arial"/>
                <w:sz w:val="26"/>
                <w:szCs w:val="26"/>
                <w:lang w:bidi="ar-JO"/>
              </w:rPr>
              <w:t>Tr29</w:t>
            </w:r>
          </w:p>
        </w:tc>
        <w:tc>
          <w:tcPr>
            <w:tcW w:w="2376" w:type="dxa"/>
          </w:tcPr>
          <w:p w:rsidR="00067C76" w:rsidRPr="001969C6" w:rsidRDefault="00067C76" w:rsidP="005E2FFE">
            <w:pPr>
              <w:bidi/>
              <w:jc w:val="center"/>
              <w:cnfStyle w:val="000000000000"/>
              <w:rPr>
                <w:rFonts w:ascii="Arial" w:hAnsi="Arial" w:cs="Arial"/>
                <w:sz w:val="26"/>
                <w:szCs w:val="26"/>
                <w:rtl/>
                <w:lang w:bidi="ar-JO"/>
              </w:rPr>
            </w:pPr>
            <w:r w:rsidRPr="001969C6">
              <w:rPr>
                <w:rFonts w:ascii="Arial" w:hAnsi="Arial" w:cs="Arial"/>
                <w:sz w:val="26"/>
                <w:szCs w:val="26"/>
              </w:rPr>
              <w:t>Dearistia 1</w:t>
            </w:r>
          </w:p>
        </w:tc>
      </w:tr>
      <w:tr w:rsidR="00067C76" w:rsidRPr="001969C6" w:rsidTr="005E2FFE">
        <w:trPr>
          <w:cnfStyle w:val="000000100000"/>
        </w:trPr>
        <w:tc>
          <w:tcPr>
            <w:cnfStyle w:val="001000000000"/>
            <w:tcW w:w="1184" w:type="dxa"/>
          </w:tcPr>
          <w:p w:rsidR="00067C76" w:rsidRPr="001969C6" w:rsidRDefault="00067C76" w:rsidP="005E2FFE">
            <w:pPr>
              <w:jc w:val="center"/>
              <w:rPr>
                <w:rFonts w:ascii="Arial" w:hAnsi="Arial" w:cs="Arial"/>
                <w:sz w:val="26"/>
                <w:szCs w:val="26"/>
              </w:rPr>
            </w:pPr>
            <w:r w:rsidRPr="001969C6">
              <w:rPr>
                <w:rFonts w:ascii="Arial" w:hAnsi="Arial" w:cs="Arial"/>
                <w:sz w:val="26"/>
                <w:szCs w:val="26"/>
              </w:rPr>
              <w:t>0.88</w:t>
            </w:r>
          </w:p>
        </w:tc>
        <w:tc>
          <w:tcPr>
            <w:tcW w:w="1276"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50</w:t>
            </w:r>
          </w:p>
        </w:tc>
        <w:tc>
          <w:tcPr>
            <w:tcW w:w="1701"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200</w:t>
            </w:r>
          </w:p>
        </w:tc>
        <w:tc>
          <w:tcPr>
            <w:tcW w:w="1134"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400</w:t>
            </w:r>
          </w:p>
        </w:tc>
        <w:tc>
          <w:tcPr>
            <w:tcW w:w="851" w:type="dxa"/>
          </w:tcPr>
          <w:p w:rsidR="00067C76" w:rsidRPr="001969C6" w:rsidRDefault="00067C76" w:rsidP="005E2FFE">
            <w:pPr>
              <w:bidi/>
              <w:jc w:val="right"/>
              <w:cnfStyle w:val="000000100000"/>
              <w:rPr>
                <w:rFonts w:ascii="Calibri" w:hAnsi="Calibri" w:cs="Arial"/>
                <w:sz w:val="26"/>
                <w:szCs w:val="26"/>
                <w:lang w:bidi="ar-JO"/>
              </w:rPr>
            </w:pPr>
            <w:r w:rsidRPr="001969C6">
              <w:rPr>
                <w:rFonts w:ascii="Calibri" w:hAnsi="Calibri" w:cs="Arial"/>
                <w:sz w:val="26"/>
                <w:szCs w:val="26"/>
                <w:lang w:bidi="ar-JO"/>
              </w:rPr>
              <w:t>Tr30</w:t>
            </w:r>
          </w:p>
        </w:tc>
        <w:tc>
          <w:tcPr>
            <w:tcW w:w="2376" w:type="dxa"/>
          </w:tcPr>
          <w:p w:rsidR="00067C76" w:rsidRPr="001969C6" w:rsidRDefault="00067C76" w:rsidP="005E2FFE">
            <w:pPr>
              <w:bidi/>
              <w:jc w:val="center"/>
              <w:cnfStyle w:val="000000100000"/>
              <w:rPr>
                <w:rFonts w:ascii="Arial" w:hAnsi="Arial" w:cs="Arial"/>
                <w:sz w:val="26"/>
                <w:szCs w:val="26"/>
              </w:rPr>
            </w:pPr>
            <w:r w:rsidRPr="001969C6">
              <w:rPr>
                <w:rFonts w:ascii="Arial" w:hAnsi="Arial" w:cs="Arial"/>
                <w:sz w:val="26"/>
                <w:szCs w:val="26"/>
              </w:rPr>
              <w:t>Dearistia 2</w:t>
            </w:r>
          </w:p>
        </w:tc>
      </w:tr>
      <w:tr w:rsidR="00067C76" w:rsidRPr="001969C6" w:rsidTr="005E2FFE">
        <w:tc>
          <w:tcPr>
            <w:cnfStyle w:val="001000000000"/>
            <w:tcW w:w="1184" w:type="dxa"/>
          </w:tcPr>
          <w:p w:rsidR="00067C76" w:rsidRPr="001969C6" w:rsidRDefault="00067C76" w:rsidP="005E2FFE">
            <w:pPr>
              <w:jc w:val="center"/>
              <w:rPr>
                <w:rFonts w:ascii="Arial" w:hAnsi="Arial" w:cs="Arial"/>
                <w:sz w:val="26"/>
                <w:szCs w:val="26"/>
              </w:rPr>
            </w:pPr>
            <w:r w:rsidRPr="001969C6">
              <w:rPr>
                <w:rFonts w:ascii="Arial" w:hAnsi="Arial" w:cs="Arial"/>
                <w:sz w:val="26"/>
                <w:szCs w:val="26"/>
              </w:rPr>
              <w:t>0.85</w:t>
            </w:r>
          </w:p>
        </w:tc>
        <w:tc>
          <w:tcPr>
            <w:tcW w:w="1276"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50</w:t>
            </w:r>
          </w:p>
        </w:tc>
        <w:tc>
          <w:tcPr>
            <w:tcW w:w="1701"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200</w:t>
            </w:r>
          </w:p>
        </w:tc>
        <w:tc>
          <w:tcPr>
            <w:tcW w:w="1134"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400</w:t>
            </w:r>
          </w:p>
        </w:tc>
        <w:tc>
          <w:tcPr>
            <w:tcW w:w="851" w:type="dxa"/>
          </w:tcPr>
          <w:p w:rsidR="00067C76" w:rsidRPr="001969C6" w:rsidRDefault="00067C76" w:rsidP="005E2FFE">
            <w:pPr>
              <w:bidi/>
              <w:jc w:val="right"/>
              <w:cnfStyle w:val="000000000000"/>
              <w:rPr>
                <w:rFonts w:ascii="Calibri" w:hAnsi="Calibri" w:cs="Arial"/>
                <w:sz w:val="26"/>
                <w:szCs w:val="26"/>
                <w:lang w:bidi="ar-JO"/>
              </w:rPr>
            </w:pPr>
            <w:r w:rsidRPr="001969C6">
              <w:rPr>
                <w:rFonts w:ascii="Calibri" w:hAnsi="Calibri" w:cs="Arial"/>
                <w:sz w:val="26"/>
                <w:szCs w:val="26"/>
                <w:lang w:bidi="ar-JO"/>
              </w:rPr>
              <w:t>Tr31</w:t>
            </w:r>
          </w:p>
        </w:tc>
        <w:tc>
          <w:tcPr>
            <w:tcW w:w="2376" w:type="dxa"/>
          </w:tcPr>
          <w:p w:rsidR="00067C76" w:rsidRPr="001969C6" w:rsidRDefault="00067C76" w:rsidP="005E2FFE">
            <w:pPr>
              <w:bidi/>
              <w:jc w:val="center"/>
              <w:cnfStyle w:val="000000000000"/>
              <w:rPr>
                <w:rFonts w:ascii="Arial" w:hAnsi="Arial" w:cs="Arial"/>
                <w:sz w:val="26"/>
                <w:szCs w:val="26"/>
              </w:rPr>
            </w:pPr>
            <w:r w:rsidRPr="001969C6">
              <w:rPr>
                <w:rFonts w:ascii="Arial" w:hAnsi="Arial" w:cs="Arial"/>
                <w:sz w:val="26"/>
                <w:szCs w:val="26"/>
              </w:rPr>
              <w:t>Dearistia 3</w:t>
            </w:r>
          </w:p>
        </w:tc>
      </w:tr>
      <w:tr w:rsidR="00067C76" w:rsidRPr="001969C6" w:rsidTr="005E2FFE">
        <w:trPr>
          <w:cnfStyle w:val="000000100000"/>
        </w:trPr>
        <w:tc>
          <w:tcPr>
            <w:cnfStyle w:val="001000000000"/>
            <w:tcW w:w="1184" w:type="dxa"/>
          </w:tcPr>
          <w:p w:rsidR="00067C76" w:rsidRPr="001969C6" w:rsidRDefault="00067C76" w:rsidP="005E2FFE">
            <w:pPr>
              <w:jc w:val="center"/>
              <w:rPr>
                <w:rFonts w:ascii="Arial" w:hAnsi="Arial" w:cs="Arial"/>
                <w:sz w:val="26"/>
                <w:szCs w:val="26"/>
              </w:rPr>
            </w:pPr>
            <w:r w:rsidRPr="001969C6">
              <w:rPr>
                <w:rFonts w:ascii="Arial" w:hAnsi="Arial" w:cs="Arial"/>
                <w:sz w:val="26"/>
                <w:szCs w:val="26"/>
              </w:rPr>
              <w:t>0.87</w:t>
            </w:r>
          </w:p>
        </w:tc>
        <w:tc>
          <w:tcPr>
            <w:tcW w:w="1276"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50</w:t>
            </w:r>
          </w:p>
        </w:tc>
        <w:tc>
          <w:tcPr>
            <w:tcW w:w="1701"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200</w:t>
            </w:r>
          </w:p>
        </w:tc>
        <w:tc>
          <w:tcPr>
            <w:tcW w:w="1134"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400</w:t>
            </w:r>
          </w:p>
        </w:tc>
        <w:tc>
          <w:tcPr>
            <w:tcW w:w="851" w:type="dxa"/>
          </w:tcPr>
          <w:p w:rsidR="00067C76" w:rsidRPr="001969C6" w:rsidRDefault="00067C76" w:rsidP="005E2FFE">
            <w:pPr>
              <w:bidi/>
              <w:jc w:val="right"/>
              <w:cnfStyle w:val="000000100000"/>
              <w:rPr>
                <w:rFonts w:ascii="Calibri" w:hAnsi="Calibri" w:cs="Arial"/>
                <w:sz w:val="26"/>
                <w:szCs w:val="26"/>
                <w:lang w:bidi="ar-JO"/>
              </w:rPr>
            </w:pPr>
            <w:r w:rsidRPr="001969C6">
              <w:rPr>
                <w:rFonts w:ascii="Calibri" w:hAnsi="Calibri" w:cs="Arial"/>
                <w:sz w:val="26"/>
                <w:szCs w:val="26"/>
                <w:lang w:bidi="ar-JO"/>
              </w:rPr>
              <w:t>Tr32</w:t>
            </w:r>
          </w:p>
        </w:tc>
        <w:tc>
          <w:tcPr>
            <w:tcW w:w="2376" w:type="dxa"/>
          </w:tcPr>
          <w:p w:rsidR="00067C76" w:rsidRPr="001969C6" w:rsidRDefault="00067C76" w:rsidP="005E2FFE">
            <w:pPr>
              <w:bidi/>
              <w:jc w:val="center"/>
              <w:cnfStyle w:val="000000100000"/>
              <w:rPr>
                <w:rFonts w:ascii="Arial" w:hAnsi="Arial" w:cs="Arial"/>
                <w:sz w:val="26"/>
                <w:szCs w:val="26"/>
              </w:rPr>
            </w:pPr>
            <w:r w:rsidRPr="001969C6">
              <w:rPr>
                <w:rFonts w:ascii="Arial" w:hAnsi="Arial" w:cs="Arial"/>
                <w:sz w:val="26"/>
                <w:szCs w:val="26"/>
              </w:rPr>
              <w:t>Dearistia 4</w:t>
            </w:r>
          </w:p>
        </w:tc>
      </w:tr>
      <w:tr w:rsidR="00067C76" w:rsidRPr="001969C6" w:rsidTr="005E2FFE">
        <w:tc>
          <w:tcPr>
            <w:cnfStyle w:val="001000000000"/>
            <w:tcW w:w="1184" w:type="dxa"/>
          </w:tcPr>
          <w:p w:rsidR="00067C76" w:rsidRPr="001969C6" w:rsidRDefault="00067C76" w:rsidP="005E2FFE">
            <w:pPr>
              <w:jc w:val="center"/>
              <w:rPr>
                <w:rFonts w:ascii="Arial" w:hAnsi="Arial" w:cs="Arial"/>
                <w:sz w:val="26"/>
                <w:szCs w:val="26"/>
              </w:rPr>
            </w:pPr>
            <w:r w:rsidRPr="001969C6">
              <w:rPr>
                <w:rFonts w:ascii="Arial" w:hAnsi="Arial" w:cs="Arial"/>
                <w:sz w:val="26"/>
                <w:szCs w:val="26"/>
              </w:rPr>
              <w:lastRenderedPageBreak/>
              <w:t>0.91</w:t>
            </w:r>
          </w:p>
        </w:tc>
        <w:tc>
          <w:tcPr>
            <w:tcW w:w="1276"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55</w:t>
            </w:r>
          </w:p>
        </w:tc>
        <w:tc>
          <w:tcPr>
            <w:tcW w:w="1701"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220</w:t>
            </w:r>
          </w:p>
        </w:tc>
        <w:tc>
          <w:tcPr>
            <w:tcW w:w="1134"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400</w:t>
            </w:r>
          </w:p>
        </w:tc>
        <w:tc>
          <w:tcPr>
            <w:tcW w:w="851" w:type="dxa"/>
          </w:tcPr>
          <w:p w:rsidR="00067C76" w:rsidRPr="001969C6" w:rsidRDefault="00067C76" w:rsidP="005E2FFE">
            <w:pPr>
              <w:bidi/>
              <w:jc w:val="right"/>
              <w:cnfStyle w:val="000000000000"/>
              <w:rPr>
                <w:rFonts w:ascii="Calibri" w:hAnsi="Calibri" w:cs="Arial"/>
                <w:sz w:val="26"/>
                <w:szCs w:val="26"/>
                <w:lang w:bidi="ar-JO"/>
              </w:rPr>
            </w:pPr>
            <w:r w:rsidRPr="001969C6">
              <w:rPr>
                <w:rFonts w:ascii="Calibri" w:hAnsi="Calibri" w:cs="Arial"/>
                <w:sz w:val="26"/>
                <w:szCs w:val="26"/>
                <w:lang w:bidi="ar-JO"/>
              </w:rPr>
              <w:t>Tr33</w:t>
            </w:r>
          </w:p>
        </w:tc>
        <w:tc>
          <w:tcPr>
            <w:tcW w:w="2376" w:type="dxa"/>
          </w:tcPr>
          <w:p w:rsidR="00067C76" w:rsidRPr="001969C6" w:rsidRDefault="00067C76" w:rsidP="005E2FFE">
            <w:pPr>
              <w:bidi/>
              <w:jc w:val="center"/>
              <w:cnfStyle w:val="000000000000"/>
              <w:rPr>
                <w:rFonts w:ascii="Arial" w:hAnsi="Arial" w:cs="Arial"/>
                <w:sz w:val="26"/>
                <w:szCs w:val="26"/>
              </w:rPr>
            </w:pPr>
            <w:r w:rsidRPr="001969C6">
              <w:rPr>
                <w:rFonts w:ascii="Arial" w:hAnsi="Arial" w:cs="Arial"/>
                <w:sz w:val="26"/>
                <w:szCs w:val="26"/>
              </w:rPr>
              <w:t>Qarawa bane hasan 1</w:t>
            </w:r>
          </w:p>
        </w:tc>
      </w:tr>
      <w:tr w:rsidR="00067C76" w:rsidRPr="001969C6" w:rsidTr="005E2FFE">
        <w:trPr>
          <w:cnfStyle w:val="000000100000"/>
        </w:trPr>
        <w:tc>
          <w:tcPr>
            <w:cnfStyle w:val="001000000000"/>
            <w:tcW w:w="1184" w:type="dxa"/>
          </w:tcPr>
          <w:p w:rsidR="00067C76" w:rsidRPr="001969C6" w:rsidRDefault="00067C76" w:rsidP="005E2FFE">
            <w:pPr>
              <w:jc w:val="center"/>
              <w:rPr>
                <w:rFonts w:ascii="Arial" w:hAnsi="Arial" w:cs="Arial"/>
                <w:sz w:val="26"/>
                <w:szCs w:val="26"/>
              </w:rPr>
            </w:pPr>
            <w:r w:rsidRPr="001969C6">
              <w:rPr>
                <w:rFonts w:ascii="Arial" w:hAnsi="Arial" w:cs="Arial"/>
                <w:sz w:val="26"/>
                <w:szCs w:val="26"/>
              </w:rPr>
              <w:t>0.85</w:t>
            </w:r>
          </w:p>
        </w:tc>
        <w:tc>
          <w:tcPr>
            <w:tcW w:w="1276"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50</w:t>
            </w:r>
          </w:p>
        </w:tc>
        <w:tc>
          <w:tcPr>
            <w:tcW w:w="1701"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300</w:t>
            </w:r>
          </w:p>
        </w:tc>
        <w:tc>
          <w:tcPr>
            <w:tcW w:w="1134"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600</w:t>
            </w:r>
          </w:p>
        </w:tc>
        <w:tc>
          <w:tcPr>
            <w:tcW w:w="851" w:type="dxa"/>
          </w:tcPr>
          <w:p w:rsidR="00067C76" w:rsidRPr="001969C6" w:rsidRDefault="00067C76" w:rsidP="005E2FFE">
            <w:pPr>
              <w:bidi/>
              <w:jc w:val="right"/>
              <w:cnfStyle w:val="000000100000"/>
              <w:rPr>
                <w:rFonts w:ascii="Calibri" w:hAnsi="Calibri" w:cs="Arial"/>
                <w:sz w:val="26"/>
                <w:szCs w:val="26"/>
                <w:lang w:bidi="ar-JO"/>
              </w:rPr>
            </w:pPr>
            <w:r w:rsidRPr="001969C6">
              <w:rPr>
                <w:rFonts w:ascii="Calibri" w:hAnsi="Calibri" w:cs="Arial"/>
                <w:sz w:val="26"/>
                <w:szCs w:val="26"/>
                <w:lang w:bidi="ar-JO"/>
              </w:rPr>
              <w:t>Tr34</w:t>
            </w:r>
          </w:p>
        </w:tc>
        <w:tc>
          <w:tcPr>
            <w:tcW w:w="2376" w:type="dxa"/>
          </w:tcPr>
          <w:p w:rsidR="00067C76" w:rsidRPr="001969C6" w:rsidRDefault="00067C76" w:rsidP="005E2FFE">
            <w:pPr>
              <w:bidi/>
              <w:jc w:val="center"/>
              <w:cnfStyle w:val="000000100000"/>
              <w:rPr>
                <w:rFonts w:ascii="Arial" w:hAnsi="Arial" w:cs="Arial"/>
                <w:sz w:val="26"/>
                <w:szCs w:val="26"/>
              </w:rPr>
            </w:pPr>
            <w:r w:rsidRPr="001969C6">
              <w:rPr>
                <w:rFonts w:ascii="Arial" w:hAnsi="Arial" w:cs="Arial"/>
                <w:sz w:val="26"/>
                <w:szCs w:val="26"/>
              </w:rPr>
              <w:t>Qarawa bane hasan 2</w:t>
            </w:r>
          </w:p>
        </w:tc>
      </w:tr>
      <w:tr w:rsidR="00067C76" w:rsidRPr="001969C6" w:rsidTr="005E2FFE">
        <w:tc>
          <w:tcPr>
            <w:cnfStyle w:val="001000000000"/>
            <w:tcW w:w="1184" w:type="dxa"/>
          </w:tcPr>
          <w:p w:rsidR="00067C76" w:rsidRPr="001969C6" w:rsidRDefault="00067C76" w:rsidP="005E2FFE">
            <w:pPr>
              <w:jc w:val="center"/>
              <w:rPr>
                <w:rFonts w:ascii="Arial" w:hAnsi="Arial" w:cs="Arial"/>
                <w:sz w:val="26"/>
                <w:szCs w:val="26"/>
              </w:rPr>
            </w:pPr>
            <w:r w:rsidRPr="001969C6">
              <w:rPr>
                <w:rFonts w:ascii="Arial" w:hAnsi="Arial" w:cs="Arial"/>
                <w:sz w:val="26"/>
                <w:szCs w:val="26"/>
              </w:rPr>
              <w:t>0.83</w:t>
            </w:r>
          </w:p>
        </w:tc>
        <w:tc>
          <w:tcPr>
            <w:tcW w:w="1276"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50</w:t>
            </w:r>
          </w:p>
        </w:tc>
        <w:tc>
          <w:tcPr>
            <w:tcW w:w="1701"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300</w:t>
            </w:r>
          </w:p>
        </w:tc>
        <w:tc>
          <w:tcPr>
            <w:tcW w:w="1134"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600</w:t>
            </w:r>
          </w:p>
        </w:tc>
        <w:tc>
          <w:tcPr>
            <w:tcW w:w="851" w:type="dxa"/>
          </w:tcPr>
          <w:p w:rsidR="00067C76" w:rsidRPr="001969C6" w:rsidRDefault="00067C76" w:rsidP="005E2FFE">
            <w:pPr>
              <w:bidi/>
              <w:jc w:val="right"/>
              <w:cnfStyle w:val="000000000000"/>
              <w:rPr>
                <w:rFonts w:ascii="Calibri" w:hAnsi="Calibri" w:cs="Arial"/>
                <w:sz w:val="26"/>
                <w:szCs w:val="26"/>
                <w:lang w:bidi="ar-JO"/>
              </w:rPr>
            </w:pPr>
            <w:r w:rsidRPr="001969C6">
              <w:rPr>
                <w:rFonts w:ascii="Calibri" w:hAnsi="Calibri" w:cs="Arial"/>
                <w:sz w:val="26"/>
                <w:szCs w:val="26"/>
                <w:lang w:bidi="ar-JO"/>
              </w:rPr>
              <w:t>Tr35</w:t>
            </w:r>
          </w:p>
        </w:tc>
        <w:tc>
          <w:tcPr>
            <w:tcW w:w="2376" w:type="dxa"/>
          </w:tcPr>
          <w:p w:rsidR="00067C76" w:rsidRPr="001969C6" w:rsidRDefault="00067C76" w:rsidP="005E2FFE">
            <w:pPr>
              <w:bidi/>
              <w:jc w:val="center"/>
              <w:cnfStyle w:val="000000000000"/>
              <w:rPr>
                <w:rFonts w:ascii="Arial" w:hAnsi="Arial" w:cs="Arial"/>
                <w:sz w:val="26"/>
                <w:szCs w:val="26"/>
              </w:rPr>
            </w:pPr>
            <w:r w:rsidRPr="001969C6">
              <w:rPr>
                <w:rFonts w:ascii="Arial" w:hAnsi="Arial" w:cs="Arial"/>
                <w:sz w:val="26"/>
                <w:szCs w:val="26"/>
              </w:rPr>
              <w:t>Qarawa bane hasan 3</w:t>
            </w:r>
          </w:p>
        </w:tc>
      </w:tr>
      <w:tr w:rsidR="00067C76" w:rsidRPr="001969C6" w:rsidTr="005E2FFE">
        <w:trPr>
          <w:cnfStyle w:val="000000100000"/>
        </w:trPr>
        <w:tc>
          <w:tcPr>
            <w:cnfStyle w:val="001000000000"/>
            <w:tcW w:w="1184" w:type="dxa"/>
          </w:tcPr>
          <w:p w:rsidR="00067C76" w:rsidRPr="001969C6" w:rsidRDefault="00067C76" w:rsidP="005E2FFE">
            <w:pPr>
              <w:jc w:val="center"/>
              <w:rPr>
                <w:rFonts w:ascii="Arial" w:hAnsi="Arial" w:cs="Arial"/>
                <w:sz w:val="26"/>
                <w:szCs w:val="26"/>
              </w:rPr>
            </w:pPr>
            <w:r w:rsidRPr="001969C6">
              <w:rPr>
                <w:rFonts w:ascii="Arial" w:hAnsi="Arial" w:cs="Arial"/>
                <w:sz w:val="26"/>
                <w:szCs w:val="26"/>
              </w:rPr>
              <w:t>0.86</w:t>
            </w:r>
          </w:p>
        </w:tc>
        <w:tc>
          <w:tcPr>
            <w:tcW w:w="1276"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60</w:t>
            </w:r>
          </w:p>
        </w:tc>
        <w:tc>
          <w:tcPr>
            <w:tcW w:w="1701"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360</w:t>
            </w:r>
          </w:p>
        </w:tc>
        <w:tc>
          <w:tcPr>
            <w:tcW w:w="1134"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600</w:t>
            </w:r>
          </w:p>
        </w:tc>
        <w:tc>
          <w:tcPr>
            <w:tcW w:w="851" w:type="dxa"/>
          </w:tcPr>
          <w:p w:rsidR="00067C76" w:rsidRPr="001969C6" w:rsidRDefault="00067C76" w:rsidP="005E2FFE">
            <w:pPr>
              <w:bidi/>
              <w:jc w:val="right"/>
              <w:cnfStyle w:val="000000100000"/>
              <w:rPr>
                <w:rFonts w:ascii="Calibri" w:hAnsi="Calibri" w:cs="Arial"/>
                <w:sz w:val="26"/>
                <w:szCs w:val="26"/>
                <w:lang w:bidi="ar-JO"/>
              </w:rPr>
            </w:pPr>
            <w:r w:rsidRPr="001969C6">
              <w:rPr>
                <w:rFonts w:ascii="Calibri" w:hAnsi="Calibri" w:cs="Arial"/>
                <w:sz w:val="26"/>
                <w:szCs w:val="26"/>
                <w:lang w:bidi="ar-JO"/>
              </w:rPr>
              <w:t>Tr36</w:t>
            </w:r>
          </w:p>
        </w:tc>
        <w:tc>
          <w:tcPr>
            <w:tcW w:w="2376" w:type="dxa"/>
          </w:tcPr>
          <w:p w:rsidR="00067C76" w:rsidRPr="001969C6" w:rsidRDefault="00067C76" w:rsidP="005E2FFE">
            <w:pPr>
              <w:bidi/>
              <w:jc w:val="center"/>
              <w:cnfStyle w:val="000000100000"/>
              <w:rPr>
                <w:rFonts w:ascii="Arial" w:hAnsi="Arial" w:cs="Arial"/>
                <w:sz w:val="26"/>
                <w:szCs w:val="26"/>
              </w:rPr>
            </w:pPr>
            <w:r w:rsidRPr="001969C6">
              <w:rPr>
                <w:rFonts w:ascii="Arial" w:hAnsi="Arial" w:cs="Arial"/>
                <w:sz w:val="26"/>
                <w:szCs w:val="26"/>
              </w:rPr>
              <w:t>Qarawa bane hasan 4</w:t>
            </w:r>
          </w:p>
        </w:tc>
      </w:tr>
      <w:tr w:rsidR="00067C76" w:rsidRPr="001969C6" w:rsidTr="005E2FFE">
        <w:tc>
          <w:tcPr>
            <w:cnfStyle w:val="001000000000"/>
            <w:tcW w:w="1184" w:type="dxa"/>
          </w:tcPr>
          <w:p w:rsidR="00067C76" w:rsidRPr="001969C6" w:rsidRDefault="00067C76" w:rsidP="005E2FFE">
            <w:pPr>
              <w:jc w:val="center"/>
              <w:rPr>
                <w:rFonts w:ascii="Arial" w:hAnsi="Arial" w:cs="Arial"/>
                <w:sz w:val="26"/>
                <w:szCs w:val="26"/>
              </w:rPr>
            </w:pPr>
            <w:r w:rsidRPr="001969C6">
              <w:rPr>
                <w:rFonts w:ascii="Arial" w:hAnsi="Arial" w:cs="Arial"/>
                <w:sz w:val="26"/>
                <w:szCs w:val="26"/>
              </w:rPr>
              <w:t>0.85</w:t>
            </w:r>
          </w:p>
        </w:tc>
        <w:tc>
          <w:tcPr>
            <w:tcW w:w="1276"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50</w:t>
            </w:r>
          </w:p>
        </w:tc>
        <w:tc>
          <w:tcPr>
            <w:tcW w:w="1701"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300</w:t>
            </w:r>
          </w:p>
        </w:tc>
        <w:tc>
          <w:tcPr>
            <w:tcW w:w="1134"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600</w:t>
            </w:r>
          </w:p>
        </w:tc>
        <w:tc>
          <w:tcPr>
            <w:tcW w:w="851" w:type="dxa"/>
          </w:tcPr>
          <w:p w:rsidR="00067C76" w:rsidRPr="001969C6" w:rsidRDefault="00067C76" w:rsidP="005E2FFE">
            <w:pPr>
              <w:bidi/>
              <w:jc w:val="right"/>
              <w:cnfStyle w:val="000000000000"/>
              <w:rPr>
                <w:rFonts w:ascii="Calibri" w:hAnsi="Calibri" w:cs="Arial"/>
                <w:sz w:val="26"/>
                <w:szCs w:val="26"/>
                <w:lang w:bidi="ar-JO"/>
              </w:rPr>
            </w:pPr>
            <w:r w:rsidRPr="001969C6">
              <w:rPr>
                <w:rFonts w:ascii="Calibri" w:hAnsi="Calibri" w:cs="Arial"/>
                <w:sz w:val="26"/>
                <w:szCs w:val="26"/>
                <w:lang w:bidi="ar-JO"/>
              </w:rPr>
              <w:t>Tr37</w:t>
            </w:r>
          </w:p>
        </w:tc>
        <w:tc>
          <w:tcPr>
            <w:tcW w:w="2376" w:type="dxa"/>
          </w:tcPr>
          <w:p w:rsidR="00067C76" w:rsidRPr="001969C6" w:rsidRDefault="00067C76" w:rsidP="005E2FFE">
            <w:pPr>
              <w:bidi/>
              <w:jc w:val="center"/>
              <w:cnfStyle w:val="000000000000"/>
              <w:rPr>
                <w:rFonts w:ascii="Arial" w:hAnsi="Arial" w:cs="Arial"/>
                <w:sz w:val="26"/>
                <w:szCs w:val="26"/>
              </w:rPr>
            </w:pPr>
            <w:r w:rsidRPr="001969C6">
              <w:rPr>
                <w:rFonts w:ascii="Arial" w:hAnsi="Arial" w:cs="Arial"/>
                <w:sz w:val="26"/>
                <w:szCs w:val="26"/>
              </w:rPr>
              <w:t>Qarawa bane hasan 5</w:t>
            </w:r>
          </w:p>
        </w:tc>
      </w:tr>
      <w:tr w:rsidR="00067C76" w:rsidRPr="001969C6" w:rsidTr="005E2FFE">
        <w:trPr>
          <w:cnfStyle w:val="000000100000"/>
        </w:trPr>
        <w:tc>
          <w:tcPr>
            <w:cnfStyle w:val="001000000000"/>
            <w:tcW w:w="1184" w:type="dxa"/>
          </w:tcPr>
          <w:p w:rsidR="00067C76" w:rsidRPr="001969C6" w:rsidRDefault="00067C76" w:rsidP="005E2FFE">
            <w:pPr>
              <w:jc w:val="center"/>
              <w:rPr>
                <w:rFonts w:ascii="Arial" w:hAnsi="Arial" w:cs="Arial"/>
                <w:sz w:val="26"/>
                <w:szCs w:val="26"/>
              </w:rPr>
            </w:pPr>
            <w:r w:rsidRPr="001969C6">
              <w:rPr>
                <w:rFonts w:ascii="Arial" w:hAnsi="Arial" w:cs="Arial"/>
                <w:sz w:val="26"/>
                <w:szCs w:val="26"/>
              </w:rPr>
              <w:t>0.9</w:t>
            </w:r>
          </w:p>
        </w:tc>
        <w:tc>
          <w:tcPr>
            <w:tcW w:w="1276"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55</w:t>
            </w:r>
          </w:p>
        </w:tc>
        <w:tc>
          <w:tcPr>
            <w:tcW w:w="1701"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330</w:t>
            </w:r>
          </w:p>
        </w:tc>
        <w:tc>
          <w:tcPr>
            <w:tcW w:w="1134"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600</w:t>
            </w:r>
          </w:p>
        </w:tc>
        <w:tc>
          <w:tcPr>
            <w:tcW w:w="851" w:type="dxa"/>
          </w:tcPr>
          <w:p w:rsidR="00067C76" w:rsidRPr="001969C6" w:rsidRDefault="00067C76" w:rsidP="005E2FFE">
            <w:pPr>
              <w:bidi/>
              <w:jc w:val="right"/>
              <w:cnfStyle w:val="000000100000"/>
              <w:rPr>
                <w:rFonts w:ascii="Calibri" w:hAnsi="Calibri" w:cs="Arial"/>
                <w:sz w:val="26"/>
                <w:szCs w:val="26"/>
                <w:lang w:bidi="ar-JO"/>
              </w:rPr>
            </w:pPr>
            <w:r w:rsidRPr="001969C6">
              <w:rPr>
                <w:rFonts w:ascii="Calibri" w:hAnsi="Calibri" w:cs="Arial"/>
                <w:sz w:val="26"/>
                <w:szCs w:val="26"/>
                <w:lang w:bidi="ar-JO"/>
              </w:rPr>
              <w:t>Tr38</w:t>
            </w:r>
          </w:p>
        </w:tc>
        <w:tc>
          <w:tcPr>
            <w:tcW w:w="2376" w:type="dxa"/>
          </w:tcPr>
          <w:p w:rsidR="00067C76" w:rsidRPr="001969C6" w:rsidRDefault="00067C76" w:rsidP="005E2FFE">
            <w:pPr>
              <w:bidi/>
              <w:jc w:val="center"/>
              <w:cnfStyle w:val="000000100000"/>
              <w:rPr>
                <w:rFonts w:ascii="Arial" w:hAnsi="Arial" w:cs="Arial"/>
                <w:sz w:val="26"/>
                <w:szCs w:val="26"/>
              </w:rPr>
            </w:pPr>
            <w:r w:rsidRPr="001969C6">
              <w:rPr>
                <w:rFonts w:ascii="Arial" w:hAnsi="Arial" w:cs="Arial"/>
                <w:sz w:val="26"/>
                <w:szCs w:val="26"/>
              </w:rPr>
              <w:t>Bidia 1</w:t>
            </w:r>
          </w:p>
        </w:tc>
      </w:tr>
      <w:tr w:rsidR="00067C76" w:rsidRPr="001969C6" w:rsidTr="005E2FFE">
        <w:tc>
          <w:tcPr>
            <w:cnfStyle w:val="001000000000"/>
            <w:tcW w:w="1184" w:type="dxa"/>
          </w:tcPr>
          <w:p w:rsidR="00067C76" w:rsidRPr="001969C6" w:rsidRDefault="00067C76" w:rsidP="005E2FFE">
            <w:pPr>
              <w:jc w:val="center"/>
              <w:rPr>
                <w:rFonts w:ascii="Arial" w:hAnsi="Arial" w:cs="Arial"/>
                <w:sz w:val="26"/>
                <w:szCs w:val="26"/>
              </w:rPr>
            </w:pPr>
            <w:r w:rsidRPr="001969C6">
              <w:rPr>
                <w:rFonts w:ascii="Arial" w:hAnsi="Arial" w:cs="Arial"/>
                <w:sz w:val="26"/>
                <w:szCs w:val="26"/>
              </w:rPr>
              <w:t>0.88</w:t>
            </w:r>
          </w:p>
        </w:tc>
        <w:tc>
          <w:tcPr>
            <w:tcW w:w="1276"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60</w:t>
            </w:r>
          </w:p>
        </w:tc>
        <w:tc>
          <w:tcPr>
            <w:tcW w:w="1701"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360</w:t>
            </w:r>
          </w:p>
        </w:tc>
        <w:tc>
          <w:tcPr>
            <w:tcW w:w="1134"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600</w:t>
            </w:r>
          </w:p>
        </w:tc>
        <w:tc>
          <w:tcPr>
            <w:tcW w:w="851" w:type="dxa"/>
          </w:tcPr>
          <w:p w:rsidR="00067C76" w:rsidRPr="001969C6" w:rsidRDefault="00067C76" w:rsidP="005E2FFE">
            <w:pPr>
              <w:bidi/>
              <w:jc w:val="right"/>
              <w:cnfStyle w:val="000000000000"/>
              <w:rPr>
                <w:rFonts w:ascii="Calibri" w:hAnsi="Calibri" w:cs="Arial"/>
                <w:sz w:val="26"/>
                <w:szCs w:val="26"/>
                <w:lang w:bidi="ar-JO"/>
              </w:rPr>
            </w:pPr>
            <w:r w:rsidRPr="001969C6">
              <w:rPr>
                <w:rFonts w:ascii="Calibri" w:hAnsi="Calibri" w:cs="Arial"/>
                <w:sz w:val="26"/>
                <w:szCs w:val="26"/>
                <w:lang w:bidi="ar-JO"/>
              </w:rPr>
              <w:t>Tr39</w:t>
            </w:r>
          </w:p>
        </w:tc>
        <w:tc>
          <w:tcPr>
            <w:tcW w:w="2376" w:type="dxa"/>
          </w:tcPr>
          <w:p w:rsidR="00067C76" w:rsidRPr="001969C6" w:rsidRDefault="00067C76" w:rsidP="005E2FFE">
            <w:pPr>
              <w:bidi/>
              <w:jc w:val="center"/>
              <w:cnfStyle w:val="000000000000"/>
              <w:rPr>
                <w:rFonts w:ascii="Arial" w:hAnsi="Arial" w:cs="Arial"/>
                <w:sz w:val="26"/>
                <w:szCs w:val="26"/>
              </w:rPr>
            </w:pPr>
            <w:r w:rsidRPr="001969C6">
              <w:rPr>
                <w:rFonts w:ascii="Arial" w:hAnsi="Arial" w:cs="Arial"/>
                <w:sz w:val="26"/>
                <w:szCs w:val="26"/>
              </w:rPr>
              <w:t>Bidia 2</w:t>
            </w:r>
          </w:p>
        </w:tc>
      </w:tr>
      <w:tr w:rsidR="00067C76" w:rsidRPr="001969C6" w:rsidTr="005E2FFE">
        <w:trPr>
          <w:cnfStyle w:val="000000100000"/>
        </w:trPr>
        <w:tc>
          <w:tcPr>
            <w:cnfStyle w:val="001000000000"/>
            <w:tcW w:w="1184" w:type="dxa"/>
          </w:tcPr>
          <w:p w:rsidR="00067C76" w:rsidRPr="001969C6" w:rsidRDefault="00067C76" w:rsidP="005E2FFE">
            <w:pPr>
              <w:jc w:val="center"/>
              <w:rPr>
                <w:rFonts w:ascii="Arial" w:hAnsi="Arial" w:cs="Arial"/>
                <w:sz w:val="26"/>
                <w:szCs w:val="26"/>
              </w:rPr>
            </w:pPr>
            <w:r w:rsidRPr="001969C6">
              <w:rPr>
                <w:rFonts w:ascii="Arial" w:hAnsi="Arial" w:cs="Arial"/>
                <w:sz w:val="26"/>
                <w:szCs w:val="26"/>
              </w:rPr>
              <w:t>0.85</w:t>
            </w:r>
          </w:p>
        </w:tc>
        <w:tc>
          <w:tcPr>
            <w:tcW w:w="1276"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50</w:t>
            </w:r>
          </w:p>
        </w:tc>
        <w:tc>
          <w:tcPr>
            <w:tcW w:w="1701"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300</w:t>
            </w:r>
          </w:p>
        </w:tc>
        <w:tc>
          <w:tcPr>
            <w:tcW w:w="1134"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600</w:t>
            </w:r>
          </w:p>
        </w:tc>
        <w:tc>
          <w:tcPr>
            <w:tcW w:w="851" w:type="dxa"/>
          </w:tcPr>
          <w:p w:rsidR="00067C76" w:rsidRPr="001969C6" w:rsidRDefault="00067C76" w:rsidP="005E2FFE">
            <w:pPr>
              <w:bidi/>
              <w:jc w:val="right"/>
              <w:cnfStyle w:val="000000100000"/>
              <w:rPr>
                <w:rFonts w:ascii="Calibri" w:hAnsi="Calibri" w:cs="Arial"/>
                <w:sz w:val="26"/>
                <w:szCs w:val="26"/>
                <w:lang w:bidi="ar-JO"/>
              </w:rPr>
            </w:pPr>
            <w:r w:rsidRPr="001969C6">
              <w:rPr>
                <w:rFonts w:ascii="Calibri" w:hAnsi="Calibri" w:cs="Arial"/>
                <w:sz w:val="26"/>
                <w:szCs w:val="26"/>
                <w:lang w:bidi="ar-JO"/>
              </w:rPr>
              <w:t>Tr40</w:t>
            </w:r>
          </w:p>
        </w:tc>
        <w:tc>
          <w:tcPr>
            <w:tcW w:w="2376" w:type="dxa"/>
          </w:tcPr>
          <w:p w:rsidR="00067C76" w:rsidRPr="001969C6" w:rsidRDefault="00067C76" w:rsidP="005E2FFE">
            <w:pPr>
              <w:bidi/>
              <w:jc w:val="center"/>
              <w:cnfStyle w:val="000000100000"/>
              <w:rPr>
                <w:rFonts w:ascii="Arial" w:hAnsi="Arial" w:cs="Arial"/>
                <w:sz w:val="26"/>
                <w:szCs w:val="26"/>
              </w:rPr>
            </w:pPr>
            <w:r w:rsidRPr="001969C6">
              <w:rPr>
                <w:rFonts w:ascii="Arial" w:hAnsi="Arial" w:cs="Arial"/>
                <w:sz w:val="26"/>
                <w:szCs w:val="26"/>
              </w:rPr>
              <w:t>Bidia 3</w:t>
            </w:r>
          </w:p>
        </w:tc>
      </w:tr>
      <w:tr w:rsidR="00067C76" w:rsidRPr="001969C6" w:rsidTr="005E2FFE">
        <w:tc>
          <w:tcPr>
            <w:cnfStyle w:val="001000000000"/>
            <w:tcW w:w="1184" w:type="dxa"/>
          </w:tcPr>
          <w:p w:rsidR="00067C76" w:rsidRPr="001969C6" w:rsidRDefault="00067C76" w:rsidP="005E2FFE">
            <w:pPr>
              <w:jc w:val="center"/>
              <w:rPr>
                <w:rFonts w:ascii="Arial" w:hAnsi="Arial" w:cs="Arial"/>
                <w:sz w:val="26"/>
                <w:szCs w:val="26"/>
              </w:rPr>
            </w:pPr>
            <w:r w:rsidRPr="001969C6">
              <w:rPr>
                <w:rFonts w:ascii="Arial" w:hAnsi="Arial" w:cs="Arial"/>
                <w:sz w:val="26"/>
                <w:szCs w:val="26"/>
              </w:rPr>
              <w:t>0.85</w:t>
            </w:r>
          </w:p>
        </w:tc>
        <w:tc>
          <w:tcPr>
            <w:tcW w:w="1276"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50</w:t>
            </w:r>
          </w:p>
        </w:tc>
        <w:tc>
          <w:tcPr>
            <w:tcW w:w="1701"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300</w:t>
            </w:r>
          </w:p>
        </w:tc>
        <w:tc>
          <w:tcPr>
            <w:tcW w:w="1134"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600</w:t>
            </w:r>
          </w:p>
        </w:tc>
        <w:tc>
          <w:tcPr>
            <w:tcW w:w="851" w:type="dxa"/>
          </w:tcPr>
          <w:p w:rsidR="00067C76" w:rsidRPr="001969C6" w:rsidRDefault="00067C76" w:rsidP="005E2FFE">
            <w:pPr>
              <w:bidi/>
              <w:jc w:val="right"/>
              <w:cnfStyle w:val="000000000000"/>
              <w:rPr>
                <w:rFonts w:ascii="Calibri" w:hAnsi="Calibri" w:cs="Arial"/>
                <w:sz w:val="26"/>
                <w:szCs w:val="26"/>
                <w:lang w:bidi="ar-JO"/>
              </w:rPr>
            </w:pPr>
            <w:r w:rsidRPr="001969C6">
              <w:rPr>
                <w:rFonts w:ascii="Calibri" w:hAnsi="Calibri" w:cs="Arial"/>
                <w:sz w:val="26"/>
                <w:szCs w:val="26"/>
                <w:lang w:bidi="ar-JO"/>
              </w:rPr>
              <w:t>Tr41</w:t>
            </w:r>
          </w:p>
        </w:tc>
        <w:tc>
          <w:tcPr>
            <w:tcW w:w="2376" w:type="dxa"/>
          </w:tcPr>
          <w:p w:rsidR="00067C76" w:rsidRPr="001969C6" w:rsidRDefault="00067C76" w:rsidP="005E2FFE">
            <w:pPr>
              <w:bidi/>
              <w:jc w:val="center"/>
              <w:cnfStyle w:val="000000000000"/>
              <w:rPr>
                <w:rFonts w:ascii="Arial" w:hAnsi="Arial" w:cs="Arial"/>
                <w:sz w:val="26"/>
                <w:szCs w:val="26"/>
              </w:rPr>
            </w:pPr>
            <w:r w:rsidRPr="001969C6">
              <w:rPr>
                <w:rFonts w:ascii="Arial" w:hAnsi="Arial" w:cs="Arial"/>
                <w:sz w:val="26"/>
                <w:szCs w:val="26"/>
              </w:rPr>
              <w:t>Bidia 4</w:t>
            </w:r>
          </w:p>
        </w:tc>
      </w:tr>
      <w:tr w:rsidR="00067C76" w:rsidRPr="001969C6" w:rsidTr="005E2FFE">
        <w:trPr>
          <w:cnfStyle w:val="000000100000"/>
        </w:trPr>
        <w:tc>
          <w:tcPr>
            <w:cnfStyle w:val="001000000000"/>
            <w:tcW w:w="1184" w:type="dxa"/>
          </w:tcPr>
          <w:p w:rsidR="00067C76" w:rsidRPr="001969C6" w:rsidRDefault="00067C76" w:rsidP="005E2FFE">
            <w:pPr>
              <w:jc w:val="center"/>
              <w:rPr>
                <w:rFonts w:ascii="Arial" w:hAnsi="Arial" w:cs="Arial"/>
                <w:sz w:val="26"/>
                <w:szCs w:val="26"/>
              </w:rPr>
            </w:pPr>
            <w:r w:rsidRPr="001969C6">
              <w:rPr>
                <w:rFonts w:ascii="Arial" w:hAnsi="Arial" w:cs="Arial"/>
                <w:sz w:val="26"/>
                <w:szCs w:val="26"/>
              </w:rPr>
              <w:t>0.87</w:t>
            </w:r>
          </w:p>
        </w:tc>
        <w:tc>
          <w:tcPr>
            <w:tcW w:w="1276"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65</w:t>
            </w:r>
          </w:p>
        </w:tc>
        <w:tc>
          <w:tcPr>
            <w:tcW w:w="1701"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390</w:t>
            </w:r>
          </w:p>
        </w:tc>
        <w:tc>
          <w:tcPr>
            <w:tcW w:w="1134"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600</w:t>
            </w:r>
          </w:p>
        </w:tc>
        <w:tc>
          <w:tcPr>
            <w:tcW w:w="851" w:type="dxa"/>
          </w:tcPr>
          <w:p w:rsidR="00067C76" w:rsidRPr="001969C6" w:rsidRDefault="00067C76" w:rsidP="005E2FFE">
            <w:pPr>
              <w:bidi/>
              <w:jc w:val="right"/>
              <w:cnfStyle w:val="000000100000"/>
              <w:rPr>
                <w:rFonts w:ascii="Calibri" w:hAnsi="Calibri" w:cs="Arial"/>
                <w:sz w:val="26"/>
                <w:szCs w:val="26"/>
                <w:lang w:bidi="ar-JO"/>
              </w:rPr>
            </w:pPr>
            <w:r w:rsidRPr="001969C6">
              <w:rPr>
                <w:rFonts w:ascii="Calibri" w:hAnsi="Calibri" w:cs="Arial"/>
                <w:sz w:val="26"/>
                <w:szCs w:val="26"/>
                <w:lang w:bidi="ar-JO"/>
              </w:rPr>
              <w:t>Tr42</w:t>
            </w:r>
          </w:p>
        </w:tc>
        <w:tc>
          <w:tcPr>
            <w:tcW w:w="2376" w:type="dxa"/>
          </w:tcPr>
          <w:p w:rsidR="00067C76" w:rsidRPr="001969C6" w:rsidRDefault="00067C76" w:rsidP="005E2FFE">
            <w:pPr>
              <w:bidi/>
              <w:jc w:val="center"/>
              <w:cnfStyle w:val="000000100000"/>
              <w:rPr>
                <w:rFonts w:ascii="Arial" w:hAnsi="Arial" w:cs="Arial"/>
                <w:sz w:val="26"/>
                <w:szCs w:val="26"/>
              </w:rPr>
            </w:pPr>
            <w:r w:rsidRPr="001969C6">
              <w:rPr>
                <w:rFonts w:ascii="Arial" w:hAnsi="Arial" w:cs="Arial"/>
                <w:sz w:val="26"/>
                <w:szCs w:val="26"/>
              </w:rPr>
              <w:t>Bidia 5</w:t>
            </w:r>
          </w:p>
        </w:tc>
      </w:tr>
      <w:tr w:rsidR="00067C76" w:rsidRPr="001969C6" w:rsidTr="005E2FFE">
        <w:tc>
          <w:tcPr>
            <w:cnfStyle w:val="001000000000"/>
            <w:tcW w:w="1184" w:type="dxa"/>
          </w:tcPr>
          <w:p w:rsidR="00067C76" w:rsidRPr="001969C6" w:rsidRDefault="00067C76" w:rsidP="005E2FFE">
            <w:pPr>
              <w:jc w:val="center"/>
              <w:rPr>
                <w:rFonts w:ascii="Arial" w:hAnsi="Arial" w:cs="Arial"/>
                <w:sz w:val="26"/>
                <w:szCs w:val="26"/>
              </w:rPr>
            </w:pPr>
            <w:r w:rsidRPr="001969C6">
              <w:rPr>
                <w:rFonts w:ascii="Arial" w:hAnsi="Arial" w:cs="Arial"/>
                <w:sz w:val="26"/>
                <w:szCs w:val="26"/>
              </w:rPr>
              <w:t>0.84</w:t>
            </w:r>
          </w:p>
        </w:tc>
        <w:tc>
          <w:tcPr>
            <w:tcW w:w="1276"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60</w:t>
            </w:r>
          </w:p>
        </w:tc>
        <w:tc>
          <w:tcPr>
            <w:tcW w:w="1701"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360</w:t>
            </w:r>
          </w:p>
        </w:tc>
        <w:tc>
          <w:tcPr>
            <w:tcW w:w="1134"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600</w:t>
            </w:r>
          </w:p>
        </w:tc>
        <w:tc>
          <w:tcPr>
            <w:tcW w:w="851" w:type="dxa"/>
          </w:tcPr>
          <w:p w:rsidR="00067C76" w:rsidRPr="001969C6" w:rsidRDefault="00067C76" w:rsidP="005E2FFE">
            <w:pPr>
              <w:bidi/>
              <w:jc w:val="right"/>
              <w:cnfStyle w:val="000000000000"/>
              <w:rPr>
                <w:rFonts w:ascii="Calibri" w:hAnsi="Calibri" w:cs="Arial"/>
                <w:sz w:val="26"/>
                <w:szCs w:val="26"/>
                <w:lang w:bidi="ar-JO"/>
              </w:rPr>
            </w:pPr>
            <w:r w:rsidRPr="001969C6">
              <w:rPr>
                <w:rFonts w:ascii="Calibri" w:hAnsi="Calibri" w:cs="Arial"/>
                <w:sz w:val="26"/>
                <w:szCs w:val="26"/>
                <w:lang w:bidi="ar-JO"/>
              </w:rPr>
              <w:t>Tr43</w:t>
            </w:r>
          </w:p>
        </w:tc>
        <w:tc>
          <w:tcPr>
            <w:tcW w:w="2376" w:type="dxa"/>
          </w:tcPr>
          <w:p w:rsidR="00067C76" w:rsidRPr="001969C6" w:rsidRDefault="00067C76" w:rsidP="005E2FFE">
            <w:pPr>
              <w:bidi/>
              <w:jc w:val="center"/>
              <w:cnfStyle w:val="000000000000"/>
              <w:rPr>
                <w:rFonts w:ascii="Arial" w:hAnsi="Arial" w:cs="Arial"/>
                <w:sz w:val="26"/>
                <w:szCs w:val="26"/>
              </w:rPr>
            </w:pPr>
            <w:r w:rsidRPr="001969C6">
              <w:rPr>
                <w:rFonts w:ascii="Arial" w:hAnsi="Arial" w:cs="Arial"/>
                <w:sz w:val="26"/>
                <w:szCs w:val="26"/>
              </w:rPr>
              <w:t>Bidia 6</w:t>
            </w:r>
          </w:p>
        </w:tc>
      </w:tr>
      <w:tr w:rsidR="00067C76" w:rsidRPr="001969C6" w:rsidTr="005E2FFE">
        <w:trPr>
          <w:cnfStyle w:val="000000100000"/>
        </w:trPr>
        <w:tc>
          <w:tcPr>
            <w:cnfStyle w:val="001000000000"/>
            <w:tcW w:w="1184" w:type="dxa"/>
          </w:tcPr>
          <w:p w:rsidR="00067C76" w:rsidRPr="001969C6" w:rsidRDefault="00067C76" w:rsidP="005E2FFE">
            <w:pPr>
              <w:jc w:val="center"/>
              <w:rPr>
                <w:rFonts w:ascii="Arial" w:hAnsi="Arial" w:cs="Arial"/>
                <w:sz w:val="26"/>
                <w:szCs w:val="26"/>
              </w:rPr>
            </w:pPr>
            <w:r w:rsidRPr="001969C6">
              <w:rPr>
                <w:rFonts w:ascii="Arial" w:hAnsi="Arial" w:cs="Arial"/>
                <w:sz w:val="26"/>
                <w:szCs w:val="26"/>
              </w:rPr>
              <w:t>0.86</w:t>
            </w:r>
          </w:p>
        </w:tc>
        <w:tc>
          <w:tcPr>
            <w:tcW w:w="1276"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50</w:t>
            </w:r>
          </w:p>
        </w:tc>
        <w:tc>
          <w:tcPr>
            <w:tcW w:w="1701"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300</w:t>
            </w:r>
          </w:p>
        </w:tc>
        <w:tc>
          <w:tcPr>
            <w:tcW w:w="1134"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600</w:t>
            </w:r>
          </w:p>
        </w:tc>
        <w:tc>
          <w:tcPr>
            <w:tcW w:w="851" w:type="dxa"/>
          </w:tcPr>
          <w:p w:rsidR="00067C76" w:rsidRPr="001969C6" w:rsidRDefault="00067C76" w:rsidP="005E2FFE">
            <w:pPr>
              <w:bidi/>
              <w:jc w:val="right"/>
              <w:cnfStyle w:val="000000100000"/>
              <w:rPr>
                <w:rFonts w:ascii="Calibri" w:hAnsi="Calibri" w:cs="Arial"/>
                <w:sz w:val="26"/>
                <w:szCs w:val="26"/>
                <w:lang w:bidi="ar-JO"/>
              </w:rPr>
            </w:pPr>
            <w:r w:rsidRPr="001969C6">
              <w:rPr>
                <w:rFonts w:ascii="Calibri" w:hAnsi="Calibri" w:cs="Arial"/>
                <w:sz w:val="26"/>
                <w:szCs w:val="26"/>
                <w:lang w:bidi="ar-JO"/>
              </w:rPr>
              <w:t>Tr44</w:t>
            </w:r>
          </w:p>
        </w:tc>
        <w:tc>
          <w:tcPr>
            <w:tcW w:w="2376" w:type="dxa"/>
          </w:tcPr>
          <w:p w:rsidR="00067C76" w:rsidRPr="001969C6" w:rsidRDefault="00067C76" w:rsidP="005E2FFE">
            <w:pPr>
              <w:bidi/>
              <w:jc w:val="center"/>
              <w:cnfStyle w:val="000000100000"/>
              <w:rPr>
                <w:rFonts w:ascii="Arial" w:hAnsi="Arial" w:cs="Arial"/>
                <w:sz w:val="26"/>
                <w:szCs w:val="26"/>
              </w:rPr>
            </w:pPr>
            <w:r w:rsidRPr="001969C6">
              <w:rPr>
                <w:rFonts w:ascii="Arial" w:hAnsi="Arial" w:cs="Arial"/>
                <w:sz w:val="26"/>
                <w:szCs w:val="26"/>
              </w:rPr>
              <w:t>Bidia 7</w:t>
            </w:r>
          </w:p>
        </w:tc>
      </w:tr>
      <w:tr w:rsidR="00067C76" w:rsidRPr="001969C6" w:rsidTr="005E2FFE">
        <w:tc>
          <w:tcPr>
            <w:cnfStyle w:val="001000000000"/>
            <w:tcW w:w="1184" w:type="dxa"/>
          </w:tcPr>
          <w:p w:rsidR="00067C76" w:rsidRPr="001969C6" w:rsidRDefault="00067C76" w:rsidP="005E2FFE">
            <w:pPr>
              <w:jc w:val="center"/>
              <w:rPr>
                <w:rFonts w:ascii="Arial" w:hAnsi="Arial" w:cs="Arial"/>
                <w:sz w:val="26"/>
                <w:szCs w:val="26"/>
              </w:rPr>
            </w:pPr>
            <w:r w:rsidRPr="001969C6">
              <w:rPr>
                <w:rFonts w:ascii="Arial" w:hAnsi="Arial" w:cs="Arial"/>
                <w:sz w:val="26"/>
                <w:szCs w:val="26"/>
              </w:rPr>
              <w:t>0.85</w:t>
            </w:r>
          </w:p>
        </w:tc>
        <w:tc>
          <w:tcPr>
            <w:tcW w:w="1276"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70</w:t>
            </w:r>
          </w:p>
        </w:tc>
        <w:tc>
          <w:tcPr>
            <w:tcW w:w="1701"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280</w:t>
            </w:r>
          </w:p>
        </w:tc>
        <w:tc>
          <w:tcPr>
            <w:tcW w:w="1134"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400</w:t>
            </w:r>
          </w:p>
        </w:tc>
        <w:tc>
          <w:tcPr>
            <w:tcW w:w="851" w:type="dxa"/>
          </w:tcPr>
          <w:p w:rsidR="00067C76" w:rsidRPr="001969C6" w:rsidRDefault="00067C76" w:rsidP="005E2FFE">
            <w:pPr>
              <w:bidi/>
              <w:jc w:val="right"/>
              <w:cnfStyle w:val="000000000000"/>
              <w:rPr>
                <w:rFonts w:ascii="Calibri" w:hAnsi="Calibri" w:cs="Arial"/>
                <w:sz w:val="26"/>
                <w:szCs w:val="26"/>
                <w:lang w:bidi="ar-JO"/>
              </w:rPr>
            </w:pPr>
            <w:r w:rsidRPr="001969C6">
              <w:rPr>
                <w:rFonts w:ascii="Calibri" w:hAnsi="Calibri" w:cs="Arial"/>
                <w:sz w:val="26"/>
                <w:szCs w:val="26"/>
                <w:lang w:bidi="ar-JO"/>
              </w:rPr>
              <w:t>Tr45</w:t>
            </w:r>
          </w:p>
        </w:tc>
        <w:tc>
          <w:tcPr>
            <w:tcW w:w="2376" w:type="dxa"/>
          </w:tcPr>
          <w:p w:rsidR="00067C76" w:rsidRPr="001969C6" w:rsidRDefault="00067C76" w:rsidP="005E2FFE">
            <w:pPr>
              <w:bidi/>
              <w:jc w:val="center"/>
              <w:cnfStyle w:val="000000000000"/>
              <w:rPr>
                <w:rFonts w:ascii="Arial" w:hAnsi="Arial" w:cs="Arial"/>
                <w:sz w:val="26"/>
                <w:szCs w:val="26"/>
              </w:rPr>
            </w:pPr>
            <w:r w:rsidRPr="001969C6">
              <w:rPr>
                <w:rFonts w:ascii="Arial" w:hAnsi="Arial" w:cs="Arial"/>
                <w:sz w:val="26"/>
                <w:szCs w:val="26"/>
              </w:rPr>
              <w:t>Bidia 8</w:t>
            </w:r>
          </w:p>
        </w:tc>
      </w:tr>
      <w:tr w:rsidR="00067C76" w:rsidRPr="001969C6" w:rsidTr="005E2FFE">
        <w:trPr>
          <w:cnfStyle w:val="000000100000"/>
        </w:trPr>
        <w:tc>
          <w:tcPr>
            <w:cnfStyle w:val="001000000000"/>
            <w:tcW w:w="1184" w:type="dxa"/>
          </w:tcPr>
          <w:p w:rsidR="00067C76" w:rsidRPr="001969C6" w:rsidRDefault="00067C76" w:rsidP="005E2FFE">
            <w:pPr>
              <w:jc w:val="center"/>
              <w:rPr>
                <w:rFonts w:ascii="Arial" w:hAnsi="Arial" w:cs="Arial"/>
                <w:sz w:val="26"/>
                <w:szCs w:val="26"/>
              </w:rPr>
            </w:pPr>
            <w:r w:rsidRPr="001969C6">
              <w:rPr>
                <w:rFonts w:ascii="Arial" w:hAnsi="Arial" w:cs="Arial"/>
                <w:sz w:val="26"/>
                <w:szCs w:val="26"/>
              </w:rPr>
              <w:t>0.83</w:t>
            </w:r>
          </w:p>
        </w:tc>
        <w:tc>
          <w:tcPr>
            <w:tcW w:w="1276"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50</w:t>
            </w:r>
          </w:p>
        </w:tc>
        <w:tc>
          <w:tcPr>
            <w:tcW w:w="1701"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200</w:t>
            </w:r>
          </w:p>
        </w:tc>
        <w:tc>
          <w:tcPr>
            <w:tcW w:w="1134"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400</w:t>
            </w:r>
          </w:p>
        </w:tc>
        <w:tc>
          <w:tcPr>
            <w:tcW w:w="851" w:type="dxa"/>
          </w:tcPr>
          <w:p w:rsidR="00067C76" w:rsidRPr="001969C6" w:rsidRDefault="00067C76" w:rsidP="005E2FFE">
            <w:pPr>
              <w:bidi/>
              <w:jc w:val="right"/>
              <w:cnfStyle w:val="000000100000"/>
              <w:rPr>
                <w:rFonts w:ascii="Calibri" w:hAnsi="Calibri" w:cs="Arial"/>
                <w:sz w:val="26"/>
                <w:szCs w:val="26"/>
                <w:lang w:bidi="ar-JO"/>
              </w:rPr>
            </w:pPr>
            <w:r w:rsidRPr="001969C6">
              <w:rPr>
                <w:rFonts w:ascii="Calibri" w:hAnsi="Calibri" w:cs="Arial"/>
                <w:sz w:val="26"/>
                <w:szCs w:val="26"/>
                <w:lang w:bidi="ar-JO"/>
              </w:rPr>
              <w:t>Tr46</w:t>
            </w:r>
          </w:p>
        </w:tc>
        <w:tc>
          <w:tcPr>
            <w:tcW w:w="2376" w:type="dxa"/>
          </w:tcPr>
          <w:p w:rsidR="00067C76" w:rsidRPr="001969C6" w:rsidRDefault="00067C76" w:rsidP="005E2FFE">
            <w:pPr>
              <w:bidi/>
              <w:jc w:val="center"/>
              <w:cnfStyle w:val="000000100000"/>
              <w:rPr>
                <w:rFonts w:ascii="Arial" w:hAnsi="Arial" w:cs="Arial"/>
                <w:sz w:val="26"/>
                <w:szCs w:val="26"/>
              </w:rPr>
            </w:pPr>
            <w:r w:rsidRPr="001969C6">
              <w:rPr>
                <w:rFonts w:ascii="Arial" w:hAnsi="Arial" w:cs="Arial"/>
                <w:sz w:val="26"/>
                <w:szCs w:val="26"/>
              </w:rPr>
              <w:t>Bidia 9</w:t>
            </w:r>
          </w:p>
        </w:tc>
      </w:tr>
      <w:tr w:rsidR="00067C76" w:rsidRPr="001969C6" w:rsidTr="005E2FFE">
        <w:tc>
          <w:tcPr>
            <w:cnfStyle w:val="001000000000"/>
            <w:tcW w:w="1184" w:type="dxa"/>
          </w:tcPr>
          <w:p w:rsidR="00067C76" w:rsidRPr="001969C6" w:rsidRDefault="00067C76" w:rsidP="005E2FFE">
            <w:pPr>
              <w:jc w:val="center"/>
              <w:rPr>
                <w:rFonts w:ascii="Arial" w:hAnsi="Arial" w:cs="Arial"/>
                <w:sz w:val="26"/>
                <w:szCs w:val="26"/>
              </w:rPr>
            </w:pPr>
            <w:r w:rsidRPr="001969C6">
              <w:rPr>
                <w:rFonts w:ascii="Arial" w:hAnsi="Arial" w:cs="Arial"/>
                <w:sz w:val="26"/>
                <w:szCs w:val="26"/>
              </w:rPr>
              <w:t>0.87</w:t>
            </w:r>
          </w:p>
        </w:tc>
        <w:tc>
          <w:tcPr>
            <w:tcW w:w="1276"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65</w:t>
            </w:r>
          </w:p>
        </w:tc>
        <w:tc>
          <w:tcPr>
            <w:tcW w:w="1701"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260</w:t>
            </w:r>
          </w:p>
        </w:tc>
        <w:tc>
          <w:tcPr>
            <w:tcW w:w="1134"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400</w:t>
            </w:r>
          </w:p>
        </w:tc>
        <w:tc>
          <w:tcPr>
            <w:tcW w:w="851" w:type="dxa"/>
          </w:tcPr>
          <w:p w:rsidR="00067C76" w:rsidRPr="001969C6" w:rsidRDefault="00067C76" w:rsidP="005E2FFE">
            <w:pPr>
              <w:bidi/>
              <w:jc w:val="right"/>
              <w:cnfStyle w:val="000000000000"/>
              <w:rPr>
                <w:rFonts w:ascii="Calibri" w:hAnsi="Calibri" w:cs="Arial"/>
                <w:sz w:val="26"/>
                <w:szCs w:val="26"/>
                <w:lang w:bidi="ar-JO"/>
              </w:rPr>
            </w:pPr>
            <w:r w:rsidRPr="001969C6">
              <w:rPr>
                <w:rFonts w:ascii="Calibri" w:hAnsi="Calibri" w:cs="Arial"/>
                <w:sz w:val="26"/>
                <w:szCs w:val="26"/>
                <w:lang w:bidi="ar-JO"/>
              </w:rPr>
              <w:t>Tr47</w:t>
            </w:r>
          </w:p>
        </w:tc>
        <w:tc>
          <w:tcPr>
            <w:tcW w:w="2376" w:type="dxa"/>
          </w:tcPr>
          <w:p w:rsidR="00067C76" w:rsidRPr="001969C6" w:rsidRDefault="00067C76" w:rsidP="005E2FFE">
            <w:pPr>
              <w:bidi/>
              <w:jc w:val="center"/>
              <w:cnfStyle w:val="000000000000"/>
              <w:rPr>
                <w:rFonts w:ascii="Arial" w:hAnsi="Arial" w:cs="Arial"/>
                <w:sz w:val="26"/>
                <w:szCs w:val="26"/>
              </w:rPr>
            </w:pPr>
            <w:r w:rsidRPr="001969C6">
              <w:rPr>
                <w:rFonts w:ascii="Arial" w:hAnsi="Arial" w:cs="Arial"/>
                <w:sz w:val="26"/>
                <w:szCs w:val="26"/>
              </w:rPr>
              <w:t>Bidia 10</w:t>
            </w:r>
          </w:p>
        </w:tc>
      </w:tr>
      <w:tr w:rsidR="00067C76" w:rsidRPr="001969C6" w:rsidTr="005E2FFE">
        <w:trPr>
          <w:cnfStyle w:val="000000100000"/>
        </w:trPr>
        <w:tc>
          <w:tcPr>
            <w:cnfStyle w:val="001000000000"/>
            <w:tcW w:w="1184" w:type="dxa"/>
          </w:tcPr>
          <w:p w:rsidR="00067C76" w:rsidRPr="001969C6" w:rsidRDefault="00067C76" w:rsidP="005E2FFE">
            <w:pPr>
              <w:jc w:val="center"/>
              <w:rPr>
                <w:rFonts w:ascii="Arial" w:hAnsi="Arial" w:cs="Arial"/>
                <w:sz w:val="26"/>
                <w:szCs w:val="26"/>
              </w:rPr>
            </w:pPr>
            <w:r w:rsidRPr="001969C6">
              <w:rPr>
                <w:rFonts w:ascii="Arial" w:hAnsi="Arial" w:cs="Arial"/>
                <w:sz w:val="26"/>
                <w:szCs w:val="26"/>
              </w:rPr>
              <w:t>0.85</w:t>
            </w:r>
          </w:p>
        </w:tc>
        <w:tc>
          <w:tcPr>
            <w:tcW w:w="1276"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75</w:t>
            </w:r>
          </w:p>
        </w:tc>
        <w:tc>
          <w:tcPr>
            <w:tcW w:w="1701"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450</w:t>
            </w:r>
          </w:p>
        </w:tc>
        <w:tc>
          <w:tcPr>
            <w:tcW w:w="1134"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600</w:t>
            </w:r>
          </w:p>
        </w:tc>
        <w:tc>
          <w:tcPr>
            <w:tcW w:w="851" w:type="dxa"/>
          </w:tcPr>
          <w:p w:rsidR="00067C76" w:rsidRPr="001969C6" w:rsidRDefault="00067C76" w:rsidP="005E2FFE">
            <w:pPr>
              <w:bidi/>
              <w:jc w:val="right"/>
              <w:cnfStyle w:val="000000100000"/>
              <w:rPr>
                <w:rFonts w:ascii="Calibri" w:hAnsi="Calibri" w:cs="Arial"/>
                <w:sz w:val="26"/>
                <w:szCs w:val="26"/>
                <w:lang w:bidi="ar-JO"/>
              </w:rPr>
            </w:pPr>
            <w:r w:rsidRPr="001969C6">
              <w:rPr>
                <w:rFonts w:ascii="Calibri" w:hAnsi="Calibri" w:cs="Arial"/>
                <w:sz w:val="26"/>
                <w:szCs w:val="26"/>
                <w:lang w:bidi="ar-JO"/>
              </w:rPr>
              <w:t>Tr48</w:t>
            </w:r>
          </w:p>
        </w:tc>
        <w:tc>
          <w:tcPr>
            <w:tcW w:w="2376" w:type="dxa"/>
          </w:tcPr>
          <w:p w:rsidR="00067C76" w:rsidRPr="001969C6" w:rsidRDefault="00067C76" w:rsidP="005E2FFE">
            <w:pPr>
              <w:bidi/>
              <w:jc w:val="center"/>
              <w:cnfStyle w:val="000000100000"/>
              <w:rPr>
                <w:rFonts w:ascii="Arial" w:hAnsi="Arial" w:cs="Arial"/>
                <w:sz w:val="26"/>
                <w:szCs w:val="26"/>
              </w:rPr>
            </w:pPr>
            <w:r w:rsidRPr="001969C6">
              <w:rPr>
                <w:rFonts w:ascii="Arial" w:hAnsi="Arial" w:cs="Arial"/>
                <w:sz w:val="26"/>
                <w:szCs w:val="26"/>
              </w:rPr>
              <w:t>Masha</w:t>
            </w:r>
          </w:p>
        </w:tc>
      </w:tr>
      <w:tr w:rsidR="00067C76" w:rsidRPr="001969C6" w:rsidTr="005E2FFE">
        <w:tc>
          <w:tcPr>
            <w:cnfStyle w:val="001000000000"/>
            <w:tcW w:w="1184" w:type="dxa"/>
          </w:tcPr>
          <w:p w:rsidR="00067C76" w:rsidRPr="001969C6" w:rsidRDefault="00067C76" w:rsidP="005E2FFE">
            <w:pPr>
              <w:jc w:val="center"/>
              <w:rPr>
                <w:rFonts w:ascii="Arial" w:hAnsi="Arial" w:cs="Arial"/>
                <w:sz w:val="26"/>
                <w:szCs w:val="26"/>
              </w:rPr>
            </w:pPr>
            <w:r w:rsidRPr="001969C6">
              <w:rPr>
                <w:rFonts w:ascii="Arial" w:hAnsi="Arial" w:cs="Arial"/>
                <w:sz w:val="26"/>
                <w:szCs w:val="26"/>
              </w:rPr>
              <w:t>0.89</w:t>
            </w:r>
          </w:p>
        </w:tc>
        <w:tc>
          <w:tcPr>
            <w:tcW w:w="1276"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50</w:t>
            </w:r>
          </w:p>
        </w:tc>
        <w:tc>
          <w:tcPr>
            <w:tcW w:w="1701"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300</w:t>
            </w:r>
          </w:p>
        </w:tc>
        <w:tc>
          <w:tcPr>
            <w:tcW w:w="1134"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600</w:t>
            </w:r>
          </w:p>
        </w:tc>
        <w:tc>
          <w:tcPr>
            <w:tcW w:w="851" w:type="dxa"/>
          </w:tcPr>
          <w:p w:rsidR="00067C76" w:rsidRPr="001969C6" w:rsidRDefault="00067C76" w:rsidP="005E2FFE">
            <w:pPr>
              <w:bidi/>
              <w:jc w:val="right"/>
              <w:cnfStyle w:val="000000000000"/>
              <w:rPr>
                <w:rFonts w:ascii="Calibri" w:hAnsi="Calibri" w:cs="Arial"/>
                <w:sz w:val="26"/>
                <w:szCs w:val="26"/>
                <w:lang w:bidi="ar-JO"/>
              </w:rPr>
            </w:pPr>
            <w:r w:rsidRPr="001969C6">
              <w:rPr>
                <w:rFonts w:ascii="Calibri" w:hAnsi="Calibri" w:cs="Arial"/>
                <w:sz w:val="26"/>
                <w:szCs w:val="26"/>
                <w:lang w:bidi="ar-JO"/>
              </w:rPr>
              <w:t>Tr49</w:t>
            </w:r>
          </w:p>
        </w:tc>
        <w:tc>
          <w:tcPr>
            <w:tcW w:w="2376" w:type="dxa"/>
          </w:tcPr>
          <w:p w:rsidR="00067C76" w:rsidRPr="001969C6" w:rsidRDefault="00067C76" w:rsidP="005E2FFE">
            <w:pPr>
              <w:bidi/>
              <w:jc w:val="center"/>
              <w:cnfStyle w:val="000000000000"/>
              <w:rPr>
                <w:rFonts w:ascii="Arial" w:hAnsi="Arial" w:cs="Arial"/>
                <w:sz w:val="26"/>
                <w:szCs w:val="26"/>
              </w:rPr>
            </w:pPr>
            <w:r w:rsidRPr="001969C6">
              <w:rPr>
                <w:rFonts w:ascii="Arial" w:hAnsi="Arial" w:cs="Arial"/>
                <w:sz w:val="26"/>
                <w:szCs w:val="26"/>
              </w:rPr>
              <w:t>Azzawia 1</w:t>
            </w:r>
          </w:p>
        </w:tc>
      </w:tr>
      <w:tr w:rsidR="00067C76" w:rsidRPr="001969C6" w:rsidTr="005E2FFE">
        <w:trPr>
          <w:cnfStyle w:val="000000100000"/>
        </w:trPr>
        <w:tc>
          <w:tcPr>
            <w:cnfStyle w:val="001000000000"/>
            <w:tcW w:w="1184" w:type="dxa"/>
          </w:tcPr>
          <w:p w:rsidR="00067C76" w:rsidRPr="001969C6" w:rsidRDefault="00067C76" w:rsidP="005E2FFE">
            <w:pPr>
              <w:jc w:val="center"/>
              <w:rPr>
                <w:rFonts w:ascii="Arial" w:hAnsi="Arial" w:cs="Arial"/>
                <w:sz w:val="26"/>
                <w:szCs w:val="26"/>
              </w:rPr>
            </w:pPr>
            <w:r w:rsidRPr="001969C6">
              <w:rPr>
                <w:rFonts w:ascii="Arial" w:hAnsi="Arial" w:cs="Arial"/>
                <w:sz w:val="26"/>
                <w:szCs w:val="26"/>
              </w:rPr>
              <w:t>0.9</w:t>
            </w:r>
          </w:p>
        </w:tc>
        <w:tc>
          <w:tcPr>
            <w:tcW w:w="1276"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55</w:t>
            </w:r>
          </w:p>
        </w:tc>
        <w:tc>
          <w:tcPr>
            <w:tcW w:w="1701"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330</w:t>
            </w:r>
          </w:p>
        </w:tc>
        <w:tc>
          <w:tcPr>
            <w:tcW w:w="1134"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600</w:t>
            </w:r>
          </w:p>
        </w:tc>
        <w:tc>
          <w:tcPr>
            <w:tcW w:w="851" w:type="dxa"/>
          </w:tcPr>
          <w:p w:rsidR="00067C76" w:rsidRPr="001969C6" w:rsidRDefault="00067C76" w:rsidP="005E2FFE">
            <w:pPr>
              <w:bidi/>
              <w:jc w:val="right"/>
              <w:cnfStyle w:val="000000100000"/>
              <w:rPr>
                <w:rFonts w:ascii="Calibri" w:hAnsi="Calibri" w:cs="Arial"/>
                <w:sz w:val="26"/>
                <w:szCs w:val="26"/>
                <w:lang w:bidi="ar-JO"/>
              </w:rPr>
            </w:pPr>
            <w:r w:rsidRPr="001969C6">
              <w:rPr>
                <w:rFonts w:ascii="Calibri" w:hAnsi="Calibri" w:cs="Arial"/>
                <w:sz w:val="26"/>
                <w:szCs w:val="26"/>
                <w:lang w:bidi="ar-JO"/>
              </w:rPr>
              <w:t>Tr50</w:t>
            </w:r>
          </w:p>
        </w:tc>
        <w:tc>
          <w:tcPr>
            <w:tcW w:w="2376" w:type="dxa"/>
          </w:tcPr>
          <w:p w:rsidR="00067C76" w:rsidRPr="001969C6" w:rsidRDefault="00067C76" w:rsidP="005E2FFE">
            <w:pPr>
              <w:bidi/>
              <w:jc w:val="center"/>
              <w:cnfStyle w:val="000000100000"/>
              <w:rPr>
                <w:rFonts w:ascii="Arial" w:hAnsi="Arial" w:cs="Arial"/>
                <w:sz w:val="26"/>
                <w:szCs w:val="26"/>
                <w:rtl/>
              </w:rPr>
            </w:pPr>
            <w:r w:rsidRPr="001969C6">
              <w:rPr>
                <w:rFonts w:ascii="Arial" w:hAnsi="Arial" w:cs="Arial"/>
                <w:sz w:val="26"/>
                <w:szCs w:val="26"/>
              </w:rPr>
              <w:t>Azzawia 2</w:t>
            </w:r>
          </w:p>
        </w:tc>
      </w:tr>
      <w:tr w:rsidR="00067C76" w:rsidRPr="001969C6" w:rsidTr="005E2FFE">
        <w:tc>
          <w:tcPr>
            <w:cnfStyle w:val="001000000000"/>
            <w:tcW w:w="1184" w:type="dxa"/>
          </w:tcPr>
          <w:p w:rsidR="00067C76" w:rsidRPr="001969C6" w:rsidRDefault="00067C76" w:rsidP="005E2FFE">
            <w:pPr>
              <w:jc w:val="center"/>
              <w:rPr>
                <w:rFonts w:ascii="Arial" w:hAnsi="Arial" w:cs="Arial"/>
                <w:sz w:val="26"/>
                <w:szCs w:val="26"/>
              </w:rPr>
            </w:pPr>
            <w:r w:rsidRPr="001969C6">
              <w:rPr>
                <w:rFonts w:ascii="Arial" w:hAnsi="Arial" w:cs="Arial"/>
                <w:sz w:val="26"/>
                <w:szCs w:val="26"/>
              </w:rPr>
              <w:t>0.86</w:t>
            </w:r>
          </w:p>
        </w:tc>
        <w:tc>
          <w:tcPr>
            <w:tcW w:w="1276"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50</w:t>
            </w:r>
          </w:p>
        </w:tc>
        <w:tc>
          <w:tcPr>
            <w:tcW w:w="1701"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200</w:t>
            </w:r>
          </w:p>
        </w:tc>
        <w:tc>
          <w:tcPr>
            <w:tcW w:w="1134"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400</w:t>
            </w:r>
          </w:p>
        </w:tc>
        <w:tc>
          <w:tcPr>
            <w:tcW w:w="851" w:type="dxa"/>
          </w:tcPr>
          <w:p w:rsidR="00067C76" w:rsidRPr="001969C6" w:rsidRDefault="00067C76" w:rsidP="005E2FFE">
            <w:pPr>
              <w:bidi/>
              <w:jc w:val="right"/>
              <w:cnfStyle w:val="000000000000"/>
              <w:rPr>
                <w:rFonts w:ascii="Calibri" w:hAnsi="Calibri" w:cs="Arial"/>
                <w:sz w:val="26"/>
                <w:szCs w:val="26"/>
                <w:lang w:bidi="ar-JO"/>
              </w:rPr>
            </w:pPr>
            <w:r w:rsidRPr="001969C6">
              <w:rPr>
                <w:rFonts w:ascii="Calibri" w:hAnsi="Calibri" w:cs="Arial"/>
                <w:sz w:val="26"/>
                <w:szCs w:val="26"/>
                <w:lang w:bidi="ar-JO"/>
              </w:rPr>
              <w:t>Tr51</w:t>
            </w:r>
          </w:p>
        </w:tc>
        <w:tc>
          <w:tcPr>
            <w:tcW w:w="2376" w:type="dxa"/>
          </w:tcPr>
          <w:p w:rsidR="00067C76" w:rsidRPr="001969C6" w:rsidRDefault="00067C76" w:rsidP="005E2FFE">
            <w:pPr>
              <w:bidi/>
              <w:jc w:val="center"/>
              <w:cnfStyle w:val="000000000000"/>
              <w:rPr>
                <w:rFonts w:ascii="Arial" w:hAnsi="Arial" w:cs="Arial"/>
                <w:sz w:val="26"/>
                <w:szCs w:val="26"/>
              </w:rPr>
            </w:pPr>
            <w:r w:rsidRPr="001969C6">
              <w:rPr>
                <w:rFonts w:ascii="Arial" w:hAnsi="Arial" w:cs="Arial"/>
                <w:sz w:val="26"/>
                <w:szCs w:val="26"/>
              </w:rPr>
              <w:t>Azzawia 3</w:t>
            </w:r>
          </w:p>
        </w:tc>
      </w:tr>
      <w:tr w:rsidR="00067C76" w:rsidRPr="001969C6" w:rsidTr="005E2FFE">
        <w:trPr>
          <w:cnfStyle w:val="000000100000"/>
        </w:trPr>
        <w:tc>
          <w:tcPr>
            <w:cnfStyle w:val="001000000000"/>
            <w:tcW w:w="1184" w:type="dxa"/>
          </w:tcPr>
          <w:p w:rsidR="00067C76" w:rsidRPr="001969C6" w:rsidRDefault="00067C76" w:rsidP="005E2FFE">
            <w:pPr>
              <w:jc w:val="center"/>
              <w:rPr>
                <w:rFonts w:ascii="Arial" w:hAnsi="Arial" w:cs="Arial"/>
                <w:sz w:val="26"/>
                <w:szCs w:val="26"/>
              </w:rPr>
            </w:pPr>
            <w:r w:rsidRPr="001969C6">
              <w:rPr>
                <w:rFonts w:ascii="Arial" w:hAnsi="Arial" w:cs="Arial"/>
                <w:sz w:val="26"/>
                <w:szCs w:val="26"/>
              </w:rPr>
              <w:t>0.91</w:t>
            </w:r>
          </w:p>
        </w:tc>
        <w:tc>
          <w:tcPr>
            <w:tcW w:w="1276"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65</w:t>
            </w:r>
          </w:p>
        </w:tc>
        <w:tc>
          <w:tcPr>
            <w:tcW w:w="1701"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260</w:t>
            </w:r>
          </w:p>
        </w:tc>
        <w:tc>
          <w:tcPr>
            <w:tcW w:w="1134"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400</w:t>
            </w:r>
          </w:p>
        </w:tc>
        <w:tc>
          <w:tcPr>
            <w:tcW w:w="851" w:type="dxa"/>
          </w:tcPr>
          <w:p w:rsidR="00067C76" w:rsidRPr="001969C6" w:rsidRDefault="00067C76" w:rsidP="005E2FFE">
            <w:pPr>
              <w:bidi/>
              <w:jc w:val="right"/>
              <w:cnfStyle w:val="000000100000"/>
              <w:rPr>
                <w:rFonts w:ascii="Calibri" w:hAnsi="Calibri" w:cs="Arial"/>
                <w:sz w:val="26"/>
                <w:szCs w:val="26"/>
                <w:lang w:bidi="ar-JO"/>
              </w:rPr>
            </w:pPr>
            <w:r w:rsidRPr="001969C6">
              <w:rPr>
                <w:rFonts w:ascii="Calibri" w:hAnsi="Calibri" w:cs="Arial"/>
                <w:sz w:val="26"/>
                <w:szCs w:val="26"/>
                <w:lang w:bidi="ar-JO"/>
              </w:rPr>
              <w:t>Tr52</w:t>
            </w:r>
          </w:p>
        </w:tc>
        <w:tc>
          <w:tcPr>
            <w:tcW w:w="2376" w:type="dxa"/>
          </w:tcPr>
          <w:p w:rsidR="00067C76" w:rsidRPr="001969C6" w:rsidRDefault="00067C76" w:rsidP="005E2FFE">
            <w:pPr>
              <w:bidi/>
              <w:jc w:val="center"/>
              <w:cnfStyle w:val="000000100000"/>
              <w:rPr>
                <w:rFonts w:ascii="Arial" w:hAnsi="Arial" w:cs="Arial"/>
                <w:sz w:val="26"/>
                <w:szCs w:val="26"/>
              </w:rPr>
            </w:pPr>
            <w:r w:rsidRPr="001969C6">
              <w:rPr>
                <w:rFonts w:ascii="Arial" w:hAnsi="Arial" w:cs="Arial"/>
                <w:sz w:val="26"/>
                <w:szCs w:val="26"/>
              </w:rPr>
              <w:t>Azzawia 4</w:t>
            </w:r>
          </w:p>
        </w:tc>
      </w:tr>
      <w:tr w:rsidR="00067C76" w:rsidRPr="001969C6" w:rsidTr="005E2FFE">
        <w:tc>
          <w:tcPr>
            <w:cnfStyle w:val="001000000000"/>
            <w:tcW w:w="1184" w:type="dxa"/>
          </w:tcPr>
          <w:p w:rsidR="00067C76" w:rsidRPr="001969C6" w:rsidRDefault="00067C76" w:rsidP="005E2FFE">
            <w:pPr>
              <w:jc w:val="center"/>
              <w:rPr>
                <w:rFonts w:ascii="Arial" w:hAnsi="Arial" w:cs="Arial"/>
                <w:sz w:val="26"/>
                <w:szCs w:val="26"/>
              </w:rPr>
            </w:pPr>
            <w:r w:rsidRPr="001969C6">
              <w:rPr>
                <w:rFonts w:ascii="Arial" w:hAnsi="Arial" w:cs="Arial"/>
                <w:sz w:val="26"/>
                <w:szCs w:val="26"/>
              </w:rPr>
              <w:t>0.92</w:t>
            </w:r>
          </w:p>
        </w:tc>
        <w:tc>
          <w:tcPr>
            <w:tcW w:w="1276"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70</w:t>
            </w:r>
          </w:p>
        </w:tc>
        <w:tc>
          <w:tcPr>
            <w:tcW w:w="1701"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280</w:t>
            </w:r>
          </w:p>
        </w:tc>
        <w:tc>
          <w:tcPr>
            <w:tcW w:w="1134"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400</w:t>
            </w:r>
          </w:p>
        </w:tc>
        <w:tc>
          <w:tcPr>
            <w:tcW w:w="851" w:type="dxa"/>
          </w:tcPr>
          <w:p w:rsidR="00067C76" w:rsidRPr="001969C6" w:rsidRDefault="00067C76" w:rsidP="005E2FFE">
            <w:pPr>
              <w:bidi/>
              <w:jc w:val="right"/>
              <w:cnfStyle w:val="000000000000"/>
              <w:rPr>
                <w:rFonts w:ascii="Calibri" w:hAnsi="Calibri" w:cs="Arial"/>
                <w:sz w:val="26"/>
                <w:szCs w:val="26"/>
                <w:lang w:bidi="ar-JO"/>
              </w:rPr>
            </w:pPr>
            <w:r w:rsidRPr="001969C6">
              <w:rPr>
                <w:rFonts w:ascii="Calibri" w:hAnsi="Calibri" w:cs="Arial"/>
                <w:sz w:val="26"/>
                <w:szCs w:val="26"/>
                <w:lang w:bidi="ar-JO"/>
              </w:rPr>
              <w:t>Tr53</w:t>
            </w:r>
          </w:p>
        </w:tc>
        <w:tc>
          <w:tcPr>
            <w:tcW w:w="2376" w:type="dxa"/>
          </w:tcPr>
          <w:p w:rsidR="00067C76" w:rsidRPr="001969C6" w:rsidRDefault="00067C76" w:rsidP="005E2FFE">
            <w:pPr>
              <w:bidi/>
              <w:jc w:val="center"/>
              <w:cnfStyle w:val="000000000000"/>
              <w:rPr>
                <w:rFonts w:ascii="Arial" w:hAnsi="Arial" w:cs="Arial"/>
                <w:sz w:val="26"/>
                <w:szCs w:val="26"/>
              </w:rPr>
            </w:pPr>
            <w:r w:rsidRPr="001969C6">
              <w:rPr>
                <w:rFonts w:ascii="Arial" w:hAnsi="Arial" w:cs="Arial"/>
                <w:sz w:val="26"/>
                <w:szCs w:val="26"/>
              </w:rPr>
              <w:t>Azzawia 5</w:t>
            </w:r>
          </w:p>
        </w:tc>
      </w:tr>
      <w:tr w:rsidR="00067C76" w:rsidRPr="001969C6" w:rsidTr="005E2FFE">
        <w:trPr>
          <w:cnfStyle w:val="000000100000"/>
        </w:trPr>
        <w:tc>
          <w:tcPr>
            <w:cnfStyle w:val="001000000000"/>
            <w:tcW w:w="1184" w:type="dxa"/>
          </w:tcPr>
          <w:p w:rsidR="00067C76" w:rsidRPr="001969C6" w:rsidRDefault="00067C76" w:rsidP="005E2FFE">
            <w:pPr>
              <w:jc w:val="center"/>
              <w:rPr>
                <w:rFonts w:ascii="Arial" w:hAnsi="Arial" w:cs="Arial"/>
                <w:sz w:val="26"/>
                <w:szCs w:val="26"/>
              </w:rPr>
            </w:pPr>
            <w:r w:rsidRPr="001969C6">
              <w:rPr>
                <w:rFonts w:ascii="Arial" w:hAnsi="Arial" w:cs="Arial"/>
                <w:sz w:val="26"/>
                <w:szCs w:val="26"/>
              </w:rPr>
              <w:t>0.83</w:t>
            </w:r>
          </w:p>
        </w:tc>
        <w:tc>
          <w:tcPr>
            <w:tcW w:w="1276"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50</w:t>
            </w:r>
          </w:p>
        </w:tc>
        <w:tc>
          <w:tcPr>
            <w:tcW w:w="1701"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200</w:t>
            </w:r>
          </w:p>
        </w:tc>
        <w:tc>
          <w:tcPr>
            <w:tcW w:w="1134"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400</w:t>
            </w:r>
          </w:p>
        </w:tc>
        <w:tc>
          <w:tcPr>
            <w:tcW w:w="851" w:type="dxa"/>
          </w:tcPr>
          <w:p w:rsidR="00067C76" w:rsidRPr="001969C6" w:rsidRDefault="00067C76" w:rsidP="005E2FFE">
            <w:pPr>
              <w:bidi/>
              <w:jc w:val="right"/>
              <w:cnfStyle w:val="000000100000"/>
              <w:rPr>
                <w:rFonts w:ascii="Calibri" w:hAnsi="Calibri" w:cs="Arial"/>
                <w:sz w:val="26"/>
                <w:szCs w:val="26"/>
                <w:lang w:bidi="ar-JO"/>
              </w:rPr>
            </w:pPr>
            <w:r w:rsidRPr="001969C6">
              <w:rPr>
                <w:rFonts w:ascii="Calibri" w:hAnsi="Calibri" w:cs="Arial"/>
                <w:sz w:val="26"/>
                <w:szCs w:val="26"/>
                <w:lang w:bidi="ar-JO"/>
              </w:rPr>
              <w:t>Tr54</w:t>
            </w:r>
          </w:p>
        </w:tc>
        <w:tc>
          <w:tcPr>
            <w:tcW w:w="2376" w:type="dxa"/>
          </w:tcPr>
          <w:p w:rsidR="00067C76" w:rsidRPr="001969C6" w:rsidRDefault="00067C76" w:rsidP="005E2FFE">
            <w:pPr>
              <w:bidi/>
              <w:jc w:val="center"/>
              <w:cnfStyle w:val="000000100000"/>
              <w:rPr>
                <w:rFonts w:ascii="Arial" w:hAnsi="Arial" w:cs="Arial"/>
                <w:sz w:val="26"/>
                <w:szCs w:val="26"/>
              </w:rPr>
            </w:pPr>
            <w:r w:rsidRPr="001969C6">
              <w:rPr>
                <w:rFonts w:ascii="Arial" w:hAnsi="Arial" w:cs="Arial"/>
                <w:sz w:val="26"/>
                <w:szCs w:val="26"/>
              </w:rPr>
              <w:t>Rafat 1</w:t>
            </w:r>
          </w:p>
        </w:tc>
      </w:tr>
      <w:tr w:rsidR="00067C76" w:rsidRPr="001969C6" w:rsidTr="005E2FFE">
        <w:tc>
          <w:tcPr>
            <w:cnfStyle w:val="001000000000"/>
            <w:tcW w:w="1184" w:type="dxa"/>
          </w:tcPr>
          <w:p w:rsidR="00067C76" w:rsidRPr="001969C6" w:rsidRDefault="00067C76" w:rsidP="005E2FFE">
            <w:pPr>
              <w:jc w:val="center"/>
              <w:rPr>
                <w:rFonts w:ascii="Arial" w:hAnsi="Arial" w:cs="Arial"/>
                <w:sz w:val="26"/>
                <w:szCs w:val="26"/>
              </w:rPr>
            </w:pPr>
            <w:r w:rsidRPr="001969C6">
              <w:rPr>
                <w:rFonts w:ascii="Arial" w:hAnsi="Arial" w:cs="Arial"/>
                <w:sz w:val="26"/>
                <w:szCs w:val="26"/>
              </w:rPr>
              <w:t>0.87</w:t>
            </w:r>
          </w:p>
        </w:tc>
        <w:tc>
          <w:tcPr>
            <w:tcW w:w="1276"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60</w:t>
            </w:r>
          </w:p>
        </w:tc>
        <w:tc>
          <w:tcPr>
            <w:tcW w:w="1701"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360</w:t>
            </w:r>
          </w:p>
        </w:tc>
        <w:tc>
          <w:tcPr>
            <w:tcW w:w="1134"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600</w:t>
            </w:r>
          </w:p>
        </w:tc>
        <w:tc>
          <w:tcPr>
            <w:tcW w:w="851" w:type="dxa"/>
          </w:tcPr>
          <w:p w:rsidR="00067C76" w:rsidRPr="001969C6" w:rsidRDefault="00067C76" w:rsidP="005E2FFE">
            <w:pPr>
              <w:bidi/>
              <w:jc w:val="right"/>
              <w:cnfStyle w:val="000000000000"/>
              <w:rPr>
                <w:rFonts w:ascii="Calibri" w:hAnsi="Calibri" w:cs="Arial"/>
                <w:sz w:val="26"/>
                <w:szCs w:val="26"/>
                <w:lang w:bidi="ar-JO"/>
              </w:rPr>
            </w:pPr>
            <w:r w:rsidRPr="001969C6">
              <w:rPr>
                <w:rFonts w:ascii="Calibri" w:hAnsi="Calibri" w:cs="Arial"/>
                <w:sz w:val="26"/>
                <w:szCs w:val="26"/>
                <w:lang w:bidi="ar-JO"/>
              </w:rPr>
              <w:t>Tr55</w:t>
            </w:r>
          </w:p>
        </w:tc>
        <w:tc>
          <w:tcPr>
            <w:tcW w:w="2376" w:type="dxa"/>
          </w:tcPr>
          <w:p w:rsidR="00067C76" w:rsidRPr="001969C6" w:rsidRDefault="00067C76" w:rsidP="005E2FFE">
            <w:pPr>
              <w:bidi/>
              <w:jc w:val="center"/>
              <w:cnfStyle w:val="000000000000"/>
              <w:rPr>
                <w:rFonts w:ascii="Arial" w:hAnsi="Arial" w:cs="Arial"/>
                <w:sz w:val="26"/>
                <w:szCs w:val="26"/>
              </w:rPr>
            </w:pPr>
            <w:r w:rsidRPr="001969C6">
              <w:rPr>
                <w:rFonts w:ascii="Arial" w:hAnsi="Arial" w:cs="Arial"/>
                <w:sz w:val="26"/>
                <w:szCs w:val="26"/>
              </w:rPr>
              <w:t>Rafat 2</w:t>
            </w:r>
          </w:p>
        </w:tc>
      </w:tr>
      <w:tr w:rsidR="00067C76" w:rsidRPr="001969C6" w:rsidTr="005E2FFE">
        <w:trPr>
          <w:cnfStyle w:val="000000100000"/>
        </w:trPr>
        <w:tc>
          <w:tcPr>
            <w:cnfStyle w:val="001000000000"/>
            <w:tcW w:w="1184" w:type="dxa"/>
          </w:tcPr>
          <w:p w:rsidR="00067C76" w:rsidRPr="001969C6" w:rsidRDefault="00067C76" w:rsidP="005E2FFE">
            <w:pPr>
              <w:jc w:val="center"/>
              <w:rPr>
                <w:rFonts w:ascii="Arial" w:hAnsi="Arial" w:cs="Arial"/>
                <w:sz w:val="26"/>
                <w:szCs w:val="26"/>
              </w:rPr>
            </w:pPr>
            <w:r w:rsidRPr="001969C6">
              <w:rPr>
                <w:rFonts w:ascii="Arial" w:hAnsi="Arial" w:cs="Arial"/>
                <w:sz w:val="26"/>
                <w:szCs w:val="26"/>
              </w:rPr>
              <w:t>0.85</w:t>
            </w:r>
          </w:p>
        </w:tc>
        <w:tc>
          <w:tcPr>
            <w:tcW w:w="1276"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55</w:t>
            </w:r>
          </w:p>
        </w:tc>
        <w:tc>
          <w:tcPr>
            <w:tcW w:w="1701"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330</w:t>
            </w:r>
          </w:p>
        </w:tc>
        <w:tc>
          <w:tcPr>
            <w:tcW w:w="1134"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600</w:t>
            </w:r>
          </w:p>
        </w:tc>
        <w:tc>
          <w:tcPr>
            <w:tcW w:w="851" w:type="dxa"/>
          </w:tcPr>
          <w:p w:rsidR="00067C76" w:rsidRPr="001969C6" w:rsidRDefault="00067C76" w:rsidP="005E2FFE">
            <w:pPr>
              <w:bidi/>
              <w:jc w:val="right"/>
              <w:cnfStyle w:val="000000100000"/>
              <w:rPr>
                <w:rFonts w:ascii="Calibri" w:hAnsi="Calibri" w:cs="Arial"/>
                <w:sz w:val="26"/>
                <w:szCs w:val="26"/>
                <w:lang w:bidi="ar-JO"/>
              </w:rPr>
            </w:pPr>
            <w:r w:rsidRPr="001969C6">
              <w:rPr>
                <w:rFonts w:ascii="Calibri" w:hAnsi="Calibri" w:cs="Arial"/>
                <w:sz w:val="26"/>
                <w:szCs w:val="26"/>
                <w:lang w:bidi="ar-JO"/>
              </w:rPr>
              <w:t>Tr56</w:t>
            </w:r>
          </w:p>
        </w:tc>
        <w:tc>
          <w:tcPr>
            <w:tcW w:w="2376" w:type="dxa"/>
          </w:tcPr>
          <w:p w:rsidR="00067C76" w:rsidRPr="001969C6" w:rsidRDefault="00067C76" w:rsidP="005E2FFE">
            <w:pPr>
              <w:bidi/>
              <w:jc w:val="center"/>
              <w:cnfStyle w:val="000000100000"/>
              <w:rPr>
                <w:rFonts w:ascii="Arial" w:hAnsi="Arial" w:cs="Arial"/>
                <w:sz w:val="26"/>
                <w:szCs w:val="26"/>
              </w:rPr>
            </w:pPr>
            <w:r w:rsidRPr="001969C6">
              <w:rPr>
                <w:rFonts w:ascii="Arial" w:hAnsi="Arial" w:cs="Arial"/>
                <w:sz w:val="26"/>
                <w:szCs w:val="26"/>
              </w:rPr>
              <w:t>Daer ballot 1</w:t>
            </w:r>
          </w:p>
        </w:tc>
      </w:tr>
      <w:tr w:rsidR="00067C76" w:rsidRPr="001969C6" w:rsidTr="005E2FFE">
        <w:tc>
          <w:tcPr>
            <w:cnfStyle w:val="001000000000"/>
            <w:tcW w:w="1184" w:type="dxa"/>
          </w:tcPr>
          <w:p w:rsidR="00067C76" w:rsidRPr="001969C6" w:rsidRDefault="00067C76" w:rsidP="005E2FFE">
            <w:pPr>
              <w:jc w:val="center"/>
              <w:rPr>
                <w:rFonts w:ascii="Arial" w:hAnsi="Arial" w:cs="Arial"/>
                <w:sz w:val="26"/>
                <w:szCs w:val="26"/>
              </w:rPr>
            </w:pPr>
            <w:r w:rsidRPr="001969C6">
              <w:rPr>
                <w:rFonts w:ascii="Arial" w:hAnsi="Arial" w:cs="Arial"/>
                <w:sz w:val="26"/>
                <w:szCs w:val="26"/>
              </w:rPr>
              <w:t>0.88</w:t>
            </w:r>
          </w:p>
        </w:tc>
        <w:tc>
          <w:tcPr>
            <w:tcW w:w="1276"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50</w:t>
            </w:r>
          </w:p>
        </w:tc>
        <w:tc>
          <w:tcPr>
            <w:tcW w:w="1701"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300</w:t>
            </w:r>
          </w:p>
        </w:tc>
        <w:tc>
          <w:tcPr>
            <w:tcW w:w="1134"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600</w:t>
            </w:r>
          </w:p>
        </w:tc>
        <w:tc>
          <w:tcPr>
            <w:tcW w:w="851" w:type="dxa"/>
          </w:tcPr>
          <w:p w:rsidR="00067C76" w:rsidRPr="001969C6" w:rsidRDefault="00067C76" w:rsidP="005E2FFE">
            <w:pPr>
              <w:bidi/>
              <w:jc w:val="right"/>
              <w:cnfStyle w:val="000000000000"/>
              <w:rPr>
                <w:rFonts w:ascii="Calibri" w:hAnsi="Calibri" w:cs="Arial"/>
                <w:sz w:val="26"/>
                <w:szCs w:val="26"/>
                <w:lang w:bidi="ar-JO"/>
              </w:rPr>
            </w:pPr>
            <w:r w:rsidRPr="001969C6">
              <w:rPr>
                <w:rFonts w:ascii="Calibri" w:hAnsi="Calibri" w:cs="Arial"/>
                <w:sz w:val="26"/>
                <w:szCs w:val="26"/>
                <w:lang w:bidi="ar-JO"/>
              </w:rPr>
              <w:t>Tr57</w:t>
            </w:r>
          </w:p>
        </w:tc>
        <w:tc>
          <w:tcPr>
            <w:tcW w:w="2376" w:type="dxa"/>
          </w:tcPr>
          <w:p w:rsidR="00067C76" w:rsidRPr="001969C6" w:rsidRDefault="00067C76" w:rsidP="005E2FFE">
            <w:pPr>
              <w:bidi/>
              <w:jc w:val="center"/>
              <w:cnfStyle w:val="000000000000"/>
              <w:rPr>
                <w:rFonts w:ascii="Arial" w:hAnsi="Arial" w:cs="Arial"/>
                <w:sz w:val="26"/>
                <w:szCs w:val="26"/>
              </w:rPr>
            </w:pPr>
            <w:r w:rsidRPr="001969C6">
              <w:rPr>
                <w:rFonts w:ascii="Arial" w:hAnsi="Arial" w:cs="Arial"/>
                <w:sz w:val="26"/>
                <w:szCs w:val="26"/>
              </w:rPr>
              <w:t>Dear ballot 2</w:t>
            </w:r>
          </w:p>
        </w:tc>
      </w:tr>
      <w:tr w:rsidR="00067C76" w:rsidRPr="001969C6" w:rsidTr="005E2FFE">
        <w:trPr>
          <w:cnfStyle w:val="000000100000"/>
        </w:trPr>
        <w:tc>
          <w:tcPr>
            <w:cnfStyle w:val="001000000000"/>
            <w:tcW w:w="1184" w:type="dxa"/>
          </w:tcPr>
          <w:p w:rsidR="00067C76" w:rsidRPr="001969C6" w:rsidRDefault="00067C76" w:rsidP="005E2FFE">
            <w:pPr>
              <w:jc w:val="center"/>
              <w:rPr>
                <w:rFonts w:ascii="Arial" w:hAnsi="Arial" w:cs="Arial"/>
                <w:sz w:val="26"/>
                <w:szCs w:val="26"/>
              </w:rPr>
            </w:pPr>
            <w:r w:rsidRPr="001969C6">
              <w:rPr>
                <w:rFonts w:ascii="Arial" w:hAnsi="Arial" w:cs="Arial"/>
                <w:sz w:val="26"/>
                <w:szCs w:val="26"/>
              </w:rPr>
              <w:t>0.92</w:t>
            </w:r>
          </w:p>
        </w:tc>
        <w:tc>
          <w:tcPr>
            <w:tcW w:w="1276"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70</w:t>
            </w:r>
          </w:p>
        </w:tc>
        <w:tc>
          <w:tcPr>
            <w:tcW w:w="1701"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420</w:t>
            </w:r>
          </w:p>
        </w:tc>
        <w:tc>
          <w:tcPr>
            <w:tcW w:w="1134"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600</w:t>
            </w:r>
          </w:p>
        </w:tc>
        <w:tc>
          <w:tcPr>
            <w:tcW w:w="851" w:type="dxa"/>
          </w:tcPr>
          <w:p w:rsidR="00067C76" w:rsidRPr="001969C6" w:rsidRDefault="00067C76" w:rsidP="005E2FFE">
            <w:pPr>
              <w:bidi/>
              <w:jc w:val="right"/>
              <w:cnfStyle w:val="000000100000"/>
              <w:rPr>
                <w:rFonts w:ascii="Calibri" w:hAnsi="Calibri" w:cs="Arial"/>
                <w:sz w:val="26"/>
                <w:szCs w:val="26"/>
                <w:lang w:bidi="ar-JO"/>
              </w:rPr>
            </w:pPr>
            <w:r w:rsidRPr="001969C6">
              <w:rPr>
                <w:rFonts w:ascii="Calibri" w:hAnsi="Calibri" w:cs="Arial"/>
                <w:sz w:val="26"/>
                <w:szCs w:val="26"/>
                <w:lang w:bidi="ar-JO"/>
              </w:rPr>
              <w:t>Tr58</w:t>
            </w:r>
          </w:p>
        </w:tc>
        <w:tc>
          <w:tcPr>
            <w:tcW w:w="2376" w:type="dxa"/>
          </w:tcPr>
          <w:p w:rsidR="00067C76" w:rsidRPr="001969C6" w:rsidRDefault="00067C76" w:rsidP="005E2FFE">
            <w:pPr>
              <w:bidi/>
              <w:jc w:val="center"/>
              <w:cnfStyle w:val="000000100000"/>
              <w:rPr>
                <w:rFonts w:ascii="Arial" w:hAnsi="Arial" w:cs="Arial"/>
                <w:sz w:val="26"/>
                <w:szCs w:val="26"/>
              </w:rPr>
            </w:pPr>
            <w:r w:rsidRPr="001969C6">
              <w:rPr>
                <w:rFonts w:ascii="Arial" w:hAnsi="Arial" w:cs="Arial"/>
                <w:sz w:val="26"/>
                <w:szCs w:val="26"/>
              </w:rPr>
              <w:t>Sarta</w:t>
            </w:r>
          </w:p>
        </w:tc>
      </w:tr>
      <w:tr w:rsidR="00067C76" w:rsidRPr="001969C6" w:rsidTr="005E2FFE">
        <w:tc>
          <w:tcPr>
            <w:cnfStyle w:val="001000000000"/>
            <w:tcW w:w="1184" w:type="dxa"/>
          </w:tcPr>
          <w:p w:rsidR="00067C76" w:rsidRPr="001969C6" w:rsidRDefault="00067C76" w:rsidP="005E2FFE">
            <w:pPr>
              <w:jc w:val="center"/>
              <w:rPr>
                <w:rFonts w:ascii="Arial" w:hAnsi="Arial" w:cs="Arial"/>
                <w:sz w:val="26"/>
                <w:szCs w:val="26"/>
              </w:rPr>
            </w:pPr>
            <w:r w:rsidRPr="001969C6">
              <w:rPr>
                <w:rFonts w:ascii="Arial" w:hAnsi="Arial" w:cs="Arial"/>
                <w:sz w:val="26"/>
                <w:szCs w:val="26"/>
              </w:rPr>
              <w:t>0.9</w:t>
            </w:r>
          </w:p>
        </w:tc>
        <w:tc>
          <w:tcPr>
            <w:tcW w:w="1276"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50</w:t>
            </w:r>
          </w:p>
        </w:tc>
        <w:tc>
          <w:tcPr>
            <w:tcW w:w="1701"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300</w:t>
            </w:r>
          </w:p>
        </w:tc>
        <w:tc>
          <w:tcPr>
            <w:tcW w:w="1134"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600</w:t>
            </w:r>
          </w:p>
        </w:tc>
        <w:tc>
          <w:tcPr>
            <w:tcW w:w="851" w:type="dxa"/>
          </w:tcPr>
          <w:p w:rsidR="00067C76" w:rsidRPr="001969C6" w:rsidRDefault="00067C76" w:rsidP="005E2FFE">
            <w:pPr>
              <w:bidi/>
              <w:jc w:val="right"/>
              <w:cnfStyle w:val="000000000000"/>
              <w:rPr>
                <w:rFonts w:ascii="Calibri" w:hAnsi="Calibri" w:cs="Arial"/>
                <w:sz w:val="26"/>
                <w:szCs w:val="26"/>
                <w:lang w:bidi="ar-JO"/>
              </w:rPr>
            </w:pPr>
            <w:r w:rsidRPr="001969C6">
              <w:rPr>
                <w:rFonts w:ascii="Calibri" w:hAnsi="Calibri" w:cs="Arial"/>
                <w:sz w:val="26"/>
                <w:szCs w:val="26"/>
                <w:lang w:bidi="ar-JO"/>
              </w:rPr>
              <w:t>Tr59</w:t>
            </w:r>
          </w:p>
        </w:tc>
        <w:tc>
          <w:tcPr>
            <w:tcW w:w="2376" w:type="dxa"/>
          </w:tcPr>
          <w:p w:rsidR="00067C76" w:rsidRPr="001969C6" w:rsidRDefault="00067C76" w:rsidP="005E2FFE">
            <w:pPr>
              <w:bidi/>
              <w:jc w:val="center"/>
              <w:cnfStyle w:val="000000000000"/>
              <w:rPr>
                <w:rFonts w:ascii="Arial" w:hAnsi="Arial" w:cs="Arial"/>
                <w:sz w:val="26"/>
                <w:szCs w:val="26"/>
              </w:rPr>
            </w:pPr>
            <w:r w:rsidRPr="001969C6">
              <w:rPr>
                <w:rFonts w:ascii="Arial" w:hAnsi="Arial" w:cs="Arial"/>
                <w:sz w:val="26"/>
                <w:szCs w:val="26"/>
              </w:rPr>
              <w:t>Broken 1</w:t>
            </w:r>
          </w:p>
        </w:tc>
      </w:tr>
      <w:tr w:rsidR="00067C76" w:rsidRPr="001969C6" w:rsidTr="005E2FFE">
        <w:trPr>
          <w:cnfStyle w:val="000000100000"/>
        </w:trPr>
        <w:tc>
          <w:tcPr>
            <w:cnfStyle w:val="001000000000"/>
            <w:tcW w:w="1184" w:type="dxa"/>
          </w:tcPr>
          <w:p w:rsidR="00067C76" w:rsidRPr="001969C6" w:rsidRDefault="00067C76" w:rsidP="005E2FFE">
            <w:pPr>
              <w:jc w:val="center"/>
              <w:rPr>
                <w:rFonts w:ascii="Arial" w:hAnsi="Arial" w:cs="Arial"/>
                <w:sz w:val="26"/>
                <w:szCs w:val="26"/>
              </w:rPr>
            </w:pPr>
            <w:r w:rsidRPr="001969C6">
              <w:rPr>
                <w:rFonts w:ascii="Arial" w:hAnsi="Arial" w:cs="Arial"/>
                <w:sz w:val="26"/>
                <w:szCs w:val="26"/>
              </w:rPr>
              <w:t>0.87</w:t>
            </w:r>
          </w:p>
        </w:tc>
        <w:tc>
          <w:tcPr>
            <w:tcW w:w="1276"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50</w:t>
            </w:r>
          </w:p>
        </w:tc>
        <w:tc>
          <w:tcPr>
            <w:tcW w:w="1701"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300</w:t>
            </w:r>
          </w:p>
        </w:tc>
        <w:tc>
          <w:tcPr>
            <w:tcW w:w="1134"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600</w:t>
            </w:r>
          </w:p>
        </w:tc>
        <w:tc>
          <w:tcPr>
            <w:tcW w:w="851" w:type="dxa"/>
          </w:tcPr>
          <w:p w:rsidR="00067C76" w:rsidRPr="001969C6" w:rsidRDefault="00067C76" w:rsidP="005E2FFE">
            <w:pPr>
              <w:bidi/>
              <w:jc w:val="right"/>
              <w:cnfStyle w:val="000000100000"/>
              <w:rPr>
                <w:rFonts w:ascii="Calibri" w:hAnsi="Calibri" w:cs="Arial"/>
                <w:sz w:val="26"/>
                <w:szCs w:val="26"/>
                <w:lang w:bidi="ar-JO"/>
              </w:rPr>
            </w:pPr>
            <w:r w:rsidRPr="001969C6">
              <w:rPr>
                <w:rFonts w:ascii="Calibri" w:hAnsi="Calibri" w:cs="Arial"/>
                <w:sz w:val="26"/>
                <w:szCs w:val="26"/>
                <w:lang w:bidi="ar-JO"/>
              </w:rPr>
              <w:t>Tr60</w:t>
            </w:r>
          </w:p>
        </w:tc>
        <w:tc>
          <w:tcPr>
            <w:tcW w:w="2376" w:type="dxa"/>
          </w:tcPr>
          <w:p w:rsidR="00067C76" w:rsidRPr="001969C6" w:rsidRDefault="00067C76" w:rsidP="005E2FFE">
            <w:pPr>
              <w:bidi/>
              <w:jc w:val="center"/>
              <w:cnfStyle w:val="000000100000"/>
              <w:rPr>
                <w:rFonts w:ascii="Arial" w:hAnsi="Arial" w:cs="Arial"/>
                <w:sz w:val="26"/>
                <w:szCs w:val="26"/>
              </w:rPr>
            </w:pPr>
            <w:r w:rsidRPr="001969C6">
              <w:rPr>
                <w:rFonts w:ascii="Arial" w:hAnsi="Arial" w:cs="Arial"/>
                <w:sz w:val="26"/>
                <w:szCs w:val="26"/>
              </w:rPr>
              <w:t>Broken 2</w:t>
            </w:r>
          </w:p>
        </w:tc>
      </w:tr>
      <w:tr w:rsidR="00067C76" w:rsidRPr="001969C6" w:rsidTr="005E2FFE">
        <w:tc>
          <w:tcPr>
            <w:cnfStyle w:val="001000000000"/>
            <w:tcW w:w="1184" w:type="dxa"/>
          </w:tcPr>
          <w:p w:rsidR="00067C76" w:rsidRPr="001969C6" w:rsidRDefault="00067C76" w:rsidP="005E2FFE">
            <w:pPr>
              <w:jc w:val="center"/>
              <w:rPr>
                <w:rFonts w:ascii="Arial" w:hAnsi="Arial" w:cs="Arial"/>
                <w:sz w:val="26"/>
                <w:szCs w:val="26"/>
              </w:rPr>
            </w:pPr>
            <w:r w:rsidRPr="001969C6">
              <w:rPr>
                <w:rFonts w:ascii="Arial" w:hAnsi="Arial" w:cs="Arial"/>
                <w:sz w:val="26"/>
                <w:szCs w:val="26"/>
              </w:rPr>
              <w:t>0.83</w:t>
            </w:r>
          </w:p>
        </w:tc>
        <w:tc>
          <w:tcPr>
            <w:tcW w:w="1276"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50</w:t>
            </w:r>
          </w:p>
        </w:tc>
        <w:tc>
          <w:tcPr>
            <w:tcW w:w="1701"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300</w:t>
            </w:r>
          </w:p>
        </w:tc>
        <w:tc>
          <w:tcPr>
            <w:tcW w:w="1134"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600</w:t>
            </w:r>
          </w:p>
        </w:tc>
        <w:tc>
          <w:tcPr>
            <w:tcW w:w="851" w:type="dxa"/>
          </w:tcPr>
          <w:p w:rsidR="00067C76" w:rsidRPr="001969C6" w:rsidRDefault="00067C76" w:rsidP="005E2FFE">
            <w:pPr>
              <w:bidi/>
              <w:jc w:val="right"/>
              <w:cnfStyle w:val="000000000000"/>
              <w:rPr>
                <w:rFonts w:ascii="Calibri" w:hAnsi="Calibri" w:cs="Arial"/>
                <w:sz w:val="26"/>
                <w:szCs w:val="26"/>
                <w:lang w:bidi="ar-JO"/>
              </w:rPr>
            </w:pPr>
            <w:r w:rsidRPr="001969C6">
              <w:rPr>
                <w:rFonts w:ascii="Calibri" w:hAnsi="Calibri" w:cs="Arial"/>
                <w:sz w:val="26"/>
                <w:szCs w:val="26"/>
                <w:lang w:bidi="ar-JO"/>
              </w:rPr>
              <w:t>Tr61</w:t>
            </w:r>
          </w:p>
        </w:tc>
        <w:tc>
          <w:tcPr>
            <w:tcW w:w="2376" w:type="dxa"/>
          </w:tcPr>
          <w:p w:rsidR="00067C76" w:rsidRPr="001969C6" w:rsidRDefault="00067C76" w:rsidP="005E2FFE">
            <w:pPr>
              <w:bidi/>
              <w:jc w:val="center"/>
              <w:cnfStyle w:val="000000000000"/>
              <w:rPr>
                <w:rFonts w:ascii="Arial" w:hAnsi="Arial" w:cs="Arial"/>
                <w:sz w:val="26"/>
                <w:szCs w:val="26"/>
              </w:rPr>
            </w:pPr>
            <w:r w:rsidRPr="001969C6">
              <w:rPr>
                <w:rFonts w:ascii="Arial" w:hAnsi="Arial" w:cs="Arial"/>
                <w:sz w:val="26"/>
                <w:szCs w:val="26"/>
              </w:rPr>
              <w:t>Broken 3</w:t>
            </w:r>
          </w:p>
        </w:tc>
      </w:tr>
      <w:tr w:rsidR="00067C76" w:rsidRPr="001969C6" w:rsidTr="005E2FFE">
        <w:trPr>
          <w:cnfStyle w:val="000000100000"/>
        </w:trPr>
        <w:tc>
          <w:tcPr>
            <w:cnfStyle w:val="001000000000"/>
            <w:tcW w:w="1184" w:type="dxa"/>
          </w:tcPr>
          <w:p w:rsidR="00067C76" w:rsidRPr="001969C6" w:rsidRDefault="00067C76" w:rsidP="005E2FFE">
            <w:pPr>
              <w:jc w:val="center"/>
              <w:rPr>
                <w:rFonts w:ascii="Arial" w:hAnsi="Arial" w:cs="Arial"/>
                <w:sz w:val="26"/>
                <w:szCs w:val="26"/>
              </w:rPr>
            </w:pPr>
            <w:r w:rsidRPr="001969C6">
              <w:rPr>
                <w:rFonts w:ascii="Arial" w:hAnsi="Arial" w:cs="Arial"/>
                <w:sz w:val="26"/>
                <w:szCs w:val="26"/>
              </w:rPr>
              <w:t>0.88</w:t>
            </w:r>
          </w:p>
        </w:tc>
        <w:tc>
          <w:tcPr>
            <w:tcW w:w="1276"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60</w:t>
            </w:r>
          </w:p>
        </w:tc>
        <w:tc>
          <w:tcPr>
            <w:tcW w:w="1701"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360</w:t>
            </w:r>
          </w:p>
        </w:tc>
        <w:tc>
          <w:tcPr>
            <w:tcW w:w="1134"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600</w:t>
            </w:r>
          </w:p>
        </w:tc>
        <w:tc>
          <w:tcPr>
            <w:tcW w:w="851" w:type="dxa"/>
          </w:tcPr>
          <w:p w:rsidR="00067C76" w:rsidRPr="001969C6" w:rsidRDefault="00067C76" w:rsidP="005E2FFE">
            <w:pPr>
              <w:bidi/>
              <w:jc w:val="right"/>
              <w:cnfStyle w:val="000000100000"/>
              <w:rPr>
                <w:rFonts w:ascii="Calibri" w:hAnsi="Calibri" w:cs="Arial"/>
                <w:sz w:val="26"/>
                <w:szCs w:val="26"/>
                <w:lang w:bidi="ar-JO"/>
              </w:rPr>
            </w:pPr>
            <w:r w:rsidRPr="001969C6">
              <w:rPr>
                <w:rFonts w:ascii="Calibri" w:hAnsi="Calibri" w:cs="Arial"/>
                <w:sz w:val="26"/>
                <w:szCs w:val="26"/>
                <w:lang w:bidi="ar-JO"/>
              </w:rPr>
              <w:t>Tr62</w:t>
            </w:r>
          </w:p>
        </w:tc>
        <w:tc>
          <w:tcPr>
            <w:tcW w:w="2376" w:type="dxa"/>
          </w:tcPr>
          <w:p w:rsidR="00067C76" w:rsidRPr="001969C6" w:rsidRDefault="00067C76" w:rsidP="005E2FFE">
            <w:pPr>
              <w:bidi/>
              <w:jc w:val="center"/>
              <w:cnfStyle w:val="000000100000"/>
              <w:rPr>
                <w:rFonts w:ascii="Arial" w:hAnsi="Arial" w:cs="Arial"/>
                <w:sz w:val="26"/>
                <w:szCs w:val="26"/>
              </w:rPr>
            </w:pPr>
            <w:r w:rsidRPr="001969C6">
              <w:rPr>
                <w:rFonts w:ascii="Arial" w:hAnsi="Arial" w:cs="Arial"/>
                <w:sz w:val="26"/>
                <w:szCs w:val="26"/>
              </w:rPr>
              <w:t>Kofraldaek 1</w:t>
            </w:r>
          </w:p>
        </w:tc>
      </w:tr>
      <w:tr w:rsidR="00067C76" w:rsidRPr="001969C6" w:rsidTr="005E2FFE">
        <w:tc>
          <w:tcPr>
            <w:cnfStyle w:val="001000000000"/>
            <w:tcW w:w="1184" w:type="dxa"/>
          </w:tcPr>
          <w:p w:rsidR="00067C76" w:rsidRPr="001969C6" w:rsidRDefault="00067C76" w:rsidP="005E2FFE">
            <w:pPr>
              <w:jc w:val="center"/>
              <w:rPr>
                <w:rFonts w:ascii="Arial" w:hAnsi="Arial" w:cs="Arial"/>
                <w:sz w:val="26"/>
                <w:szCs w:val="26"/>
              </w:rPr>
            </w:pPr>
            <w:r w:rsidRPr="001969C6">
              <w:rPr>
                <w:rFonts w:ascii="Arial" w:hAnsi="Arial" w:cs="Arial"/>
                <w:sz w:val="26"/>
                <w:szCs w:val="26"/>
              </w:rPr>
              <w:t>0.85</w:t>
            </w:r>
          </w:p>
        </w:tc>
        <w:tc>
          <w:tcPr>
            <w:tcW w:w="1276"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50</w:t>
            </w:r>
          </w:p>
        </w:tc>
        <w:tc>
          <w:tcPr>
            <w:tcW w:w="1701"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300</w:t>
            </w:r>
          </w:p>
        </w:tc>
        <w:tc>
          <w:tcPr>
            <w:tcW w:w="1134"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600</w:t>
            </w:r>
          </w:p>
        </w:tc>
        <w:tc>
          <w:tcPr>
            <w:tcW w:w="851" w:type="dxa"/>
          </w:tcPr>
          <w:p w:rsidR="00067C76" w:rsidRPr="001969C6" w:rsidRDefault="00067C76" w:rsidP="005E2FFE">
            <w:pPr>
              <w:bidi/>
              <w:jc w:val="right"/>
              <w:cnfStyle w:val="000000000000"/>
              <w:rPr>
                <w:rFonts w:ascii="Calibri" w:hAnsi="Calibri" w:cs="Arial"/>
                <w:sz w:val="26"/>
                <w:szCs w:val="26"/>
                <w:lang w:bidi="ar-JO"/>
              </w:rPr>
            </w:pPr>
            <w:r w:rsidRPr="001969C6">
              <w:rPr>
                <w:rFonts w:ascii="Calibri" w:hAnsi="Calibri" w:cs="Arial"/>
                <w:sz w:val="26"/>
                <w:szCs w:val="26"/>
                <w:lang w:bidi="ar-JO"/>
              </w:rPr>
              <w:t>Tr63</w:t>
            </w:r>
          </w:p>
        </w:tc>
        <w:tc>
          <w:tcPr>
            <w:tcW w:w="2376" w:type="dxa"/>
          </w:tcPr>
          <w:p w:rsidR="00067C76" w:rsidRPr="001969C6" w:rsidRDefault="00067C76" w:rsidP="005E2FFE">
            <w:pPr>
              <w:bidi/>
              <w:jc w:val="center"/>
              <w:cnfStyle w:val="000000000000"/>
              <w:rPr>
                <w:rFonts w:ascii="Arial" w:hAnsi="Arial" w:cs="Arial"/>
                <w:sz w:val="26"/>
                <w:szCs w:val="26"/>
              </w:rPr>
            </w:pPr>
            <w:r w:rsidRPr="001969C6">
              <w:rPr>
                <w:rFonts w:ascii="Arial" w:hAnsi="Arial" w:cs="Arial"/>
                <w:sz w:val="26"/>
                <w:szCs w:val="26"/>
              </w:rPr>
              <w:t>Kofraldaek 2</w:t>
            </w:r>
          </w:p>
        </w:tc>
      </w:tr>
      <w:tr w:rsidR="00067C76" w:rsidRPr="001969C6" w:rsidTr="005E2FFE">
        <w:trPr>
          <w:cnfStyle w:val="000000100000"/>
        </w:trPr>
        <w:tc>
          <w:tcPr>
            <w:cnfStyle w:val="001000000000"/>
            <w:tcW w:w="1184" w:type="dxa"/>
          </w:tcPr>
          <w:p w:rsidR="00067C76" w:rsidRPr="001969C6" w:rsidRDefault="00067C76" w:rsidP="005E2FFE">
            <w:pPr>
              <w:jc w:val="center"/>
              <w:rPr>
                <w:rFonts w:ascii="Arial" w:hAnsi="Arial" w:cs="Arial"/>
                <w:sz w:val="26"/>
                <w:szCs w:val="26"/>
              </w:rPr>
            </w:pPr>
            <w:r w:rsidRPr="001969C6">
              <w:rPr>
                <w:rFonts w:ascii="Arial" w:hAnsi="Arial" w:cs="Arial"/>
                <w:sz w:val="26"/>
                <w:szCs w:val="26"/>
              </w:rPr>
              <w:t>0.84</w:t>
            </w:r>
          </w:p>
        </w:tc>
        <w:tc>
          <w:tcPr>
            <w:tcW w:w="1276"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55</w:t>
            </w:r>
          </w:p>
        </w:tc>
        <w:tc>
          <w:tcPr>
            <w:tcW w:w="1701"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330</w:t>
            </w:r>
          </w:p>
        </w:tc>
        <w:tc>
          <w:tcPr>
            <w:tcW w:w="1134"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600</w:t>
            </w:r>
          </w:p>
        </w:tc>
        <w:tc>
          <w:tcPr>
            <w:tcW w:w="851" w:type="dxa"/>
          </w:tcPr>
          <w:p w:rsidR="00067C76" w:rsidRPr="001969C6" w:rsidRDefault="00067C76" w:rsidP="005E2FFE">
            <w:pPr>
              <w:bidi/>
              <w:jc w:val="right"/>
              <w:cnfStyle w:val="000000100000"/>
              <w:rPr>
                <w:rFonts w:ascii="Calibri" w:hAnsi="Calibri" w:cs="Arial"/>
                <w:sz w:val="26"/>
                <w:szCs w:val="26"/>
                <w:lang w:bidi="ar-JO"/>
              </w:rPr>
            </w:pPr>
            <w:r w:rsidRPr="001969C6">
              <w:rPr>
                <w:rFonts w:ascii="Calibri" w:hAnsi="Calibri" w:cs="Arial"/>
                <w:sz w:val="26"/>
                <w:szCs w:val="26"/>
                <w:lang w:bidi="ar-JO"/>
              </w:rPr>
              <w:t>Tr64</w:t>
            </w:r>
          </w:p>
        </w:tc>
        <w:tc>
          <w:tcPr>
            <w:tcW w:w="2376" w:type="dxa"/>
          </w:tcPr>
          <w:p w:rsidR="00067C76" w:rsidRPr="001969C6" w:rsidRDefault="00067C76" w:rsidP="005E2FFE">
            <w:pPr>
              <w:bidi/>
              <w:jc w:val="center"/>
              <w:cnfStyle w:val="000000100000"/>
              <w:rPr>
                <w:rFonts w:ascii="Arial" w:hAnsi="Arial" w:cs="Arial"/>
                <w:sz w:val="26"/>
                <w:szCs w:val="26"/>
              </w:rPr>
            </w:pPr>
            <w:r w:rsidRPr="001969C6">
              <w:rPr>
                <w:rFonts w:ascii="Arial" w:hAnsi="Arial" w:cs="Arial"/>
                <w:sz w:val="26"/>
                <w:szCs w:val="26"/>
              </w:rPr>
              <w:t>Kofraldaek 3</w:t>
            </w:r>
          </w:p>
        </w:tc>
      </w:tr>
      <w:tr w:rsidR="00067C76" w:rsidRPr="001969C6" w:rsidTr="005E2FFE">
        <w:tc>
          <w:tcPr>
            <w:cnfStyle w:val="001000000000"/>
            <w:tcW w:w="1184" w:type="dxa"/>
          </w:tcPr>
          <w:p w:rsidR="00067C76" w:rsidRPr="001969C6" w:rsidRDefault="00067C76" w:rsidP="005E2FFE">
            <w:pPr>
              <w:jc w:val="center"/>
              <w:rPr>
                <w:rFonts w:ascii="Arial" w:hAnsi="Arial" w:cs="Arial"/>
                <w:sz w:val="26"/>
                <w:szCs w:val="26"/>
              </w:rPr>
            </w:pPr>
            <w:r w:rsidRPr="001969C6">
              <w:rPr>
                <w:rFonts w:ascii="Arial" w:hAnsi="Arial" w:cs="Arial"/>
                <w:sz w:val="26"/>
                <w:szCs w:val="26"/>
              </w:rPr>
              <w:t>0.87</w:t>
            </w:r>
          </w:p>
        </w:tc>
        <w:tc>
          <w:tcPr>
            <w:tcW w:w="1276"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50</w:t>
            </w:r>
          </w:p>
        </w:tc>
        <w:tc>
          <w:tcPr>
            <w:tcW w:w="1701"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300</w:t>
            </w:r>
          </w:p>
        </w:tc>
        <w:tc>
          <w:tcPr>
            <w:tcW w:w="1134" w:type="dxa"/>
          </w:tcPr>
          <w:p w:rsidR="00067C76" w:rsidRPr="001969C6" w:rsidRDefault="00067C76" w:rsidP="005E2FFE">
            <w:pPr>
              <w:jc w:val="center"/>
              <w:cnfStyle w:val="000000000000"/>
              <w:rPr>
                <w:rFonts w:ascii="Arial" w:hAnsi="Arial" w:cs="Arial"/>
                <w:sz w:val="26"/>
                <w:szCs w:val="26"/>
              </w:rPr>
            </w:pPr>
            <w:r w:rsidRPr="001969C6">
              <w:rPr>
                <w:rFonts w:ascii="Arial" w:hAnsi="Arial" w:cs="Arial"/>
                <w:sz w:val="26"/>
                <w:szCs w:val="26"/>
              </w:rPr>
              <w:t>600</w:t>
            </w:r>
          </w:p>
        </w:tc>
        <w:tc>
          <w:tcPr>
            <w:tcW w:w="851" w:type="dxa"/>
          </w:tcPr>
          <w:p w:rsidR="00067C76" w:rsidRPr="001969C6" w:rsidRDefault="00067C76" w:rsidP="005E2FFE">
            <w:pPr>
              <w:bidi/>
              <w:jc w:val="right"/>
              <w:cnfStyle w:val="000000000000"/>
              <w:rPr>
                <w:rFonts w:ascii="Calibri" w:hAnsi="Calibri" w:cs="Arial"/>
                <w:sz w:val="26"/>
                <w:szCs w:val="26"/>
                <w:lang w:bidi="ar-JO"/>
              </w:rPr>
            </w:pPr>
            <w:r w:rsidRPr="001969C6">
              <w:rPr>
                <w:rFonts w:ascii="Calibri" w:hAnsi="Calibri" w:cs="Arial"/>
                <w:sz w:val="26"/>
                <w:szCs w:val="26"/>
                <w:lang w:bidi="ar-JO"/>
              </w:rPr>
              <w:t>Tr65</w:t>
            </w:r>
          </w:p>
        </w:tc>
        <w:tc>
          <w:tcPr>
            <w:tcW w:w="2376" w:type="dxa"/>
          </w:tcPr>
          <w:p w:rsidR="00067C76" w:rsidRPr="001969C6" w:rsidRDefault="00067C76" w:rsidP="005E2FFE">
            <w:pPr>
              <w:bidi/>
              <w:jc w:val="center"/>
              <w:cnfStyle w:val="000000000000"/>
              <w:rPr>
                <w:rFonts w:ascii="Arial" w:hAnsi="Arial" w:cs="Arial"/>
                <w:sz w:val="26"/>
                <w:szCs w:val="26"/>
              </w:rPr>
            </w:pPr>
            <w:r w:rsidRPr="001969C6">
              <w:rPr>
                <w:rFonts w:ascii="Arial" w:hAnsi="Arial" w:cs="Arial"/>
                <w:sz w:val="26"/>
                <w:szCs w:val="26"/>
              </w:rPr>
              <w:t>Kofraldaek 4</w:t>
            </w:r>
          </w:p>
        </w:tc>
      </w:tr>
      <w:tr w:rsidR="00067C76" w:rsidRPr="001969C6" w:rsidTr="005E2FFE">
        <w:trPr>
          <w:cnfStyle w:val="000000100000"/>
        </w:trPr>
        <w:tc>
          <w:tcPr>
            <w:cnfStyle w:val="001000000000"/>
            <w:tcW w:w="1184" w:type="dxa"/>
          </w:tcPr>
          <w:p w:rsidR="00067C76" w:rsidRPr="001969C6" w:rsidRDefault="00067C76" w:rsidP="005E2FFE">
            <w:pPr>
              <w:jc w:val="center"/>
              <w:rPr>
                <w:rFonts w:ascii="Arial" w:hAnsi="Arial" w:cs="Arial"/>
                <w:sz w:val="26"/>
                <w:szCs w:val="26"/>
              </w:rPr>
            </w:pPr>
            <w:r w:rsidRPr="001969C6">
              <w:rPr>
                <w:rFonts w:ascii="Arial" w:hAnsi="Arial" w:cs="Arial"/>
                <w:sz w:val="26"/>
                <w:szCs w:val="26"/>
              </w:rPr>
              <w:t>0.9</w:t>
            </w:r>
          </w:p>
        </w:tc>
        <w:tc>
          <w:tcPr>
            <w:tcW w:w="1276"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65</w:t>
            </w:r>
          </w:p>
        </w:tc>
        <w:tc>
          <w:tcPr>
            <w:tcW w:w="1701"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260</w:t>
            </w:r>
          </w:p>
        </w:tc>
        <w:tc>
          <w:tcPr>
            <w:tcW w:w="1134" w:type="dxa"/>
          </w:tcPr>
          <w:p w:rsidR="00067C76" w:rsidRPr="001969C6" w:rsidRDefault="00067C76" w:rsidP="005E2FFE">
            <w:pPr>
              <w:jc w:val="center"/>
              <w:cnfStyle w:val="000000100000"/>
              <w:rPr>
                <w:rFonts w:ascii="Arial" w:hAnsi="Arial" w:cs="Arial"/>
                <w:sz w:val="26"/>
                <w:szCs w:val="26"/>
              </w:rPr>
            </w:pPr>
            <w:r w:rsidRPr="001969C6">
              <w:rPr>
                <w:rFonts w:ascii="Arial" w:hAnsi="Arial" w:cs="Arial"/>
                <w:sz w:val="26"/>
                <w:szCs w:val="26"/>
              </w:rPr>
              <w:t>400</w:t>
            </w:r>
          </w:p>
        </w:tc>
        <w:tc>
          <w:tcPr>
            <w:tcW w:w="851" w:type="dxa"/>
          </w:tcPr>
          <w:p w:rsidR="00067C76" w:rsidRPr="001969C6" w:rsidRDefault="00067C76" w:rsidP="005E2FFE">
            <w:pPr>
              <w:bidi/>
              <w:jc w:val="right"/>
              <w:cnfStyle w:val="000000100000"/>
              <w:rPr>
                <w:rFonts w:ascii="Calibri" w:hAnsi="Calibri" w:cs="Arial"/>
                <w:sz w:val="26"/>
                <w:szCs w:val="26"/>
                <w:lang w:bidi="ar-JO"/>
              </w:rPr>
            </w:pPr>
            <w:r w:rsidRPr="001969C6">
              <w:rPr>
                <w:rFonts w:ascii="Calibri" w:hAnsi="Calibri" w:cs="Arial"/>
                <w:sz w:val="26"/>
                <w:szCs w:val="26"/>
                <w:lang w:bidi="ar-JO"/>
              </w:rPr>
              <w:t>Tr66</w:t>
            </w:r>
          </w:p>
        </w:tc>
        <w:tc>
          <w:tcPr>
            <w:tcW w:w="2376" w:type="dxa"/>
          </w:tcPr>
          <w:p w:rsidR="00067C76" w:rsidRPr="001969C6" w:rsidRDefault="00067C76" w:rsidP="005E2FFE">
            <w:pPr>
              <w:bidi/>
              <w:jc w:val="center"/>
              <w:cnfStyle w:val="000000100000"/>
              <w:rPr>
                <w:rFonts w:ascii="Arial" w:hAnsi="Arial" w:cs="Arial"/>
                <w:sz w:val="26"/>
                <w:szCs w:val="26"/>
                <w:rtl/>
              </w:rPr>
            </w:pPr>
            <w:r w:rsidRPr="001969C6">
              <w:rPr>
                <w:rFonts w:ascii="Arial" w:hAnsi="Arial" w:cs="Arial"/>
                <w:sz w:val="26"/>
                <w:szCs w:val="26"/>
              </w:rPr>
              <w:t>Kofraldaek 5</w:t>
            </w:r>
          </w:p>
        </w:tc>
      </w:tr>
    </w:tbl>
    <w:p w:rsidR="00067C76" w:rsidRDefault="00067C76"/>
    <w:p w:rsidR="00067C76" w:rsidRPr="005E2FFE" w:rsidRDefault="00576475" w:rsidP="005E2FFE">
      <w:pPr>
        <w:pBdr>
          <w:bottom w:val="single" w:sz="8" w:space="4" w:color="4F81BD"/>
        </w:pBdr>
        <w:spacing w:after="300" w:line="240" w:lineRule="auto"/>
        <w:contextualSpacing/>
        <w:rPr>
          <w:rFonts w:ascii="Cambria" w:eastAsia="Times New Roman" w:hAnsi="Cambria" w:cs="Times New Roman"/>
          <w:color w:val="17365D"/>
          <w:spacing w:val="5"/>
          <w:kern w:val="28"/>
          <w:sz w:val="48"/>
          <w:szCs w:val="48"/>
          <w:lang w:eastAsia="ja-JP"/>
        </w:rPr>
      </w:pPr>
      <w:r w:rsidRPr="005E2FFE">
        <w:rPr>
          <w:rFonts w:ascii="Cambria" w:eastAsia="Times New Roman" w:hAnsi="Cambria" w:cs="Times New Roman"/>
          <w:color w:val="17365D"/>
          <w:spacing w:val="5"/>
          <w:kern w:val="28"/>
          <w:sz w:val="48"/>
          <w:szCs w:val="48"/>
          <w:lang w:eastAsia="ja-JP"/>
        </w:rPr>
        <w:lastRenderedPageBreak/>
        <w:t xml:space="preserve">1.2 </w:t>
      </w:r>
      <w:r w:rsidR="00067C76" w:rsidRPr="005E2FFE">
        <w:rPr>
          <w:rFonts w:ascii="Cambria" w:eastAsia="Times New Roman" w:hAnsi="Cambria" w:cs="Times New Roman"/>
          <w:color w:val="17365D"/>
          <w:spacing w:val="5"/>
          <w:kern w:val="28"/>
          <w:sz w:val="48"/>
          <w:szCs w:val="48"/>
          <w:lang w:eastAsia="ja-JP"/>
        </w:rPr>
        <w:t>Transmission  Lines.</w:t>
      </w:r>
    </w:p>
    <w:p w:rsidR="00067C76" w:rsidRPr="001969C6" w:rsidRDefault="00067C76" w:rsidP="00067C76">
      <w:pPr>
        <w:bidi/>
        <w:jc w:val="right"/>
        <w:rPr>
          <w:rFonts w:ascii="Calibri" w:eastAsia="Times New Roman" w:hAnsi="Calibri" w:cs="Arial"/>
          <w:sz w:val="26"/>
          <w:szCs w:val="26"/>
          <w:rtl/>
        </w:rPr>
      </w:pPr>
      <w:r w:rsidRPr="001969C6">
        <w:rPr>
          <w:rFonts w:ascii="Calibri" w:eastAsia="Times New Roman" w:hAnsi="Calibri" w:cs="Arial"/>
          <w:sz w:val="26"/>
          <w:szCs w:val="26"/>
        </w:rPr>
        <w:t>The cross sectional area: 3*95 ( AL)</w:t>
      </w:r>
    </w:p>
    <w:p w:rsidR="00067C76" w:rsidRPr="001969C6" w:rsidRDefault="00067C76" w:rsidP="00067C76">
      <w:pPr>
        <w:bidi/>
        <w:jc w:val="right"/>
        <w:rPr>
          <w:rFonts w:ascii="Calibri" w:eastAsia="Times New Roman" w:hAnsi="Calibri" w:cs="Arial"/>
          <w:sz w:val="26"/>
          <w:szCs w:val="26"/>
        </w:rPr>
      </w:pPr>
      <w:r w:rsidRPr="001969C6">
        <w:rPr>
          <w:rFonts w:ascii="Calibri" w:eastAsia="Times New Roman" w:hAnsi="Calibri" w:cs="Arial"/>
          <w:sz w:val="26"/>
          <w:szCs w:val="26"/>
        </w:rPr>
        <w:t>Resistance</w:t>
      </w:r>
    </w:p>
    <w:p w:rsidR="00067C76" w:rsidRPr="001969C6" w:rsidRDefault="00067C76" w:rsidP="00067C76">
      <w:pPr>
        <w:bidi/>
        <w:jc w:val="right"/>
        <w:rPr>
          <w:rFonts w:ascii="Calibri" w:eastAsia="Times New Roman" w:hAnsi="Calibri" w:cs="Arial"/>
          <w:sz w:val="26"/>
          <w:szCs w:val="26"/>
          <w:rtl/>
        </w:rPr>
      </w:pPr>
      <w:r w:rsidRPr="001969C6">
        <w:rPr>
          <w:rFonts w:ascii="Calibri" w:eastAsia="Times New Roman" w:hAnsi="Calibri" w:cs="Arial"/>
          <w:sz w:val="26"/>
          <w:szCs w:val="26"/>
        </w:rPr>
        <w:t>We had the resistance at T =20 C so to find it at the T =75 C we use the following equation:</w:t>
      </w:r>
    </w:p>
    <w:p w:rsidR="00067C76" w:rsidRPr="001969C6" w:rsidRDefault="00067C76" w:rsidP="00067C76">
      <w:pPr>
        <w:bidi/>
        <w:jc w:val="right"/>
        <w:rPr>
          <w:rFonts w:ascii="Calibri" w:eastAsia="Times New Roman" w:hAnsi="Calibri" w:cs="Arial"/>
          <w:sz w:val="26"/>
          <w:szCs w:val="26"/>
        </w:rPr>
      </w:pPr>
      <w:r w:rsidRPr="001969C6">
        <w:rPr>
          <w:rFonts w:ascii="Calibri" w:eastAsia="Times New Roman" w:hAnsi="Calibri" w:cs="Arial"/>
          <w:sz w:val="26"/>
          <w:szCs w:val="26"/>
        </w:rPr>
        <w:t>R2/R1= (T+t2)/ (T+t1)</w:t>
      </w:r>
    </w:p>
    <w:p w:rsidR="00067C76" w:rsidRPr="001969C6" w:rsidRDefault="00067C76" w:rsidP="00067C76">
      <w:pPr>
        <w:bidi/>
        <w:jc w:val="right"/>
        <w:rPr>
          <w:rFonts w:ascii="Calibri" w:eastAsia="Times New Roman" w:hAnsi="Calibri" w:cs="Arial"/>
          <w:sz w:val="26"/>
          <w:szCs w:val="26"/>
        </w:rPr>
      </w:pPr>
      <w:r w:rsidRPr="001969C6">
        <w:rPr>
          <w:rFonts w:ascii="Calibri" w:eastAsia="Times New Roman" w:hAnsi="Calibri" w:cs="Arial"/>
          <w:sz w:val="26"/>
          <w:szCs w:val="26"/>
        </w:rPr>
        <w:t>Where T= 228 C for AL</w:t>
      </w:r>
    </w:p>
    <w:p w:rsidR="00067C76" w:rsidRPr="001969C6" w:rsidRDefault="00067C76" w:rsidP="00067C76">
      <w:pPr>
        <w:bidi/>
        <w:jc w:val="right"/>
        <w:rPr>
          <w:rFonts w:ascii="Calibri" w:eastAsia="Times New Roman" w:hAnsi="Calibri" w:cs="Arial"/>
          <w:sz w:val="26"/>
          <w:szCs w:val="26"/>
        </w:rPr>
      </w:pPr>
      <w:r w:rsidRPr="001969C6">
        <w:rPr>
          <w:rFonts w:ascii="Calibri" w:eastAsia="Times New Roman" w:hAnsi="Calibri" w:cs="Arial"/>
          <w:sz w:val="26"/>
          <w:szCs w:val="26"/>
        </w:rPr>
        <w:t>T= 241 C for CU</w:t>
      </w:r>
    </w:p>
    <w:p w:rsidR="00067C76" w:rsidRPr="00EF631A" w:rsidRDefault="00C365C1" w:rsidP="00A224A7">
      <w:pPr>
        <w:rPr>
          <w:lang w:val="en-GB" w:bidi="ar-JO"/>
        </w:rPr>
      </w:pPr>
      <w:bookmarkStart w:id="0" w:name="_Toc323498355"/>
      <w:bookmarkStart w:id="1" w:name="_Toc323504169"/>
      <w:bookmarkStart w:id="2" w:name="_Toc323504246"/>
      <w:bookmarkStart w:id="3" w:name="_Toc324455853"/>
      <w:r>
        <w:t>Table 1.4</w:t>
      </w:r>
      <w:r w:rsidR="00067C76" w:rsidRPr="009D5193">
        <w:t>.transmission resistance</w:t>
      </w:r>
      <w:bookmarkEnd w:id="0"/>
      <w:bookmarkEnd w:id="1"/>
      <w:bookmarkEnd w:id="2"/>
      <w:bookmarkEnd w:id="3"/>
      <w:r w:rsidR="00067C76" w:rsidRPr="009D5193">
        <w:t>.</w:t>
      </w:r>
    </w:p>
    <w:tbl>
      <w:tblPr>
        <w:tblStyle w:val="TableGrid2"/>
        <w:tblW w:w="9068" w:type="dxa"/>
        <w:tblLook w:val="04A0"/>
      </w:tblPr>
      <w:tblGrid>
        <w:gridCol w:w="2267"/>
        <w:gridCol w:w="2267"/>
        <w:gridCol w:w="2267"/>
        <w:gridCol w:w="2267"/>
      </w:tblGrid>
      <w:tr w:rsidR="00067C76" w:rsidRPr="001969C6" w:rsidTr="005E2FFE">
        <w:trPr>
          <w:trHeight w:val="733"/>
        </w:trPr>
        <w:tc>
          <w:tcPr>
            <w:tcW w:w="2267" w:type="dxa"/>
          </w:tcPr>
          <w:p w:rsidR="00067C76" w:rsidRPr="001969C6" w:rsidRDefault="00067C76" w:rsidP="005E2FFE">
            <w:pPr>
              <w:bidi/>
              <w:jc w:val="right"/>
              <w:rPr>
                <w:rFonts w:ascii="Calibri" w:eastAsia="Calibri" w:hAnsi="Calibri" w:cs="Arial"/>
                <w:sz w:val="26"/>
                <w:szCs w:val="26"/>
              </w:rPr>
            </w:pPr>
            <w:r w:rsidRPr="001969C6">
              <w:rPr>
                <w:rFonts w:ascii="Calibri" w:eastAsia="Calibri" w:hAnsi="Calibri" w:cs="Arial"/>
                <w:sz w:val="26"/>
                <w:szCs w:val="26"/>
              </w:rPr>
              <w:t>TYPE</w:t>
            </w:r>
          </w:p>
        </w:tc>
        <w:tc>
          <w:tcPr>
            <w:tcW w:w="2267" w:type="dxa"/>
          </w:tcPr>
          <w:p w:rsidR="00067C76" w:rsidRPr="001969C6" w:rsidRDefault="00067C76" w:rsidP="005E2FFE">
            <w:pPr>
              <w:bidi/>
              <w:jc w:val="right"/>
              <w:rPr>
                <w:rFonts w:ascii="Calibri" w:eastAsia="Calibri" w:hAnsi="Calibri" w:cs="Arial"/>
                <w:sz w:val="26"/>
                <w:szCs w:val="26"/>
              </w:rPr>
            </w:pPr>
            <w:r w:rsidRPr="001969C6">
              <w:rPr>
                <w:rFonts w:ascii="Calibri" w:eastAsia="Calibri" w:hAnsi="Calibri" w:cs="Arial"/>
                <w:sz w:val="26"/>
                <w:szCs w:val="26"/>
              </w:rPr>
              <w:t>CROSS SECITONAL AREA</w:t>
            </w:r>
          </w:p>
        </w:tc>
        <w:tc>
          <w:tcPr>
            <w:tcW w:w="2267" w:type="dxa"/>
          </w:tcPr>
          <w:p w:rsidR="00067C76" w:rsidRPr="001969C6" w:rsidRDefault="00067C76" w:rsidP="005E2FFE">
            <w:pPr>
              <w:bidi/>
              <w:jc w:val="right"/>
              <w:rPr>
                <w:rFonts w:ascii="Calibri" w:eastAsia="Calibri" w:hAnsi="Calibri" w:cs="Arial"/>
                <w:sz w:val="26"/>
                <w:szCs w:val="26"/>
                <w:rtl/>
                <w:lang w:bidi="ar-JO"/>
              </w:rPr>
            </w:pPr>
            <w:r w:rsidRPr="001969C6">
              <w:rPr>
                <w:rFonts w:ascii="Calibri" w:eastAsia="Calibri" w:hAnsi="Calibri" w:cs="Arial"/>
                <w:sz w:val="26"/>
                <w:szCs w:val="26"/>
              </w:rPr>
              <w:t>T =20 C</w:t>
            </w:r>
          </w:p>
        </w:tc>
        <w:tc>
          <w:tcPr>
            <w:tcW w:w="2267" w:type="dxa"/>
          </w:tcPr>
          <w:p w:rsidR="00067C76" w:rsidRPr="001969C6" w:rsidRDefault="00067C76" w:rsidP="005E2FFE">
            <w:pPr>
              <w:bidi/>
              <w:jc w:val="right"/>
              <w:rPr>
                <w:rFonts w:ascii="Calibri" w:eastAsia="Calibri" w:hAnsi="Calibri" w:cs="Arial"/>
                <w:sz w:val="26"/>
                <w:szCs w:val="26"/>
              </w:rPr>
            </w:pPr>
            <w:r w:rsidRPr="001969C6">
              <w:rPr>
                <w:rFonts w:ascii="Calibri" w:eastAsia="Calibri" w:hAnsi="Calibri" w:cs="Arial"/>
                <w:sz w:val="26"/>
                <w:szCs w:val="26"/>
              </w:rPr>
              <w:t>T =75 C</w:t>
            </w:r>
          </w:p>
        </w:tc>
      </w:tr>
      <w:tr w:rsidR="00067C76" w:rsidRPr="001969C6" w:rsidTr="005E2FFE">
        <w:trPr>
          <w:trHeight w:val="367"/>
        </w:trPr>
        <w:tc>
          <w:tcPr>
            <w:tcW w:w="2267" w:type="dxa"/>
          </w:tcPr>
          <w:p w:rsidR="00067C76" w:rsidRPr="001969C6" w:rsidRDefault="00067C76" w:rsidP="005E2FFE">
            <w:pPr>
              <w:bidi/>
              <w:jc w:val="right"/>
              <w:rPr>
                <w:rFonts w:ascii="Calibri" w:eastAsia="Calibri" w:hAnsi="Calibri" w:cs="Arial"/>
                <w:sz w:val="26"/>
                <w:szCs w:val="26"/>
              </w:rPr>
            </w:pPr>
            <w:r w:rsidRPr="001969C6">
              <w:rPr>
                <w:rFonts w:ascii="Calibri" w:eastAsia="Calibri" w:hAnsi="Calibri" w:cs="Arial"/>
                <w:sz w:val="26"/>
                <w:szCs w:val="26"/>
              </w:rPr>
              <w:t>ACSR</w:t>
            </w:r>
          </w:p>
        </w:tc>
        <w:tc>
          <w:tcPr>
            <w:tcW w:w="2267" w:type="dxa"/>
          </w:tcPr>
          <w:p w:rsidR="00067C76" w:rsidRPr="001969C6" w:rsidRDefault="00067C76" w:rsidP="005E2FFE">
            <w:pPr>
              <w:bidi/>
              <w:jc w:val="right"/>
              <w:rPr>
                <w:rFonts w:ascii="Calibri" w:eastAsia="Calibri" w:hAnsi="Calibri" w:cs="Arial"/>
                <w:sz w:val="26"/>
                <w:szCs w:val="26"/>
              </w:rPr>
            </w:pPr>
            <w:r w:rsidRPr="001969C6">
              <w:rPr>
                <w:rFonts w:ascii="Calibri" w:eastAsia="Calibri" w:hAnsi="Calibri" w:cs="Arial"/>
                <w:sz w:val="26"/>
                <w:szCs w:val="26"/>
              </w:rPr>
              <w:t>3*95</w:t>
            </w:r>
          </w:p>
        </w:tc>
        <w:tc>
          <w:tcPr>
            <w:tcW w:w="2267" w:type="dxa"/>
          </w:tcPr>
          <w:p w:rsidR="00067C76" w:rsidRPr="001969C6" w:rsidRDefault="00067C76" w:rsidP="005E2FFE">
            <w:pPr>
              <w:bidi/>
              <w:jc w:val="right"/>
              <w:rPr>
                <w:rFonts w:ascii="Calibri" w:eastAsia="Calibri" w:hAnsi="Calibri" w:cs="Arial"/>
                <w:sz w:val="26"/>
                <w:szCs w:val="26"/>
              </w:rPr>
            </w:pPr>
            <w:r w:rsidRPr="001969C6">
              <w:rPr>
                <w:rFonts w:ascii="Calibri" w:eastAsia="Calibri" w:hAnsi="Calibri" w:cs="Arial"/>
                <w:sz w:val="26"/>
                <w:szCs w:val="26"/>
              </w:rPr>
              <w:t>0.33 Ω\KM</w:t>
            </w:r>
          </w:p>
        </w:tc>
        <w:tc>
          <w:tcPr>
            <w:tcW w:w="2267" w:type="dxa"/>
          </w:tcPr>
          <w:p w:rsidR="00067C76" w:rsidRPr="001969C6" w:rsidRDefault="00067C76" w:rsidP="005E2FFE">
            <w:pPr>
              <w:bidi/>
              <w:jc w:val="right"/>
              <w:rPr>
                <w:rFonts w:ascii="Calibri" w:eastAsia="Calibri" w:hAnsi="Calibri" w:cs="Arial"/>
                <w:sz w:val="26"/>
                <w:szCs w:val="26"/>
              </w:rPr>
            </w:pPr>
            <w:r w:rsidRPr="001969C6">
              <w:rPr>
                <w:rFonts w:ascii="Calibri" w:eastAsia="Calibri" w:hAnsi="Calibri" w:cs="Arial"/>
                <w:sz w:val="26"/>
                <w:szCs w:val="26"/>
              </w:rPr>
              <w:t>0. 403 Ω\KM</w:t>
            </w:r>
          </w:p>
        </w:tc>
      </w:tr>
    </w:tbl>
    <w:p w:rsidR="00067C76" w:rsidRPr="001969C6" w:rsidRDefault="00067C76" w:rsidP="00067C76">
      <w:pPr>
        <w:bidi/>
        <w:jc w:val="right"/>
        <w:rPr>
          <w:rFonts w:ascii="Calibri" w:eastAsia="Times New Roman" w:hAnsi="Calibri" w:cs="Arial"/>
          <w:sz w:val="26"/>
          <w:szCs w:val="26"/>
          <w:rtl/>
        </w:rPr>
      </w:pPr>
      <w:r w:rsidRPr="001969C6">
        <w:rPr>
          <w:rFonts w:ascii="Calibri" w:eastAsia="Times New Roman" w:hAnsi="Calibri" w:cs="Arial"/>
          <w:sz w:val="26"/>
          <w:szCs w:val="26"/>
        </w:rPr>
        <w:tab/>
      </w:r>
    </w:p>
    <w:p w:rsidR="00067C76" w:rsidRPr="00EF631A" w:rsidRDefault="00067C76" w:rsidP="00A224A7">
      <w:pPr>
        <w:rPr>
          <w:sz w:val="26"/>
          <w:szCs w:val="26"/>
          <w:lang w:val="en-GB" w:bidi="ar-JO"/>
        </w:rPr>
      </w:pPr>
      <w:bookmarkStart w:id="4" w:name="_Toc323498356"/>
      <w:bookmarkStart w:id="5" w:name="_Toc323504170"/>
      <w:bookmarkStart w:id="6" w:name="_Toc323504247"/>
      <w:bookmarkStart w:id="7" w:name="_Toc324455854"/>
      <w:r w:rsidRPr="009D5193">
        <w:t>Table 1.</w:t>
      </w:r>
      <w:r w:rsidR="00C365C1">
        <w:t>5</w:t>
      </w:r>
      <w:r>
        <w:t xml:space="preserve"> </w:t>
      </w:r>
      <w:r w:rsidRPr="00B27808">
        <w:t>transmission reactance</w:t>
      </w:r>
      <w:bookmarkEnd w:id="4"/>
      <w:bookmarkEnd w:id="5"/>
      <w:bookmarkEnd w:id="6"/>
      <w:bookmarkEnd w:id="7"/>
      <w:r w:rsidRPr="009D5193">
        <w:rPr>
          <w:sz w:val="26"/>
          <w:szCs w:val="26"/>
        </w:rPr>
        <w:t>.</w:t>
      </w:r>
    </w:p>
    <w:tbl>
      <w:tblPr>
        <w:tblStyle w:val="TableGrid2"/>
        <w:tblW w:w="0" w:type="auto"/>
        <w:tblLook w:val="04A0"/>
      </w:tblPr>
      <w:tblGrid>
        <w:gridCol w:w="2817"/>
        <w:gridCol w:w="2861"/>
        <w:gridCol w:w="2844"/>
      </w:tblGrid>
      <w:tr w:rsidR="00067C76" w:rsidRPr="001969C6" w:rsidTr="005E2FFE">
        <w:tc>
          <w:tcPr>
            <w:tcW w:w="2817" w:type="dxa"/>
          </w:tcPr>
          <w:p w:rsidR="00067C76" w:rsidRPr="001969C6" w:rsidRDefault="00067C76" w:rsidP="005E2FFE">
            <w:pPr>
              <w:bidi/>
              <w:jc w:val="right"/>
              <w:rPr>
                <w:rFonts w:ascii="Calibri" w:eastAsia="Calibri" w:hAnsi="Calibri" w:cs="Arial"/>
                <w:sz w:val="26"/>
                <w:szCs w:val="26"/>
              </w:rPr>
            </w:pPr>
            <w:r w:rsidRPr="001969C6">
              <w:rPr>
                <w:rFonts w:ascii="Calibri" w:eastAsia="Calibri" w:hAnsi="Calibri" w:cs="Arial"/>
                <w:sz w:val="26"/>
                <w:szCs w:val="26"/>
              </w:rPr>
              <w:t>TYPE</w:t>
            </w:r>
          </w:p>
        </w:tc>
        <w:tc>
          <w:tcPr>
            <w:tcW w:w="2861" w:type="dxa"/>
          </w:tcPr>
          <w:p w:rsidR="00067C76" w:rsidRPr="001969C6" w:rsidRDefault="00067C76" w:rsidP="005E2FFE">
            <w:pPr>
              <w:bidi/>
              <w:jc w:val="right"/>
              <w:rPr>
                <w:rFonts w:ascii="Calibri" w:eastAsia="Calibri" w:hAnsi="Calibri" w:cs="Arial"/>
                <w:sz w:val="26"/>
                <w:szCs w:val="26"/>
              </w:rPr>
            </w:pPr>
            <w:r w:rsidRPr="001969C6">
              <w:rPr>
                <w:rFonts w:ascii="Calibri" w:eastAsia="Calibri" w:hAnsi="Calibri" w:cs="Arial"/>
                <w:sz w:val="26"/>
                <w:szCs w:val="26"/>
              </w:rPr>
              <w:t>CROSS SECITONAL AREA</w:t>
            </w:r>
          </w:p>
        </w:tc>
        <w:tc>
          <w:tcPr>
            <w:tcW w:w="2844" w:type="dxa"/>
          </w:tcPr>
          <w:p w:rsidR="00067C76" w:rsidRPr="001969C6" w:rsidRDefault="00067C76" w:rsidP="005E2FFE">
            <w:pPr>
              <w:bidi/>
              <w:jc w:val="right"/>
              <w:rPr>
                <w:rFonts w:ascii="Calibri" w:eastAsia="Calibri" w:hAnsi="Calibri" w:cs="Arial"/>
                <w:sz w:val="26"/>
                <w:szCs w:val="26"/>
              </w:rPr>
            </w:pPr>
            <w:r w:rsidRPr="001969C6">
              <w:rPr>
                <w:rFonts w:ascii="Calibri" w:eastAsia="Calibri" w:hAnsi="Calibri" w:cs="Arial"/>
                <w:sz w:val="26"/>
                <w:szCs w:val="26"/>
              </w:rPr>
              <w:t>X(Ω\KM)</w:t>
            </w:r>
          </w:p>
        </w:tc>
      </w:tr>
      <w:tr w:rsidR="00067C76" w:rsidRPr="001969C6" w:rsidTr="005E2FFE">
        <w:tc>
          <w:tcPr>
            <w:tcW w:w="2817" w:type="dxa"/>
          </w:tcPr>
          <w:p w:rsidR="00067C76" w:rsidRPr="001969C6" w:rsidRDefault="00067C76" w:rsidP="005E2FFE">
            <w:pPr>
              <w:bidi/>
              <w:jc w:val="right"/>
              <w:rPr>
                <w:rFonts w:ascii="Calibri" w:eastAsia="Calibri" w:hAnsi="Calibri" w:cs="Arial"/>
                <w:sz w:val="26"/>
                <w:szCs w:val="26"/>
              </w:rPr>
            </w:pPr>
            <w:r w:rsidRPr="001969C6">
              <w:rPr>
                <w:rFonts w:ascii="Calibri" w:eastAsia="Calibri" w:hAnsi="Calibri" w:cs="Arial"/>
                <w:sz w:val="26"/>
                <w:szCs w:val="26"/>
              </w:rPr>
              <w:t>ACSR</w:t>
            </w:r>
          </w:p>
        </w:tc>
        <w:tc>
          <w:tcPr>
            <w:tcW w:w="2861" w:type="dxa"/>
          </w:tcPr>
          <w:p w:rsidR="00067C76" w:rsidRPr="001969C6" w:rsidRDefault="00067C76" w:rsidP="005E2FFE">
            <w:pPr>
              <w:bidi/>
              <w:jc w:val="right"/>
              <w:rPr>
                <w:rFonts w:ascii="Calibri" w:eastAsia="Calibri" w:hAnsi="Calibri" w:cs="Arial"/>
                <w:sz w:val="26"/>
                <w:szCs w:val="26"/>
              </w:rPr>
            </w:pPr>
            <w:r w:rsidRPr="001969C6">
              <w:rPr>
                <w:rFonts w:ascii="Calibri" w:eastAsia="Calibri" w:hAnsi="Calibri" w:cs="Arial"/>
                <w:sz w:val="26"/>
                <w:szCs w:val="26"/>
              </w:rPr>
              <w:t>3*95</w:t>
            </w:r>
          </w:p>
        </w:tc>
        <w:tc>
          <w:tcPr>
            <w:tcW w:w="2844" w:type="dxa"/>
          </w:tcPr>
          <w:p w:rsidR="00067C76" w:rsidRPr="001969C6" w:rsidRDefault="00067C76" w:rsidP="005E2FFE">
            <w:pPr>
              <w:bidi/>
              <w:jc w:val="right"/>
              <w:rPr>
                <w:rFonts w:ascii="Calibri" w:eastAsia="Calibri" w:hAnsi="Calibri" w:cs="Arial"/>
                <w:sz w:val="26"/>
                <w:szCs w:val="26"/>
              </w:rPr>
            </w:pPr>
            <w:r w:rsidRPr="001969C6">
              <w:rPr>
                <w:rFonts w:ascii="Calibri" w:eastAsia="Calibri" w:hAnsi="Calibri" w:cs="Arial"/>
                <w:sz w:val="26"/>
                <w:szCs w:val="26"/>
              </w:rPr>
              <w:t>0.263</w:t>
            </w:r>
          </w:p>
        </w:tc>
      </w:tr>
    </w:tbl>
    <w:p w:rsidR="00067C76" w:rsidRPr="001969C6" w:rsidRDefault="00067C76" w:rsidP="00067C76">
      <w:pPr>
        <w:bidi/>
        <w:jc w:val="right"/>
        <w:rPr>
          <w:rFonts w:ascii="Calibri" w:eastAsia="Times New Roman" w:hAnsi="Calibri" w:cs="Arial"/>
          <w:sz w:val="26"/>
          <w:szCs w:val="26"/>
        </w:rPr>
      </w:pPr>
    </w:p>
    <w:p w:rsidR="00067C76" w:rsidRPr="001969C6" w:rsidRDefault="00067C76" w:rsidP="00067C76">
      <w:pPr>
        <w:bidi/>
        <w:jc w:val="right"/>
        <w:rPr>
          <w:rFonts w:ascii="Calibri" w:eastAsia="Times New Roman" w:hAnsi="Calibri" w:cs="Arial"/>
          <w:sz w:val="26"/>
          <w:szCs w:val="26"/>
          <w:rtl/>
        </w:rPr>
      </w:pPr>
      <w:r w:rsidRPr="001969C6">
        <w:rPr>
          <w:rFonts w:ascii="Calibri" w:eastAsia="Times New Roman" w:hAnsi="Calibri" w:cs="Arial"/>
          <w:sz w:val="26"/>
          <w:szCs w:val="26"/>
        </w:rPr>
        <w:t>Later when we started, we needed some values such as X/R, Z% for transformers that we should to use it in ETAP program.</w:t>
      </w:r>
    </w:p>
    <w:p w:rsidR="00067C76" w:rsidRPr="001969C6" w:rsidRDefault="00067C76" w:rsidP="00067C76">
      <w:pPr>
        <w:bidi/>
        <w:jc w:val="right"/>
        <w:rPr>
          <w:rFonts w:ascii="Calibri" w:eastAsia="Times New Roman" w:hAnsi="Calibri" w:cs="Arial"/>
          <w:sz w:val="26"/>
          <w:szCs w:val="26"/>
          <w:rtl/>
        </w:rPr>
      </w:pPr>
      <w:r w:rsidRPr="001969C6">
        <w:rPr>
          <w:rFonts w:ascii="Calibri" w:eastAsia="Times New Roman" w:hAnsi="Calibri" w:cs="Arial"/>
          <w:sz w:val="26"/>
          <w:szCs w:val="26"/>
        </w:rPr>
        <w:t xml:space="preserve">And we use Google earth program to find the length of transmission line , and to make anew suitable configuration in this study . also the length of the transmission line inside the salfeet municipality , because they are have a poor data about it </w:t>
      </w:r>
    </w:p>
    <w:p w:rsidR="00067C76" w:rsidRDefault="00067C76" w:rsidP="00067C76">
      <w:pPr>
        <w:bidi/>
        <w:jc w:val="right"/>
        <w:rPr>
          <w:rFonts w:ascii="Calibri" w:eastAsia="Times New Roman" w:hAnsi="Calibri" w:cs="Arial"/>
          <w:b/>
          <w:bCs/>
          <w:color w:val="548DD4"/>
          <w:sz w:val="28"/>
          <w:szCs w:val="28"/>
        </w:rPr>
      </w:pPr>
    </w:p>
    <w:p w:rsidR="00C05553" w:rsidRDefault="00C05553" w:rsidP="00C05553">
      <w:pPr>
        <w:bidi/>
        <w:jc w:val="right"/>
        <w:rPr>
          <w:rFonts w:ascii="Calibri" w:eastAsia="Times New Roman" w:hAnsi="Calibri" w:cs="Arial"/>
          <w:b/>
          <w:bCs/>
          <w:color w:val="548DD4"/>
          <w:sz w:val="28"/>
          <w:szCs w:val="28"/>
          <w:rtl/>
        </w:rPr>
      </w:pPr>
    </w:p>
    <w:p w:rsidR="001555EC" w:rsidRPr="00067C76" w:rsidRDefault="001555EC" w:rsidP="001555EC">
      <w:pPr>
        <w:bidi/>
        <w:jc w:val="right"/>
        <w:rPr>
          <w:rFonts w:ascii="Calibri" w:eastAsia="Times New Roman" w:hAnsi="Calibri" w:cs="Arial"/>
          <w:b/>
          <w:bCs/>
          <w:color w:val="548DD4"/>
          <w:sz w:val="28"/>
          <w:szCs w:val="28"/>
        </w:rPr>
      </w:pPr>
    </w:p>
    <w:p w:rsidR="00C05553" w:rsidRPr="005E2FFE" w:rsidRDefault="00576475" w:rsidP="005E2FFE">
      <w:pPr>
        <w:pBdr>
          <w:bottom w:val="single" w:sz="8" w:space="4" w:color="4F81BD"/>
        </w:pBdr>
        <w:spacing w:after="300" w:line="240" w:lineRule="auto"/>
        <w:contextualSpacing/>
        <w:rPr>
          <w:rFonts w:ascii="Cambria" w:eastAsia="Times New Roman" w:hAnsi="Cambria" w:cs="Times New Roman"/>
          <w:color w:val="17365D"/>
          <w:spacing w:val="5"/>
          <w:kern w:val="28"/>
          <w:sz w:val="48"/>
          <w:szCs w:val="48"/>
          <w:lang w:eastAsia="ja-JP"/>
        </w:rPr>
      </w:pPr>
      <w:r w:rsidRPr="005E2FFE">
        <w:rPr>
          <w:rFonts w:ascii="Cambria" w:eastAsia="Times New Roman" w:hAnsi="Cambria" w:cs="Times New Roman"/>
          <w:color w:val="17365D"/>
          <w:spacing w:val="5"/>
          <w:kern w:val="28"/>
          <w:sz w:val="48"/>
          <w:szCs w:val="48"/>
          <w:lang w:eastAsia="ja-JP"/>
        </w:rPr>
        <w:lastRenderedPageBreak/>
        <w:t xml:space="preserve">1.3 </w:t>
      </w:r>
      <w:r w:rsidR="00C05553" w:rsidRPr="005E2FFE">
        <w:rPr>
          <w:rFonts w:ascii="Cambria" w:eastAsia="Times New Roman" w:hAnsi="Cambria" w:cs="Times New Roman"/>
          <w:color w:val="17365D"/>
          <w:spacing w:val="5"/>
          <w:kern w:val="28"/>
          <w:sz w:val="48"/>
          <w:szCs w:val="48"/>
          <w:lang w:eastAsia="ja-JP"/>
        </w:rPr>
        <w:t>Energy consumption</w:t>
      </w:r>
      <w:r w:rsidR="00362263">
        <w:rPr>
          <w:rFonts w:ascii="Cambria" w:eastAsia="Times New Roman" w:hAnsi="Cambria" w:cs="Times New Roman"/>
          <w:color w:val="17365D"/>
          <w:spacing w:val="5"/>
          <w:kern w:val="28"/>
          <w:sz w:val="48"/>
          <w:szCs w:val="48"/>
          <w:lang w:eastAsia="ja-JP"/>
        </w:rPr>
        <w:t xml:space="preserve"> sectors</w:t>
      </w:r>
      <w:r w:rsidR="00C05553" w:rsidRPr="005E2FFE">
        <w:rPr>
          <w:rFonts w:ascii="Cambria" w:eastAsia="Times New Roman" w:hAnsi="Cambria" w:cs="Times New Roman"/>
          <w:color w:val="17365D"/>
          <w:spacing w:val="5"/>
          <w:kern w:val="28"/>
          <w:sz w:val="48"/>
          <w:szCs w:val="48"/>
          <w:lang w:eastAsia="ja-JP"/>
        </w:rPr>
        <w:t xml:space="preserve"> :</w:t>
      </w:r>
    </w:p>
    <w:p w:rsidR="00CE1077" w:rsidRPr="008071EA" w:rsidRDefault="00CE1077" w:rsidP="00CE1077">
      <w:pPr>
        <w:spacing w:after="0" w:line="240" w:lineRule="auto"/>
        <w:rPr>
          <w:rFonts w:eastAsia="Times New Roman" w:cstheme="minorHAnsi"/>
          <w:b/>
          <w:bCs/>
          <w:i/>
          <w:iCs/>
          <w:sz w:val="24"/>
          <w:szCs w:val="24"/>
          <w:lang w:eastAsia="en-GB"/>
        </w:rPr>
      </w:pPr>
      <w:r w:rsidRPr="008071EA">
        <w:rPr>
          <w:rFonts w:eastAsia="Times New Roman" w:cstheme="minorHAnsi"/>
          <w:b/>
          <w:bCs/>
          <w:i/>
          <w:iCs/>
          <w:sz w:val="24"/>
          <w:szCs w:val="24"/>
          <w:lang w:eastAsia="en-GB"/>
        </w:rPr>
        <w:t>Distribution of energy consumption as follows:</w:t>
      </w:r>
    </w:p>
    <w:p w:rsidR="00C05553" w:rsidRPr="00C365C1" w:rsidRDefault="00C365C1" w:rsidP="00A224A7">
      <w:pPr>
        <w:rPr>
          <w:rtl/>
        </w:rPr>
      </w:pPr>
      <w:r>
        <w:rPr>
          <w:lang w:bidi="ar-JO"/>
        </w:rPr>
        <w:t>Table 1.6. Energy consumption sector</w:t>
      </w:r>
      <w:r w:rsidRPr="00CF054A">
        <w:rPr>
          <w:lang w:bidi="ar-JO"/>
        </w:rPr>
        <w:t>.</w:t>
      </w:r>
    </w:p>
    <w:tbl>
      <w:tblPr>
        <w:tblStyle w:val="LightList-Accent4"/>
        <w:tblW w:w="9469" w:type="dxa"/>
        <w:tblLook w:val="04A0"/>
      </w:tblPr>
      <w:tblGrid>
        <w:gridCol w:w="5318"/>
        <w:gridCol w:w="4151"/>
      </w:tblGrid>
      <w:tr w:rsidR="00C05553" w:rsidRPr="008071EA" w:rsidTr="005E2FFE">
        <w:trPr>
          <w:cnfStyle w:val="100000000000"/>
          <w:trHeight w:val="424"/>
        </w:trPr>
        <w:tc>
          <w:tcPr>
            <w:cnfStyle w:val="001000000000"/>
            <w:tcW w:w="5318" w:type="dxa"/>
            <w:hideMark/>
          </w:tcPr>
          <w:p w:rsidR="00C05553" w:rsidRPr="008071EA" w:rsidRDefault="00C05553" w:rsidP="005E2FFE">
            <w:pPr>
              <w:jc w:val="center"/>
              <w:rPr>
                <w:rFonts w:eastAsia="Times New Roman" w:cstheme="minorHAnsi"/>
                <w:b w:val="0"/>
                <w:bCs w:val="0"/>
                <w:i/>
                <w:iCs/>
                <w:sz w:val="24"/>
                <w:szCs w:val="24"/>
                <w:lang w:val="en-US"/>
              </w:rPr>
            </w:pPr>
            <w:r w:rsidRPr="008071EA">
              <w:rPr>
                <w:rFonts w:eastAsia="Times New Roman" w:cstheme="minorHAnsi"/>
                <w:i/>
                <w:iCs/>
                <w:color w:val="FFFFFF"/>
                <w:kern w:val="24"/>
                <w:sz w:val="24"/>
                <w:szCs w:val="24"/>
                <w:lang w:val="en-US"/>
              </w:rPr>
              <w:t>Load Type</w:t>
            </w:r>
          </w:p>
        </w:tc>
        <w:tc>
          <w:tcPr>
            <w:tcW w:w="4151" w:type="dxa"/>
            <w:hideMark/>
          </w:tcPr>
          <w:p w:rsidR="00C05553" w:rsidRPr="008071EA" w:rsidRDefault="00C05553" w:rsidP="005E2FFE">
            <w:pPr>
              <w:jc w:val="center"/>
              <w:cnfStyle w:val="100000000000"/>
              <w:rPr>
                <w:rFonts w:eastAsia="Times New Roman" w:cstheme="minorHAnsi"/>
                <w:b w:val="0"/>
                <w:bCs w:val="0"/>
                <w:i/>
                <w:iCs/>
                <w:sz w:val="24"/>
                <w:szCs w:val="24"/>
                <w:lang w:val="en-US"/>
              </w:rPr>
            </w:pPr>
            <w:r w:rsidRPr="008071EA">
              <w:rPr>
                <w:rFonts w:eastAsia="Times New Roman" w:cstheme="minorHAnsi"/>
                <w:i/>
                <w:iCs/>
                <w:color w:val="FFFFFF"/>
                <w:kern w:val="24"/>
                <w:sz w:val="24"/>
                <w:szCs w:val="24"/>
                <w:lang w:val="en-US"/>
              </w:rPr>
              <w:t>Consumption %</w:t>
            </w:r>
          </w:p>
        </w:tc>
      </w:tr>
      <w:tr w:rsidR="00C05553" w:rsidRPr="008071EA" w:rsidTr="005E2FFE">
        <w:trPr>
          <w:cnfStyle w:val="000000100000"/>
          <w:trHeight w:val="304"/>
        </w:trPr>
        <w:tc>
          <w:tcPr>
            <w:cnfStyle w:val="001000000000"/>
            <w:tcW w:w="5318" w:type="dxa"/>
            <w:hideMark/>
          </w:tcPr>
          <w:p w:rsidR="00C05553" w:rsidRPr="008071EA" w:rsidRDefault="00C05553" w:rsidP="005E2FFE">
            <w:pPr>
              <w:jc w:val="center"/>
              <w:rPr>
                <w:rFonts w:eastAsia="Times New Roman" w:cstheme="minorHAnsi"/>
                <w:b w:val="0"/>
                <w:bCs w:val="0"/>
                <w:i/>
                <w:iCs/>
                <w:sz w:val="24"/>
                <w:szCs w:val="24"/>
                <w:lang w:val="en-US"/>
              </w:rPr>
            </w:pPr>
            <w:r w:rsidRPr="008071EA">
              <w:rPr>
                <w:rFonts w:eastAsia="Times New Roman" w:cstheme="minorHAnsi"/>
                <w:i/>
                <w:iCs/>
                <w:color w:val="000000"/>
                <w:kern w:val="24"/>
                <w:sz w:val="24"/>
                <w:szCs w:val="24"/>
                <w:lang w:val="en-US"/>
              </w:rPr>
              <w:t>Residential</w:t>
            </w:r>
          </w:p>
        </w:tc>
        <w:tc>
          <w:tcPr>
            <w:tcW w:w="4151" w:type="dxa"/>
            <w:hideMark/>
          </w:tcPr>
          <w:p w:rsidR="00C05553" w:rsidRPr="008071EA" w:rsidRDefault="00C05553" w:rsidP="005E2FFE">
            <w:pPr>
              <w:jc w:val="center"/>
              <w:cnfStyle w:val="000000100000"/>
              <w:rPr>
                <w:rFonts w:eastAsia="Times New Roman" w:cstheme="minorHAnsi"/>
                <w:b/>
                <w:bCs/>
                <w:i/>
                <w:iCs/>
                <w:sz w:val="24"/>
                <w:szCs w:val="24"/>
                <w:lang w:val="en-US"/>
              </w:rPr>
            </w:pPr>
            <w:r>
              <w:rPr>
                <w:rFonts w:eastAsia="Times New Roman" w:cstheme="minorHAnsi"/>
                <w:b/>
                <w:bCs/>
                <w:i/>
                <w:iCs/>
                <w:color w:val="000000"/>
                <w:kern w:val="24"/>
                <w:sz w:val="24"/>
                <w:szCs w:val="24"/>
                <w:lang w:val="en-US"/>
              </w:rPr>
              <w:t>80</w:t>
            </w:r>
            <w:r w:rsidRPr="008071EA">
              <w:rPr>
                <w:rFonts w:eastAsia="Times New Roman" w:cstheme="minorHAnsi"/>
                <w:b/>
                <w:bCs/>
                <w:i/>
                <w:iCs/>
                <w:color w:val="000000"/>
                <w:kern w:val="24"/>
                <w:sz w:val="24"/>
                <w:szCs w:val="24"/>
                <w:lang w:val="en-US"/>
              </w:rPr>
              <w:t xml:space="preserve">% </w:t>
            </w:r>
          </w:p>
        </w:tc>
      </w:tr>
      <w:tr w:rsidR="00C05553" w:rsidRPr="008071EA" w:rsidTr="005E2FFE">
        <w:trPr>
          <w:trHeight w:val="332"/>
        </w:trPr>
        <w:tc>
          <w:tcPr>
            <w:cnfStyle w:val="001000000000"/>
            <w:tcW w:w="5318" w:type="dxa"/>
            <w:hideMark/>
          </w:tcPr>
          <w:p w:rsidR="00C05553" w:rsidRPr="008071EA" w:rsidRDefault="00C05553" w:rsidP="005E2FFE">
            <w:pPr>
              <w:jc w:val="center"/>
              <w:rPr>
                <w:rFonts w:eastAsia="Times New Roman" w:cstheme="minorHAnsi"/>
                <w:b w:val="0"/>
                <w:bCs w:val="0"/>
                <w:i/>
                <w:iCs/>
                <w:sz w:val="24"/>
                <w:szCs w:val="24"/>
                <w:lang w:val="en-US"/>
              </w:rPr>
            </w:pPr>
            <w:r w:rsidRPr="008071EA">
              <w:rPr>
                <w:rFonts w:eastAsia="Times New Roman" w:cstheme="minorHAnsi"/>
                <w:i/>
                <w:iCs/>
                <w:color w:val="000000"/>
                <w:kern w:val="24"/>
                <w:sz w:val="24"/>
                <w:szCs w:val="24"/>
                <w:lang w:val="en-US"/>
              </w:rPr>
              <w:t xml:space="preserve">Commercial </w:t>
            </w:r>
          </w:p>
        </w:tc>
        <w:tc>
          <w:tcPr>
            <w:tcW w:w="4151" w:type="dxa"/>
            <w:hideMark/>
          </w:tcPr>
          <w:p w:rsidR="00C05553" w:rsidRPr="008071EA" w:rsidRDefault="00CE1077" w:rsidP="005E2FFE">
            <w:pPr>
              <w:jc w:val="center"/>
              <w:cnfStyle w:val="000000000000"/>
              <w:rPr>
                <w:rFonts w:eastAsia="Times New Roman" w:cstheme="minorHAnsi"/>
                <w:b/>
                <w:bCs/>
                <w:i/>
                <w:iCs/>
                <w:sz w:val="24"/>
                <w:szCs w:val="24"/>
                <w:lang w:val="en-US"/>
              </w:rPr>
            </w:pPr>
            <w:r>
              <w:rPr>
                <w:rFonts w:eastAsia="Times New Roman" w:cstheme="minorHAnsi"/>
                <w:b/>
                <w:bCs/>
                <w:i/>
                <w:iCs/>
                <w:color w:val="000000"/>
                <w:kern w:val="24"/>
                <w:sz w:val="24"/>
                <w:szCs w:val="24"/>
                <w:lang w:val="en-US"/>
              </w:rPr>
              <w:t>10</w:t>
            </w:r>
            <w:r w:rsidR="00C05553" w:rsidRPr="008071EA">
              <w:rPr>
                <w:rFonts w:eastAsia="Times New Roman" w:cstheme="minorHAnsi"/>
                <w:b/>
                <w:bCs/>
                <w:i/>
                <w:iCs/>
                <w:color w:val="000000"/>
                <w:kern w:val="24"/>
                <w:sz w:val="24"/>
                <w:szCs w:val="24"/>
                <w:lang w:val="en-US"/>
              </w:rPr>
              <w:t xml:space="preserve">% </w:t>
            </w:r>
          </w:p>
        </w:tc>
      </w:tr>
      <w:tr w:rsidR="00C05553" w:rsidRPr="008071EA" w:rsidTr="005E2FFE">
        <w:trPr>
          <w:cnfStyle w:val="000000100000"/>
          <w:trHeight w:val="351"/>
        </w:trPr>
        <w:tc>
          <w:tcPr>
            <w:cnfStyle w:val="001000000000"/>
            <w:tcW w:w="5318" w:type="dxa"/>
            <w:hideMark/>
          </w:tcPr>
          <w:p w:rsidR="00C05553" w:rsidRPr="008071EA" w:rsidRDefault="00C05553" w:rsidP="005E2FFE">
            <w:pPr>
              <w:jc w:val="center"/>
              <w:rPr>
                <w:rFonts w:eastAsia="Times New Roman" w:cstheme="minorHAnsi"/>
                <w:b w:val="0"/>
                <w:bCs w:val="0"/>
                <w:i/>
                <w:iCs/>
                <w:sz w:val="24"/>
                <w:szCs w:val="24"/>
                <w:lang w:val="en-US"/>
              </w:rPr>
            </w:pPr>
            <w:r w:rsidRPr="008071EA">
              <w:rPr>
                <w:rFonts w:eastAsia="Times New Roman" w:cstheme="minorHAnsi"/>
                <w:i/>
                <w:iCs/>
                <w:color w:val="000000"/>
                <w:kern w:val="24"/>
                <w:sz w:val="24"/>
                <w:szCs w:val="24"/>
                <w:lang w:val="en-US"/>
              </w:rPr>
              <w:t xml:space="preserve">Industry </w:t>
            </w:r>
          </w:p>
        </w:tc>
        <w:tc>
          <w:tcPr>
            <w:tcW w:w="4151" w:type="dxa"/>
            <w:hideMark/>
          </w:tcPr>
          <w:p w:rsidR="00C05553" w:rsidRPr="008071EA" w:rsidRDefault="00C05553" w:rsidP="005E2FFE">
            <w:pPr>
              <w:jc w:val="center"/>
              <w:cnfStyle w:val="000000100000"/>
              <w:rPr>
                <w:rFonts w:eastAsia="Times New Roman" w:cstheme="minorHAnsi"/>
                <w:b/>
                <w:bCs/>
                <w:i/>
                <w:iCs/>
                <w:sz w:val="24"/>
                <w:szCs w:val="24"/>
                <w:lang w:val="en-US"/>
              </w:rPr>
            </w:pPr>
            <w:r w:rsidRPr="008071EA">
              <w:rPr>
                <w:rFonts w:eastAsia="Times New Roman" w:cstheme="minorHAnsi"/>
                <w:b/>
                <w:bCs/>
                <w:i/>
                <w:iCs/>
                <w:color w:val="000000"/>
                <w:kern w:val="24"/>
                <w:sz w:val="24"/>
                <w:szCs w:val="24"/>
                <w:lang w:val="en-US"/>
              </w:rPr>
              <w:t xml:space="preserve">4% </w:t>
            </w:r>
          </w:p>
        </w:tc>
      </w:tr>
      <w:tr w:rsidR="00C05553" w:rsidRPr="008071EA" w:rsidTr="005E2FFE">
        <w:trPr>
          <w:trHeight w:val="322"/>
        </w:trPr>
        <w:tc>
          <w:tcPr>
            <w:cnfStyle w:val="001000000000"/>
            <w:tcW w:w="5318" w:type="dxa"/>
            <w:hideMark/>
          </w:tcPr>
          <w:p w:rsidR="00C05553" w:rsidRPr="008071EA" w:rsidRDefault="00C05553" w:rsidP="005E2FFE">
            <w:pPr>
              <w:jc w:val="center"/>
              <w:rPr>
                <w:rFonts w:eastAsia="Times New Roman" w:cstheme="minorHAnsi"/>
                <w:b w:val="0"/>
                <w:bCs w:val="0"/>
                <w:i/>
                <w:iCs/>
                <w:sz w:val="24"/>
                <w:szCs w:val="24"/>
                <w:lang w:val="en-US"/>
              </w:rPr>
            </w:pPr>
            <w:r w:rsidRPr="008071EA">
              <w:rPr>
                <w:rFonts w:eastAsia="Times New Roman" w:cstheme="minorHAnsi"/>
                <w:i/>
                <w:iCs/>
                <w:color w:val="000000"/>
                <w:kern w:val="24"/>
                <w:sz w:val="24"/>
                <w:szCs w:val="24"/>
                <w:lang w:val="en-US"/>
              </w:rPr>
              <w:t xml:space="preserve">Pumps </w:t>
            </w:r>
          </w:p>
        </w:tc>
        <w:tc>
          <w:tcPr>
            <w:tcW w:w="4151" w:type="dxa"/>
            <w:hideMark/>
          </w:tcPr>
          <w:p w:rsidR="00576475" w:rsidRPr="00576475" w:rsidRDefault="00CE1077" w:rsidP="00576475">
            <w:pPr>
              <w:jc w:val="center"/>
              <w:cnfStyle w:val="000000000000"/>
              <w:rPr>
                <w:rFonts w:eastAsia="Times New Roman" w:cstheme="minorHAnsi"/>
                <w:b/>
                <w:bCs/>
                <w:i/>
                <w:iCs/>
                <w:color w:val="000000"/>
                <w:kern w:val="24"/>
                <w:sz w:val="24"/>
                <w:szCs w:val="24"/>
                <w:lang w:val="en-US"/>
              </w:rPr>
            </w:pPr>
            <w:r>
              <w:rPr>
                <w:rFonts w:eastAsia="Times New Roman" w:cstheme="minorHAnsi"/>
                <w:b/>
                <w:bCs/>
                <w:i/>
                <w:iCs/>
                <w:color w:val="000000"/>
                <w:kern w:val="24"/>
                <w:sz w:val="24"/>
                <w:szCs w:val="24"/>
                <w:lang w:val="en-US"/>
              </w:rPr>
              <w:t>6</w:t>
            </w:r>
            <w:r w:rsidR="00C05553" w:rsidRPr="008071EA">
              <w:rPr>
                <w:rFonts w:eastAsia="Times New Roman" w:cstheme="minorHAnsi"/>
                <w:b/>
                <w:bCs/>
                <w:i/>
                <w:iCs/>
                <w:color w:val="000000"/>
                <w:kern w:val="24"/>
                <w:sz w:val="24"/>
                <w:szCs w:val="24"/>
                <w:lang w:val="en-US"/>
              </w:rPr>
              <w:t xml:space="preserve">% </w:t>
            </w:r>
            <w:bookmarkStart w:id="8" w:name="_GoBack"/>
            <w:bookmarkEnd w:id="8"/>
          </w:p>
        </w:tc>
      </w:tr>
    </w:tbl>
    <w:p w:rsidR="0025506B" w:rsidRDefault="0025506B" w:rsidP="0025506B">
      <w:pPr>
        <w:spacing w:after="0" w:line="240" w:lineRule="auto"/>
        <w:rPr>
          <w:rFonts w:eastAsia="Times New Roman" w:cstheme="minorHAnsi"/>
          <w:b/>
          <w:bCs/>
          <w:i/>
          <w:iCs/>
          <w:sz w:val="24"/>
          <w:szCs w:val="24"/>
          <w:lang w:eastAsia="en-GB"/>
        </w:rPr>
      </w:pPr>
    </w:p>
    <w:p w:rsidR="0025506B" w:rsidRDefault="0025506B" w:rsidP="0025506B">
      <w:pPr>
        <w:spacing w:after="0" w:line="240" w:lineRule="auto"/>
        <w:rPr>
          <w:rFonts w:eastAsia="Times New Roman" w:cstheme="minorHAnsi"/>
          <w:b/>
          <w:bCs/>
          <w:i/>
          <w:iCs/>
          <w:sz w:val="24"/>
          <w:szCs w:val="24"/>
          <w:lang w:eastAsia="en-GB"/>
        </w:rPr>
      </w:pPr>
    </w:p>
    <w:p w:rsidR="0025506B" w:rsidRDefault="0025506B" w:rsidP="0025506B">
      <w:pPr>
        <w:spacing w:after="0" w:line="240" w:lineRule="auto"/>
        <w:rPr>
          <w:rFonts w:eastAsia="Times New Roman" w:cstheme="minorHAnsi"/>
          <w:b/>
          <w:bCs/>
          <w:i/>
          <w:iCs/>
          <w:sz w:val="24"/>
          <w:szCs w:val="24"/>
          <w:lang w:eastAsia="en-GB"/>
        </w:rPr>
      </w:pPr>
    </w:p>
    <w:p w:rsidR="0025506B" w:rsidRDefault="0025506B" w:rsidP="0025506B">
      <w:pPr>
        <w:spacing w:after="0" w:line="240" w:lineRule="auto"/>
        <w:rPr>
          <w:rFonts w:eastAsia="Times New Roman" w:cstheme="minorHAnsi"/>
          <w:b/>
          <w:bCs/>
          <w:i/>
          <w:iCs/>
          <w:sz w:val="24"/>
          <w:szCs w:val="24"/>
          <w:lang w:eastAsia="en-GB"/>
        </w:rPr>
      </w:pPr>
    </w:p>
    <w:p w:rsidR="0025506B" w:rsidRDefault="0025506B" w:rsidP="0025506B">
      <w:pPr>
        <w:spacing w:after="0" w:line="240" w:lineRule="auto"/>
        <w:rPr>
          <w:rFonts w:eastAsia="Times New Roman" w:cstheme="minorHAnsi"/>
          <w:b/>
          <w:bCs/>
          <w:i/>
          <w:iCs/>
          <w:sz w:val="24"/>
          <w:szCs w:val="24"/>
          <w:lang w:eastAsia="en-GB"/>
        </w:rPr>
      </w:pPr>
    </w:p>
    <w:p w:rsidR="0025506B" w:rsidRDefault="0025506B" w:rsidP="0025506B">
      <w:pPr>
        <w:spacing w:after="0" w:line="240" w:lineRule="auto"/>
        <w:rPr>
          <w:rFonts w:eastAsia="Times New Roman" w:cstheme="minorHAnsi"/>
          <w:b/>
          <w:bCs/>
          <w:i/>
          <w:iCs/>
          <w:sz w:val="24"/>
          <w:szCs w:val="24"/>
          <w:lang w:eastAsia="en-GB"/>
        </w:rPr>
      </w:pPr>
    </w:p>
    <w:p w:rsidR="0025506B" w:rsidRPr="008071EA" w:rsidRDefault="0022445A" w:rsidP="00917561">
      <w:pPr>
        <w:rPr>
          <w:rtl/>
          <w:lang w:eastAsia="en-GB"/>
        </w:rPr>
      </w:pPr>
      <w:r>
        <w:rPr>
          <w:lang w:eastAsia="en-GB"/>
        </w:rPr>
        <w:t>Figure 1.1:</w:t>
      </w:r>
      <w:r w:rsidR="00917561">
        <w:rPr>
          <w:lang w:eastAsia="en-GB"/>
        </w:rPr>
        <w:t xml:space="preserve"> sector of energy consumption</w:t>
      </w:r>
    </w:p>
    <w:p w:rsidR="00067C76" w:rsidRDefault="0025506B">
      <w:r w:rsidRPr="008071EA">
        <w:rPr>
          <w:rFonts w:cstheme="minorHAnsi"/>
          <w:b/>
          <w:bCs/>
          <w:i/>
          <w:iCs/>
          <w:noProof/>
        </w:rPr>
        <w:drawing>
          <wp:inline distT="0" distB="0" distL="0" distR="0">
            <wp:extent cx="5305425" cy="2333625"/>
            <wp:effectExtent l="0" t="0" r="9525" b="9525"/>
            <wp:docPr id="6"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5246CE" w:rsidRDefault="005246CE"/>
    <w:p w:rsidR="005246CE" w:rsidRDefault="005246CE"/>
    <w:p w:rsidR="005246CE" w:rsidRDefault="005246CE"/>
    <w:p w:rsidR="005246CE" w:rsidRDefault="005246CE"/>
    <w:p w:rsidR="005246CE" w:rsidRDefault="005246CE"/>
    <w:p w:rsidR="005246CE" w:rsidRDefault="005246CE"/>
    <w:p w:rsidR="005246CE" w:rsidRDefault="005246CE"/>
    <w:p w:rsidR="005246CE" w:rsidRPr="005E2FFE" w:rsidRDefault="00576475" w:rsidP="005E2FFE">
      <w:pPr>
        <w:pBdr>
          <w:bottom w:val="single" w:sz="8" w:space="4" w:color="4F81BD"/>
        </w:pBdr>
        <w:spacing w:after="300" w:line="240" w:lineRule="auto"/>
        <w:contextualSpacing/>
        <w:rPr>
          <w:rFonts w:ascii="Cambria" w:eastAsia="Times New Roman" w:hAnsi="Cambria" w:cs="Times New Roman"/>
          <w:color w:val="17365D"/>
          <w:spacing w:val="5"/>
          <w:kern w:val="28"/>
          <w:sz w:val="48"/>
          <w:szCs w:val="48"/>
          <w:lang w:eastAsia="ja-JP"/>
        </w:rPr>
      </w:pPr>
      <w:r w:rsidRPr="005E2FFE">
        <w:rPr>
          <w:rFonts w:ascii="Cambria" w:eastAsia="Times New Roman" w:hAnsi="Cambria" w:cs="Times New Roman"/>
          <w:color w:val="17365D"/>
          <w:spacing w:val="5"/>
          <w:kern w:val="28"/>
          <w:sz w:val="48"/>
          <w:szCs w:val="48"/>
          <w:lang w:eastAsia="ja-JP"/>
        </w:rPr>
        <w:lastRenderedPageBreak/>
        <w:t xml:space="preserve">1.4 </w:t>
      </w:r>
      <w:r w:rsidR="005246CE" w:rsidRPr="005E2FFE">
        <w:rPr>
          <w:rFonts w:ascii="Cambria" w:eastAsia="Times New Roman" w:hAnsi="Cambria" w:cs="Times New Roman"/>
          <w:color w:val="17365D"/>
          <w:spacing w:val="5"/>
          <w:kern w:val="28"/>
          <w:sz w:val="48"/>
          <w:szCs w:val="48"/>
          <w:lang w:eastAsia="ja-JP"/>
        </w:rPr>
        <w:t>Unified electrical network</w:t>
      </w:r>
    </w:p>
    <w:p w:rsidR="005246CE" w:rsidRPr="00BD6A78" w:rsidRDefault="005246CE" w:rsidP="005246CE">
      <w:pPr>
        <w:bidi/>
        <w:jc w:val="right"/>
        <w:rPr>
          <w:rFonts w:ascii="Calibri" w:eastAsia="Times New Roman" w:hAnsi="Calibri" w:cs="Arial"/>
          <w:noProof/>
          <w:sz w:val="24"/>
          <w:szCs w:val="24"/>
          <w:rtl/>
        </w:rPr>
      </w:pPr>
      <w:r w:rsidRPr="00BD6A78">
        <w:rPr>
          <w:rFonts w:ascii="Calibri" w:eastAsia="Times New Roman" w:hAnsi="Calibri" w:cs="Arial"/>
          <w:noProof/>
          <w:sz w:val="24"/>
          <w:szCs w:val="24"/>
        </w:rPr>
        <w:t>Salfeet district electrical network  is not unified and the villages are not not connected electricaly , so we will make the best configuration to unify all the district and have one connection , and this configration depend on many factor :</w:t>
      </w:r>
    </w:p>
    <w:p w:rsidR="005246CE" w:rsidRPr="00BD6A78" w:rsidRDefault="005246CE" w:rsidP="005246CE">
      <w:pPr>
        <w:bidi/>
        <w:jc w:val="right"/>
        <w:rPr>
          <w:rFonts w:ascii="Calibri" w:eastAsia="Times New Roman" w:hAnsi="Calibri" w:cs="Arial"/>
          <w:noProof/>
          <w:sz w:val="24"/>
          <w:szCs w:val="24"/>
        </w:rPr>
      </w:pPr>
      <w:r w:rsidRPr="00BD6A78">
        <w:rPr>
          <w:rFonts w:ascii="Calibri" w:eastAsia="Times New Roman" w:hAnsi="Calibri" w:cs="Arial"/>
          <w:noProof/>
          <w:sz w:val="24"/>
          <w:szCs w:val="24"/>
        </w:rPr>
        <w:t>1-natural Relief of the district .</w:t>
      </w:r>
    </w:p>
    <w:p w:rsidR="005246CE" w:rsidRPr="00BD6A78" w:rsidRDefault="005246CE" w:rsidP="005246CE">
      <w:pPr>
        <w:bidi/>
        <w:jc w:val="right"/>
        <w:rPr>
          <w:rFonts w:ascii="Calibri" w:eastAsia="Times New Roman" w:hAnsi="Calibri" w:cs="Arial"/>
          <w:noProof/>
          <w:sz w:val="24"/>
          <w:szCs w:val="24"/>
          <w:rtl/>
        </w:rPr>
      </w:pPr>
      <w:r w:rsidRPr="00BD6A78">
        <w:rPr>
          <w:rFonts w:ascii="Calibri" w:eastAsia="Times New Roman" w:hAnsi="Calibri" w:cs="Arial"/>
          <w:noProof/>
          <w:sz w:val="24"/>
          <w:szCs w:val="24"/>
        </w:rPr>
        <w:t>2-We changed some of the tracks due to the presence of Israeli settlements.</w:t>
      </w:r>
    </w:p>
    <w:p w:rsidR="005246CE" w:rsidRPr="00BD6A78" w:rsidRDefault="005246CE" w:rsidP="005246CE">
      <w:pPr>
        <w:bidi/>
        <w:jc w:val="right"/>
        <w:rPr>
          <w:rFonts w:ascii="Calibri" w:eastAsia="Times New Roman" w:hAnsi="Calibri" w:cs="Arial"/>
          <w:noProof/>
          <w:sz w:val="24"/>
          <w:szCs w:val="24"/>
          <w:rtl/>
        </w:rPr>
      </w:pPr>
      <w:r w:rsidRPr="00BD6A78">
        <w:rPr>
          <w:rFonts w:ascii="Calibri" w:eastAsia="Times New Roman" w:hAnsi="Calibri" w:cs="Arial"/>
          <w:noProof/>
          <w:sz w:val="24"/>
          <w:szCs w:val="24"/>
        </w:rPr>
        <w:t>3-the shortest length between the villages .</w:t>
      </w:r>
    </w:p>
    <w:p w:rsidR="005246CE" w:rsidRPr="00BD6A78" w:rsidRDefault="005246CE" w:rsidP="005246CE">
      <w:pPr>
        <w:keepNext/>
        <w:keepLines/>
        <w:spacing w:before="200" w:after="0"/>
        <w:outlineLvl w:val="1"/>
        <w:rPr>
          <w:rFonts w:ascii="Calibri" w:eastAsia="Times New Roman" w:hAnsi="Calibri" w:cs="Arial"/>
          <w:b/>
          <w:bCs/>
          <w:sz w:val="28"/>
          <w:szCs w:val="28"/>
          <w:rtl/>
        </w:rPr>
      </w:pPr>
      <w:r w:rsidRPr="00BD6A78">
        <w:rPr>
          <w:rFonts w:ascii="Calibri" w:eastAsia="Times New Roman" w:hAnsi="Calibri" w:cs="Arial"/>
          <w:b/>
          <w:bCs/>
          <w:sz w:val="28"/>
          <w:szCs w:val="28"/>
        </w:rPr>
        <w:t>Advantages of unified electrical  system :</w:t>
      </w:r>
    </w:p>
    <w:p w:rsidR="005246CE" w:rsidRPr="00BD6A78" w:rsidRDefault="005246CE" w:rsidP="005246CE">
      <w:pPr>
        <w:bidi/>
        <w:jc w:val="right"/>
        <w:rPr>
          <w:rFonts w:ascii="Calibri" w:eastAsia="Times New Roman" w:hAnsi="Calibri" w:cs="Arial"/>
          <w:noProof/>
          <w:sz w:val="24"/>
          <w:szCs w:val="24"/>
          <w:rtl/>
        </w:rPr>
      </w:pPr>
      <w:r w:rsidRPr="00BD6A78">
        <w:rPr>
          <w:rFonts w:ascii="Calibri" w:eastAsia="Times New Roman" w:hAnsi="Calibri" w:cs="Arial"/>
          <w:noProof/>
          <w:sz w:val="24"/>
          <w:szCs w:val="24"/>
        </w:rPr>
        <w:t>1-Increase the availability and reliability of the system and lower probability or expected loss of feeding.</w:t>
      </w:r>
    </w:p>
    <w:p w:rsidR="005246CE" w:rsidRPr="00BD6A78" w:rsidRDefault="005246CE" w:rsidP="005246CE">
      <w:pPr>
        <w:bidi/>
        <w:jc w:val="right"/>
        <w:rPr>
          <w:rFonts w:ascii="Calibri" w:eastAsia="Times New Roman" w:hAnsi="Calibri" w:cs="Arial"/>
          <w:noProof/>
          <w:sz w:val="24"/>
          <w:szCs w:val="24"/>
          <w:rtl/>
        </w:rPr>
      </w:pPr>
      <w:r w:rsidRPr="00BD6A78">
        <w:rPr>
          <w:rFonts w:ascii="Calibri" w:eastAsia="Times New Roman" w:hAnsi="Calibri" w:cs="Arial"/>
          <w:noProof/>
          <w:sz w:val="24"/>
          <w:szCs w:val="24"/>
        </w:rPr>
        <w:t>2-Mutual assistance in emergency situations when a failure occurs.</w:t>
      </w:r>
    </w:p>
    <w:p w:rsidR="005246CE" w:rsidRPr="00BD6A78" w:rsidRDefault="005246CE" w:rsidP="005246CE">
      <w:pPr>
        <w:bidi/>
        <w:jc w:val="right"/>
        <w:rPr>
          <w:rFonts w:ascii="Calibri" w:eastAsia="Times New Roman" w:hAnsi="Calibri" w:cs="Arial"/>
          <w:noProof/>
          <w:sz w:val="24"/>
          <w:szCs w:val="24"/>
          <w:rtl/>
        </w:rPr>
      </w:pPr>
      <w:r w:rsidRPr="00BD6A78">
        <w:rPr>
          <w:rFonts w:ascii="Calibri" w:eastAsia="Times New Roman" w:hAnsi="Calibri" w:cs="Arial"/>
          <w:noProof/>
          <w:sz w:val="24"/>
          <w:szCs w:val="24"/>
        </w:rPr>
        <w:t xml:space="preserve">3-Increased dynamic stability, the fact that the all system more capable than single systems to restore its stability after disturbances or serious accidents, and to reduces the fault current , because its propoational inversly with the size of electrical system </w:t>
      </w:r>
    </w:p>
    <w:p w:rsidR="005246CE" w:rsidRPr="00BD6A78" w:rsidRDefault="005246CE" w:rsidP="005246CE">
      <w:pPr>
        <w:bidi/>
        <w:jc w:val="right"/>
        <w:rPr>
          <w:rFonts w:ascii="Calibri" w:eastAsia="Times New Roman" w:hAnsi="Calibri" w:cs="Arial"/>
          <w:noProof/>
          <w:sz w:val="24"/>
          <w:szCs w:val="24"/>
          <w:rtl/>
        </w:rPr>
      </w:pPr>
      <w:r w:rsidRPr="00BD6A78">
        <w:rPr>
          <w:rFonts w:ascii="Calibri" w:eastAsia="Times New Roman" w:hAnsi="Calibri" w:cs="Arial"/>
          <w:noProof/>
          <w:sz w:val="24"/>
          <w:szCs w:val="24"/>
        </w:rPr>
        <w:t xml:space="preserve"> 4- Opportunities for the possibility of a maintenance programs better.</w:t>
      </w:r>
    </w:p>
    <w:p w:rsidR="005246CE" w:rsidRPr="00BD6A78" w:rsidRDefault="005246CE" w:rsidP="005246CE">
      <w:pPr>
        <w:bidi/>
        <w:jc w:val="right"/>
        <w:rPr>
          <w:rFonts w:ascii="Calibri" w:eastAsia="Times New Roman" w:hAnsi="Calibri" w:cs="Arial"/>
          <w:noProof/>
          <w:sz w:val="24"/>
          <w:szCs w:val="24"/>
          <w:rtl/>
        </w:rPr>
      </w:pPr>
      <w:r w:rsidRPr="00BD6A78">
        <w:rPr>
          <w:rFonts w:ascii="Calibri" w:eastAsia="Times New Roman" w:hAnsi="Calibri" w:cs="Arial"/>
          <w:noProof/>
          <w:sz w:val="24"/>
          <w:szCs w:val="24"/>
        </w:rPr>
        <w:t>5-increasing the diversity  factor , so that give us economical benefit from reducing the installed capacity.</w:t>
      </w:r>
    </w:p>
    <w:p w:rsidR="005246CE" w:rsidRDefault="005246CE" w:rsidP="005246CE">
      <w:pPr>
        <w:rPr>
          <w:rFonts w:ascii="Calibri" w:eastAsia="Times New Roman" w:hAnsi="Calibri" w:cs="Arial"/>
          <w:noProof/>
          <w:sz w:val="24"/>
          <w:szCs w:val="24"/>
        </w:rPr>
      </w:pPr>
      <w:r w:rsidRPr="00BD6A78">
        <w:rPr>
          <w:rFonts w:ascii="Calibri" w:eastAsia="Times New Roman" w:hAnsi="Calibri" w:cs="Arial"/>
          <w:noProof/>
          <w:sz w:val="24"/>
          <w:szCs w:val="24"/>
        </w:rPr>
        <w:t>6- increasing the efficiency of the source , , so that give us environmental benefit from reducing the emissions from the station, because it will be more efficiently when  the load increasing.</w:t>
      </w:r>
    </w:p>
    <w:p w:rsidR="005246CE" w:rsidRDefault="005246CE" w:rsidP="005246CE">
      <w:pPr>
        <w:rPr>
          <w:rFonts w:ascii="Calibri" w:eastAsia="Times New Roman" w:hAnsi="Calibri" w:cs="Arial"/>
          <w:noProof/>
          <w:sz w:val="24"/>
          <w:szCs w:val="24"/>
        </w:rPr>
      </w:pPr>
    </w:p>
    <w:p w:rsidR="005246CE" w:rsidRDefault="005246CE" w:rsidP="005246CE">
      <w:pPr>
        <w:rPr>
          <w:rFonts w:ascii="Calibri" w:eastAsia="Times New Roman" w:hAnsi="Calibri" w:cs="Arial"/>
          <w:noProof/>
          <w:sz w:val="24"/>
          <w:szCs w:val="24"/>
        </w:rPr>
      </w:pPr>
    </w:p>
    <w:p w:rsidR="005246CE" w:rsidRDefault="005246CE" w:rsidP="005246CE">
      <w:pPr>
        <w:rPr>
          <w:rFonts w:ascii="Calibri" w:eastAsia="Times New Roman" w:hAnsi="Calibri" w:cs="Arial"/>
          <w:noProof/>
          <w:sz w:val="24"/>
          <w:szCs w:val="24"/>
        </w:rPr>
      </w:pPr>
    </w:p>
    <w:p w:rsidR="005246CE" w:rsidRDefault="005246CE" w:rsidP="005246CE">
      <w:pPr>
        <w:rPr>
          <w:rFonts w:ascii="Calibri" w:eastAsia="Times New Roman" w:hAnsi="Calibri" w:cs="Arial"/>
          <w:noProof/>
          <w:sz w:val="24"/>
          <w:szCs w:val="24"/>
        </w:rPr>
      </w:pPr>
    </w:p>
    <w:p w:rsidR="005246CE" w:rsidRDefault="005246CE" w:rsidP="005246CE">
      <w:pPr>
        <w:rPr>
          <w:rFonts w:ascii="Calibri" w:eastAsia="Times New Roman" w:hAnsi="Calibri" w:cs="Arial"/>
          <w:noProof/>
          <w:sz w:val="24"/>
          <w:szCs w:val="24"/>
        </w:rPr>
      </w:pPr>
    </w:p>
    <w:p w:rsidR="005246CE" w:rsidRDefault="005246CE" w:rsidP="005246CE">
      <w:pPr>
        <w:rPr>
          <w:rFonts w:ascii="Calibri" w:eastAsia="Times New Roman" w:hAnsi="Calibri" w:cs="Arial"/>
          <w:noProof/>
          <w:sz w:val="24"/>
          <w:szCs w:val="24"/>
        </w:rPr>
      </w:pPr>
    </w:p>
    <w:p w:rsidR="005246CE" w:rsidRPr="00BD6A78" w:rsidRDefault="0062785C" w:rsidP="0062785C">
      <w:pPr>
        <w:jc w:val="center"/>
        <w:rPr>
          <w:rFonts w:ascii="Calibri" w:eastAsia="Times New Roman" w:hAnsi="Calibri" w:cs="Arial"/>
          <w:b/>
          <w:bCs/>
          <w:color w:val="548DD4"/>
          <w:sz w:val="28"/>
          <w:szCs w:val="28"/>
        </w:rPr>
      </w:pPr>
      <w:r w:rsidRPr="00BD6A78">
        <w:rPr>
          <w:rFonts w:ascii="Calibri" w:eastAsia="Times New Roman" w:hAnsi="Calibri" w:cs="Arial" w:hint="cs"/>
          <w:noProof/>
        </w:rPr>
        <w:lastRenderedPageBreak/>
        <w:drawing>
          <wp:inline distT="0" distB="0" distL="0" distR="0">
            <wp:extent cx="4448175" cy="3532931"/>
            <wp:effectExtent l="0" t="0" r="0" b="0"/>
            <wp:docPr id="64" name="صورة 0" descr="m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p.jpg"/>
                    <pic:cNvPicPr/>
                  </pic:nvPicPr>
                  <pic:blipFill>
                    <a:blip r:embed="rId12"/>
                    <a:stretch>
                      <a:fillRect/>
                    </a:stretch>
                  </pic:blipFill>
                  <pic:spPr>
                    <a:xfrm>
                      <a:off x="0" y="0"/>
                      <a:ext cx="4452885" cy="3536672"/>
                    </a:xfrm>
                    <a:prstGeom prst="rect">
                      <a:avLst/>
                    </a:prstGeom>
                  </pic:spPr>
                </pic:pic>
              </a:graphicData>
            </a:graphic>
          </wp:inline>
        </w:drawing>
      </w:r>
    </w:p>
    <w:p w:rsidR="0062785C" w:rsidRPr="00BD6A78" w:rsidRDefault="00917561" w:rsidP="00917561">
      <w:pPr>
        <w:rPr>
          <w:lang w:bidi="ar-JO"/>
        </w:rPr>
      </w:pPr>
      <w:r>
        <w:t>Figure 1.2</w:t>
      </w:r>
      <w:r w:rsidR="0062785C" w:rsidRPr="00BD6A78">
        <w:t xml:space="preserve">.suitable configuration for salfeet unified electrical </w:t>
      </w:r>
      <w:r w:rsidR="0062785C">
        <w:t>network</w:t>
      </w:r>
      <w:r w:rsidR="0062785C" w:rsidRPr="00BD6A78">
        <w:t>.</w:t>
      </w:r>
    </w:p>
    <w:p w:rsidR="0062785C" w:rsidRPr="00EF631A" w:rsidRDefault="00C365C1" w:rsidP="00A224A7">
      <w:pPr>
        <w:rPr>
          <w:lang w:val="en-GB"/>
        </w:rPr>
      </w:pPr>
      <w:r w:rsidRPr="00CF054A">
        <w:rPr>
          <w:lang w:bidi="ar-JO"/>
        </w:rPr>
        <w:t xml:space="preserve">Table </w:t>
      </w:r>
      <w:r>
        <w:rPr>
          <w:lang w:bidi="ar-JO"/>
        </w:rPr>
        <w:t>1.7.network villages as a loads</w:t>
      </w:r>
      <w:r w:rsidRPr="00CF054A">
        <w:rPr>
          <w:lang w:bidi="ar-JO"/>
        </w:rPr>
        <w:t>.</w:t>
      </w:r>
    </w:p>
    <w:tbl>
      <w:tblPr>
        <w:tblStyle w:val="TableGrid3"/>
        <w:bidiVisual/>
        <w:tblW w:w="0" w:type="auto"/>
        <w:jc w:val="center"/>
        <w:tblInd w:w="647" w:type="dxa"/>
        <w:tblLook w:val="04A0"/>
      </w:tblPr>
      <w:tblGrid>
        <w:gridCol w:w="2448"/>
        <w:gridCol w:w="2449"/>
        <w:gridCol w:w="2449"/>
      </w:tblGrid>
      <w:tr w:rsidR="0062785C" w:rsidRPr="00BD6A78" w:rsidTr="00C365C1">
        <w:trPr>
          <w:trHeight w:val="364"/>
          <w:jc w:val="center"/>
        </w:trPr>
        <w:tc>
          <w:tcPr>
            <w:tcW w:w="2448" w:type="dxa"/>
          </w:tcPr>
          <w:p w:rsidR="0062785C" w:rsidRPr="00BD6A78" w:rsidRDefault="0062785C" w:rsidP="005E2FFE">
            <w:pPr>
              <w:bidi/>
              <w:jc w:val="right"/>
              <w:rPr>
                <w:rFonts w:ascii="Calibri" w:hAnsi="Calibri" w:cs="Arial"/>
                <w:b/>
                <w:bCs/>
                <w:sz w:val="24"/>
                <w:szCs w:val="24"/>
                <w:lang w:bidi="ar-JO"/>
              </w:rPr>
            </w:pPr>
            <w:r w:rsidRPr="00BD6A78">
              <w:rPr>
                <w:rFonts w:ascii="Calibri" w:hAnsi="Calibri" w:cs="Arial"/>
                <w:b/>
                <w:bCs/>
                <w:sz w:val="24"/>
                <w:szCs w:val="24"/>
                <w:lang w:bidi="ar-JO"/>
              </w:rPr>
              <w:t>Q (KVAR)</w:t>
            </w:r>
          </w:p>
        </w:tc>
        <w:tc>
          <w:tcPr>
            <w:tcW w:w="2449" w:type="dxa"/>
          </w:tcPr>
          <w:p w:rsidR="0062785C" w:rsidRPr="00BD6A78" w:rsidRDefault="0062785C" w:rsidP="005E2FFE">
            <w:pPr>
              <w:bidi/>
              <w:jc w:val="right"/>
              <w:rPr>
                <w:rFonts w:ascii="Calibri" w:hAnsi="Calibri" w:cs="Arial"/>
                <w:b/>
                <w:bCs/>
                <w:sz w:val="24"/>
                <w:szCs w:val="24"/>
                <w:lang w:bidi="ar-JO"/>
              </w:rPr>
            </w:pPr>
            <w:r w:rsidRPr="00BD6A78">
              <w:rPr>
                <w:rFonts w:ascii="Calibri" w:hAnsi="Calibri" w:cs="Arial"/>
                <w:b/>
                <w:bCs/>
                <w:sz w:val="24"/>
                <w:szCs w:val="24"/>
                <w:lang w:bidi="ar-JO"/>
              </w:rPr>
              <w:t>P (KW)</w:t>
            </w:r>
          </w:p>
        </w:tc>
        <w:tc>
          <w:tcPr>
            <w:tcW w:w="2449" w:type="dxa"/>
          </w:tcPr>
          <w:p w:rsidR="0062785C" w:rsidRPr="00BD6A78" w:rsidRDefault="0062785C" w:rsidP="005E2FFE">
            <w:pPr>
              <w:bidi/>
              <w:jc w:val="right"/>
              <w:rPr>
                <w:rFonts w:ascii="Calibri" w:hAnsi="Calibri" w:cs="Arial"/>
                <w:b/>
                <w:bCs/>
                <w:sz w:val="24"/>
                <w:szCs w:val="24"/>
                <w:lang w:bidi="ar-JO"/>
              </w:rPr>
            </w:pPr>
            <w:r w:rsidRPr="00BD6A78">
              <w:rPr>
                <w:rFonts w:ascii="Calibri" w:hAnsi="Calibri" w:cs="Arial"/>
                <w:b/>
                <w:bCs/>
                <w:sz w:val="24"/>
                <w:szCs w:val="24"/>
                <w:lang w:bidi="ar-JO"/>
              </w:rPr>
              <w:t>Name</w:t>
            </w:r>
          </w:p>
        </w:tc>
      </w:tr>
      <w:tr w:rsidR="0062785C" w:rsidRPr="00BD6A78" w:rsidTr="00C365C1">
        <w:trPr>
          <w:trHeight w:val="364"/>
          <w:jc w:val="center"/>
        </w:trPr>
        <w:tc>
          <w:tcPr>
            <w:tcW w:w="2448" w:type="dxa"/>
          </w:tcPr>
          <w:p w:rsidR="0062785C" w:rsidRPr="00BD6A78" w:rsidRDefault="0062785C" w:rsidP="005E2FFE">
            <w:pPr>
              <w:bidi/>
              <w:jc w:val="right"/>
              <w:rPr>
                <w:rFonts w:ascii="Calibri" w:hAnsi="Calibri" w:cs="Arial"/>
                <w:rtl/>
                <w:lang w:bidi="ar-JO"/>
              </w:rPr>
            </w:pPr>
            <w:r w:rsidRPr="00BD6A78">
              <w:rPr>
                <w:rFonts w:ascii="Calibri" w:hAnsi="Calibri" w:cs="Arial"/>
                <w:lang w:bidi="ar-JO"/>
              </w:rPr>
              <w:t>2037</w:t>
            </w:r>
          </w:p>
        </w:tc>
        <w:tc>
          <w:tcPr>
            <w:tcW w:w="2449" w:type="dxa"/>
          </w:tcPr>
          <w:p w:rsidR="0062785C" w:rsidRPr="00BD6A78" w:rsidRDefault="0062785C" w:rsidP="005E2FFE">
            <w:pPr>
              <w:bidi/>
              <w:jc w:val="right"/>
              <w:rPr>
                <w:rFonts w:ascii="Calibri" w:hAnsi="Calibri" w:cs="Arial"/>
                <w:lang w:bidi="ar-JO"/>
              </w:rPr>
            </w:pPr>
            <w:r w:rsidRPr="00BD6A78">
              <w:rPr>
                <w:rFonts w:ascii="Calibri" w:hAnsi="Calibri" w:cs="Arial"/>
                <w:lang w:bidi="ar-JO"/>
              </w:rPr>
              <w:t>3622</w:t>
            </w:r>
          </w:p>
        </w:tc>
        <w:tc>
          <w:tcPr>
            <w:tcW w:w="2449" w:type="dxa"/>
          </w:tcPr>
          <w:p w:rsidR="0062785C" w:rsidRPr="00BD6A78" w:rsidRDefault="0062785C" w:rsidP="005E2FFE">
            <w:pPr>
              <w:bidi/>
              <w:jc w:val="right"/>
              <w:rPr>
                <w:rFonts w:ascii="Calibri" w:hAnsi="Calibri" w:cs="Arial"/>
                <w:b/>
                <w:bCs/>
                <w:sz w:val="24"/>
                <w:szCs w:val="24"/>
                <w:lang w:bidi="ar-JO"/>
              </w:rPr>
            </w:pPr>
            <w:r w:rsidRPr="00BD6A78">
              <w:rPr>
                <w:rFonts w:ascii="Calibri" w:hAnsi="Calibri" w:cs="Arial"/>
                <w:b/>
                <w:bCs/>
                <w:sz w:val="24"/>
                <w:szCs w:val="24"/>
                <w:lang w:bidi="ar-JO"/>
              </w:rPr>
              <w:t>Salfeet city</w:t>
            </w:r>
          </w:p>
        </w:tc>
      </w:tr>
      <w:tr w:rsidR="0062785C" w:rsidRPr="00BD6A78" w:rsidTr="00C365C1">
        <w:trPr>
          <w:trHeight w:val="346"/>
          <w:jc w:val="center"/>
        </w:trPr>
        <w:tc>
          <w:tcPr>
            <w:tcW w:w="2448" w:type="dxa"/>
          </w:tcPr>
          <w:p w:rsidR="0062785C" w:rsidRPr="00BD6A78" w:rsidRDefault="0062785C" w:rsidP="005E2FFE">
            <w:pPr>
              <w:bidi/>
              <w:jc w:val="right"/>
              <w:rPr>
                <w:rFonts w:ascii="Calibri" w:hAnsi="Calibri" w:cs="Arial"/>
                <w:lang w:bidi="ar-JO"/>
              </w:rPr>
            </w:pPr>
            <w:r w:rsidRPr="00BD6A78">
              <w:rPr>
                <w:rFonts w:ascii="Calibri" w:hAnsi="Calibri" w:cs="Arial"/>
                <w:lang w:bidi="ar-JO"/>
              </w:rPr>
              <w:t>158</w:t>
            </w:r>
          </w:p>
        </w:tc>
        <w:tc>
          <w:tcPr>
            <w:tcW w:w="2449" w:type="dxa"/>
          </w:tcPr>
          <w:p w:rsidR="0062785C" w:rsidRPr="00BD6A78" w:rsidRDefault="0062785C" w:rsidP="005E2FFE">
            <w:pPr>
              <w:bidi/>
              <w:jc w:val="right"/>
              <w:rPr>
                <w:rFonts w:ascii="Calibri" w:hAnsi="Calibri" w:cs="Arial"/>
                <w:lang w:bidi="ar-JO"/>
              </w:rPr>
            </w:pPr>
            <w:r w:rsidRPr="00BD6A78">
              <w:rPr>
                <w:rFonts w:ascii="Calibri" w:hAnsi="Calibri" w:cs="Arial"/>
                <w:lang w:bidi="ar-JO"/>
              </w:rPr>
              <w:t>255</w:t>
            </w:r>
          </w:p>
        </w:tc>
        <w:tc>
          <w:tcPr>
            <w:tcW w:w="2449" w:type="dxa"/>
          </w:tcPr>
          <w:p w:rsidR="0062785C" w:rsidRPr="00BD6A78" w:rsidRDefault="0062785C" w:rsidP="005E2FFE">
            <w:pPr>
              <w:bidi/>
              <w:jc w:val="right"/>
              <w:rPr>
                <w:rFonts w:ascii="Calibri" w:hAnsi="Calibri" w:cs="Arial"/>
                <w:b/>
                <w:bCs/>
                <w:sz w:val="24"/>
                <w:szCs w:val="24"/>
                <w:rtl/>
                <w:lang w:bidi="ar-JO"/>
              </w:rPr>
            </w:pPr>
            <w:r w:rsidRPr="00BD6A78">
              <w:rPr>
                <w:rFonts w:ascii="Calibri" w:hAnsi="Calibri" w:cs="Arial"/>
                <w:b/>
                <w:bCs/>
                <w:sz w:val="24"/>
                <w:szCs w:val="24"/>
                <w:lang w:bidi="ar-JO"/>
              </w:rPr>
              <w:t>Farkha</w:t>
            </w:r>
          </w:p>
        </w:tc>
      </w:tr>
      <w:tr w:rsidR="0062785C" w:rsidRPr="00BD6A78" w:rsidTr="00C365C1">
        <w:trPr>
          <w:trHeight w:val="346"/>
          <w:jc w:val="center"/>
        </w:trPr>
        <w:tc>
          <w:tcPr>
            <w:tcW w:w="2448" w:type="dxa"/>
          </w:tcPr>
          <w:p w:rsidR="0062785C" w:rsidRPr="00BD6A78" w:rsidRDefault="0062785C" w:rsidP="005E2FFE">
            <w:pPr>
              <w:bidi/>
              <w:jc w:val="right"/>
              <w:rPr>
                <w:rFonts w:ascii="Calibri" w:hAnsi="Calibri" w:cs="Arial"/>
                <w:lang w:bidi="ar-JO"/>
              </w:rPr>
            </w:pPr>
            <w:r w:rsidRPr="00BD6A78">
              <w:rPr>
                <w:rFonts w:ascii="Calibri" w:hAnsi="Calibri" w:cs="Arial"/>
                <w:lang w:bidi="ar-JO"/>
              </w:rPr>
              <w:t>122</w:t>
            </w:r>
          </w:p>
        </w:tc>
        <w:tc>
          <w:tcPr>
            <w:tcW w:w="2449" w:type="dxa"/>
          </w:tcPr>
          <w:p w:rsidR="0062785C" w:rsidRPr="00BD6A78" w:rsidRDefault="0062785C" w:rsidP="005E2FFE">
            <w:pPr>
              <w:bidi/>
              <w:jc w:val="right"/>
              <w:rPr>
                <w:rFonts w:ascii="Calibri" w:hAnsi="Calibri" w:cs="Arial"/>
                <w:lang w:bidi="ar-JO"/>
              </w:rPr>
            </w:pPr>
            <w:r w:rsidRPr="00BD6A78">
              <w:rPr>
                <w:rFonts w:ascii="Calibri" w:hAnsi="Calibri" w:cs="Arial"/>
                <w:lang w:bidi="ar-JO"/>
              </w:rPr>
              <w:t>166</w:t>
            </w:r>
          </w:p>
        </w:tc>
        <w:tc>
          <w:tcPr>
            <w:tcW w:w="2449" w:type="dxa"/>
          </w:tcPr>
          <w:p w:rsidR="0062785C" w:rsidRPr="00BD6A78" w:rsidRDefault="0062785C" w:rsidP="005E2FFE">
            <w:pPr>
              <w:bidi/>
              <w:jc w:val="right"/>
              <w:rPr>
                <w:rFonts w:ascii="Calibri" w:hAnsi="Calibri" w:cs="Arial"/>
                <w:b/>
                <w:bCs/>
                <w:sz w:val="24"/>
                <w:szCs w:val="24"/>
                <w:rtl/>
                <w:lang w:bidi="ar-JO"/>
              </w:rPr>
            </w:pPr>
            <w:r w:rsidRPr="00BD6A78">
              <w:rPr>
                <w:rFonts w:ascii="Calibri" w:hAnsi="Calibri" w:cs="Arial"/>
                <w:b/>
                <w:bCs/>
                <w:sz w:val="24"/>
                <w:szCs w:val="24"/>
                <w:lang w:bidi="ar-JO"/>
              </w:rPr>
              <w:t>Khirbaqais</w:t>
            </w:r>
          </w:p>
        </w:tc>
      </w:tr>
      <w:tr w:rsidR="0062785C" w:rsidRPr="00BD6A78" w:rsidTr="00C365C1">
        <w:trPr>
          <w:trHeight w:val="346"/>
          <w:jc w:val="center"/>
        </w:trPr>
        <w:tc>
          <w:tcPr>
            <w:tcW w:w="2448" w:type="dxa"/>
          </w:tcPr>
          <w:p w:rsidR="0062785C" w:rsidRPr="00BD6A78" w:rsidRDefault="0062785C" w:rsidP="005E2FFE">
            <w:pPr>
              <w:bidi/>
              <w:jc w:val="right"/>
              <w:rPr>
                <w:rFonts w:ascii="Calibri" w:hAnsi="Calibri" w:cs="Arial"/>
                <w:lang w:bidi="ar-JO"/>
              </w:rPr>
            </w:pPr>
            <w:r w:rsidRPr="00BD6A78">
              <w:rPr>
                <w:rFonts w:ascii="Calibri" w:hAnsi="Calibri" w:cs="Arial"/>
                <w:lang w:bidi="ar-JO"/>
              </w:rPr>
              <w:t>198</w:t>
            </w:r>
          </w:p>
        </w:tc>
        <w:tc>
          <w:tcPr>
            <w:tcW w:w="2449" w:type="dxa"/>
          </w:tcPr>
          <w:p w:rsidR="0062785C" w:rsidRPr="00BD6A78" w:rsidRDefault="0062785C" w:rsidP="005E2FFE">
            <w:pPr>
              <w:bidi/>
              <w:jc w:val="right"/>
              <w:rPr>
                <w:rFonts w:ascii="Calibri" w:hAnsi="Calibri" w:cs="Arial"/>
                <w:lang w:bidi="ar-JO"/>
              </w:rPr>
            </w:pPr>
            <w:r w:rsidRPr="00BD6A78">
              <w:rPr>
                <w:rFonts w:ascii="Calibri" w:hAnsi="Calibri" w:cs="Arial"/>
                <w:lang w:bidi="ar-JO"/>
              </w:rPr>
              <w:t>350</w:t>
            </w:r>
          </w:p>
        </w:tc>
        <w:tc>
          <w:tcPr>
            <w:tcW w:w="2449" w:type="dxa"/>
          </w:tcPr>
          <w:p w:rsidR="0062785C" w:rsidRPr="00BD6A78" w:rsidRDefault="0062785C" w:rsidP="005E2FFE">
            <w:pPr>
              <w:bidi/>
              <w:jc w:val="right"/>
              <w:rPr>
                <w:rFonts w:ascii="Calibri" w:hAnsi="Calibri" w:cs="Arial"/>
                <w:b/>
                <w:bCs/>
                <w:sz w:val="24"/>
                <w:szCs w:val="24"/>
                <w:rtl/>
                <w:lang w:bidi="ar-JO"/>
              </w:rPr>
            </w:pPr>
            <w:r w:rsidRPr="00BD6A78">
              <w:rPr>
                <w:rFonts w:ascii="Calibri" w:hAnsi="Calibri" w:cs="Arial"/>
                <w:b/>
                <w:bCs/>
                <w:sz w:val="24"/>
                <w:szCs w:val="24"/>
                <w:lang w:bidi="ar-JO"/>
              </w:rPr>
              <w:t>Amoria</w:t>
            </w:r>
          </w:p>
        </w:tc>
      </w:tr>
      <w:tr w:rsidR="0062785C" w:rsidRPr="00BD6A78" w:rsidTr="00C365C1">
        <w:trPr>
          <w:trHeight w:val="346"/>
          <w:jc w:val="center"/>
        </w:trPr>
        <w:tc>
          <w:tcPr>
            <w:tcW w:w="2448" w:type="dxa"/>
          </w:tcPr>
          <w:p w:rsidR="0062785C" w:rsidRPr="00BD6A78" w:rsidRDefault="0062785C" w:rsidP="005E2FFE">
            <w:pPr>
              <w:bidi/>
              <w:jc w:val="right"/>
              <w:rPr>
                <w:rFonts w:ascii="Calibri" w:hAnsi="Calibri" w:cs="Arial"/>
                <w:lang w:bidi="ar-JO"/>
              </w:rPr>
            </w:pPr>
            <w:r w:rsidRPr="00BD6A78">
              <w:rPr>
                <w:rFonts w:ascii="Calibri" w:hAnsi="Calibri" w:cs="Arial"/>
                <w:lang w:bidi="ar-JO"/>
              </w:rPr>
              <w:t>230</w:t>
            </w:r>
          </w:p>
        </w:tc>
        <w:tc>
          <w:tcPr>
            <w:tcW w:w="2449" w:type="dxa"/>
          </w:tcPr>
          <w:p w:rsidR="0062785C" w:rsidRPr="00BD6A78" w:rsidRDefault="0062785C" w:rsidP="005E2FFE">
            <w:pPr>
              <w:bidi/>
              <w:jc w:val="right"/>
              <w:rPr>
                <w:rFonts w:ascii="Calibri" w:hAnsi="Calibri" w:cs="Arial"/>
                <w:lang w:bidi="ar-JO"/>
              </w:rPr>
            </w:pPr>
            <w:r w:rsidRPr="00BD6A78">
              <w:rPr>
                <w:rFonts w:ascii="Calibri" w:hAnsi="Calibri" w:cs="Arial"/>
                <w:lang w:bidi="ar-JO"/>
              </w:rPr>
              <w:t>393</w:t>
            </w:r>
          </w:p>
        </w:tc>
        <w:tc>
          <w:tcPr>
            <w:tcW w:w="2449" w:type="dxa"/>
          </w:tcPr>
          <w:p w:rsidR="0062785C" w:rsidRPr="00BD6A78" w:rsidRDefault="0062785C" w:rsidP="005E2FFE">
            <w:pPr>
              <w:bidi/>
              <w:jc w:val="right"/>
              <w:rPr>
                <w:rFonts w:ascii="Calibri" w:hAnsi="Calibri" w:cs="Arial"/>
                <w:b/>
                <w:bCs/>
                <w:sz w:val="24"/>
                <w:szCs w:val="24"/>
                <w:rtl/>
                <w:lang w:bidi="ar-JO"/>
              </w:rPr>
            </w:pPr>
            <w:r w:rsidRPr="00BD6A78">
              <w:rPr>
                <w:rFonts w:ascii="Calibri" w:hAnsi="Calibri" w:cs="Arial"/>
                <w:b/>
                <w:bCs/>
                <w:sz w:val="24"/>
                <w:szCs w:val="24"/>
                <w:lang w:bidi="ar-JO"/>
              </w:rPr>
              <w:t>Skaka</w:t>
            </w:r>
          </w:p>
        </w:tc>
      </w:tr>
      <w:tr w:rsidR="0062785C" w:rsidRPr="00BD6A78" w:rsidTr="00C365C1">
        <w:trPr>
          <w:trHeight w:val="364"/>
          <w:jc w:val="center"/>
        </w:trPr>
        <w:tc>
          <w:tcPr>
            <w:tcW w:w="2448" w:type="dxa"/>
          </w:tcPr>
          <w:p w:rsidR="0062785C" w:rsidRPr="00BD6A78" w:rsidRDefault="0062785C" w:rsidP="005E2FFE">
            <w:pPr>
              <w:bidi/>
              <w:jc w:val="right"/>
              <w:rPr>
                <w:rFonts w:ascii="Calibri" w:hAnsi="Calibri" w:cs="Arial"/>
                <w:lang w:bidi="ar-JO"/>
              </w:rPr>
            </w:pPr>
            <w:r w:rsidRPr="00BD6A78">
              <w:rPr>
                <w:rFonts w:ascii="Calibri" w:hAnsi="Calibri" w:cs="Arial"/>
                <w:lang w:bidi="ar-JO"/>
              </w:rPr>
              <w:t>167</w:t>
            </w:r>
          </w:p>
        </w:tc>
        <w:tc>
          <w:tcPr>
            <w:tcW w:w="2449" w:type="dxa"/>
          </w:tcPr>
          <w:p w:rsidR="0062785C" w:rsidRPr="00BD6A78" w:rsidRDefault="0062785C" w:rsidP="005E2FFE">
            <w:pPr>
              <w:bidi/>
              <w:jc w:val="right"/>
              <w:rPr>
                <w:rFonts w:ascii="Calibri" w:hAnsi="Calibri" w:cs="Arial"/>
                <w:lang w:bidi="ar-JO"/>
              </w:rPr>
            </w:pPr>
            <w:r w:rsidRPr="00BD6A78">
              <w:rPr>
                <w:rFonts w:ascii="Calibri" w:hAnsi="Calibri" w:cs="Arial"/>
                <w:lang w:bidi="ar-JO"/>
              </w:rPr>
              <w:t>249</w:t>
            </w:r>
          </w:p>
        </w:tc>
        <w:tc>
          <w:tcPr>
            <w:tcW w:w="2449" w:type="dxa"/>
          </w:tcPr>
          <w:p w:rsidR="0062785C" w:rsidRPr="00BD6A78" w:rsidRDefault="0062785C" w:rsidP="005E2FFE">
            <w:pPr>
              <w:bidi/>
              <w:jc w:val="right"/>
              <w:rPr>
                <w:rFonts w:ascii="Calibri" w:hAnsi="Calibri" w:cs="Arial"/>
                <w:b/>
                <w:bCs/>
                <w:sz w:val="24"/>
                <w:szCs w:val="24"/>
                <w:lang w:bidi="ar-JO"/>
              </w:rPr>
            </w:pPr>
            <w:r w:rsidRPr="00BD6A78">
              <w:rPr>
                <w:rFonts w:ascii="Calibri" w:hAnsi="Calibri" w:cs="Arial"/>
                <w:b/>
                <w:bCs/>
                <w:sz w:val="24"/>
                <w:szCs w:val="24"/>
                <w:lang w:bidi="ar-JO"/>
              </w:rPr>
              <w:t>Yasof</w:t>
            </w:r>
          </w:p>
        </w:tc>
      </w:tr>
      <w:tr w:rsidR="0062785C" w:rsidRPr="00BD6A78" w:rsidTr="00C365C1">
        <w:trPr>
          <w:trHeight w:val="364"/>
          <w:jc w:val="center"/>
        </w:trPr>
        <w:tc>
          <w:tcPr>
            <w:tcW w:w="2448" w:type="dxa"/>
          </w:tcPr>
          <w:p w:rsidR="0062785C" w:rsidRPr="00BD6A78" w:rsidRDefault="0062785C" w:rsidP="005E2FFE">
            <w:pPr>
              <w:bidi/>
              <w:jc w:val="right"/>
              <w:rPr>
                <w:rFonts w:ascii="Calibri" w:hAnsi="Calibri" w:cs="Arial"/>
                <w:lang w:bidi="ar-JO"/>
              </w:rPr>
            </w:pPr>
            <w:r w:rsidRPr="00BD6A78">
              <w:rPr>
                <w:rFonts w:ascii="Calibri" w:hAnsi="Calibri" w:cs="Arial"/>
                <w:lang w:bidi="ar-JO"/>
              </w:rPr>
              <w:t>230</w:t>
            </w:r>
          </w:p>
        </w:tc>
        <w:tc>
          <w:tcPr>
            <w:tcW w:w="2449" w:type="dxa"/>
          </w:tcPr>
          <w:p w:rsidR="0062785C" w:rsidRPr="00BD6A78" w:rsidRDefault="0062785C" w:rsidP="005E2FFE">
            <w:pPr>
              <w:bidi/>
              <w:jc w:val="right"/>
              <w:rPr>
                <w:rFonts w:ascii="Calibri" w:hAnsi="Calibri" w:cs="Arial"/>
                <w:lang w:bidi="ar-JO"/>
              </w:rPr>
            </w:pPr>
            <w:r w:rsidRPr="00BD6A78">
              <w:rPr>
                <w:rFonts w:ascii="Calibri" w:hAnsi="Calibri" w:cs="Arial"/>
                <w:lang w:bidi="ar-JO"/>
              </w:rPr>
              <w:t>387</w:t>
            </w:r>
          </w:p>
        </w:tc>
        <w:tc>
          <w:tcPr>
            <w:tcW w:w="2449" w:type="dxa"/>
          </w:tcPr>
          <w:p w:rsidR="0062785C" w:rsidRPr="00BD6A78" w:rsidRDefault="0062785C" w:rsidP="005E2FFE">
            <w:pPr>
              <w:bidi/>
              <w:jc w:val="right"/>
              <w:rPr>
                <w:rFonts w:ascii="Calibri" w:hAnsi="Calibri" w:cs="Arial"/>
                <w:b/>
                <w:bCs/>
                <w:sz w:val="24"/>
                <w:szCs w:val="24"/>
                <w:lang w:bidi="ar-JO"/>
              </w:rPr>
            </w:pPr>
            <w:r w:rsidRPr="00BD6A78">
              <w:rPr>
                <w:rFonts w:ascii="Calibri" w:hAnsi="Calibri" w:cs="Arial"/>
                <w:b/>
                <w:bCs/>
                <w:sz w:val="24"/>
                <w:szCs w:val="24"/>
                <w:lang w:bidi="ar-JO"/>
              </w:rPr>
              <w:t>Marda</w:t>
            </w:r>
          </w:p>
        </w:tc>
      </w:tr>
      <w:tr w:rsidR="0062785C" w:rsidRPr="00BD6A78" w:rsidTr="00C365C1">
        <w:trPr>
          <w:trHeight w:val="364"/>
          <w:jc w:val="center"/>
        </w:trPr>
        <w:tc>
          <w:tcPr>
            <w:tcW w:w="2448" w:type="dxa"/>
          </w:tcPr>
          <w:p w:rsidR="0062785C" w:rsidRPr="00BD6A78" w:rsidRDefault="0062785C" w:rsidP="005E2FFE">
            <w:pPr>
              <w:bidi/>
              <w:jc w:val="right"/>
              <w:rPr>
                <w:rFonts w:ascii="Calibri" w:hAnsi="Calibri" w:cs="Arial"/>
                <w:lang w:bidi="ar-JO"/>
              </w:rPr>
            </w:pPr>
            <w:r w:rsidRPr="00BD6A78">
              <w:rPr>
                <w:rFonts w:ascii="Calibri" w:hAnsi="Calibri" w:cs="Arial"/>
                <w:lang w:bidi="ar-JO"/>
              </w:rPr>
              <w:t>109</w:t>
            </w:r>
          </w:p>
        </w:tc>
        <w:tc>
          <w:tcPr>
            <w:tcW w:w="2449" w:type="dxa"/>
          </w:tcPr>
          <w:p w:rsidR="0062785C" w:rsidRPr="00BD6A78" w:rsidRDefault="0062785C" w:rsidP="005E2FFE">
            <w:pPr>
              <w:bidi/>
              <w:jc w:val="right"/>
              <w:rPr>
                <w:rFonts w:ascii="Calibri" w:hAnsi="Calibri" w:cs="Arial"/>
                <w:lang w:bidi="ar-JO"/>
              </w:rPr>
            </w:pPr>
            <w:r w:rsidRPr="00BD6A78">
              <w:rPr>
                <w:rFonts w:ascii="Calibri" w:hAnsi="Calibri" w:cs="Arial"/>
                <w:lang w:bidi="ar-JO"/>
              </w:rPr>
              <w:t>168</w:t>
            </w:r>
          </w:p>
        </w:tc>
        <w:tc>
          <w:tcPr>
            <w:tcW w:w="2449" w:type="dxa"/>
          </w:tcPr>
          <w:p w:rsidR="0062785C" w:rsidRPr="00BD6A78" w:rsidRDefault="0062785C" w:rsidP="005E2FFE">
            <w:pPr>
              <w:bidi/>
              <w:jc w:val="right"/>
              <w:rPr>
                <w:rFonts w:ascii="Calibri" w:hAnsi="Calibri" w:cs="Arial"/>
                <w:b/>
                <w:bCs/>
                <w:sz w:val="24"/>
                <w:szCs w:val="24"/>
                <w:lang w:bidi="ar-JO"/>
              </w:rPr>
            </w:pPr>
            <w:r w:rsidRPr="00BD6A78">
              <w:rPr>
                <w:rFonts w:ascii="Calibri" w:hAnsi="Calibri" w:cs="Arial"/>
                <w:b/>
                <w:bCs/>
                <w:sz w:val="24"/>
                <w:szCs w:val="24"/>
                <w:lang w:bidi="ar-JO"/>
              </w:rPr>
              <w:t>Qair</w:t>
            </w:r>
          </w:p>
        </w:tc>
      </w:tr>
      <w:tr w:rsidR="0062785C" w:rsidRPr="00BD6A78" w:rsidTr="00C365C1">
        <w:trPr>
          <w:trHeight w:val="346"/>
          <w:jc w:val="center"/>
        </w:trPr>
        <w:tc>
          <w:tcPr>
            <w:tcW w:w="2448" w:type="dxa"/>
          </w:tcPr>
          <w:p w:rsidR="0062785C" w:rsidRPr="00BD6A78" w:rsidRDefault="0062785C" w:rsidP="005E2FFE">
            <w:pPr>
              <w:bidi/>
              <w:jc w:val="right"/>
              <w:rPr>
                <w:rFonts w:ascii="Calibri" w:hAnsi="Calibri" w:cs="Arial"/>
                <w:lang w:bidi="ar-JO"/>
              </w:rPr>
            </w:pPr>
            <w:r w:rsidRPr="00BD6A78">
              <w:rPr>
                <w:rFonts w:ascii="Calibri" w:hAnsi="Calibri" w:cs="Arial"/>
                <w:lang w:bidi="ar-JO"/>
              </w:rPr>
              <w:t>214</w:t>
            </w:r>
          </w:p>
        </w:tc>
        <w:tc>
          <w:tcPr>
            <w:tcW w:w="2449" w:type="dxa"/>
          </w:tcPr>
          <w:p w:rsidR="0062785C" w:rsidRPr="00BD6A78" w:rsidRDefault="0062785C" w:rsidP="005E2FFE">
            <w:pPr>
              <w:bidi/>
              <w:jc w:val="right"/>
              <w:rPr>
                <w:rFonts w:ascii="Calibri" w:hAnsi="Calibri" w:cs="Arial"/>
                <w:lang w:bidi="ar-JO"/>
              </w:rPr>
            </w:pPr>
            <w:r w:rsidRPr="00BD6A78">
              <w:rPr>
                <w:rFonts w:ascii="Calibri" w:hAnsi="Calibri" w:cs="Arial"/>
                <w:lang w:bidi="ar-JO"/>
              </w:rPr>
              <w:t>361</w:t>
            </w:r>
          </w:p>
        </w:tc>
        <w:tc>
          <w:tcPr>
            <w:tcW w:w="2449" w:type="dxa"/>
          </w:tcPr>
          <w:p w:rsidR="0062785C" w:rsidRPr="00BD6A78" w:rsidRDefault="0062785C" w:rsidP="005E2FFE">
            <w:pPr>
              <w:bidi/>
              <w:jc w:val="right"/>
              <w:rPr>
                <w:rFonts w:ascii="Calibri" w:hAnsi="Calibri" w:cs="Arial"/>
                <w:b/>
                <w:bCs/>
                <w:sz w:val="24"/>
                <w:szCs w:val="24"/>
                <w:lang w:bidi="ar-JO"/>
              </w:rPr>
            </w:pPr>
            <w:r w:rsidRPr="00BD6A78">
              <w:rPr>
                <w:rFonts w:ascii="Calibri" w:hAnsi="Calibri" w:cs="Arial"/>
                <w:b/>
                <w:bCs/>
                <w:sz w:val="24"/>
                <w:szCs w:val="24"/>
                <w:lang w:bidi="ar-JO"/>
              </w:rPr>
              <w:t>Kifl hares</w:t>
            </w:r>
          </w:p>
        </w:tc>
      </w:tr>
      <w:tr w:rsidR="0062785C" w:rsidRPr="00BD6A78" w:rsidTr="00C365C1">
        <w:trPr>
          <w:trHeight w:val="346"/>
          <w:jc w:val="center"/>
        </w:trPr>
        <w:tc>
          <w:tcPr>
            <w:tcW w:w="2448" w:type="dxa"/>
          </w:tcPr>
          <w:p w:rsidR="0062785C" w:rsidRPr="00BD6A78" w:rsidRDefault="0062785C" w:rsidP="005E2FFE">
            <w:pPr>
              <w:bidi/>
              <w:jc w:val="right"/>
              <w:rPr>
                <w:rFonts w:ascii="Calibri" w:hAnsi="Calibri" w:cs="Arial"/>
                <w:lang w:bidi="ar-JO"/>
              </w:rPr>
            </w:pPr>
            <w:r w:rsidRPr="00BD6A78">
              <w:rPr>
                <w:rFonts w:ascii="Calibri" w:hAnsi="Calibri" w:cs="Arial"/>
                <w:lang w:bidi="ar-JO"/>
              </w:rPr>
              <w:t>228</w:t>
            </w:r>
          </w:p>
        </w:tc>
        <w:tc>
          <w:tcPr>
            <w:tcW w:w="2449" w:type="dxa"/>
          </w:tcPr>
          <w:p w:rsidR="0062785C" w:rsidRPr="00BD6A78" w:rsidRDefault="0062785C" w:rsidP="005E2FFE">
            <w:pPr>
              <w:bidi/>
              <w:jc w:val="right"/>
              <w:rPr>
                <w:rFonts w:ascii="Calibri" w:hAnsi="Calibri" w:cs="Arial"/>
                <w:lang w:bidi="ar-JO"/>
              </w:rPr>
            </w:pPr>
            <w:r w:rsidRPr="00BD6A78">
              <w:rPr>
                <w:rFonts w:ascii="Calibri" w:hAnsi="Calibri" w:cs="Arial"/>
                <w:lang w:bidi="ar-JO"/>
              </w:rPr>
              <w:t>353</w:t>
            </w:r>
          </w:p>
        </w:tc>
        <w:tc>
          <w:tcPr>
            <w:tcW w:w="2449" w:type="dxa"/>
          </w:tcPr>
          <w:p w:rsidR="0062785C" w:rsidRPr="00BD6A78" w:rsidRDefault="0062785C" w:rsidP="005E2FFE">
            <w:pPr>
              <w:bidi/>
              <w:jc w:val="right"/>
              <w:rPr>
                <w:rFonts w:ascii="Calibri" w:hAnsi="Calibri" w:cs="Arial"/>
                <w:b/>
                <w:bCs/>
                <w:sz w:val="24"/>
                <w:szCs w:val="24"/>
                <w:lang w:bidi="ar-JO"/>
              </w:rPr>
            </w:pPr>
            <w:r w:rsidRPr="00BD6A78">
              <w:rPr>
                <w:rFonts w:ascii="Calibri" w:hAnsi="Calibri" w:cs="Arial"/>
                <w:b/>
                <w:bCs/>
                <w:sz w:val="24"/>
                <w:szCs w:val="24"/>
                <w:lang w:bidi="ar-JO"/>
              </w:rPr>
              <w:t>Hares</w:t>
            </w:r>
          </w:p>
        </w:tc>
      </w:tr>
      <w:tr w:rsidR="0062785C" w:rsidRPr="00BD6A78" w:rsidTr="00C365C1">
        <w:trPr>
          <w:trHeight w:val="346"/>
          <w:jc w:val="center"/>
        </w:trPr>
        <w:tc>
          <w:tcPr>
            <w:tcW w:w="2448" w:type="dxa"/>
          </w:tcPr>
          <w:p w:rsidR="0062785C" w:rsidRPr="00BD6A78" w:rsidRDefault="0062785C" w:rsidP="005E2FFE">
            <w:pPr>
              <w:bidi/>
              <w:jc w:val="right"/>
              <w:rPr>
                <w:rFonts w:ascii="Calibri" w:hAnsi="Calibri" w:cs="Arial"/>
                <w:lang w:bidi="ar-JO"/>
              </w:rPr>
            </w:pPr>
            <w:r w:rsidRPr="00BD6A78">
              <w:rPr>
                <w:rFonts w:ascii="Calibri" w:hAnsi="Calibri" w:cs="Arial"/>
                <w:lang w:bidi="ar-JO"/>
              </w:rPr>
              <w:t>456</w:t>
            </w:r>
          </w:p>
        </w:tc>
        <w:tc>
          <w:tcPr>
            <w:tcW w:w="2449" w:type="dxa"/>
          </w:tcPr>
          <w:p w:rsidR="0062785C" w:rsidRPr="00BD6A78" w:rsidRDefault="0062785C" w:rsidP="005E2FFE">
            <w:pPr>
              <w:bidi/>
              <w:jc w:val="right"/>
              <w:rPr>
                <w:rFonts w:ascii="Calibri" w:hAnsi="Calibri" w:cs="Arial"/>
                <w:lang w:bidi="ar-JO"/>
              </w:rPr>
            </w:pPr>
            <w:r w:rsidRPr="00BD6A78">
              <w:rPr>
                <w:rFonts w:ascii="Calibri" w:hAnsi="Calibri" w:cs="Arial"/>
                <w:lang w:bidi="ar-JO"/>
              </w:rPr>
              <w:t>844</w:t>
            </w:r>
          </w:p>
        </w:tc>
        <w:tc>
          <w:tcPr>
            <w:tcW w:w="2449" w:type="dxa"/>
          </w:tcPr>
          <w:p w:rsidR="0062785C" w:rsidRPr="00BD6A78" w:rsidRDefault="0062785C" w:rsidP="005E2FFE">
            <w:pPr>
              <w:bidi/>
              <w:jc w:val="right"/>
              <w:rPr>
                <w:rFonts w:ascii="Calibri" w:hAnsi="Calibri" w:cs="Arial"/>
                <w:b/>
                <w:bCs/>
                <w:sz w:val="24"/>
                <w:szCs w:val="24"/>
                <w:rtl/>
                <w:lang w:bidi="ar-JO"/>
              </w:rPr>
            </w:pPr>
            <w:r w:rsidRPr="00BD6A78">
              <w:rPr>
                <w:rFonts w:ascii="Calibri" w:hAnsi="Calibri" w:cs="Arial"/>
                <w:b/>
                <w:bCs/>
                <w:sz w:val="24"/>
                <w:szCs w:val="24"/>
                <w:lang w:bidi="ar-JO"/>
              </w:rPr>
              <w:t>Dairistia</w:t>
            </w:r>
          </w:p>
        </w:tc>
      </w:tr>
      <w:tr w:rsidR="0062785C" w:rsidRPr="00BD6A78" w:rsidTr="00C365C1">
        <w:trPr>
          <w:trHeight w:val="346"/>
          <w:jc w:val="center"/>
        </w:trPr>
        <w:tc>
          <w:tcPr>
            <w:tcW w:w="2448" w:type="dxa"/>
          </w:tcPr>
          <w:p w:rsidR="0062785C" w:rsidRPr="00BD6A78" w:rsidRDefault="0062785C" w:rsidP="005E2FFE">
            <w:pPr>
              <w:bidi/>
              <w:jc w:val="right"/>
              <w:rPr>
                <w:rFonts w:ascii="Calibri" w:hAnsi="Calibri" w:cs="Arial"/>
                <w:lang w:bidi="ar-JO"/>
              </w:rPr>
            </w:pPr>
            <w:r w:rsidRPr="00BD6A78">
              <w:rPr>
                <w:rFonts w:ascii="Calibri" w:hAnsi="Calibri" w:cs="Arial"/>
                <w:lang w:bidi="ar-JO"/>
              </w:rPr>
              <w:t>758</w:t>
            </w:r>
          </w:p>
        </w:tc>
        <w:tc>
          <w:tcPr>
            <w:tcW w:w="2449" w:type="dxa"/>
          </w:tcPr>
          <w:p w:rsidR="0062785C" w:rsidRPr="00BD6A78" w:rsidRDefault="0062785C" w:rsidP="005E2FFE">
            <w:pPr>
              <w:bidi/>
              <w:jc w:val="right"/>
              <w:rPr>
                <w:rFonts w:ascii="Calibri" w:hAnsi="Calibri" w:cs="Arial"/>
                <w:lang w:bidi="ar-JO"/>
              </w:rPr>
            </w:pPr>
            <w:r w:rsidRPr="00BD6A78">
              <w:rPr>
                <w:rFonts w:ascii="Calibri" w:hAnsi="Calibri" w:cs="Arial"/>
                <w:lang w:bidi="ar-JO"/>
              </w:rPr>
              <w:t>1269</w:t>
            </w:r>
          </w:p>
        </w:tc>
        <w:tc>
          <w:tcPr>
            <w:tcW w:w="2449" w:type="dxa"/>
          </w:tcPr>
          <w:p w:rsidR="0062785C" w:rsidRPr="00BD6A78" w:rsidRDefault="0062785C" w:rsidP="005E2FFE">
            <w:pPr>
              <w:bidi/>
              <w:jc w:val="right"/>
              <w:rPr>
                <w:rFonts w:ascii="Calibri" w:hAnsi="Calibri" w:cs="Arial"/>
                <w:b/>
                <w:bCs/>
                <w:sz w:val="24"/>
                <w:szCs w:val="24"/>
                <w:lang w:bidi="ar-JO"/>
              </w:rPr>
            </w:pPr>
            <w:r w:rsidRPr="00BD6A78">
              <w:rPr>
                <w:rFonts w:ascii="Calibri" w:hAnsi="Calibri" w:cs="Arial"/>
                <w:b/>
                <w:bCs/>
                <w:sz w:val="24"/>
                <w:szCs w:val="24"/>
                <w:lang w:bidi="ar-JO"/>
              </w:rPr>
              <w:t>Qarawabnehassan</w:t>
            </w:r>
          </w:p>
        </w:tc>
      </w:tr>
      <w:tr w:rsidR="0062785C" w:rsidRPr="00BD6A78" w:rsidTr="00C365C1">
        <w:trPr>
          <w:trHeight w:val="364"/>
          <w:jc w:val="center"/>
        </w:trPr>
        <w:tc>
          <w:tcPr>
            <w:tcW w:w="2448" w:type="dxa"/>
          </w:tcPr>
          <w:p w:rsidR="0062785C" w:rsidRPr="00BD6A78" w:rsidRDefault="0062785C" w:rsidP="005E2FFE">
            <w:pPr>
              <w:bidi/>
              <w:jc w:val="right"/>
              <w:rPr>
                <w:rFonts w:ascii="Calibri" w:hAnsi="Calibri" w:cs="Arial"/>
                <w:lang w:bidi="ar-JO"/>
              </w:rPr>
            </w:pPr>
            <w:r w:rsidRPr="00BD6A78">
              <w:rPr>
                <w:rFonts w:ascii="Calibri" w:hAnsi="Calibri" w:cs="Arial"/>
                <w:lang w:bidi="ar-JO"/>
              </w:rPr>
              <w:t>769</w:t>
            </w:r>
          </w:p>
        </w:tc>
        <w:tc>
          <w:tcPr>
            <w:tcW w:w="2449" w:type="dxa"/>
          </w:tcPr>
          <w:p w:rsidR="0062785C" w:rsidRPr="00BD6A78" w:rsidRDefault="0062785C" w:rsidP="005E2FFE">
            <w:pPr>
              <w:bidi/>
              <w:jc w:val="right"/>
              <w:rPr>
                <w:rFonts w:ascii="Calibri" w:hAnsi="Calibri" w:cs="Arial"/>
                <w:lang w:bidi="ar-JO"/>
              </w:rPr>
            </w:pPr>
            <w:r w:rsidRPr="00BD6A78">
              <w:rPr>
                <w:rFonts w:ascii="Calibri" w:hAnsi="Calibri" w:cs="Arial"/>
                <w:lang w:bidi="ar-JO"/>
              </w:rPr>
              <w:t>1314</w:t>
            </w:r>
          </w:p>
        </w:tc>
        <w:tc>
          <w:tcPr>
            <w:tcW w:w="2449" w:type="dxa"/>
          </w:tcPr>
          <w:p w:rsidR="0062785C" w:rsidRPr="00BD6A78" w:rsidRDefault="0062785C" w:rsidP="005E2FFE">
            <w:pPr>
              <w:bidi/>
              <w:jc w:val="right"/>
              <w:rPr>
                <w:rFonts w:ascii="Calibri" w:hAnsi="Calibri" w:cs="Arial"/>
                <w:b/>
                <w:bCs/>
                <w:sz w:val="24"/>
                <w:szCs w:val="24"/>
                <w:rtl/>
                <w:lang w:bidi="ar-JO"/>
              </w:rPr>
            </w:pPr>
            <w:r w:rsidRPr="00BD6A78">
              <w:rPr>
                <w:rFonts w:ascii="Calibri" w:hAnsi="Calibri" w:cs="Arial"/>
                <w:b/>
                <w:bCs/>
                <w:sz w:val="24"/>
                <w:szCs w:val="24"/>
                <w:lang w:bidi="ar-JO"/>
              </w:rPr>
              <w:t>Kofraddeek</w:t>
            </w:r>
          </w:p>
        </w:tc>
      </w:tr>
      <w:tr w:rsidR="0062785C" w:rsidRPr="00BD6A78" w:rsidTr="00C365C1">
        <w:trPr>
          <w:trHeight w:val="364"/>
          <w:jc w:val="center"/>
        </w:trPr>
        <w:tc>
          <w:tcPr>
            <w:tcW w:w="2448" w:type="dxa"/>
          </w:tcPr>
          <w:p w:rsidR="0062785C" w:rsidRPr="00BD6A78" w:rsidRDefault="0062785C" w:rsidP="005E2FFE">
            <w:pPr>
              <w:bidi/>
              <w:jc w:val="right"/>
              <w:rPr>
                <w:rFonts w:ascii="Calibri" w:hAnsi="Calibri" w:cs="Arial"/>
                <w:lang w:bidi="ar-JO"/>
              </w:rPr>
            </w:pPr>
            <w:r w:rsidRPr="00BD6A78">
              <w:rPr>
                <w:rFonts w:ascii="Calibri" w:hAnsi="Calibri" w:cs="Arial"/>
                <w:lang w:bidi="ar-JO"/>
              </w:rPr>
              <w:t>446</w:t>
            </w:r>
          </w:p>
        </w:tc>
        <w:tc>
          <w:tcPr>
            <w:tcW w:w="2449" w:type="dxa"/>
          </w:tcPr>
          <w:p w:rsidR="0062785C" w:rsidRPr="00BD6A78" w:rsidRDefault="0062785C" w:rsidP="005E2FFE">
            <w:pPr>
              <w:bidi/>
              <w:jc w:val="right"/>
              <w:rPr>
                <w:rFonts w:ascii="Calibri" w:hAnsi="Calibri" w:cs="Arial"/>
                <w:lang w:bidi="ar-JO"/>
              </w:rPr>
            </w:pPr>
            <w:r w:rsidRPr="00BD6A78">
              <w:rPr>
                <w:rFonts w:ascii="Calibri" w:hAnsi="Calibri" w:cs="Arial"/>
                <w:lang w:bidi="ar-JO"/>
              </w:rPr>
              <w:t>780</w:t>
            </w:r>
          </w:p>
        </w:tc>
        <w:tc>
          <w:tcPr>
            <w:tcW w:w="2449" w:type="dxa"/>
          </w:tcPr>
          <w:p w:rsidR="0062785C" w:rsidRPr="00BD6A78" w:rsidRDefault="0062785C" w:rsidP="005E2FFE">
            <w:pPr>
              <w:bidi/>
              <w:jc w:val="right"/>
              <w:rPr>
                <w:rFonts w:ascii="Calibri" w:hAnsi="Calibri" w:cs="Arial"/>
                <w:b/>
                <w:bCs/>
                <w:sz w:val="24"/>
                <w:szCs w:val="24"/>
                <w:rtl/>
                <w:lang w:bidi="ar-JO"/>
              </w:rPr>
            </w:pPr>
            <w:r w:rsidRPr="00BD6A78">
              <w:rPr>
                <w:rFonts w:ascii="Calibri" w:hAnsi="Calibri" w:cs="Arial"/>
                <w:b/>
                <w:bCs/>
                <w:sz w:val="24"/>
                <w:szCs w:val="24"/>
                <w:lang w:bidi="ar-JO"/>
              </w:rPr>
              <w:t>Broqen</w:t>
            </w:r>
          </w:p>
        </w:tc>
      </w:tr>
      <w:tr w:rsidR="0062785C" w:rsidRPr="00BD6A78" w:rsidTr="00C365C1">
        <w:trPr>
          <w:trHeight w:val="364"/>
          <w:jc w:val="center"/>
        </w:trPr>
        <w:tc>
          <w:tcPr>
            <w:tcW w:w="2448" w:type="dxa"/>
          </w:tcPr>
          <w:p w:rsidR="0062785C" w:rsidRPr="00BD6A78" w:rsidRDefault="0062785C" w:rsidP="005E2FFE">
            <w:pPr>
              <w:bidi/>
              <w:jc w:val="right"/>
              <w:rPr>
                <w:rFonts w:ascii="Calibri" w:hAnsi="Calibri" w:cs="Arial"/>
                <w:lang w:bidi="ar-JO"/>
              </w:rPr>
            </w:pPr>
            <w:r w:rsidRPr="00BD6A78">
              <w:rPr>
                <w:rFonts w:ascii="Calibri" w:hAnsi="Calibri" w:cs="Arial"/>
                <w:lang w:bidi="ar-JO"/>
              </w:rPr>
              <w:t>165</w:t>
            </w:r>
          </w:p>
        </w:tc>
        <w:tc>
          <w:tcPr>
            <w:tcW w:w="2449" w:type="dxa"/>
          </w:tcPr>
          <w:p w:rsidR="0062785C" w:rsidRPr="00BD6A78" w:rsidRDefault="0062785C" w:rsidP="005E2FFE">
            <w:pPr>
              <w:bidi/>
              <w:jc w:val="right"/>
              <w:rPr>
                <w:rFonts w:ascii="Calibri" w:hAnsi="Calibri" w:cs="Arial"/>
                <w:lang w:bidi="ar-JO"/>
              </w:rPr>
            </w:pPr>
            <w:r w:rsidRPr="00BD6A78">
              <w:rPr>
                <w:rFonts w:ascii="Calibri" w:hAnsi="Calibri" w:cs="Arial"/>
                <w:lang w:bidi="ar-JO"/>
              </w:rPr>
              <w:t>386</w:t>
            </w:r>
          </w:p>
        </w:tc>
        <w:tc>
          <w:tcPr>
            <w:tcW w:w="2449" w:type="dxa"/>
          </w:tcPr>
          <w:p w:rsidR="0062785C" w:rsidRPr="00BD6A78" w:rsidRDefault="0062785C" w:rsidP="005E2FFE">
            <w:pPr>
              <w:bidi/>
              <w:jc w:val="right"/>
              <w:rPr>
                <w:rFonts w:ascii="Calibri" w:hAnsi="Calibri" w:cs="Arial"/>
                <w:b/>
                <w:bCs/>
                <w:sz w:val="24"/>
                <w:szCs w:val="24"/>
                <w:lang w:bidi="ar-JO"/>
              </w:rPr>
            </w:pPr>
            <w:r w:rsidRPr="00BD6A78">
              <w:rPr>
                <w:rFonts w:ascii="Calibri" w:hAnsi="Calibri" w:cs="Arial"/>
                <w:b/>
                <w:bCs/>
                <w:sz w:val="24"/>
                <w:szCs w:val="24"/>
                <w:lang w:bidi="ar-JO"/>
              </w:rPr>
              <w:t>Sarta</w:t>
            </w:r>
          </w:p>
        </w:tc>
      </w:tr>
      <w:tr w:rsidR="0062785C" w:rsidRPr="00BD6A78" w:rsidTr="00C365C1">
        <w:trPr>
          <w:trHeight w:val="364"/>
          <w:jc w:val="center"/>
        </w:trPr>
        <w:tc>
          <w:tcPr>
            <w:tcW w:w="2448" w:type="dxa"/>
          </w:tcPr>
          <w:p w:rsidR="0062785C" w:rsidRPr="00BD6A78" w:rsidRDefault="0062785C" w:rsidP="005E2FFE">
            <w:pPr>
              <w:bidi/>
              <w:jc w:val="right"/>
              <w:rPr>
                <w:rFonts w:ascii="Calibri" w:hAnsi="Calibri" w:cs="Arial"/>
                <w:lang w:bidi="ar-JO"/>
              </w:rPr>
            </w:pPr>
            <w:r w:rsidRPr="00BD6A78">
              <w:rPr>
                <w:rFonts w:ascii="Calibri" w:hAnsi="Calibri" w:cs="Arial"/>
                <w:lang w:bidi="ar-JO"/>
              </w:rPr>
              <w:lastRenderedPageBreak/>
              <w:t>1558</w:t>
            </w:r>
          </w:p>
        </w:tc>
        <w:tc>
          <w:tcPr>
            <w:tcW w:w="2449" w:type="dxa"/>
          </w:tcPr>
          <w:p w:rsidR="0062785C" w:rsidRPr="00BD6A78" w:rsidRDefault="0062785C" w:rsidP="005E2FFE">
            <w:pPr>
              <w:bidi/>
              <w:jc w:val="right"/>
              <w:rPr>
                <w:rFonts w:ascii="Calibri" w:hAnsi="Calibri" w:cs="Arial"/>
                <w:lang w:bidi="ar-JO"/>
              </w:rPr>
            </w:pPr>
            <w:r w:rsidRPr="00BD6A78">
              <w:rPr>
                <w:rFonts w:ascii="Calibri" w:hAnsi="Calibri" w:cs="Arial"/>
                <w:lang w:bidi="ar-JO"/>
              </w:rPr>
              <w:t>2653</w:t>
            </w:r>
          </w:p>
        </w:tc>
        <w:tc>
          <w:tcPr>
            <w:tcW w:w="2449" w:type="dxa"/>
          </w:tcPr>
          <w:p w:rsidR="0062785C" w:rsidRPr="00BD6A78" w:rsidRDefault="0062785C" w:rsidP="005E2FFE">
            <w:pPr>
              <w:bidi/>
              <w:jc w:val="right"/>
              <w:rPr>
                <w:rFonts w:ascii="Calibri" w:hAnsi="Calibri" w:cs="Arial"/>
                <w:b/>
                <w:bCs/>
                <w:sz w:val="24"/>
                <w:szCs w:val="24"/>
                <w:rtl/>
                <w:lang w:bidi="ar-JO"/>
              </w:rPr>
            </w:pPr>
            <w:r w:rsidRPr="00BD6A78">
              <w:rPr>
                <w:rFonts w:ascii="Calibri" w:hAnsi="Calibri" w:cs="Arial"/>
                <w:b/>
                <w:bCs/>
                <w:sz w:val="24"/>
                <w:szCs w:val="24"/>
                <w:lang w:bidi="ar-JO"/>
              </w:rPr>
              <w:t>Bidia</w:t>
            </w:r>
          </w:p>
        </w:tc>
      </w:tr>
      <w:tr w:rsidR="0062785C" w:rsidRPr="00BD6A78" w:rsidTr="00C365C1">
        <w:trPr>
          <w:trHeight w:val="346"/>
          <w:jc w:val="center"/>
        </w:trPr>
        <w:tc>
          <w:tcPr>
            <w:tcW w:w="2448" w:type="dxa"/>
          </w:tcPr>
          <w:p w:rsidR="0062785C" w:rsidRPr="00BD6A78" w:rsidRDefault="0062785C" w:rsidP="005E2FFE">
            <w:pPr>
              <w:bidi/>
              <w:jc w:val="right"/>
              <w:rPr>
                <w:rFonts w:ascii="Calibri" w:hAnsi="Calibri" w:cs="Arial"/>
                <w:lang w:bidi="ar-JO"/>
              </w:rPr>
            </w:pPr>
            <w:r w:rsidRPr="00BD6A78">
              <w:rPr>
                <w:rFonts w:ascii="Calibri" w:hAnsi="Calibri" w:cs="Arial"/>
                <w:lang w:bidi="ar-JO"/>
              </w:rPr>
              <w:t>237</w:t>
            </w:r>
          </w:p>
        </w:tc>
        <w:tc>
          <w:tcPr>
            <w:tcW w:w="2449" w:type="dxa"/>
          </w:tcPr>
          <w:p w:rsidR="0062785C" w:rsidRPr="00BD6A78" w:rsidRDefault="0062785C" w:rsidP="005E2FFE">
            <w:pPr>
              <w:bidi/>
              <w:jc w:val="right"/>
              <w:rPr>
                <w:rFonts w:ascii="Calibri" w:hAnsi="Calibri" w:cs="Arial"/>
                <w:lang w:bidi="ar-JO"/>
              </w:rPr>
            </w:pPr>
            <w:r w:rsidRPr="00BD6A78">
              <w:rPr>
                <w:rFonts w:ascii="Calibri" w:hAnsi="Calibri" w:cs="Arial"/>
                <w:lang w:bidi="ar-JO"/>
              </w:rPr>
              <w:t>383</w:t>
            </w:r>
          </w:p>
        </w:tc>
        <w:tc>
          <w:tcPr>
            <w:tcW w:w="2449" w:type="dxa"/>
          </w:tcPr>
          <w:p w:rsidR="0062785C" w:rsidRPr="00BD6A78" w:rsidRDefault="0062785C" w:rsidP="005E2FFE">
            <w:pPr>
              <w:bidi/>
              <w:jc w:val="right"/>
              <w:rPr>
                <w:rFonts w:ascii="Calibri" w:hAnsi="Calibri" w:cs="Arial"/>
                <w:b/>
                <w:bCs/>
                <w:sz w:val="24"/>
                <w:szCs w:val="24"/>
                <w:rtl/>
                <w:lang w:bidi="ar-JO"/>
              </w:rPr>
            </w:pPr>
            <w:r w:rsidRPr="00BD6A78">
              <w:rPr>
                <w:rFonts w:ascii="Calibri" w:hAnsi="Calibri" w:cs="Arial"/>
                <w:b/>
                <w:bCs/>
                <w:sz w:val="24"/>
                <w:szCs w:val="24"/>
                <w:lang w:bidi="ar-JO"/>
              </w:rPr>
              <w:t>Masha</w:t>
            </w:r>
          </w:p>
        </w:tc>
      </w:tr>
      <w:tr w:rsidR="0062785C" w:rsidRPr="00BD6A78" w:rsidTr="00C365C1">
        <w:trPr>
          <w:trHeight w:val="346"/>
          <w:jc w:val="center"/>
        </w:trPr>
        <w:tc>
          <w:tcPr>
            <w:tcW w:w="2448" w:type="dxa"/>
          </w:tcPr>
          <w:p w:rsidR="0062785C" w:rsidRPr="00BD6A78" w:rsidRDefault="0062785C" w:rsidP="005E2FFE">
            <w:pPr>
              <w:bidi/>
              <w:jc w:val="right"/>
              <w:rPr>
                <w:rFonts w:ascii="Calibri" w:hAnsi="Calibri" w:cs="Arial"/>
                <w:lang w:bidi="ar-JO"/>
              </w:rPr>
            </w:pPr>
            <w:r w:rsidRPr="00BD6A78">
              <w:rPr>
                <w:rFonts w:ascii="Calibri" w:hAnsi="Calibri" w:cs="Arial"/>
                <w:lang w:bidi="ar-JO"/>
              </w:rPr>
              <w:t>838</w:t>
            </w:r>
          </w:p>
        </w:tc>
        <w:tc>
          <w:tcPr>
            <w:tcW w:w="2449" w:type="dxa"/>
          </w:tcPr>
          <w:p w:rsidR="0062785C" w:rsidRPr="00BD6A78" w:rsidRDefault="0062785C" w:rsidP="005E2FFE">
            <w:pPr>
              <w:bidi/>
              <w:jc w:val="right"/>
              <w:rPr>
                <w:rFonts w:ascii="Calibri" w:hAnsi="Calibri" w:cs="Arial"/>
                <w:lang w:bidi="ar-JO"/>
              </w:rPr>
            </w:pPr>
            <w:r w:rsidRPr="00BD6A78">
              <w:rPr>
                <w:rFonts w:ascii="Calibri" w:hAnsi="Calibri" w:cs="Arial"/>
                <w:lang w:bidi="ar-JO"/>
              </w:rPr>
              <w:t>1231</w:t>
            </w:r>
          </w:p>
        </w:tc>
        <w:tc>
          <w:tcPr>
            <w:tcW w:w="2449" w:type="dxa"/>
          </w:tcPr>
          <w:p w:rsidR="0062785C" w:rsidRPr="00BD6A78" w:rsidRDefault="0062785C" w:rsidP="005E2FFE">
            <w:pPr>
              <w:bidi/>
              <w:jc w:val="right"/>
              <w:rPr>
                <w:rFonts w:ascii="Calibri" w:hAnsi="Calibri" w:cs="Arial"/>
                <w:b/>
                <w:bCs/>
                <w:sz w:val="24"/>
                <w:szCs w:val="24"/>
                <w:rtl/>
                <w:lang w:bidi="ar-JO"/>
              </w:rPr>
            </w:pPr>
            <w:r w:rsidRPr="00BD6A78">
              <w:rPr>
                <w:rFonts w:ascii="Calibri" w:hAnsi="Calibri" w:cs="Arial"/>
                <w:b/>
                <w:bCs/>
                <w:sz w:val="24"/>
                <w:szCs w:val="24"/>
                <w:lang w:bidi="ar-JO"/>
              </w:rPr>
              <w:t>Azzawia</w:t>
            </w:r>
          </w:p>
        </w:tc>
      </w:tr>
      <w:tr w:rsidR="0062785C" w:rsidRPr="00BD6A78" w:rsidTr="00C365C1">
        <w:trPr>
          <w:trHeight w:val="346"/>
          <w:jc w:val="center"/>
        </w:trPr>
        <w:tc>
          <w:tcPr>
            <w:tcW w:w="2448" w:type="dxa"/>
          </w:tcPr>
          <w:p w:rsidR="0062785C" w:rsidRPr="00BD6A78" w:rsidRDefault="0062785C" w:rsidP="005E2FFE">
            <w:pPr>
              <w:bidi/>
              <w:jc w:val="right"/>
              <w:rPr>
                <w:rFonts w:ascii="Calibri" w:hAnsi="Calibri" w:cs="Arial"/>
                <w:lang w:bidi="ar-JO"/>
              </w:rPr>
            </w:pPr>
            <w:r w:rsidRPr="00BD6A78">
              <w:rPr>
                <w:rFonts w:ascii="Calibri" w:hAnsi="Calibri" w:cs="Arial"/>
                <w:lang w:bidi="ar-JO"/>
              </w:rPr>
              <w:t>289</w:t>
            </w:r>
          </w:p>
        </w:tc>
        <w:tc>
          <w:tcPr>
            <w:tcW w:w="2449" w:type="dxa"/>
          </w:tcPr>
          <w:p w:rsidR="0062785C" w:rsidRPr="00BD6A78" w:rsidRDefault="0062785C" w:rsidP="005E2FFE">
            <w:pPr>
              <w:bidi/>
              <w:jc w:val="right"/>
              <w:rPr>
                <w:rFonts w:ascii="Calibri" w:hAnsi="Calibri" w:cs="Arial"/>
                <w:lang w:bidi="ar-JO"/>
              </w:rPr>
            </w:pPr>
            <w:r w:rsidRPr="00BD6A78">
              <w:rPr>
                <w:rFonts w:ascii="Calibri" w:hAnsi="Calibri" w:cs="Arial"/>
                <w:lang w:bidi="ar-JO"/>
              </w:rPr>
              <w:t>479</w:t>
            </w:r>
          </w:p>
        </w:tc>
        <w:tc>
          <w:tcPr>
            <w:tcW w:w="2449" w:type="dxa"/>
          </w:tcPr>
          <w:p w:rsidR="0062785C" w:rsidRPr="00BD6A78" w:rsidRDefault="0062785C" w:rsidP="005E2FFE">
            <w:pPr>
              <w:bidi/>
              <w:jc w:val="right"/>
              <w:rPr>
                <w:rFonts w:ascii="Calibri" w:hAnsi="Calibri" w:cs="Arial"/>
                <w:b/>
                <w:bCs/>
                <w:sz w:val="24"/>
                <w:szCs w:val="24"/>
                <w:rtl/>
                <w:lang w:bidi="ar-JO"/>
              </w:rPr>
            </w:pPr>
            <w:r w:rsidRPr="00BD6A78">
              <w:rPr>
                <w:rFonts w:ascii="Calibri" w:hAnsi="Calibri" w:cs="Arial"/>
                <w:b/>
                <w:bCs/>
                <w:sz w:val="24"/>
                <w:szCs w:val="24"/>
                <w:lang w:bidi="ar-JO"/>
              </w:rPr>
              <w:t>Rafat</w:t>
            </w:r>
          </w:p>
        </w:tc>
      </w:tr>
      <w:tr w:rsidR="0062785C" w:rsidRPr="00BD6A78" w:rsidTr="00C365C1">
        <w:trPr>
          <w:trHeight w:val="364"/>
          <w:jc w:val="center"/>
        </w:trPr>
        <w:tc>
          <w:tcPr>
            <w:tcW w:w="2448" w:type="dxa"/>
          </w:tcPr>
          <w:p w:rsidR="0062785C" w:rsidRPr="00BD6A78" w:rsidRDefault="0062785C" w:rsidP="005E2FFE">
            <w:pPr>
              <w:bidi/>
              <w:jc w:val="right"/>
              <w:rPr>
                <w:rFonts w:ascii="Calibri" w:hAnsi="Calibri" w:cs="Arial"/>
                <w:lang w:bidi="ar-JO"/>
              </w:rPr>
            </w:pPr>
            <w:r w:rsidRPr="00BD6A78">
              <w:rPr>
                <w:rFonts w:ascii="Calibri" w:hAnsi="Calibri" w:cs="Arial"/>
                <w:lang w:bidi="ar-JO"/>
              </w:rPr>
              <w:t>316</w:t>
            </w:r>
          </w:p>
        </w:tc>
        <w:tc>
          <w:tcPr>
            <w:tcW w:w="2449" w:type="dxa"/>
          </w:tcPr>
          <w:p w:rsidR="0062785C" w:rsidRPr="00BD6A78" w:rsidRDefault="0062785C" w:rsidP="005E2FFE">
            <w:pPr>
              <w:bidi/>
              <w:jc w:val="right"/>
              <w:rPr>
                <w:rFonts w:ascii="Calibri" w:hAnsi="Calibri" w:cs="Arial"/>
                <w:lang w:bidi="ar-JO"/>
              </w:rPr>
            </w:pPr>
            <w:r w:rsidRPr="00BD6A78">
              <w:rPr>
                <w:rFonts w:ascii="Calibri" w:hAnsi="Calibri" w:cs="Arial"/>
                <w:lang w:bidi="ar-JO"/>
              </w:rPr>
              <w:t>545</w:t>
            </w:r>
          </w:p>
        </w:tc>
        <w:tc>
          <w:tcPr>
            <w:tcW w:w="2449" w:type="dxa"/>
          </w:tcPr>
          <w:p w:rsidR="0062785C" w:rsidRPr="00BD6A78" w:rsidRDefault="0062785C" w:rsidP="005E2FFE">
            <w:pPr>
              <w:bidi/>
              <w:jc w:val="right"/>
              <w:rPr>
                <w:rFonts w:ascii="Calibri" w:hAnsi="Calibri" w:cs="Arial"/>
                <w:b/>
                <w:bCs/>
                <w:sz w:val="24"/>
                <w:szCs w:val="24"/>
                <w:rtl/>
              </w:rPr>
            </w:pPr>
            <w:r w:rsidRPr="00BD6A78">
              <w:rPr>
                <w:rFonts w:ascii="Calibri" w:hAnsi="Calibri" w:cs="Arial"/>
                <w:b/>
                <w:bCs/>
                <w:sz w:val="24"/>
                <w:szCs w:val="24"/>
                <w:lang w:bidi="ar-JO"/>
              </w:rPr>
              <w:t>Dair ballot</w:t>
            </w:r>
          </w:p>
        </w:tc>
      </w:tr>
    </w:tbl>
    <w:p w:rsidR="005246CE" w:rsidRDefault="005246CE"/>
    <w:p w:rsidR="004504F1" w:rsidRDefault="004504F1"/>
    <w:p w:rsidR="004504F1" w:rsidRDefault="004504F1"/>
    <w:p w:rsidR="0062785C" w:rsidRPr="00917561" w:rsidRDefault="001A5CF9" w:rsidP="001A5CF9">
      <w:pPr>
        <w:jc w:val="center"/>
      </w:pPr>
      <w:r w:rsidRPr="00BD6A78">
        <w:rPr>
          <w:rFonts w:ascii="Calibri" w:eastAsia="Times New Roman" w:hAnsi="Calibri" w:cs="Arial" w:hint="cs"/>
          <w:noProof/>
        </w:rPr>
        <w:drawing>
          <wp:inline distT="0" distB="0" distL="0" distR="0">
            <wp:extent cx="5486400" cy="3392415"/>
            <wp:effectExtent l="0" t="0" r="0" b="0"/>
            <wp:docPr id="65" name="صورة 1" descr="بدون عنوان.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بدون عنوان.jpg"/>
                    <pic:cNvPicPr/>
                  </pic:nvPicPr>
                  <pic:blipFill>
                    <a:blip r:embed="rId13"/>
                    <a:stretch>
                      <a:fillRect/>
                    </a:stretch>
                  </pic:blipFill>
                  <pic:spPr>
                    <a:xfrm>
                      <a:off x="0" y="0"/>
                      <a:ext cx="5486400" cy="3392415"/>
                    </a:xfrm>
                    <a:prstGeom prst="rect">
                      <a:avLst/>
                    </a:prstGeom>
                  </pic:spPr>
                </pic:pic>
              </a:graphicData>
            </a:graphic>
          </wp:inline>
        </w:drawing>
      </w:r>
      <w:r w:rsidR="00917561" w:rsidRPr="00917561">
        <w:t>Figure 1.3</w:t>
      </w:r>
      <w:r w:rsidRPr="00917561">
        <w:t>.one line diagram for salfeet city and its villages</w:t>
      </w:r>
    </w:p>
    <w:p w:rsidR="004D6FE8" w:rsidRDefault="004D6FE8" w:rsidP="001A5CF9">
      <w:pPr>
        <w:jc w:val="center"/>
        <w:rPr>
          <w:rFonts w:ascii="Calibri" w:eastAsia="Times New Roman" w:hAnsi="Calibri" w:cs="Arial"/>
          <w:b/>
          <w:bCs/>
          <w:sz w:val="20"/>
          <w:szCs w:val="20"/>
        </w:rPr>
      </w:pPr>
    </w:p>
    <w:p w:rsidR="004D6FE8" w:rsidRDefault="004D6FE8" w:rsidP="001A5CF9">
      <w:pPr>
        <w:jc w:val="center"/>
        <w:rPr>
          <w:rFonts w:ascii="Calibri" w:eastAsia="Times New Roman" w:hAnsi="Calibri" w:cs="Arial"/>
          <w:b/>
          <w:bCs/>
          <w:sz w:val="20"/>
          <w:szCs w:val="20"/>
        </w:rPr>
      </w:pPr>
    </w:p>
    <w:p w:rsidR="004D6FE8" w:rsidRDefault="004D6FE8" w:rsidP="001A5CF9">
      <w:pPr>
        <w:jc w:val="center"/>
        <w:rPr>
          <w:rFonts w:ascii="Calibri" w:eastAsia="Times New Roman" w:hAnsi="Calibri" w:cs="Arial"/>
          <w:b/>
          <w:bCs/>
          <w:sz w:val="20"/>
          <w:szCs w:val="20"/>
        </w:rPr>
      </w:pPr>
    </w:p>
    <w:p w:rsidR="004D6FE8" w:rsidRDefault="004D6FE8" w:rsidP="001A5CF9">
      <w:pPr>
        <w:jc w:val="center"/>
        <w:rPr>
          <w:rFonts w:ascii="Calibri" w:eastAsia="Times New Roman" w:hAnsi="Calibri" w:cs="Arial"/>
          <w:b/>
          <w:bCs/>
          <w:sz w:val="20"/>
          <w:szCs w:val="20"/>
        </w:rPr>
      </w:pPr>
    </w:p>
    <w:p w:rsidR="004D6FE8" w:rsidRDefault="004D6FE8" w:rsidP="001A5CF9">
      <w:pPr>
        <w:jc w:val="center"/>
        <w:rPr>
          <w:rFonts w:ascii="Calibri" w:eastAsia="Times New Roman" w:hAnsi="Calibri" w:cs="Arial"/>
          <w:b/>
          <w:bCs/>
          <w:sz w:val="20"/>
          <w:szCs w:val="20"/>
        </w:rPr>
      </w:pPr>
    </w:p>
    <w:p w:rsidR="004D6FE8" w:rsidRDefault="004D6FE8" w:rsidP="001A5CF9">
      <w:pPr>
        <w:jc w:val="center"/>
        <w:rPr>
          <w:rFonts w:ascii="Calibri" w:eastAsia="Times New Roman" w:hAnsi="Calibri" w:cs="Arial"/>
          <w:b/>
          <w:bCs/>
          <w:sz w:val="20"/>
          <w:szCs w:val="20"/>
        </w:rPr>
      </w:pPr>
    </w:p>
    <w:p w:rsidR="004D6FE8" w:rsidRDefault="004D6FE8" w:rsidP="001A5CF9">
      <w:pPr>
        <w:jc w:val="center"/>
        <w:rPr>
          <w:rFonts w:ascii="Calibri" w:eastAsia="Times New Roman" w:hAnsi="Calibri" w:cs="Arial"/>
          <w:b/>
          <w:bCs/>
          <w:sz w:val="20"/>
          <w:szCs w:val="20"/>
        </w:rPr>
      </w:pPr>
    </w:p>
    <w:p w:rsidR="004D6FE8" w:rsidRDefault="004D6FE8" w:rsidP="001A5CF9">
      <w:pPr>
        <w:jc w:val="center"/>
        <w:rPr>
          <w:rFonts w:ascii="Calibri" w:eastAsia="Times New Roman" w:hAnsi="Calibri" w:cs="Arial"/>
          <w:b/>
          <w:bCs/>
          <w:sz w:val="20"/>
          <w:szCs w:val="20"/>
        </w:rPr>
      </w:pPr>
    </w:p>
    <w:p w:rsidR="004D6FE8" w:rsidRDefault="004D6FE8" w:rsidP="004D6FE8">
      <w:pPr>
        <w:pStyle w:val="Title"/>
        <w:jc w:val="right"/>
        <w:rPr>
          <w:sz w:val="48"/>
          <w:szCs w:val="48"/>
          <w:rtl/>
        </w:rPr>
      </w:pPr>
      <w:bookmarkStart w:id="9" w:name="_Toc343292905"/>
      <w:r>
        <w:rPr>
          <w:sz w:val="48"/>
          <w:szCs w:val="48"/>
          <w:rtl/>
        </w:rPr>
        <w:lastRenderedPageBreak/>
        <w:t>:Electrical Network Improvement</w:t>
      </w:r>
      <w:bookmarkEnd w:id="9"/>
      <w:r w:rsidRPr="004D6FE8">
        <w:rPr>
          <w:sz w:val="48"/>
          <w:szCs w:val="48"/>
          <w:rtl/>
        </w:rPr>
        <w:t xml:space="preserve"> </w:t>
      </w:r>
      <w:r>
        <w:rPr>
          <w:sz w:val="48"/>
          <w:szCs w:val="48"/>
          <w:lang w:val="en-GB"/>
        </w:rPr>
        <w:t>H.2</w:t>
      </w:r>
      <w:r w:rsidR="005E2FFE">
        <w:rPr>
          <w:sz w:val="48"/>
          <w:szCs w:val="48"/>
          <w:rtl/>
        </w:rPr>
        <w:t>C</w:t>
      </w:r>
    </w:p>
    <w:p w:rsidR="004D6FE8" w:rsidRDefault="004D6FE8" w:rsidP="004D6FE8">
      <w:pPr>
        <w:bidi/>
        <w:jc w:val="right"/>
        <w:rPr>
          <w:rtl/>
        </w:rPr>
      </w:pPr>
      <w:r>
        <w:t>As we see in the previous chapter we have a lot of problems in this network and in</w:t>
      </w:r>
      <w:r>
        <w:rPr>
          <w:lang w:bidi="ar-JO"/>
        </w:rPr>
        <w:t xml:space="preserve"> </w:t>
      </w:r>
      <w:r>
        <w:t>this chapter we want to show how we will work in the next first semester</w:t>
      </w:r>
    </w:p>
    <w:p w:rsidR="004D6FE8" w:rsidRDefault="004D6FE8" w:rsidP="004D6FE8">
      <w:pPr>
        <w:pStyle w:val="ListParagraph"/>
        <w:numPr>
          <w:ilvl w:val="0"/>
          <w:numId w:val="2"/>
        </w:numPr>
      </w:pPr>
      <w:r>
        <w:t>Replacing the taps ratio of some transformers.</w:t>
      </w:r>
    </w:p>
    <w:p w:rsidR="004D6FE8" w:rsidRDefault="004D6FE8" w:rsidP="004D6FE8">
      <w:pPr>
        <w:pStyle w:val="ListParagraph"/>
        <w:numPr>
          <w:ilvl w:val="0"/>
          <w:numId w:val="2"/>
        </w:numPr>
      </w:pPr>
      <w:r>
        <w:t>Improving the reliability of the network by adding ring connection.</w:t>
      </w:r>
    </w:p>
    <w:p w:rsidR="004D6FE8" w:rsidRDefault="004D6FE8" w:rsidP="004D6FE8">
      <w:pPr>
        <w:pStyle w:val="ListParagraph"/>
        <w:numPr>
          <w:ilvl w:val="0"/>
          <w:numId w:val="2"/>
        </w:numPr>
      </w:pPr>
      <w:r>
        <w:t>Adding capacitors "fixed and variable".</w:t>
      </w:r>
    </w:p>
    <w:p w:rsidR="004D6FE8" w:rsidRDefault="004D6FE8" w:rsidP="004D6FE8">
      <w:pPr>
        <w:pStyle w:val="ListParagraph"/>
        <w:numPr>
          <w:ilvl w:val="0"/>
          <w:numId w:val="2"/>
        </w:numPr>
      </w:pPr>
      <w:r>
        <w:t>Make all salfeet district as a unified system .</w:t>
      </w:r>
    </w:p>
    <w:p w:rsidR="004D6FE8" w:rsidRPr="005E2FFE" w:rsidRDefault="004D6FE8" w:rsidP="005E2FFE">
      <w:pPr>
        <w:pBdr>
          <w:bottom w:val="single" w:sz="8" w:space="4" w:color="4F81BD"/>
        </w:pBdr>
        <w:spacing w:after="300" w:line="240" w:lineRule="auto"/>
        <w:contextualSpacing/>
        <w:rPr>
          <w:rFonts w:ascii="Cambria" w:eastAsia="Times New Roman" w:hAnsi="Cambria" w:cs="Times New Roman"/>
          <w:color w:val="17365D"/>
          <w:spacing w:val="5"/>
          <w:kern w:val="28"/>
          <w:sz w:val="48"/>
          <w:szCs w:val="48"/>
          <w:lang w:eastAsia="ja-JP"/>
        </w:rPr>
      </w:pPr>
      <w:r w:rsidRPr="005E2FFE">
        <w:rPr>
          <w:rFonts w:ascii="Cambria" w:eastAsia="Times New Roman" w:hAnsi="Cambria" w:cs="Times New Roman"/>
          <w:color w:val="17365D"/>
          <w:spacing w:val="5"/>
          <w:kern w:val="28"/>
          <w:sz w:val="48"/>
          <w:szCs w:val="48"/>
          <w:lang w:eastAsia="ja-JP"/>
        </w:rPr>
        <w:t>2.1 : Theory :</w:t>
      </w:r>
    </w:p>
    <w:p w:rsidR="005E2FFE" w:rsidRDefault="005E2FFE" w:rsidP="004D6FE8">
      <w:pPr>
        <w:ind w:left="142"/>
        <w:rPr>
          <w:rFonts w:asciiTheme="majorHAnsi" w:hAnsiTheme="majorHAnsi"/>
          <w:b/>
          <w:bCs/>
          <w:sz w:val="28"/>
          <w:szCs w:val="28"/>
        </w:rPr>
      </w:pPr>
    </w:p>
    <w:p w:rsidR="004D6FE8" w:rsidRDefault="004D6FE8" w:rsidP="004D6FE8">
      <w:pPr>
        <w:ind w:left="142"/>
        <w:rPr>
          <w:rFonts w:asciiTheme="majorHAnsi" w:hAnsiTheme="majorHAnsi"/>
          <w:b/>
          <w:bCs/>
          <w:sz w:val="28"/>
          <w:szCs w:val="28"/>
        </w:rPr>
      </w:pPr>
      <w:r>
        <w:rPr>
          <w:rFonts w:asciiTheme="majorHAnsi" w:hAnsiTheme="majorHAnsi"/>
          <w:b/>
          <w:bCs/>
          <w:sz w:val="28"/>
          <w:szCs w:val="28"/>
        </w:rPr>
        <w:t xml:space="preserve">2.1.1Replacing the taps ratio of some transformers: </w:t>
      </w:r>
    </w:p>
    <w:p w:rsidR="004D6FE8" w:rsidRDefault="004D6FE8" w:rsidP="004D6FE8">
      <w:pPr>
        <w:pStyle w:val="ListParagraph"/>
      </w:pPr>
      <w:r>
        <w:t xml:space="preserve">    </w:t>
      </w:r>
    </w:p>
    <w:p w:rsidR="004D6FE8" w:rsidRDefault="004D6FE8" w:rsidP="004D6FE8">
      <w:pPr>
        <w:pStyle w:val="ListParagraph"/>
      </w:pPr>
    </w:p>
    <w:p w:rsidR="004D6FE8" w:rsidRDefault="004D6FE8" w:rsidP="004D6FE8">
      <w:pPr>
        <w:pStyle w:val="ListParagraph"/>
        <w:keepNext/>
        <w:jc w:val="center"/>
      </w:pPr>
      <w:r>
        <w:rPr>
          <w:noProof/>
          <w:lang w:val="en-US"/>
        </w:rPr>
        <w:drawing>
          <wp:inline distT="0" distB="0" distL="0" distR="0">
            <wp:extent cx="2619375" cy="2009775"/>
            <wp:effectExtent l="19050" t="0" r="9525" b="0"/>
            <wp:docPr id="9" name="Picture 1" descr="Changing Turns Rat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hanging Turns Ratio.png"/>
                    <pic:cNvPicPr>
                      <a:picLocks noChangeAspect="1" noChangeArrowheads="1"/>
                    </pic:cNvPicPr>
                  </pic:nvPicPr>
                  <pic:blipFill>
                    <a:blip r:embed="rId14"/>
                    <a:srcRect/>
                    <a:stretch>
                      <a:fillRect/>
                    </a:stretch>
                  </pic:blipFill>
                  <pic:spPr bwMode="auto">
                    <a:xfrm>
                      <a:off x="0" y="0"/>
                      <a:ext cx="2619375" cy="2009775"/>
                    </a:xfrm>
                    <a:prstGeom prst="rect">
                      <a:avLst/>
                    </a:prstGeom>
                    <a:noFill/>
                    <a:ln w="9525">
                      <a:noFill/>
                      <a:miter lim="800000"/>
                      <a:headEnd/>
                      <a:tailEnd/>
                    </a:ln>
                  </pic:spPr>
                </pic:pic>
              </a:graphicData>
            </a:graphic>
          </wp:inline>
        </w:drawing>
      </w:r>
    </w:p>
    <w:p w:rsidR="004D6FE8" w:rsidRDefault="004D6FE8" w:rsidP="00917561">
      <w:pPr>
        <w:jc w:val="center"/>
      </w:pPr>
      <w:bookmarkStart w:id="10" w:name="_Toc323558203"/>
      <w:bookmarkStart w:id="11" w:name="_Toc323558144"/>
      <w:bookmarkStart w:id="12" w:name="_Toc323497562"/>
      <w:r>
        <w:t xml:space="preserve">Figure </w:t>
      </w:r>
      <w:r w:rsidR="00917561">
        <w:t>2.1</w:t>
      </w:r>
      <w:r>
        <w:t xml:space="preserve"> Changing taps ratio</w:t>
      </w:r>
      <w:bookmarkEnd w:id="10"/>
      <w:bookmarkEnd w:id="11"/>
      <w:bookmarkEnd w:id="12"/>
    </w:p>
    <w:p w:rsidR="004D6FE8" w:rsidRDefault="004D6FE8" w:rsidP="004D6FE8">
      <w:pPr>
        <w:pStyle w:val="ListParagraph"/>
        <w:jc w:val="center"/>
      </w:pPr>
    </w:p>
    <w:p w:rsidR="004D6FE8" w:rsidRDefault="004D6FE8" w:rsidP="004D6FE8">
      <w:pPr>
        <w:pStyle w:val="ListParagraph"/>
        <w:jc w:val="center"/>
      </w:pPr>
    </w:p>
    <w:p w:rsidR="004D6FE8" w:rsidRDefault="004D6FE8" w:rsidP="004D6FE8">
      <w:pPr>
        <w:pStyle w:val="ListParagraph"/>
        <w:jc w:val="both"/>
      </w:pPr>
      <w:r>
        <w:t xml:space="preserve">A transformer tap is a connection point along a transformer winding that allows a certain number of turns to be selected. This means, a transformer with a variable turns ratio is produced, enabling voltage regulation of the output. The tap selection is made via a tap changer mechanism </w:t>
      </w:r>
    </w:p>
    <w:p w:rsidR="004D6FE8" w:rsidRDefault="004D6FE8" w:rsidP="004D6FE8">
      <w:pPr>
        <w:pStyle w:val="ListParagraph"/>
        <w:jc w:val="both"/>
      </w:pPr>
      <w:r>
        <w:t>Tap changing can be effected when</w:t>
      </w:r>
    </w:p>
    <w:p w:rsidR="004D6FE8" w:rsidRDefault="004D6FE8" w:rsidP="004D6FE8">
      <w:pPr>
        <w:pStyle w:val="ListParagraph"/>
        <w:jc w:val="both"/>
      </w:pPr>
      <w:r>
        <w:t xml:space="preserve"> a) The transformers is on no- load and </w:t>
      </w:r>
    </w:p>
    <w:p w:rsidR="004D6FE8" w:rsidRDefault="004D6FE8" w:rsidP="004D6FE8">
      <w:pPr>
        <w:pStyle w:val="ListParagraph"/>
        <w:jc w:val="both"/>
      </w:pPr>
      <w:r>
        <w:t>b) The load is still remains connected to the transformer.</w:t>
      </w:r>
    </w:p>
    <w:p w:rsidR="004D6FE8" w:rsidRDefault="004D6FE8" w:rsidP="004D6FE8">
      <w:pPr>
        <w:pStyle w:val="ListParagraph"/>
        <w:jc w:val="both"/>
      </w:pPr>
    </w:p>
    <w:p w:rsidR="004D6FE8" w:rsidRDefault="004D6FE8" w:rsidP="004D6FE8">
      <w:pPr>
        <w:pStyle w:val="ListParagraph"/>
        <w:jc w:val="both"/>
      </w:pPr>
      <w:r>
        <w:lastRenderedPageBreak/>
        <w:t xml:space="preserve"> These are called off load tap changing and on load tap changing. The Off load taps changing relatively costs less. The tap positions are changed when the transformer is taken out of the circuit and reconnected.</w:t>
      </w:r>
    </w:p>
    <w:p w:rsidR="004D6FE8" w:rsidRDefault="004D6FE8" w:rsidP="004D6FE8">
      <w:pPr>
        <w:pStyle w:val="ListParagraph"/>
        <w:jc w:val="both"/>
      </w:pPr>
      <w:r>
        <w:t>The on-load tap changer on the other hand tries to change the taps without the interruption of the load current.</w:t>
      </w:r>
    </w:p>
    <w:p w:rsidR="004D6FE8" w:rsidRDefault="004D6FE8" w:rsidP="004D6FE8">
      <w:pPr>
        <w:pStyle w:val="ListParagraph"/>
        <w:jc w:val="both"/>
      </w:pPr>
      <w:r>
        <w:t xml:space="preserve"> In view of this requirement it normally costs more. </w:t>
      </w:r>
    </w:p>
    <w:p w:rsidR="004D6FE8" w:rsidRDefault="004D6FE8" w:rsidP="004D6FE8">
      <w:pPr>
        <w:pStyle w:val="ListParagraph"/>
        <w:jc w:val="both"/>
      </w:pPr>
    </w:p>
    <w:p w:rsidR="004D6FE8" w:rsidRDefault="004D6FE8" w:rsidP="004D6FE8">
      <w:pPr>
        <w:pStyle w:val="ListParagraph"/>
        <w:jc w:val="both"/>
      </w:pPr>
      <w:r>
        <w:t>And because the voltage on some buses is lower than the range to accept it so we may change the tapes ratio of some transformers depending on the following equations:</w:t>
      </w:r>
      <w:r>
        <w:br/>
      </w:r>
    </w:p>
    <w:p w:rsidR="004D6FE8" w:rsidRDefault="004D6FE8" w:rsidP="004D6FE8">
      <w:pPr>
        <w:pStyle w:val="ListParagraph"/>
      </w:pPr>
    </w:p>
    <w:p w:rsidR="004D6FE8" w:rsidRDefault="00D90EBA" w:rsidP="004D6FE8">
      <w:pPr>
        <w:pStyle w:val="ListParagraph"/>
      </w:pPr>
      <m:oMathPara>
        <m:oMath>
          <m:f>
            <m:fPr>
              <m:ctrlPr>
                <w:rPr>
                  <w:rFonts w:ascii="Cambria Math" w:hAnsi="Cambria Math"/>
                  <w:i/>
                </w:rPr>
              </m:ctrlPr>
            </m:fPr>
            <m:num>
              <m:sSup>
                <m:sSupPr>
                  <m:ctrlPr>
                    <w:rPr>
                      <w:rFonts w:ascii="Cambria Math" w:hAnsi="Cambria Math"/>
                      <w:i/>
                    </w:rPr>
                  </m:ctrlPr>
                </m:sSupPr>
                <m:e>
                  <m:r>
                    <m:rPr>
                      <m:sty m:val="bi"/>
                    </m:rPr>
                    <w:rPr>
                      <w:rFonts w:ascii="Cambria Math" w:hAnsi="Cambria Math"/>
                    </w:rPr>
                    <m:t>V</m:t>
                  </m:r>
                </m:e>
                <m:sup>
                  <m:r>
                    <m:rPr>
                      <m:sty m:val="bi"/>
                    </m:rPr>
                    <w:rPr>
                      <w:rFonts w:ascii="Cambria Math" w:hAnsi="Cambria Math"/>
                    </w:rPr>
                    <m:t>H,Tap</m:t>
                  </m:r>
                </m:sup>
              </m:sSup>
            </m:num>
            <m:den>
              <m:sSup>
                <m:sSupPr>
                  <m:ctrlPr>
                    <w:rPr>
                      <w:rFonts w:ascii="Cambria Math" w:hAnsi="Cambria Math"/>
                      <w:i/>
                    </w:rPr>
                  </m:ctrlPr>
                </m:sSupPr>
                <m:e>
                  <m:r>
                    <m:rPr>
                      <m:sty m:val="bi"/>
                    </m:rPr>
                    <w:rPr>
                      <w:rFonts w:ascii="Cambria Math" w:hAnsi="Cambria Math"/>
                    </w:rPr>
                    <m:t>V</m:t>
                  </m:r>
                </m:e>
                <m:sup>
                  <m:r>
                    <m:rPr>
                      <m:sty m:val="bi"/>
                    </m:rPr>
                    <w:rPr>
                      <w:rFonts w:ascii="Cambria Math" w:hAnsi="Cambria Math"/>
                    </w:rPr>
                    <m:t>L,Nom</m:t>
                  </m:r>
                </m:sup>
              </m:sSup>
            </m:den>
          </m:f>
          <m:r>
            <m:rPr>
              <m:sty m:val="bi"/>
            </m:rPr>
            <w:rPr>
              <w:rFonts w:ascii="Cambria Math" w:hAnsi="Cambria Math"/>
            </w:rPr>
            <m:t>=</m:t>
          </m:r>
          <m:f>
            <m:fPr>
              <m:ctrlPr>
                <w:rPr>
                  <w:rFonts w:ascii="Cambria Math" w:hAnsi="Cambria Math"/>
                  <w:i/>
                </w:rPr>
              </m:ctrlPr>
            </m:fPr>
            <m:num>
              <m:sSup>
                <m:sSupPr>
                  <m:ctrlPr>
                    <w:rPr>
                      <w:rFonts w:ascii="Cambria Math" w:hAnsi="Cambria Math"/>
                      <w:i/>
                    </w:rPr>
                  </m:ctrlPr>
                </m:sSupPr>
                <m:e>
                  <m:r>
                    <m:rPr>
                      <m:sty m:val="bi"/>
                    </m:rPr>
                    <w:rPr>
                      <w:rFonts w:ascii="Cambria Math" w:hAnsi="Cambria Math"/>
                    </w:rPr>
                    <m:t>V</m:t>
                  </m:r>
                </m:e>
                <m:sup>
                  <m:r>
                    <m:rPr>
                      <m:sty m:val="bi"/>
                    </m:rPr>
                    <w:rPr>
                      <w:rFonts w:ascii="Cambria Math" w:hAnsi="Cambria Math"/>
                    </w:rPr>
                    <m:t>H,Calclated</m:t>
                  </m:r>
                </m:sup>
              </m:sSup>
            </m:num>
            <m:den>
              <m:sSup>
                <m:sSupPr>
                  <m:ctrlPr>
                    <w:rPr>
                      <w:rFonts w:ascii="Cambria Math" w:hAnsi="Cambria Math"/>
                      <w:i/>
                    </w:rPr>
                  </m:ctrlPr>
                </m:sSupPr>
                <m:e>
                  <m:r>
                    <m:rPr>
                      <m:sty m:val="bi"/>
                    </m:rPr>
                    <w:rPr>
                      <w:rFonts w:ascii="Cambria Math" w:hAnsi="Cambria Math"/>
                    </w:rPr>
                    <m:t>V</m:t>
                  </m:r>
                </m:e>
                <m:sup>
                  <m:r>
                    <m:rPr>
                      <m:sty m:val="bi"/>
                    </m:rPr>
                    <w:rPr>
                      <w:rFonts w:ascii="Cambria Math" w:hAnsi="Cambria Math"/>
                    </w:rPr>
                    <m:t>L,Desiered</m:t>
                  </m:r>
                </m:sup>
              </m:sSup>
            </m:den>
          </m:f>
        </m:oMath>
      </m:oMathPara>
    </w:p>
    <w:p w:rsidR="004D6FE8" w:rsidRDefault="004D6FE8" w:rsidP="004D6FE8">
      <w:pPr>
        <w:pStyle w:val="ListParagraph"/>
        <w:jc w:val="both"/>
      </w:pPr>
      <w:r>
        <w:t>N: is approximated to the near integer number within the range of taps, may be positive or negative value.</w:t>
      </w:r>
    </w:p>
    <w:p w:rsidR="004D6FE8" w:rsidRDefault="004D6FE8" w:rsidP="004D6FE8">
      <w:pPr>
        <w:pStyle w:val="ListParagraph"/>
      </w:pPr>
      <w:r>
        <w:t xml:space="preserve"> </w:t>
      </w:r>
    </w:p>
    <w:p w:rsidR="004D6FE8" w:rsidRDefault="00D90EBA" w:rsidP="004D6FE8">
      <w:pPr>
        <w:pStyle w:val="ListParagraph"/>
      </w:pPr>
      <m:oMathPara>
        <m:oMath>
          <m:f>
            <m:fPr>
              <m:ctrlPr>
                <w:rPr>
                  <w:rFonts w:ascii="Cambria Math" w:hAnsi="Cambria Math"/>
                  <w:i/>
                </w:rPr>
              </m:ctrlPr>
            </m:fPr>
            <m:num>
              <m:sSup>
                <m:sSupPr>
                  <m:ctrlPr>
                    <w:rPr>
                      <w:rFonts w:ascii="Cambria Math" w:hAnsi="Cambria Math"/>
                      <w:i/>
                    </w:rPr>
                  </m:ctrlPr>
                </m:sSupPr>
                <m:e>
                  <m:r>
                    <m:rPr>
                      <m:sty m:val="bi"/>
                    </m:rPr>
                    <w:rPr>
                      <w:rFonts w:ascii="Cambria Math" w:hAnsi="Cambria Math"/>
                    </w:rPr>
                    <m:t>V</m:t>
                  </m:r>
                </m:e>
                <m:sup>
                  <m:r>
                    <m:rPr>
                      <m:sty m:val="bi"/>
                    </m:rPr>
                    <w:rPr>
                      <w:rFonts w:ascii="Cambria Math" w:hAnsi="Cambria Math"/>
                    </w:rPr>
                    <m:t>H,Tap</m:t>
                  </m:r>
                </m:sup>
              </m:sSup>
              <m:r>
                <m:rPr>
                  <m:sty m:val="bi"/>
                </m:rPr>
                <w:rPr>
                  <w:rFonts w:ascii="Cambria Math" w:hAnsi="Cambria Math"/>
                </w:rPr>
                <m:t>-</m:t>
              </m:r>
              <m:sSup>
                <m:sSupPr>
                  <m:ctrlPr>
                    <w:rPr>
                      <w:rFonts w:ascii="Cambria Math" w:hAnsi="Cambria Math"/>
                      <w:i/>
                    </w:rPr>
                  </m:ctrlPr>
                </m:sSupPr>
                <m:e>
                  <m:r>
                    <m:rPr>
                      <m:sty m:val="bi"/>
                    </m:rPr>
                    <w:rPr>
                      <w:rFonts w:ascii="Cambria Math" w:hAnsi="Cambria Math"/>
                    </w:rPr>
                    <m:t>V</m:t>
                  </m:r>
                </m:e>
                <m:sup>
                  <m:r>
                    <m:rPr>
                      <m:sty m:val="bi"/>
                    </m:rPr>
                    <w:rPr>
                      <w:rFonts w:ascii="Cambria Math" w:hAnsi="Cambria Math"/>
                    </w:rPr>
                    <m:t>H,Nom</m:t>
                  </m:r>
                </m:sup>
              </m:sSup>
            </m:num>
            <m:den>
              <m:r>
                <m:rPr>
                  <m:sty m:val="bi"/>
                </m:rPr>
                <w:rPr>
                  <w:rFonts w:ascii="Cambria Math" w:hAnsi="Cambria Math"/>
                </w:rPr>
                <m:t>Range of each Tap</m:t>
              </m:r>
            </m:den>
          </m:f>
        </m:oMath>
      </m:oMathPara>
    </w:p>
    <w:p w:rsidR="004D6FE8" w:rsidRDefault="004D6FE8" w:rsidP="004D6FE8">
      <w:pPr>
        <w:pStyle w:val="ListParagraph"/>
      </w:pPr>
    </w:p>
    <w:p w:rsidR="004D6FE8" w:rsidRDefault="004D6FE8" w:rsidP="004D6FE8">
      <w:pPr>
        <w:pStyle w:val="ListParagraph"/>
      </w:pPr>
    </w:p>
    <w:p w:rsidR="004D6FE8" w:rsidRDefault="004D6FE8" w:rsidP="004D6FE8">
      <w:pPr>
        <w:pStyle w:val="ListParagraph"/>
        <w:keepNext/>
      </w:pPr>
      <w:r>
        <w:rPr>
          <w:noProof/>
          <w:lang w:val="en-US"/>
        </w:rPr>
        <w:drawing>
          <wp:inline distT="0" distB="0" distL="0" distR="0">
            <wp:extent cx="5486400" cy="2295525"/>
            <wp:effectExtent l="19050" t="0" r="0" b="0"/>
            <wp:docPr id="8" name="صورة 2" desc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2.jpg"/>
                    <pic:cNvPicPr>
                      <a:picLocks noChangeAspect="1" noChangeArrowheads="1"/>
                    </pic:cNvPicPr>
                  </pic:nvPicPr>
                  <pic:blipFill>
                    <a:blip r:embed="rId15"/>
                    <a:srcRect/>
                    <a:stretch>
                      <a:fillRect/>
                    </a:stretch>
                  </pic:blipFill>
                  <pic:spPr bwMode="auto">
                    <a:xfrm>
                      <a:off x="0" y="0"/>
                      <a:ext cx="5486400" cy="2295525"/>
                    </a:xfrm>
                    <a:prstGeom prst="rect">
                      <a:avLst/>
                    </a:prstGeom>
                    <a:noFill/>
                    <a:ln w="9525">
                      <a:noFill/>
                      <a:miter lim="800000"/>
                      <a:headEnd/>
                      <a:tailEnd/>
                    </a:ln>
                  </pic:spPr>
                </pic:pic>
              </a:graphicData>
            </a:graphic>
          </wp:inline>
        </w:drawing>
      </w:r>
    </w:p>
    <w:p w:rsidR="004D6FE8" w:rsidRDefault="004D6FE8" w:rsidP="00917561">
      <w:pPr>
        <w:jc w:val="center"/>
      </w:pPr>
      <w:bookmarkStart w:id="13" w:name="_Toc323558204"/>
      <w:bookmarkStart w:id="14" w:name="_Toc323558145"/>
      <w:bookmarkStart w:id="15" w:name="_Toc323497563"/>
      <w:r>
        <w:t xml:space="preserve">Figure </w:t>
      </w:r>
      <w:r w:rsidR="00917561">
        <w:t>2.2</w:t>
      </w:r>
      <w:r>
        <w:t xml:space="preserve"> transformer</w:t>
      </w:r>
      <w:bookmarkEnd w:id="13"/>
      <w:bookmarkEnd w:id="14"/>
      <w:bookmarkEnd w:id="15"/>
    </w:p>
    <w:p w:rsidR="004D6FE8" w:rsidRDefault="004D6FE8" w:rsidP="004D6FE8">
      <w:pPr>
        <w:pStyle w:val="ListParagraph"/>
      </w:pPr>
    </w:p>
    <w:p w:rsidR="004D6FE8" w:rsidRDefault="004D6FE8" w:rsidP="004D6FE8">
      <w:pPr>
        <w:rPr>
          <w:rFonts w:asciiTheme="majorHAnsi" w:hAnsiTheme="majorHAnsi"/>
          <w:b/>
          <w:bCs/>
          <w:sz w:val="28"/>
          <w:szCs w:val="28"/>
        </w:rPr>
      </w:pPr>
      <w:bookmarkStart w:id="16" w:name="_Toc343292906"/>
      <w:bookmarkStart w:id="17" w:name="_Toc343119824"/>
      <w:r>
        <w:rPr>
          <w:rFonts w:asciiTheme="majorHAnsi" w:hAnsiTheme="majorHAnsi"/>
          <w:b/>
          <w:bCs/>
          <w:sz w:val="28"/>
          <w:szCs w:val="28"/>
        </w:rPr>
        <w:t>2.1.2Power factor correction</w:t>
      </w:r>
      <w:bookmarkEnd w:id="16"/>
      <w:bookmarkEnd w:id="17"/>
    </w:p>
    <w:p w:rsidR="004D6FE8" w:rsidRDefault="004D6FE8" w:rsidP="004D6FE8">
      <w:pPr>
        <w:bidi/>
        <w:jc w:val="right"/>
        <w:rPr>
          <w:rFonts w:ascii="Calibri" w:eastAsia="Calibri" w:hAnsi="Calibri" w:cs="Arial"/>
          <w:rtl/>
          <w:lang w:val="en-GB"/>
        </w:rPr>
      </w:pPr>
      <w:r>
        <w:rPr>
          <w:rFonts w:ascii="Calibri" w:eastAsia="Calibri" w:hAnsi="Calibri" w:cs="Arial"/>
          <w:lang w:val="en-GB"/>
        </w:rPr>
        <w:t xml:space="preserve">Depending upon the rate structure of your electric utility, you may be able to save a substantial amount of money on your electric bill. Pay-back period for an equipment purchase including installation cost may be less than six months to a year. Utility rate structures that account for reactive power consumption, by either a KVA or var demand usage, or a power factor penalty </w:t>
      </w:r>
      <w:r>
        <w:rPr>
          <w:rFonts w:ascii="Calibri" w:eastAsia="Calibri" w:hAnsi="Calibri" w:cs="Arial"/>
          <w:lang w:val="en-GB"/>
        </w:rPr>
        <w:lastRenderedPageBreak/>
        <w:t>are the ones that can provide this pay-back. Other ancillary benefits to be gained by correcting power factor are lower energy losses, better voltage</w:t>
      </w:r>
      <w:r>
        <w:rPr>
          <w:rFonts w:cstheme="minorHAnsi"/>
          <w:b/>
          <w:bCs/>
          <w:i/>
          <w:iCs/>
          <w:lang w:val="en-GB"/>
        </w:rPr>
        <w:t xml:space="preserve"> </w:t>
      </w:r>
      <w:r>
        <w:rPr>
          <w:rFonts w:ascii="Calibri" w:eastAsia="Calibri" w:hAnsi="Calibri" w:cs="Arial"/>
          <w:lang w:val="en-GB"/>
        </w:rPr>
        <w:t>regulation and released system capacity. Here we explain the fundamentals of power factor and how shunt capacitor banks can benefit you.</w:t>
      </w:r>
    </w:p>
    <w:p w:rsidR="004D6FE8" w:rsidRDefault="004D6FE8" w:rsidP="004D6FE8">
      <w:pPr>
        <w:bidi/>
        <w:jc w:val="right"/>
        <w:rPr>
          <w:rFonts w:ascii="Calibri" w:eastAsia="Calibri" w:hAnsi="Calibri" w:cs="Arial"/>
          <w:rtl/>
          <w:lang w:val="en-GB"/>
        </w:rPr>
      </w:pPr>
      <w:r>
        <w:rPr>
          <w:rFonts w:ascii="Calibri" w:eastAsia="Calibri" w:hAnsi="Calibri" w:cs="Arial"/>
          <w:lang w:val="en-GB"/>
        </w:rPr>
        <w:t>All electric equipment requires "vars" - a term used by electric power engineers to describe the reactive  power required by the inductive characteristics of electrical equipment. These inductive characteristics are more pronounced in motors and transformers, and therefore, can be quite significant in industrial facilities. The flow of vars, or reactive power, through a watt-hour meter will not affect the meter reading, but the flow of vars through the power system will result in energy losses on both the utility and the industrial facility. Some utilities charge for these vars in the form of a penalty, or KVA demand charge, to justify the cost for lost energy and the additional conductor and transformer capacity required to carry the vars. In addition to energy losses, var flow can also cause excessive voltage drop, which may have to be corrected by either the application of shunt capacitors, or other more expensive equipment, such as load-tap changing transformers, synchronous motors, and synchronous condensers.</w:t>
      </w:r>
    </w:p>
    <w:p w:rsidR="004D6FE8" w:rsidRDefault="004D6FE8" w:rsidP="004D6FE8">
      <w:pPr>
        <w:bidi/>
        <w:jc w:val="right"/>
        <w:rPr>
          <w:rFonts w:ascii="Calibri" w:eastAsia="Calibri" w:hAnsi="Calibri" w:cs="Arial"/>
          <w:rtl/>
        </w:rPr>
      </w:pPr>
      <w:r>
        <w:rPr>
          <w:rFonts w:ascii="Calibri" w:eastAsia="Calibri" w:hAnsi="Calibri" w:cs="Arial"/>
          <w:lang w:val="en-GB"/>
        </w:rPr>
        <w:t>The power factor is the cosine of the angle between the voltage and current in the circuit or the ratio of the resistance to the impedance of the circuit and also the ratio of the real to the apparent power. To give more detail regarding power factor see Fig1.1 the links below for additional information on power factor.</w:t>
      </w:r>
    </w:p>
    <w:p w:rsidR="004D6FE8" w:rsidRDefault="004D6FE8" w:rsidP="004D6FE8">
      <w:pPr>
        <w:bidi/>
        <w:jc w:val="center"/>
        <w:rPr>
          <w:rFonts w:eastAsiaTheme="minorEastAsia"/>
          <w:b/>
          <w:bCs/>
          <w:i/>
          <w:iCs/>
        </w:rPr>
      </w:pPr>
    </w:p>
    <w:p w:rsidR="004D6FE8" w:rsidRDefault="004D6FE8" w:rsidP="004D6FE8">
      <w:pPr>
        <w:bidi/>
        <w:jc w:val="center"/>
        <w:rPr>
          <w:rFonts w:cstheme="minorHAnsi"/>
          <w:b/>
          <w:bCs/>
          <w:i/>
          <w:iCs/>
        </w:rPr>
      </w:pPr>
      <w:r>
        <w:rPr>
          <w:rFonts w:cstheme="minorHAnsi"/>
          <w:b/>
          <w:bCs/>
          <w:i/>
          <w:iCs/>
          <w:noProof/>
          <w:color w:val="0000FF"/>
        </w:rPr>
        <w:drawing>
          <wp:inline distT="0" distB="0" distL="0" distR="0">
            <wp:extent cx="3409950" cy="1724025"/>
            <wp:effectExtent l="0" t="0" r="0" b="0"/>
            <wp:docPr id="7" name="BLOGGER_PHOTO_ID_5133379715360636914">
              <a:hlinkClick xmlns:a="http://schemas.openxmlformats.org/drawingml/2006/main" r:id="rId16"/>
            </wp:docPr>
            <wp:cNvGraphicFramePr/>
            <a:graphic xmlns:a="http://schemas.openxmlformats.org/drawingml/2006/main">
              <a:graphicData uri="http://schemas.openxmlformats.org/drawingml/2006/picture">
                <pic:pic xmlns:pic="http://schemas.openxmlformats.org/drawingml/2006/picture">
                  <pic:nvPicPr>
                    <pic:cNvPr id="0" name="BLOGGER_PHOTO_ID_5133379715360636914" descr="http://3.bp.blogspot.com/_2bc78qjWZc8/Rz1tpz9EP_I/AAAAAAAAAJg/9sN3zabZdKk/s400/powerfactor.bmp">
                      <a:hlinkClick r:id="rId16"/>
                    </pic:cNvPr>
                    <pic:cNvPicPr>
                      <a:picLocks noChangeAspect="1" noChangeArrowheads="1"/>
                    </pic:cNvPicPr>
                  </pic:nvPicPr>
                  <pic:blipFill>
                    <a:blip r:embed="rId17" cstate="print"/>
                    <a:srcRect/>
                    <a:stretch>
                      <a:fillRect/>
                    </a:stretch>
                  </pic:blipFill>
                  <pic:spPr bwMode="auto">
                    <a:xfrm>
                      <a:off x="0" y="0"/>
                      <a:ext cx="3409950" cy="1724025"/>
                    </a:xfrm>
                    <a:prstGeom prst="rect">
                      <a:avLst/>
                    </a:prstGeom>
                    <a:ln>
                      <a:noFill/>
                    </a:ln>
                    <a:effectLst>
                      <a:softEdge rad="112500"/>
                    </a:effectLst>
                  </pic:spPr>
                </pic:pic>
              </a:graphicData>
            </a:graphic>
          </wp:inline>
        </w:drawing>
      </w:r>
    </w:p>
    <w:p w:rsidR="004D6FE8" w:rsidRDefault="004D6FE8" w:rsidP="004D6FE8">
      <w:pPr>
        <w:bidi/>
        <w:rPr>
          <w:b/>
          <w:bCs/>
          <w:i/>
          <w:iCs/>
          <w:rtl/>
        </w:rPr>
      </w:pPr>
      <w:r>
        <w:rPr>
          <w:rFonts w:cstheme="minorHAnsi" w:hint="cs"/>
          <w:b/>
          <w:bCs/>
          <w:i/>
          <w:iCs/>
        </w:rPr>
        <w:t xml:space="preserve"> </w:t>
      </w:r>
      <w:bookmarkStart w:id="18" w:name="_Toc323498354"/>
      <w:bookmarkStart w:id="19" w:name="_Toc323504168"/>
      <w:bookmarkStart w:id="20" w:name="_Toc323504245"/>
    </w:p>
    <w:bookmarkEnd w:id="18"/>
    <w:bookmarkEnd w:id="19"/>
    <w:bookmarkEnd w:id="20"/>
    <w:p w:rsidR="00917561" w:rsidRDefault="00917561" w:rsidP="00917561">
      <w:pPr>
        <w:jc w:val="center"/>
      </w:pPr>
      <w:r>
        <w:t>Figure 2.3 power factor</w:t>
      </w:r>
    </w:p>
    <w:p w:rsidR="004D6FE8" w:rsidRDefault="004D6FE8" w:rsidP="004D6FE8">
      <w:pPr>
        <w:bidi/>
        <w:jc w:val="right"/>
        <w:rPr>
          <w:rFonts w:ascii="Calibri" w:eastAsia="Calibri" w:hAnsi="Calibri" w:cs="Arial"/>
          <w:rtl/>
          <w:lang w:val="en-GB"/>
        </w:rPr>
      </w:pPr>
    </w:p>
    <w:p w:rsidR="0047633A" w:rsidRDefault="0047633A" w:rsidP="0047633A">
      <w:pPr>
        <w:bidi/>
        <w:jc w:val="right"/>
        <w:rPr>
          <w:rFonts w:ascii="Calibri" w:eastAsia="Calibri" w:hAnsi="Calibri" w:cs="Arial"/>
          <w:rtl/>
          <w:lang w:val="en-GB"/>
        </w:rPr>
      </w:pPr>
    </w:p>
    <w:p w:rsidR="0047633A" w:rsidRDefault="0047633A" w:rsidP="0047633A">
      <w:pPr>
        <w:bidi/>
        <w:jc w:val="right"/>
        <w:rPr>
          <w:rFonts w:ascii="Calibri" w:eastAsia="Calibri" w:hAnsi="Calibri" w:cs="Arial"/>
          <w:lang w:val="en-GB"/>
        </w:rPr>
      </w:pPr>
    </w:p>
    <w:p w:rsidR="004D6FE8" w:rsidRDefault="004D6FE8" w:rsidP="004D6FE8">
      <w:pPr>
        <w:bidi/>
        <w:jc w:val="right"/>
        <w:rPr>
          <w:rFonts w:ascii="Calibri" w:eastAsia="Calibri" w:hAnsi="Calibri" w:cs="Arial"/>
          <w:rtl/>
          <w:lang w:val="en-GB"/>
        </w:rPr>
      </w:pPr>
    </w:p>
    <w:p w:rsidR="004D6FE8" w:rsidRDefault="004D6FE8" w:rsidP="004D6FE8">
      <w:pPr>
        <w:ind w:left="142"/>
        <w:rPr>
          <w:rFonts w:asciiTheme="majorHAnsi" w:eastAsiaTheme="minorEastAsia" w:hAnsiTheme="majorHAnsi"/>
          <w:b/>
          <w:bCs/>
          <w:sz w:val="28"/>
          <w:szCs w:val="28"/>
        </w:rPr>
      </w:pPr>
      <w:r>
        <w:rPr>
          <w:rFonts w:asciiTheme="majorHAnsi" w:hAnsiTheme="majorHAnsi"/>
          <w:b/>
          <w:bCs/>
          <w:sz w:val="28"/>
          <w:szCs w:val="28"/>
        </w:rPr>
        <w:lastRenderedPageBreak/>
        <w:t>TYPES OF POWER FACTORS</w:t>
      </w:r>
    </w:p>
    <w:p w:rsidR="004D6FE8" w:rsidRDefault="004D6FE8" w:rsidP="004D6FE8">
      <w:pPr>
        <w:bidi/>
        <w:jc w:val="right"/>
        <w:rPr>
          <w:rFonts w:ascii="Calibri" w:eastAsia="Calibri" w:hAnsi="Calibri" w:cs="Arial"/>
          <w:rtl/>
          <w:lang w:val="en-GB"/>
        </w:rPr>
      </w:pPr>
      <w:r>
        <w:rPr>
          <w:rFonts w:ascii="Calibri" w:eastAsia="Calibri" w:hAnsi="Calibri" w:cs="Arial"/>
          <w:lang w:val="en-GB"/>
        </w:rPr>
        <w:t>1- Unity power factor - real equal apparent power.</w:t>
      </w:r>
    </w:p>
    <w:p w:rsidR="004D6FE8" w:rsidRDefault="004D6FE8" w:rsidP="004D6FE8">
      <w:pPr>
        <w:bidi/>
        <w:jc w:val="right"/>
        <w:rPr>
          <w:rFonts w:ascii="Calibri" w:eastAsia="Calibri" w:hAnsi="Calibri" w:cs="Arial"/>
          <w:rtl/>
          <w:lang w:val="en-GB"/>
        </w:rPr>
      </w:pPr>
      <w:r>
        <w:rPr>
          <w:rFonts w:ascii="Calibri" w:eastAsia="Calibri" w:hAnsi="Calibri" w:cs="Arial"/>
          <w:lang w:val="en-GB"/>
        </w:rPr>
        <w:t>2- Leading power factor - when the current leads voltage by an angle and the true power will less than the apparent power.</w:t>
      </w:r>
    </w:p>
    <w:p w:rsidR="004D6FE8" w:rsidRDefault="004D6FE8" w:rsidP="004D6FE8">
      <w:pPr>
        <w:bidi/>
        <w:jc w:val="right"/>
        <w:rPr>
          <w:rFonts w:ascii="Calibri" w:eastAsia="Calibri" w:hAnsi="Calibri" w:cs="Arial"/>
          <w:rtl/>
          <w:lang w:val="en-GB"/>
        </w:rPr>
      </w:pPr>
      <w:r>
        <w:rPr>
          <w:rFonts w:ascii="Calibri" w:eastAsia="Calibri" w:hAnsi="Calibri" w:cs="Arial"/>
          <w:lang w:val="en-GB"/>
        </w:rPr>
        <w:t>3- Lagging power factor - when the current lags voltage by an angle and the true power is less than the apparent power.</w:t>
      </w:r>
    </w:p>
    <w:p w:rsidR="004D6FE8" w:rsidRDefault="004D6FE8" w:rsidP="004D6FE8">
      <w:pPr>
        <w:bidi/>
        <w:jc w:val="right"/>
        <w:rPr>
          <w:rFonts w:ascii="Calibri" w:eastAsia="Calibri" w:hAnsi="Calibri" w:cs="Arial"/>
          <w:rtl/>
          <w:lang w:val="en-GB"/>
        </w:rPr>
      </w:pPr>
      <w:r>
        <w:rPr>
          <w:rFonts w:ascii="Calibri" w:eastAsia="Calibri" w:hAnsi="Calibri" w:cs="Arial"/>
          <w:lang w:val="en-GB"/>
        </w:rPr>
        <w:t>4- Zero power factor - when there is phase difference of 90 degree between the current and the voltage. If the circuit has zero power factor you have no useful work to be done.</w:t>
      </w:r>
    </w:p>
    <w:p w:rsidR="004D6FE8" w:rsidRDefault="004D6FE8" w:rsidP="004D6FE8">
      <w:pPr>
        <w:bidi/>
        <w:jc w:val="right"/>
        <w:rPr>
          <w:rFonts w:ascii="Calibri" w:eastAsia="Calibri" w:hAnsi="Calibri" w:cs="Arial"/>
          <w:lang w:val="en-GB"/>
        </w:rPr>
      </w:pPr>
    </w:p>
    <w:p w:rsidR="004D6FE8" w:rsidRDefault="004D6FE8" w:rsidP="004D6FE8">
      <w:pPr>
        <w:ind w:left="142"/>
        <w:rPr>
          <w:rFonts w:asciiTheme="majorHAnsi" w:eastAsiaTheme="minorEastAsia" w:hAnsiTheme="majorHAnsi"/>
          <w:b/>
          <w:bCs/>
          <w:sz w:val="28"/>
          <w:szCs w:val="28"/>
        </w:rPr>
      </w:pPr>
      <w:r>
        <w:rPr>
          <w:rFonts w:asciiTheme="majorHAnsi" w:hAnsiTheme="majorHAnsi"/>
          <w:b/>
          <w:bCs/>
          <w:sz w:val="28"/>
          <w:szCs w:val="28"/>
        </w:rPr>
        <w:t>Why we need to improve power factor:</w:t>
      </w:r>
    </w:p>
    <w:p w:rsidR="004D6FE8" w:rsidRDefault="004D6FE8" w:rsidP="004D6FE8">
      <w:pPr>
        <w:bidi/>
        <w:jc w:val="right"/>
        <w:rPr>
          <w:rFonts w:ascii="Calibri" w:eastAsia="Calibri" w:hAnsi="Calibri" w:cs="Arial"/>
          <w:rtl/>
          <w:lang w:val="en-GB"/>
        </w:rPr>
      </w:pPr>
      <w:r>
        <w:rPr>
          <w:rFonts w:ascii="Calibri" w:eastAsia="Calibri" w:hAnsi="Calibri" w:cs="Arial"/>
          <w:lang w:val="en-GB"/>
        </w:rPr>
        <w:t>1-To avoid poor voltage regulation.</w:t>
      </w:r>
    </w:p>
    <w:p w:rsidR="004D6FE8" w:rsidRDefault="004D6FE8" w:rsidP="004D6FE8">
      <w:pPr>
        <w:bidi/>
        <w:jc w:val="right"/>
        <w:rPr>
          <w:rFonts w:ascii="Calibri" w:eastAsia="Calibri" w:hAnsi="Calibri" w:cs="Arial"/>
          <w:rtl/>
          <w:lang w:val="en-GB"/>
        </w:rPr>
      </w:pPr>
      <w:r>
        <w:rPr>
          <w:rFonts w:ascii="Calibri" w:eastAsia="Calibri" w:hAnsi="Calibri" w:cs="Arial"/>
          <w:lang w:val="en-GB"/>
        </w:rPr>
        <w:t>2- To decrease the reactive power (to reduce the overall current for a given power requirement and hence reduce the penalty costs on the electricity bill).</w:t>
      </w:r>
    </w:p>
    <w:p w:rsidR="004D6FE8" w:rsidRDefault="004D6FE8" w:rsidP="004D6FE8">
      <w:pPr>
        <w:bidi/>
        <w:jc w:val="right"/>
        <w:rPr>
          <w:rFonts w:ascii="Calibri" w:eastAsia="Calibri" w:hAnsi="Calibri" w:cs="Arial"/>
          <w:lang w:val="en-GB"/>
        </w:rPr>
      </w:pPr>
      <w:r>
        <w:rPr>
          <w:rFonts w:ascii="Calibri" w:eastAsia="Calibri" w:hAnsi="Calibri" w:cs="Arial"/>
          <w:lang w:val="en-GB"/>
        </w:rPr>
        <w:t>3-Saving money</w:t>
      </w:r>
    </w:p>
    <w:p w:rsidR="004D6FE8" w:rsidRDefault="004D6FE8" w:rsidP="004D6FE8">
      <w:pPr>
        <w:bidi/>
        <w:jc w:val="right"/>
        <w:rPr>
          <w:rFonts w:ascii="Calibri" w:eastAsia="Calibri" w:hAnsi="Calibri" w:cs="Arial"/>
          <w:lang w:val="en-GB"/>
        </w:rPr>
      </w:pPr>
      <w:r>
        <w:rPr>
          <w:rFonts w:ascii="Calibri" w:eastAsia="Calibri" w:hAnsi="Calibri" w:cs="Arial"/>
          <w:lang w:val="en-GB"/>
        </w:rPr>
        <w:t>4-Increasing efficiency.</w:t>
      </w:r>
    </w:p>
    <w:p w:rsidR="004D6FE8" w:rsidRDefault="004D6FE8" w:rsidP="004D6FE8">
      <w:pPr>
        <w:ind w:left="142"/>
        <w:rPr>
          <w:rFonts w:asciiTheme="majorHAnsi" w:eastAsiaTheme="minorEastAsia" w:hAnsiTheme="majorHAnsi"/>
          <w:b/>
          <w:bCs/>
          <w:sz w:val="28"/>
          <w:szCs w:val="28"/>
        </w:rPr>
      </w:pPr>
      <w:r>
        <w:rPr>
          <w:rFonts w:asciiTheme="majorHAnsi" w:hAnsiTheme="majorHAnsi"/>
          <w:b/>
          <w:bCs/>
          <w:sz w:val="28"/>
          <w:szCs w:val="28"/>
        </w:rPr>
        <w:t>HOW TO CORRECT THE POWER FACTOR:</w:t>
      </w:r>
    </w:p>
    <w:p w:rsidR="004D6FE8" w:rsidRDefault="004D6FE8" w:rsidP="004D6FE8">
      <w:pPr>
        <w:bidi/>
        <w:jc w:val="right"/>
        <w:rPr>
          <w:rFonts w:ascii="Calibri" w:eastAsia="Calibri" w:hAnsi="Calibri" w:cs="Arial"/>
          <w:rtl/>
          <w:lang w:val="en-GB"/>
        </w:rPr>
      </w:pPr>
      <w:r>
        <w:rPr>
          <w:rFonts w:ascii="Calibri" w:eastAsia="Calibri" w:hAnsi="Calibri" w:cs="Arial"/>
          <w:lang w:val="en-GB"/>
        </w:rPr>
        <w:t>1-using synchronous motor can improve the power factor.</w:t>
      </w:r>
    </w:p>
    <w:p w:rsidR="004D6FE8" w:rsidRDefault="004D6FE8" w:rsidP="004D6FE8">
      <w:pPr>
        <w:bidi/>
        <w:jc w:val="right"/>
        <w:rPr>
          <w:rFonts w:ascii="Calibri" w:eastAsia="Calibri" w:hAnsi="Calibri" w:cs="Arial"/>
          <w:lang w:val="en-GB"/>
        </w:rPr>
      </w:pPr>
      <w:r>
        <w:rPr>
          <w:rFonts w:ascii="Calibri" w:eastAsia="Calibri" w:hAnsi="Calibri" w:cs="Arial"/>
          <w:lang w:val="en-GB"/>
        </w:rPr>
        <w:t>2- Using static capacitors can also improve the power factor.</w:t>
      </w:r>
    </w:p>
    <w:p w:rsidR="004D6FE8" w:rsidRDefault="004D6FE8" w:rsidP="004D6FE8">
      <w:pPr>
        <w:bidi/>
        <w:jc w:val="right"/>
        <w:rPr>
          <w:rFonts w:ascii="Calibri" w:eastAsia="Calibri" w:hAnsi="Calibri" w:cs="Arial"/>
        </w:rPr>
      </w:pPr>
      <w:r>
        <w:rPr>
          <w:rFonts w:ascii="Calibri" w:eastAsia="Calibri" w:hAnsi="Calibri" w:cs="Arial"/>
          <w:lang w:val="en-GB"/>
        </w:rPr>
        <w:t>3- For indicative circuit they can improve the power factor by connecting in series of capacitor.</w:t>
      </w:r>
    </w:p>
    <w:p w:rsidR="004D6FE8" w:rsidRDefault="004D6FE8" w:rsidP="004D6FE8">
      <w:pPr>
        <w:bidi/>
        <w:jc w:val="right"/>
        <w:rPr>
          <w:rFonts w:ascii="Calibri" w:eastAsia="Calibri" w:hAnsi="Calibri" w:cs="Arial"/>
          <w:lang w:val="en-GB"/>
        </w:rPr>
      </w:pPr>
    </w:p>
    <w:p w:rsidR="004D6FE8" w:rsidRDefault="004D6FE8" w:rsidP="004D6FE8">
      <w:pPr>
        <w:ind w:left="142"/>
        <w:rPr>
          <w:rFonts w:asciiTheme="majorHAnsi" w:eastAsiaTheme="minorEastAsia" w:hAnsiTheme="majorHAnsi"/>
          <w:b/>
          <w:bCs/>
          <w:sz w:val="28"/>
          <w:szCs w:val="28"/>
        </w:rPr>
      </w:pPr>
      <w:bookmarkStart w:id="21" w:name="_Toc324455272"/>
      <w:bookmarkStart w:id="22" w:name="_Toc323557994"/>
      <w:r>
        <w:rPr>
          <w:rFonts w:asciiTheme="majorHAnsi" w:hAnsiTheme="majorHAnsi"/>
          <w:b/>
          <w:bCs/>
          <w:sz w:val="28"/>
          <w:szCs w:val="28"/>
          <w:lang w:val="en-GB"/>
        </w:rPr>
        <w:t xml:space="preserve"> </w:t>
      </w:r>
      <w:bookmarkStart w:id="23" w:name="_Toc343292907"/>
      <w:bookmarkStart w:id="24" w:name="_Toc343119825"/>
      <w:r>
        <w:rPr>
          <w:rFonts w:asciiTheme="majorHAnsi" w:hAnsiTheme="majorHAnsi"/>
          <w:b/>
          <w:bCs/>
          <w:sz w:val="28"/>
          <w:szCs w:val="28"/>
        </w:rPr>
        <w:t>2.1.3Power losses</w:t>
      </w:r>
      <w:bookmarkEnd w:id="21"/>
      <w:bookmarkEnd w:id="22"/>
      <w:bookmarkEnd w:id="23"/>
      <w:bookmarkEnd w:id="24"/>
    </w:p>
    <w:p w:rsidR="004D6FE8" w:rsidRDefault="004D6FE8" w:rsidP="004D6FE8">
      <w:pPr>
        <w:bidi/>
        <w:jc w:val="right"/>
        <w:rPr>
          <w:rFonts w:ascii="Calibri" w:eastAsia="Calibri" w:hAnsi="Calibri" w:cs="Arial"/>
          <w:lang w:val="en-GB"/>
        </w:rPr>
      </w:pPr>
    </w:p>
    <w:p w:rsidR="004D6FE8" w:rsidRDefault="004D6FE8" w:rsidP="004D6FE8">
      <w:pPr>
        <w:bidi/>
        <w:jc w:val="right"/>
        <w:rPr>
          <w:rFonts w:ascii="Calibri" w:eastAsia="Calibri" w:hAnsi="Calibri" w:cs="Arial"/>
          <w:rtl/>
          <w:lang w:val="en-GB"/>
        </w:rPr>
      </w:pPr>
      <w:r>
        <w:rPr>
          <w:rFonts w:ascii="Calibri" w:eastAsia="Calibri" w:hAnsi="Calibri" w:cs="Arial"/>
          <w:lang w:val="en-GB"/>
        </w:rPr>
        <w:t>Power in an electric circuit is the rate of flow of energy past a given point of the circuit. In alternating current circuits, energy storage elements such as inductance and capacitance may result in periodic reversals of the direction of energy flow. The portion of power that averaged over a complete cycle of the AC waveform, results in net transfer of energy in one direction is known as real power. The portion of power due to stored energy, which returns to the source in each cycle, is known as reactive power.</w:t>
      </w:r>
    </w:p>
    <w:p w:rsidR="004D6FE8" w:rsidRDefault="004D6FE8" w:rsidP="004D6FE8">
      <w:pPr>
        <w:bidi/>
        <w:jc w:val="right"/>
        <w:rPr>
          <w:rFonts w:ascii="Calibri" w:eastAsia="Calibri" w:hAnsi="Calibri" w:cs="Arial"/>
          <w:rtl/>
          <w:lang w:val="en-GB"/>
        </w:rPr>
      </w:pPr>
      <w:r>
        <w:rPr>
          <w:rFonts w:ascii="Calibri" w:eastAsia="Calibri" w:hAnsi="Calibri" w:cs="Arial"/>
          <w:lang w:val="en-GB"/>
        </w:rPr>
        <w:lastRenderedPageBreak/>
        <w:t>Engineers use the following terms to describe energy flow in a system (and assign each of them a different unit to differentiate between them):</w:t>
      </w:r>
    </w:p>
    <w:p w:rsidR="004D6FE8" w:rsidRDefault="004D6FE8" w:rsidP="004D6FE8">
      <w:pPr>
        <w:bidi/>
        <w:jc w:val="right"/>
        <w:rPr>
          <w:rFonts w:ascii="Calibri" w:eastAsia="Calibri" w:hAnsi="Calibri" w:cs="Arial"/>
        </w:rPr>
      </w:pPr>
      <w:r>
        <w:rPr>
          <w:rFonts w:ascii="Calibri" w:eastAsia="Calibri" w:hAnsi="Calibri" w:cs="Arial"/>
          <w:lang w:val="en-GB"/>
        </w:rPr>
        <w:tab/>
        <w:t>Real power (P) or active power watt [W].</w:t>
      </w:r>
      <w:r>
        <w:rPr>
          <w:rFonts w:ascii="Calibri" w:eastAsia="Calibri" w:hAnsi="Calibri" w:cs="Arial"/>
          <w:lang w:val="en-GB" w:bidi="ar-JO"/>
        </w:rPr>
        <w:t xml:space="preserve"> </w:t>
      </w:r>
      <w:r>
        <w:rPr>
          <w:rFonts w:ascii="Arial" w:eastAsia="Calibri" w:hAnsi="Arial" w:cs="Arial"/>
          <w:rtl/>
          <w:lang w:bidi="ar-JO"/>
        </w:rPr>
        <w:t>►</w:t>
      </w:r>
    </w:p>
    <w:p w:rsidR="004D6FE8" w:rsidRDefault="004D6FE8" w:rsidP="004D6FE8">
      <w:pPr>
        <w:bidi/>
        <w:jc w:val="right"/>
        <w:rPr>
          <w:rFonts w:ascii="Calibri" w:eastAsia="Calibri" w:hAnsi="Calibri" w:cs="Arial"/>
          <w:rtl/>
          <w:lang w:bidi="ar-JO"/>
        </w:rPr>
      </w:pPr>
      <w:r>
        <w:rPr>
          <w:rFonts w:ascii="Calibri" w:eastAsia="Calibri" w:hAnsi="Calibri" w:cs="Arial"/>
          <w:lang w:val="en-GB"/>
        </w:rPr>
        <w:tab/>
        <w:t xml:space="preserve"> </w:t>
      </w:r>
      <w:r>
        <w:rPr>
          <w:rFonts w:ascii="Arial" w:eastAsia="Calibri" w:hAnsi="Arial" w:cs="Arial"/>
          <w:lang w:bidi="ar-JO"/>
        </w:rPr>
        <w:t>►</w:t>
      </w:r>
      <w:r>
        <w:rPr>
          <w:rFonts w:ascii="Calibri" w:eastAsia="Calibri" w:hAnsi="Calibri" w:cs="Arial"/>
          <w:lang w:val="en-GB"/>
        </w:rPr>
        <w:t>Reactive power (Q): volt-ampere reactive [var].</w:t>
      </w:r>
      <w:r>
        <w:rPr>
          <w:rFonts w:ascii="Calibri" w:eastAsia="Calibri" w:hAnsi="Calibri" w:cs="Arial"/>
          <w:lang w:val="en-GB" w:bidi="ar-JO"/>
        </w:rPr>
        <w:t xml:space="preserve"> </w:t>
      </w:r>
    </w:p>
    <w:p w:rsidR="004D6FE8" w:rsidRDefault="004D6FE8" w:rsidP="004D6FE8">
      <w:pPr>
        <w:bidi/>
        <w:jc w:val="right"/>
        <w:rPr>
          <w:rFonts w:ascii="Calibri" w:eastAsia="Calibri" w:hAnsi="Calibri" w:cs="Arial"/>
          <w:lang w:val="en-GB"/>
        </w:rPr>
      </w:pPr>
      <w:r>
        <w:rPr>
          <w:rFonts w:ascii="Calibri" w:eastAsia="Calibri" w:hAnsi="Calibri" w:cs="Arial"/>
          <w:lang w:val="en-GB"/>
        </w:rPr>
        <w:tab/>
      </w:r>
      <w:r>
        <w:rPr>
          <w:rFonts w:ascii="Arial" w:eastAsia="Calibri" w:hAnsi="Arial" w:cs="Arial"/>
          <w:lang w:bidi="ar-JO"/>
        </w:rPr>
        <w:t>►</w:t>
      </w:r>
      <w:r>
        <w:rPr>
          <w:rFonts w:ascii="Calibri" w:eastAsia="Calibri" w:hAnsi="Calibri" w:cs="Arial"/>
          <w:lang w:val="en-GB"/>
        </w:rPr>
        <w:t>Complex power (S): volt-ampere [VA].</w:t>
      </w:r>
    </w:p>
    <w:p w:rsidR="004D6FE8" w:rsidRDefault="004D6FE8" w:rsidP="004D6FE8">
      <w:pPr>
        <w:bidi/>
        <w:jc w:val="right"/>
        <w:rPr>
          <w:rFonts w:ascii="Calibri" w:eastAsia="Calibri" w:hAnsi="Calibri" w:cs="Arial"/>
          <w:lang w:val="en-GB"/>
        </w:rPr>
      </w:pPr>
      <w:r>
        <w:rPr>
          <w:rFonts w:ascii="Calibri" w:eastAsia="Calibri" w:hAnsi="Calibri" w:cs="Arial"/>
          <w:lang w:val="en-GB"/>
        </w:rPr>
        <w:tab/>
      </w:r>
      <w:r>
        <w:rPr>
          <w:rFonts w:ascii="Arial" w:eastAsia="Calibri" w:hAnsi="Arial" w:cs="Arial"/>
          <w:lang w:bidi="ar-JO"/>
        </w:rPr>
        <w:t>►</w:t>
      </w:r>
      <w:r>
        <w:rPr>
          <w:rFonts w:ascii="Calibri" w:eastAsia="Calibri" w:hAnsi="Calibri" w:cs="Arial"/>
          <w:lang w:val="en-GB"/>
        </w:rPr>
        <w:t>Apparent Power (|S|), that is, the absolute value of complex power S:</w:t>
      </w:r>
    </w:p>
    <w:p w:rsidR="004D6FE8" w:rsidRDefault="004D6FE8" w:rsidP="004D6FE8">
      <w:pPr>
        <w:bidi/>
        <w:jc w:val="right"/>
        <w:rPr>
          <w:rFonts w:ascii="Calibri" w:eastAsia="Calibri" w:hAnsi="Calibri" w:cs="Arial"/>
          <w:lang w:val="en-GB"/>
        </w:rPr>
      </w:pPr>
      <w:r>
        <w:rPr>
          <w:rFonts w:ascii="Calibri" w:eastAsia="Calibri" w:hAnsi="Calibri" w:cs="Arial"/>
          <w:lang w:val="en-GB"/>
        </w:rPr>
        <w:t xml:space="preserve"> volt-ampere [VA]</w:t>
      </w:r>
    </w:p>
    <w:p w:rsidR="004D6FE8" w:rsidRDefault="004D6FE8" w:rsidP="004D6FE8">
      <w:pPr>
        <w:bidi/>
        <w:jc w:val="right"/>
        <w:rPr>
          <w:rFonts w:ascii="Calibri" w:eastAsia="Calibri" w:hAnsi="Calibri" w:cs="Arial"/>
          <w:rtl/>
          <w:lang w:val="en-GB"/>
        </w:rPr>
      </w:pPr>
      <w:r>
        <w:rPr>
          <w:rFonts w:ascii="Calibri" w:eastAsia="Calibri" w:hAnsi="Calibri" w:cs="Arial"/>
          <w:lang w:val="en-GB"/>
        </w:rPr>
        <w:tab/>
        <w:t>Phase of Voltage Relative to Current (φ), the angle of difference (in degrees) between  voltage and current ; Current lagging Voltage (Quadrant I Vector), Current leading voltage (Quadrant IV Vector)</w:t>
      </w:r>
    </w:p>
    <w:p w:rsidR="004D6FE8" w:rsidRDefault="004D6FE8" w:rsidP="004D6FE8">
      <w:pPr>
        <w:bidi/>
        <w:jc w:val="right"/>
        <w:rPr>
          <w:rFonts w:ascii="Calibri" w:eastAsia="Calibri" w:hAnsi="Calibri" w:cs="Arial"/>
          <w:rtl/>
          <w:lang w:val="en-GB"/>
        </w:rPr>
      </w:pPr>
      <w:r>
        <w:rPr>
          <w:rFonts w:ascii="Calibri" w:eastAsia="Calibri" w:hAnsi="Calibri" w:cs="Arial"/>
          <w:lang w:val="en-GB"/>
        </w:rPr>
        <w:t xml:space="preserve">A perfect resistor stores no energy, so current and voltages are in phase. Therefore there is no reactive power and the real power equal the apparent power perfect resistor </w:t>
      </w:r>
    </w:p>
    <w:p w:rsidR="004D6FE8" w:rsidRDefault="004D6FE8" w:rsidP="004D6FE8">
      <w:pPr>
        <w:bidi/>
        <w:jc w:val="right"/>
        <w:rPr>
          <w:rFonts w:ascii="Calibri" w:eastAsia="Calibri" w:hAnsi="Calibri" w:cs="Arial"/>
          <w:rtl/>
          <w:lang w:val="en-GB"/>
        </w:rPr>
      </w:pPr>
      <m:oMathPara>
        <m:oMath>
          <m:r>
            <m:rPr>
              <m:sty m:val="p"/>
            </m:rPr>
            <w:rPr>
              <w:rFonts w:ascii="Cambria Math" w:eastAsia="Calibri" w:hAnsi="Calibri" w:cs="Arial"/>
              <w:lang w:val="en-GB"/>
            </w:rPr>
            <m:t>P=</m:t>
          </m:r>
          <m:sSup>
            <m:sSupPr>
              <m:ctrlPr>
                <w:rPr>
                  <w:rFonts w:ascii="Cambria Math" w:eastAsia="Calibri" w:hAnsi="Calibri" w:cs="Arial"/>
                  <w:lang w:val="en-GB"/>
                </w:rPr>
              </m:ctrlPr>
            </m:sSupPr>
            <m:e>
              <m:r>
                <m:rPr>
                  <m:sty m:val="p"/>
                </m:rPr>
                <w:rPr>
                  <w:rFonts w:ascii="Cambria Math" w:eastAsia="Calibri" w:hAnsi="Calibri" w:cs="Arial"/>
                  <w:lang w:val="en-GB"/>
                </w:rPr>
                <m:t>I</m:t>
              </m:r>
            </m:e>
            <m:sup>
              <m:r>
                <m:rPr>
                  <m:sty m:val="p"/>
                </m:rPr>
                <w:rPr>
                  <w:rFonts w:ascii="Cambria Math" w:eastAsia="Calibri" w:hAnsi="Calibri" w:cs="Arial"/>
                  <w:lang w:val="en-GB"/>
                </w:rPr>
                <m:t>2</m:t>
              </m:r>
            </m:sup>
          </m:sSup>
          <m:r>
            <m:rPr>
              <m:sty m:val="p"/>
            </m:rPr>
            <w:rPr>
              <w:rFonts w:ascii="Cambria Math" w:eastAsia="Calibri" w:hAnsi="Calibri" w:cs="Arial"/>
              <w:lang w:val="en-GB"/>
            </w:rPr>
            <m:t>R=</m:t>
          </m:r>
          <m:f>
            <m:fPr>
              <m:ctrlPr>
                <w:rPr>
                  <w:rFonts w:ascii="Cambria Math" w:eastAsia="Calibri" w:hAnsi="Calibri" w:cs="Arial"/>
                  <w:lang w:val="en-GB"/>
                </w:rPr>
              </m:ctrlPr>
            </m:fPr>
            <m:num>
              <m:sSup>
                <m:sSupPr>
                  <m:ctrlPr>
                    <w:rPr>
                      <w:rFonts w:ascii="Cambria Math" w:eastAsia="Calibri" w:hAnsi="Calibri" w:cs="Arial"/>
                      <w:lang w:val="en-GB"/>
                    </w:rPr>
                  </m:ctrlPr>
                </m:sSupPr>
                <m:e>
                  <m:r>
                    <m:rPr>
                      <m:sty m:val="p"/>
                    </m:rPr>
                    <w:rPr>
                      <w:rFonts w:ascii="Cambria Math" w:eastAsia="Calibri" w:hAnsi="Calibri" w:cs="Arial"/>
                      <w:lang w:val="en-GB"/>
                    </w:rPr>
                    <m:t>V</m:t>
                  </m:r>
                </m:e>
                <m:sup>
                  <m:r>
                    <m:rPr>
                      <m:sty m:val="p"/>
                    </m:rPr>
                    <w:rPr>
                      <w:rFonts w:ascii="Cambria Math" w:eastAsia="Calibri" w:hAnsi="Calibri" w:cs="Arial"/>
                      <w:lang w:val="en-GB"/>
                    </w:rPr>
                    <m:t>2</m:t>
                  </m:r>
                </m:sup>
              </m:sSup>
            </m:num>
            <m:den>
              <m:r>
                <m:rPr>
                  <m:sty m:val="p"/>
                </m:rPr>
                <w:rPr>
                  <w:rFonts w:ascii="Cambria Math" w:eastAsia="Calibri" w:hAnsi="Calibri" w:cs="Arial"/>
                  <w:lang w:val="en-GB"/>
                </w:rPr>
                <m:t>R</m:t>
              </m:r>
            </m:den>
          </m:f>
        </m:oMath>
      </m:oMathPara>
    </w:p>
    <w:p w:rsidR="004D6FE8" w:rsidRDefault="004D6FE8" w:rsidP="004D6FE8">
      <w:pPr>
        <w:bidi/>
        <w:jc w:val="right"/>
        <w:rPr>
          <w:rFonts w:ascii="Calibri" w:eastAsia="Calibri" w:hAnsi="Calibri" w:cs="Arial"/>
          <w:rtl/>
          <w:lang w:val="en-GB"/>
        </w:rPr>
      </w:pPr>
      <w:r>
        <w:rPr>
          <w:rFonts w:ascii="Calibri" w:eastAsia="Calibri" w:hAnsi="Calibri" w:cs="Arial"/>
          <w:lang w:val="en-GB"/>
        </w:rPr>
        <w:t xml:space="preserve"> </w:t>
      </w:r>
    </w:p>
    <w:p w:rsidR="004D6FE8" w:rsidRDefault="004D6FE8" w:rsidP="004D6FE8">
      <w:pPr>
        <w:bidi/>
        <w:jc w:val="right"/>
        <w:rPr>
          <w:rFonts w:ascii="Calibri" w:eastAsia="Calibri" w:hAnsi="Calibri" w:cs="Arial"/>
          <w:rtl/>
          <w:lang w:val="en-GB"/>
        </w:rPr>
      </w:pPr>
      <w:r>
        <w:rPr>
          <w:rFonts w:ascii="Calibri" w:eastAsia="Calibri" w:hAnsi="Calibri" w:cs="Arial"/>
          <w:lang w:val="en-GB"/>
        </w:rPr>
        <w:t>For a perfect capacitor or inductor there is no net power transfer, so all power is reactive. Therefore for a perfect capacitor or inductor:</w:t>
      </w:r>
    </w:p>
    <w:p w:rsidR="004D6FE8" w:rsidRDefault="004D6FE8" w:rsidP="004D6FE8">
      <w:pPr>
        <w:bidi/>
        <w:jc w:val="right"/>
        <w:rPr>
          <w:rFonts w:ascii="Calibri" w:eastAsia="Calibri" w:hAnsi="Calibri" w:cs="Arial"/>
          <w:rtl/>
          <w:lang w:val="en-GB"/>
        </w:rPr>
      </w:pPr>
      <m:oMathPara>
        <m:oMath>
          <m:r>
            <m:rPr>
              <m:sty m:val="p"/>
            </m:rPr>
            <w:rPr>
              <w:rFonts w:ascii="Cambria Math" w:eastAsia="Calibri" w:hAnsi="Calibri" w:cs="Arial"/>
              <w:lang w:val="en-GB"/>
            </w:rPr>
            <m:t>Q=</m:t>
          </m:r>
          <m:sSup>
            <m:sSupPr>
              <m:ctrlPr>
                <w:rPr>
                  <w:rFonts w:ascii="Cambria Math" w:eastAsia="Calibri" w:hAnsi="Calibri" w:cs="Arial"/>
                  <w:lang w:val="en-GB"/>
                </w:rPr>
              </m:ctrlPr>
            </m:sSupPr>
            <m:e>
              <m:r>
                <m:rPr>
                  <m:sty m:val="p"/>
                </m:rPr>
                <w:rPr>
                  <w:rFonts w:ascii="Cambria Math" w:eastAsia="Calibri" w:hAnsi="Calibri" w:cs="Arial"/>
                  <w:lang w:val="en-GB"/>
                </w:rPr>
                <m:t>I</m:t>
              </m:r>
            </m:e>
            <m:sup>
              <m:r>
                <m:rPr>
                  <m:sty m:val="p"/>
                </m:rPr>
                <w:rPr>
                  <w:rFonts w:ascii="Cambria Math" w:eastAsia="Calibri" w:hAnsi="Calibri" w:cs="Arial"/>
                  <w:lang w:val="en-GB"/>
                </w:rPr>
                <m:t>2</m:t>
              </m:r>
            </m:sup>
          </m:sSup>
          <m:d>
            <m:dPr>
              <m:begChr m:val="|"/>
              <m:endChr m:val="|"/>
              <m:ctrlPr>
                <w:rPr>
                  <w:rFonts w:ascii="Cambria Math" w:eastAsia="Calibri" w:hAnsi="Calibri" w:cs="Arial"/>
                  <w:lang w:val="en-GB"/>
                </w:rPr>
              </m:ctrlPr>
            </m:dPr>
            <m:e>
              <m:r>
                <m:rPr>
                  <m:sty m:val="p"/>
                </m:rPr>
                <w:rPr>
                  <w:rFonts w:ascii="Cambria Math" w:eastAsia="Calibri" w:hAnsi="Calibri" w:cs="Arial"/>
                  <w:lang w:val="en-GB"/>
                </w:rPr>
                <m:t>X</m:t>
              </m:r>
            </m:e>
          </m:d>
          <m:r>
            <m:rPr>
              <m:sty m:val="p"/>
            </m:rPr>
            <w:rPr>
              <w:rFonts w:ascii="Cambria Math" w:eastAsia="Calibri" w:hAnsi="Calibri" w:cs="Arial"/>
              <w:lang w:val="en-GB"/>
            </w:rPr>
            <m:t>=</m:t>
          </m:r>
          <m:f>
            <m:fPr>
              <m:ctrlPr>
                <w:rPr>
                  <w:rFonts w:ascii="Cambria Math" w:eastAsia="Calibri" w:hAnsi="Calibri" w:cs="Arial"/>
                  <w:lang w:val="en-GB"/>
                </w:rPr>
              </m:ctrlPr>
            </m:fPr>
            <m:num>
              <m:sSup>
                <m:sSupPr>
                  <m:ctrlPr>
                    <w:rPr>
                      <w:rFonts w:ascii="Cambria Math" w:eastAsia="Calibri" w:hAnsi="Calibri" w:cs="Arial"/>
                      <w:lang w:val="en-GB"/>
                    </w:rPr>
                  </m:ctrlPr>
                </m:sSupPr>
                <m:e>
                  <m:r>
                    <m:rPr>
                      <m:sty m:val="p"/>
                    </m:rPr>
                    <w:rPr>
                      <w:rFonts w:ascii="Cambria Math" w:eastAsia="Calibri" w:hAnsi="Calibri" w:cs="Arial"/>
                      <w:lang w:val="en-GB"/>
                    </w:rPr>
                    <m:t>V</m:t>
                  </m:r>
                </m:e>
                <m:sup>
                  <m:r>
                    <m:rPr>
                      <m:sty m:val="p"/>
                    </m:rPr>
                    <w:rPr>
                      <w:rFonts w:ascii="Cambria Math" w:eastAsia="Calibri" w:hAnsi="Calibri" w:cs="Arial"/>
                      <w:lang w:val="en-GB"/>
                    </w:rPr>
                    <m:t>2</m:t>
                  </m:r>
                </m:sup>
              </m:sSup>
            </m:num>
            <m:den>
              <m:d>
                <m:dPr>
                  <m:begChr m:val="|"/>
                  <m:endChr m:val="|"/>
                  <m:ctrlPr>
                    <w:rPr>
                      <w:rFonts w:ascii="Cambria Math" w:eastAsia="Calibri" w:hAnsi="Calibri" w:cs="Arial"/>
                      <w:lang w:val="en-GB"/>
                    </w:rPr>
                  </m:ctrlPr>
                </m:dPr>
                <m:e>
                  <m:r>
                    <m:rPr>
                      <m:sty m:val="p"/>
                    </m:rPr>
                    <w:rPr>
                      <w:rFonts w:ascii="Cambria Math" w:eastAsia="Calibri" w:hAnsi="Calibri" w:cs="Arial"/>
                      <w:lang w:val="en-GB"/>
                    </w:rPr>
                    <m:t>X</m:t>
                  </m:r>
                </m:e>
              </m:d>
            </m:den>
          </m:f>
        </m:oMath>
      </m:oMathPara>
    </w:p>
    <w:p w:rsidR="004D6FE8" w:rsidRDefault="004D6FE8" w:rsidP="004D6FE8">
      <w:pPr>
        <w:bidi/>
        <w:jc w:val="right"/>
        <w:rPr>
          <w:rFonts w:ascii="Calibri" w:eastAsia="Calibri" w:hAnsi="Calibri" w:cs="Arial"/>
          <w:rtl/>
          <w:lang w:val="en-GB"/>
        </w:rPr>
      </w:pPr>
      <w:r>
        <w:rPr>
          <w:rFonts w:ascii="Calibri" w:eastAsia="Calibri" w:hAnsi="Calibri" w:cs="Arial"/>
          <w:lang w:val="en-GB"/>
        </w:rPr>
        <w:t>Where X is the reactance of the capacitor or inductor.</w:t>
      </w:r>
    </w:p>
    <w:p w:rsidR="004D6FE8" w:rsidRDefault="004D6FE8" w:rsidP="004D6FE8">
      <w:pPr>
        <w:bidi/>
        <w:jc w:val="right"/>
        <w:rPr>
          <w:rFonts w:ascii="Calibri" w:eastAsia="Calibri" w:hAnsi="Calibri" w:cs="Arial"/>
        </w:rPr>
      </w:pPr>
      <w:r>
        <w:rPr>
          <w:rFonts w:ascii="Calibri" w:eastAsia="Calibri" w:hAnsi="Calibri" w:cs="Arial"/>
          <w:lang w:val="en-GB"/>
        </w:rPr>
        <w:tab/>
      </w:r>
      <w:r>
        <w:rPr>
          <w:rFonts w:ascii="Arial" w:eastAsia="Calibri" w:hAnsi="Arial" w:cs="Arial"/>
          <w:lang w:val="en-GB"/>
        </w:rPr>
        <w:t>►</w:t>
      </w:r>
      <w:r>
        <w:rPr>
          <w:rFonts w:ascii="Calibri" w:eastAsia="Calibri" w:hAnsi="Calibri" w:cs="Arial"/>
          <w:lang w:val="en-GB"/>
        </w:rPr>
        <w:t>Apparent Power:</w:t>
      </w:r>
    </w:p>
    <w:p w:rsidR="004D6FE8" w:rsidRDefault="004D6FE8" w:rsidP="004D6FE8">
      <w:pPr>
        <w:bidi/>
        <w:jc w:val="right"/>
        <w:rPr>
          <w:rFonts w:ascii="Calibri" w:eastAsia="Calibri" w:hAnsi="Calibri" w:cs="Arial"/>
          <w:lang w:val="en-GB" w:bidi="ar-JO"/>
        </w:rPr>
      </w:pPr>
      <w:r>
        <w:rPr>
          <w:rFonts w:ascii="Calibri" w:eastAsia="Calibri" w:hAnsi="Calibri" w:cs="Arial"/>
          <w:lang w:val="en-GB"/>
        </w:rPr>
        <w:t>S= p + jQ</w:t>
      </w:r>
    </w:p>
    <w:p w:rsidR="004D6FE8" w:rsidRDefault="004D6FE8" w:rsidP="004D6FE8">
      <w:pPr>
        <w:bidi/>
        <w:jc w:val="right"/>
        <w:rPr>
          <w:rFonts w:ascii="Calibri" w:eastAsia="Calibri" w:hAnsi="Calibri" w:cs="Arial"/>
          <w:rtl/>
          <w:lang w:val="en-GB"/>
        </w:rPr>
      </w:pPr>
      <w:r>
        <w:rPr>
          <w:rFonts w:ascii="Calibri" w:eastAsia="Calibri" w:hAnsi="Calibri" w:cs="Arial"/>
          <w:lang w:val="en-GB"/>
        </w:rPr>
        <w:t>P =</w:t>
      </w:r>
      <m:oMath>
        <m:rad>
          <m:radPr>
            <m:degHide m:val="on"/>
            <m:ctrlPr>
              <w:rPr>
                <w:rFonts w:ascii="Cambria Math" w:eastAsia="Calibri" w:hAnsi="Calibri" w:cs="Arial"/>
                <w:lang w:val="en-GB"/>
              </w:rPr>
            </m:ctrlPr>
          </m:radPr>
          <m:deg/>
          <m:e>
            <m:r>
              <m:rPr>
                <m:sty m:val="p"/>
              </m:rPr>
              <w:rPr>
                <w:rFonts w:ascii="Cambria Math" w:eastAsia="Calibri" w:hAnsi="Calibri" w:cs="Arial"/>
                <w:lang w:val="en-GB"/>
              </w:rPr>
              <m:t>3</m:t>
            </m:r>
          </m:e>
        </m:rad>
        <m:r>
          <m:rPr>
            <m:sty m:val="p"/>
          </m:rPr>
          <w:rPr>
            <w:rFonts w:ascii="Cambria Math" w:eastAsia="Calibri" w:hAnsi="Calibri" w:cs="Arial"/>
            <w:lang w:val="en-GB"/>
          </w:rPr>
          <m:t xml:space="preserve"> V I</m:t>
        </m:r>
        <m:r>
          <m:rPr>
            <m:sty m:val="p"/>
          </m:rPr>
          <w:rPr>
            <w:rFonts w:ascii="Cambria Math" w:eastAsia="Calibri" w:hAnsi="Cambria Math" w:cs="Arial"/>
            <w:lang w:val="en-GB"/>
          </w:rPr>
          <m:t>*</m:t>
        </m:r>
        <m:func>
          <m:funcPr>
            <m:ctrlPr>
              <w:rPr>
                <w:rFonts w:ascii="Cambria Math" w:eastAsia="Calibri" w:hAnsi="Calibri" w:cs="Arial"/>
                <w:lang w:val="en-GB"/>
              </w:rPr>
            </m:ctrlPr>
          </m:funcPr>
          <m:fName>
            <m:r>
              <m:rPr>
                <m:sty m:val="p"/>
              </m:rPr>
              <w:rPr>
                <w:rFonts w:ascii="Cambria Math" w:eastAsia="Calibri" w:hAnsi="Calibri" w:cs="Arial"/>
                <w:lang w:val="en-GB"/>
              </w:rPr>
              <m:t>cos</m:t>
            </m:r>
          </m:fName>
          <m:e>
            <m:r>
              <m:rPr>
                <m:sty m:val="p"/>
              </m:rPr>
              <w:rPr>
                <w:rFonts w:ascii="Cambria Math" w:eastAsia="Calibri" w:hAnsi="Calibri" w:cs="Arial"/>
                <w:lang w:val="en-GB"/>
              </w:rPr>
              <m:t>θ</m:t>
            </m:r>
          </m:e>
        </m:func>
      </m:oMath>
    </w:p>
    <w:p w:rsidR="004D6FE8" w:rsidRDefault="004D6FE8" w:rsidP="004D6FE8">
      <w:pPr>
        <w:bidi/>
        <w:jc w:val="right"/>
        <w:rPr>
          <w:rFonts w:ascii="Calibri" w:eastAsia="Calibri" w:hAnsi="Calibri" w:cs="Arial"/>
          <w:lang w:val="en-GB"/>
        </w:rPr>
      </w:pPr>
      <w:r>
        <w:rPr>
          <w:rFonts w:ascii="Calibri" w:eastAsia="Calibri" w:hAnsi="Calibri" w:cs="Arial"/>
          <w:lang w:val="en-GB"/>
        </w:rPr>
        <w:t>Q=</w:t>
      </w:r>
      <m:oMath>
        <m:rad>
          <m:radPr>
            <m:degHide m:val="on"/>
            <m:ctrlPr>
              <w:rPr>
                <w:rFonts w:ascii="Cambria Math" w:eastAsia="Calibri" w:hAnsi="Calibri" w:cs="Arial"/>
                <w:lang w:val="en-GB"/>
              </w:rPr>
            </m:ctrlPr>
          </m:radPr>
          <m:deg/>
          <m:e>
            <m:r>
              <m:rPr>
                <m:sty m:val="p"/>
              </m:rPr>
              <w:rPr>
                <w:rFonts w:ascii="Cambria Math" w:eastAsia="Calibri" w:hAnsi="Calibri" w:cs="Arial"/>
                <w:lang w:val="en-GB"/>
              </w:rPr>
              <m:t>3</m:t>
            </m:r>
          </m:e>
        </m:rad>
        <m:r>
          <m:rPr>
            <m:sty m:val="p"/>
          </m:rPr>
          <w:rPr>
            <w:rFonts w:ascii="Cambria Math" w:eastAsia="Calibri" w:hAnsi="Calibri" w:cs="Arial"/>
            <w:lang w:val="en-GB"/>
          </w:rPr>
          <m:t xml:space="preserve"> V I</m:t>
        </m:r>
        <m:r>
          <m:rPr>
            <m:sty m:val="p"/>
          </m:rPr>
          <w:rPr>
            <w:rFonts w:ascii="Cambria Math" w:eastAsia="Calibri" w:hAnsi="Cambria Math" w:cs="Arial"/>
            <w:lang w:val="en-GB"/>
          </w:rPr>
          <m:t>*</m:t>
        </m:r>
        <m:func>
          <m:funcPr>
            <m:ctrlPr>
              <w:rPr>
                <w:rFonts w:ascii="Cambria Math" w:eastAsia="Calibri" w:hAnsi="Calibri" w:cs="Arial"/>
                <w:lang w:val="en-GB"/>
              </w:rPr>
            </m:ctrlPr>
          </m:funcPr>
          <m:fName>
            <m:r>
              <m:rPr>
                <m:sty m:val="p"/>
              </m:rPr>
              <w:rPr>
                <w:rFonts w:ascii="Cambria Math" w:eastAsia="Calibri" w:hAnsi="Calibri" w:cs="Arial"/>
                <w:lang w:val="en-GB"/>
              </w:rPr>
              <m:t>sin</m:t>
            </m:r>
          </m:fName>
          <m:e>
            <m:r>
              <m:rPr>
                <m:sty m:val="p"/>
              </m:rPr>
              <w:rPr>
                <w:rFonts w:ascii="Cambria Math" w:eastAsia="Calibri" w:hAnsi="Calibri" w:cs="Arial"/>
                <w:lang w:val="en-GB"/>
              </w:rPr>
              <m:t>θ</m:t>
            </m:r>
          </m:e>
        </m:func>
      </m:oMath>
    </w:p>
    <w:p w:rsidR="004D6FE8" w:rsidRDefault="004D6FE8" w:rsidP="004D6FE8">
      <w:pPr>
        <w:bidi/>
        <w:jc w:val="right"/>
        <w:rPr>
          <w:rFonts w:ascii="Calibri" w:eastAsia="Calibri" w:hAnsi="Calibri" w:cs="Arial"/>
          <w:lang w:val="en-GB"/>
        </w:rPr>
      </w:pPr>
      <w:r>
        <w:rPr>
          <w:rFonts w:ascii="Calibri" w:eastAsia="Calibri" w:hAnsi="Calibri" w:cs="Arial"/>
          <w:lang w:val="en-GB"/>
        </w:rPr>
        <w:tab/>
      </w:r>
      <w:r>
        <w:rPr>
          <w:rFonts w:ascii="Arial" w:eastAsia="Calibri" w:hAnsi="Arial" w:cs="Arial"/>
          <w:lang w:val="en-GB"/>
        </w:rPr>
        <w:t>►</w:t>
      </w:r>
      <w:r>
        <w:rPr>
          <w:rFonts w:ascii="Calibri" w:eastAsia="Calibri" w:hAnsi="Calibri" w:cs="Arial"/>
          <w:lang w:val="en-GB"/>
        </w:rPr>
        <w:t xml:space="preserve">Power Factor =  </w:t>
      </w:r>
      <m:oMath>
        <m:func>
          <m:funcPr>
            <m:ctrlPr>
              <w:rPr>
                <w:rFonts w:ascii="Cambria Math" w:eastAsia="Calibri" w:hAnsi="Calibri" w:cs="Arial"/>
                <w:lang w:val="en-GB"/>
              </w:rPr>
            </m:ctrlPr>
          </m:funcPr>
          <m:fName>
            <m:r>
              <m:rPr>
                <m:sty m:val="p"/>
              </m:rPr>
              <w:rPr>
                <w:rFonts w:ascii="Cambria Math" w:eastAsia="Calibri" w:hAnsi="Calibri" w:cs="Arial"/>
                <w:lang w:val="en-GB"/>
              </w:rPr>
              <m:t>cos</m:t>
            </m:r>
          </m:fName>
          <m:e>
            <m:r>
              <m:rPr>
                <m:sty m:val="p"/>
              </m:rPr>
              <w:rPr>
                <w:rFonts w:ascii="Cambria Math" w:eastAsia="Calibri" w:hAnsi="Calibri" w:cs="Arial"/>
                <w:lang w:val="en-GB"/>
              </w:rPr>
              <m:t>θ</m:t>
            </m:r>
          </m:e>
        </m:func>
      </m:oMath>
    </w:p>
    <w:p w:rsidR="004D6FE8" w:rsidRDefault="004D6FE8" w:rsidP="004D6FE8">
      <w:pPr>
        <w:bidi/>
        <w:jc w:val="right"/>
        <w:rPr>
          <w:rFonts w:ascii="Calibri" w:eastAsia="Calibri" w:hAnsi="Calibri" w:cs="Arial"/>
          <w:lang w:val="en-GB"/>
        </w:rPr>
      </w:pPr>
      <w:r>
        <w:rPr>
          <w:rFonts w:ascii="Calibri" w:eastAsia="Calibri" w:hAnsi="Calibri" w:cs="Arial"/>
          <w:lang w:val="en-GB"/>
        </w:rPr>
        <w:t>Where:</w:t>
      </w:r>
    </w:p>
    <w:p w:rsidR="004D6FE8" w:rsidRDefault="004D6FE8" w:rsidP="004D6FE8">
      <w:pPr>
        <w:bidi/>
        <w:jc w:val="right"/>
        <w:rPr>
          <w:rFonts w:ascii="Calibri" w:eastAsia="Calibri" w:hAnsi="Calibri" w:cs="Arial"/>
          <w:lang w:val="en-GB"/>
        </w:rPr>
      </w:pPr>
      <m:oMath>
        <m:r>
          <m:rPr>
            <m:sty m:val="p"/>
          </m:rPr>
          <w:rPr>
            <w:rFonts w:ascii="Cambria Math" w:eastAsia="Calibri" w:hAnsi="Calibri" w:cs="Arial"/>
            <w:lang w:val="en-GB"/>
          </w:rPr>
          <m:t>θ</m:t>
        </m:r>
      </m:oMath>
      <w:r>
        <w:rPr>
          <w:rFonts w:ascii="Calibri" w:eastAsia="Calibri" w:hAnsi="Calibri" w:cs="Arial"/>
          <w:lang w:val="en-GB"/>
        </w:rPr>
        <w:t xml:space="preserve">   = </w:t>
      </w:r>
      <m:oMath>
        <m:r>
          <m:rPr>
            <m:sty m:val="p"/>
          </m:rPr>
          <w:rPr>
            <w:rFonts w:ascii="Cambria Math" w:eastAsia="Calibri" w:hAnsi="Calibri" w:cs="Arial"/>
            <w:lang w:val="en-GB"/>
          </w:rPr>
          <m:t>θ</m:t>
        </m:r>
        <m:r>
          <m:rPr>
            <m:sty m:val="p"/>
          </m:rPr>
          <w:rPr>
            <w:rFonts w:ascii="Cambria Math" w:eastAsia="Calibri" w:hAnsi="Calibri" w:cs="Arial"/>
            <w:lang w:val="en-GB"/>
          </w:rPr>
          <m:t>v</m:t>
        </m:r>
        <m:r>
          <m:rPr>
            <m:sty m:val="p"/>
          </m:rPr>
          <w:rPr>
            <w:rFonts w:ascii="Cambria Math" w:eastAsia="Calibri" w:hAnsi="Calibri" w:cs="Arial"/>
            <w:lang w:val="en-GB"/>
          </w:rPr>
          <m:t>-θ</m:t>
        </m:r>
        <m:r>
          <m:rPr>
            <m:sty m:val="p"/>
          </m:rPr>
          <w:rPr>
            <w:rFonts w:ascii="Cambria Math" w:eastAsia="Calibri" w:hAnsi="Calibri" w:cs="Arial"/>
            <w:lang w:val="en-GB"/>
          </w:rPr>
          <m:t>i</m:t>
        </m:r>
      </m:oMath>
    </w:p>
    <w:p w:rsidR="004D6FE8" w:rsidRDefault="004D6FE8" w:rsidP="004D6FE8">
      <w:pPr>
        <w:bidi/>
        <w:jc w:val="right"/>
        <w:rPr>
          <w:rFonts w:ascii="Calibri" w:eastAsia="Calibri" w:hAnsi="Calibri" w:cs="Arial"/>
          <w:lang w:val="en-GB"/>
        </w:rPr>
      </w:pPr>
    </w:p>
    <w:p w:rsidR="004D6FE8" w:rsidRDefault="004D6FE8" w:rsidP="005A0BC4">
      <w:pPr>
        <w:rPr>
          <w:rFonts w:asciiTheme="majorHAnsi" w:hAnsiTheme="majorHAnsi"/>
          <w:b/>
          <w:bCs/>
          <w:sz w:val="28"/>
          <w:szCs w:val="28"/>
          <w:rtl/>
        </w:rPr>
      </w:pPr>
      <w:bookmarkStart w:id="25" w:name="_Toc343292908"/>
      <w:bookmarkStart w:id="26" w:name="_Toc343119826"/>
      <w:bookmarkStart w:id="27" w:name="_Toc323557995"/>
      <w:bookmarkStart w:id="28" w:name="_Toc324455273"/>
      <w:r>
        <w:rPr>
          <w:rFonts w:asciiTheme="majorHAnsi" w:hAnsiTheme="majorHAnsi"/>
          <w:b/>
          <w:bCs/>
          <w:sz w:val="28"/>
          <w:szCs w:val="28"/>
        </w:rPr>
        <w:lastRenderedPageBreak/>
        <w:t>2.1.4 :Improved the voltage level</w:t>
      </w:r>
      <w:bookmarkEnd w:id="25"/>
      <w:bookmarkEnd w:id="26"/>
      <w:bookmarkEnd w:id="27"/>
      <w:bookmarkEnd w:id="28"/>
    </w:p>
    <w:p w:rsidR="004D6FE8" w:rsidRPr="001555EC" w:rsidRDefault="004D6FE8" w:rsidP="004D6FE8">
      <w:pPr>
        <w:bidi/>
        <w:jc w:val="right"/>
        <w:rPr>
          <w:b/>
          <w:bCs/>
          <w:i/>
          <w:iCs/>
          <w:rtl/>
        </w:rPr>
      </w:pPr>
      <w:r>
        <w:rPr>
          <w:rFonts w:cstheme="minorHAnsi"/>
          <w:b/>
          <w:bCs/>
          <w:i/>
          <w:iCs/>
        </w:rPr>
        <w:t>We have to improve the voltage level of each bus to arrive to the consumer in acceptable range that can work in it.</w:t>
      </w:r>
    </w:p>
    <w:p w:rsidR="004D6FE8" w:rsidRPr="001555EC" w:rsidRDefault="004D6FE8" w:rsidP="004D6FE8">
      <w:pPr>
        <w:bidi/>
        <w:jc w:val="right"/>
        <w:rPr>
          <w:b/>
          <w:bCs/>
          <w:i/>
          <w:iCs/>
          <w:rtl/>
        </w:rPr>
      </w:pPr>
      <w:r>
        <w:rPr>
          <w:rFonts w:cstheme="minorHAnsi"/>
          <w:b/>
          <w:bCs/>
          <w:i/>
          <w:iCs/>
        </w:rPr>
        <w:t>To arrived to this (improved the voltage level) we have use some methods(Changing Under load Transformer (TCUL) and by using capacitors ) and we have to reduce the losses in the network.</w:t>
      </w:r>
    </w:p>
    <w:p w:rsidR="004D6FE8" w:rsidRDefault="004D6FE8" w:rsidP="004D6FE8">
      <w:pPr>
        <w:bidi/>
        <w:jc w:val="right"/>
        <w:rPr>
          <w:rFonts w:cstheme="minorHAnsi"/>
          <w:b/>
          <w:bCs/>
          <w:i/>
          <w:iCs/>
        </w:rPr>
      </w:pPr>
      <w:r>
        <w:rPr>
          <w:rFonts w:cstheme="minorHAnsi"/>
          <w:b/>
          <w:bCs/>
          <w:i/>
          <w:iCs/>
        </w:rPr>
        <w:tab/>
      </w:r>
      <w:r>
        <w:rPr>
          <w:rFonts w:cstheme="minorHAnsi"/>
          <w:b/>
          <w:bCs/>
          <w:i/>
          <w:iCs/>
          <w:sz w:val="24"/>
          <w:szCs w:val="24"/>
        </w:rPr>
        <w:t xml:space="preserve">Why Voltage Control? </w:t>
      </w:r>
    </w:p>
    <w:p w:rsidR="004D6FE8" w:rsidRDefault="004D6FE8" w:rsidP="004D6FE8">
      <w:pPr>
        <w:bidi/>
        <w:jc w:val="right"/>
        <w:rPr>
          <w:b/>
          <w:bCs/>
          <w:i/>
          <w:iCs/>
          <w:lang w:bidi="ar-JO"/>
        </w:rPr>
      </w:pPr>
      <w:r>
        <w:rPr>
          <w:rFonts w:cstheme="minorHAnsi"/>
          <w:b/>
          <w:bCs/>
          <w:i/>
          <w:iCs/>
        </w:rPr>
        <w:tab/>
        <w:t>1-  Mainly are Technical benefits &amp; Economical benefits [∑ PG ↓= ∑PL + ∑ ∆P↓ ]</w:t>
      </w:r>
    </w:p>
    <w:p w:rsidR="004D6FE8" w:rsidRDefault="004D6FE8" w:rsidP="004D6FE8">
      <w:pPr>
        <w:bidi/>
        <w:jc w:val="right"/>
        <w:rPr>
          <w:rFonts w:cstheme="minorHAnsi"/>
          <w:b/>
          <w:bCs/>
          <w:i/>
          <w:iCs/>
        </w:rPr>
      </w:pPr>
      <w:r>
        <w:rPr>
          <w:rFonts w:cstheme="minorHAnsi"/>
          <w:b/>
          <w:bCs/>
          <w:i/>
          <w:iCs/>
        </w:rPr>
        <w:tab/>
        <w:t>2- To minimize real power losses in the system (Objective Ploss)</w:t>
      </w:r>
    </w:p>
    <w:p w:rsidR="004D6FE8" w:rsidRPr="001555EC" w:rsidRDefault="004D6FE8" w:rsidP="004D6FE8">
      <w:pPr>
        <w:bidi/>
        <w:jc w:val="right"/>
        <w:rPr>
          <w:b/>
          <w:bCs/>
          <w:i/>
          <w:iCs/>
          <w:rtl/>
        </w:rPr>
      </w:pPr>
      <w:r>
        <w:rPr>
          <w:rFonts w:cstheme="minorHAnsi"/>
          <w:b/>
          <w:bCs/>
          <w:i/>
          <w:iCs/>
        </w:rPr>
        <w:tab/>
        <w:t>3- To minimize voltage deviations from desired voltage values (Objective Vdesired).</w:t>
      </w:r>
    </w:p>
    <w:p w:rsidR="004D6FE8" w:rsidRPr="001555EC" w:rsidRDefault="004D6FE8" w:rsidP="004D6FE8">
      <w:pPr>
        <w:bidi/>
        <w:jc w:val="right"/>
        <w:rPr>
          <w:b/>
          <w:bCs/>
          <w:i/>
          <w:iCs/>
          <w:rtl/>
        </w:rPr>
      </w:pPr>
      <w:r>
        <w:rPr>
          <w:rFonts w:cstheme="minorHAnsi"/>
          <w:b/>
          <w:bCs/>
          <w:i/>
          <w:iCs/>
        </w:rPr>
        <w:tab/>
        <w:t>4- To avoid the damage on the network when a critical condition (Max. load, min. load, Faults) is applied on it.</w:t>
      </w:r>
    </w:p>
    <w:p w:rsidR="004D6FE8" w:rsidRPr="001555EC" w:rsidRDefault="004D6FE8" w:rsidP="004D6FE8">
      <w:pPr>
        <w:bidi/>
        <w:jc w:val="right"/>
        <w:rPr>
          <w:b/>
          <w:bCs/>
          <w:i/>
          <w:iCs/>
          <w:rtl/>
        </w:rPr>
      </w:pPr>
      <w:r>
        <w:rPr>
          <w:rFonts w:ascii="Franklin Gothic Book" w:hAnsi="Franklin Gothic Book" w:cstheme="minorHAnsi"/>
          <w:b/>
          <w:bCs/>
          <w:i/>
          <w:iCs/>
        </w:rPr>
        <w:t>►</w:t>
      </w:r>
      <w:r>
        <w:rPr>
          <w:rFonts w:cstheme="minorHAnsi"/>
          <w:b/>
          <w:bCs/>
          <w:i/>
          <w:iCs/>
        </w:rPr>
        <w:t>Both the objectives achieve their desired minimum by optimal control of the reactive power control variables. The controls recommended while achieving this objective may in certain cases actually deteriorate the system voltage stability condition under stressed conditions.</w:t>
      </w:r>
    </w:p>
    <w:p w:rsidR="004D6FE8" w:rsidRPr="001555EC" w:rsidRDefault="004D6FE8" w:rsidP="004D6FE8">
      <w:pPr>
        <w:bidi/>
        <w:jc w:val="right"/>
        <w:rPr>
          <w:b/>
          <w:bCs/>
          <w:i/>
          <w:iCs/>
          <w:rtl/>
        </w:rPr>
      </w:pPr>
      <w:r>
        <w:rPr>
          <w:rFonts w:cstheme="minorHAnsi"/>
          <w:b/>
          <w:bCs/>
          <w:i/>
          <w:iCs/>
        </w:rPr>
        <w:t>Methods of voltage control and rescheduling of active/reactive power generations are proposed in order to reduce the risk of voltage instability and increase the reactive reserve of generators, they are namely:</w:t>
      </w:r>
    </w:p>
    <w:p w:rsidR="004D6FE8" w:rsidRDefault="004D6FE8" w:rsidP="004D6FE8">
      <w:pPr>
        <w:bidi/>
        <w:jc w:val="right"/>
        <w:rPr>
          <w:b/>
          <w:bCs/>
          <w:i/>
          <w:iCs/>
          <w:lang w:bidi="ar-JO"/>
        </w:rPr>
      </w:pPr>
      <w:r>
        <w:rPr>
          <w:rFonts w:cstheme="minorHAnsi"/>
          <w:b/>
          <w:bCs/>
          <w:i/>
          <w:iCs/>
        </w:rPr>
        <w:tab/>
        <w:t>1-  Control by Generators (increase the amount of real power generated).</w:t>
      </w:r>
    </w:p>
    <w:p w:rsidR="004D6FE8" w:rsidRDefault="004D6FE8" w:rsidP="004D6FE8">
      <w:pPr>
        <w:bidi/>
        <w:jc w:val="right"/>
        <w:rPr>
          <w:rFonts w:cstheme="minorHAnsi"/>
          <w:b/>
          <w:bCs/>
          <w:i/>
          <w:iCs/>
        </w:rPr>
      </w:pPr>
      <w:r>
        <w:rPr>
          <w:rFonts w:cstheme="minorHAnsi"/>
          <w:b/>
          <w:bCs/>
          <w:i/>
          <w:iCs/>
        </w:rPr>
        <w:t>2-  Install sources of reactive power</w:t>
      </w:r>
    </w:p>
    <w:p w:rsidR="004D6FE8" w:rsidRDefault="004D6FE8" w:rsidP="004D6FE8">
      <w:pPr>
        <w:bidi/>
        <w:jc w:val="right"/>
        <w:rPr>
          <w:rFonts w:cstheme="minorHAnsi"/>
          <w:b/>
          <w:bCs/>
          <w:i/>
          <w:iCs/>
        </w:rPr>
      </w:pPr>
      <w:r>
        <w:rPr>
          <w:rFonts w:cstheme="minorHAnsi"/>
          <w:b/>
          <w:bCs/>
          <w:i/>
          <w:iCs/>
        </w:rPr>
        <w:t xml:space="preserve">        a) Synchronous condenser</w:t>
      </w:r>
    </w:p>
    <w:p w:rsidR="004D6FE8" w:rsidRDefault="004D6FE8" w:rsidP="004D6FE8">
      <w:pPr>
        <w:bidi/>
        <w:jc w:val="right"/>
        <w:rPr>
          <w:rFonts w:cstheme="minorHAnsi"/>
          <w:b/>
          <w:bCs/>
          <w:i/>
          <w:iCs/>
        </w:rPr>
      </w:pPr>
      <w:r>
        <w:rPr>
          <w:rFonts w:cstheme="minorHAnsi"/>
          <w:b/>
          <w:bCs/>
          <w:i/>
          <w:iCs/>
        </w:rPr>
        <w:t xml:space="preserve">        b) Capacitors banks (Because it minimizes movement of reactive power in the network</w:t>
      </w:r>
    </w:p>
    <w:p w:rsidR="004D6FE8" w:rsidRDefault="004D6FE8" w:rsidP="004D6FE8">
      <w:pPr>
        <w:bidi/>
        <w:jc w:val="right"/>
        <w:rPr>
          <w:b/>
          <w:bCs/>
          <w:i/>
          <w:iCs/>
          <w:rtl/>
        </w:rPr>
      </w:pPr>
      <w:r>
        <w:rPr>
          <w:rFonts w:cstheme="minorHAnsi"/>
          <w:b/>
          <w:bCs/>
          <w:i/>
          <w:iCs/>
        </w:rPr>
        <w:tab/>
        <w:t>Tap Changing Under load Transformer (TCUL) [Substation transformers]</w:t>
      </w:r>
      <w:r>
        <w:rPr>
          <w:rFonts w:asciiTheme="minorBidi" w:hAnsiTheme="minorBidi"/>
          <w:b/>
          <w:bCs/>
          <w:i/>
          <w:iCs/>
          <w:rtl/>
          <w:lang w:bidi="ar-JO"/>
        </w:rPr>
        <w:t>►</w:t>
      </w:r>
    </w:p>
    <w:p w:rsidR="004D6FE8" w:rsidRPr="001555EC" w:rsidRDefault="004D6FE8" w:rsidP="004D6FE8">
      <w:pPr>
        <w:bidi/>
        <w:jc w:val="right"/>
        <w:rPr>
          <w:b/>
          <w:bCs/>
          <w:i/>
          <w:iCs/>
          <w:rtl/>
        </w:rPr>
      </w:pPr>
      <w:r>
        <w:rPr>
          <w:rFonts w:cstheme="minorHAnsi"/>
          <w:b/>
          <w:bCs/>
          <w:i/>
          <w:iCs/>
        </w:rPr>
        <w:t>Voltage must not exceed the rated voltage (not above 10% of Vnom &amp; ∆P must not increase too much.</w:t>
      </w:r>
    </w:p>
    <w:p w:rsidR="004D6FE8" w:rsidRDefault="001555EC" w:rsidP="004D6FE8">
      <w:pPr>
        <w:ind w:left="142"/>
        <w:rPr>
          <w:rFonts w:asciiTheme="majorHAnsi" w:hAnsiTheme="majorHAnsi"/>
          <w:b/>
          <w:bCs/>
          <w:sz w:val="28"/>
          <w:szCs w:val="28"/>
        </w:rPr>
      </w:pPr>
      <w:bookmarkStart w:id="29" w:name="_Toc343292909"/>
      <w:r>
        <w:rPr>
          <w:rFonts w:asciiTheme="majorHAnsi" w:hAnsiTheme="majorHAnsi"/>
          <w:b/>
          <w:bCs/>
          <w:sz w:val="28"/>
          <w:szCs w:val="28"/>
        </w:rPr>
        <w:t xml:space="preserve">2.1.5 </w:t>
      </w:r>
      <w:r w:rsidR="004D6FE8">
        <w:rPr>
          <w:rFonts w:asciiTheme="majorHAnsi" w:hAnsiTheme="majorHAnsi"/>
          <w:b/>
          <w:bCs/>
          <w:sz w:val="28"/>
          <w:szCs w:val="28"/>
        </w:rPr>
        <w:t>Methods Of Improvement:</w:t>
      </w:r>
      <w:bookmarkEnd w:id="29"/>
    </w:p>
    <w:p w:rsidR="004D6FE8" w:rsidRDefault="004D6FE8" w:rsidP="004D6FE8">
      <w:pPr>
        <w:numPr>
          <w:ilvl w:val="0"/>
          <w:numId w:val="3"/>
        </w:numPr>
        <w:ind w:left="1440"/>
        <w:rPr>
          <w:rFonts w:cstheme="minorHAnsi"/>
          <w:b/>
          <w:bCs/>
          <w:i/>
          <w:iCs/>
        </w:rPr>
      </w:pPr>
      <w:r>
        <w:rPr>
          <w:rFonts w:cstheme="minorHAnsi"/>
          <w:b/>
          <w:bCs/>
          <w:i/>
          <w:iCs/>
        </w:rPr>
        <w:t xml:space="preserve">Changing the tapes ratio of transformers.  </w:t>
      </w:r>
    </w:p>
    <w:p w:rsidR="004D6FE8" w:rsidRDefault="004D6FE8" w:rsidP="004D6FE8">
      <w:pPr>
        <w:numPr>
          <w:ilvl w:val="0"/>
          <w:numId w:val="3"/>
        </w:numPr>
        <w:ind w:left="1440"/>
        <w:rPr>
          <w:rFonts w:cstheme="minorHAnsi"/>
          <w:b/>
          <w:bCs/>
          <w:i/>
          <w:iCs/>
        </w:rPr>
      </w:pPr>
      <w:r>
        <w:rPr>
          <w:rFonts w:cstheme="minorHAnsi"/>
          <w:b/>
          <w:bCs/>
          <w:i/>
          <w:iCs/>
        </w:rPr>
        <w:t>Adding new connections( ring connections )</w:t>
      </w:r>
    </w:p>
    <w:p w:rsidR="004D6FE8" w:rsidRDefault="004D6FE8" w:rsidP="004D6FE8">
      <w:pPr>
        <w:numPr>
          <w:ilvl w:val="0"/>
          <w:numId w:val="3"/>
        </w:numPr>
        <w:ind w:left="1440"/>
        <w:rPr>
          <w:rFonts w:cstheme="minorHAnsi"/>
          <w:b/>
          <w:bCs/>
          <w:i/>
          <w:iCs/>
        </w:rPr>
      </w:pPr>
      <w:r>
        <w:rPr>
          <w:rFonts w:cstheme="minorHAnsi"/>
          <w:b/>
          <w:bCs/>
          <w:i/>
          <w:iCs/>
        </w:rPr>
        <w:t>Adding capacitors.</w:t>
      </w:r>
    </w:p>
    <w:p w:rsidR="004D6FE8" w:rsidRDefault="004D6FE8" w:rsidP="004D6FE8">
      <w:pPr>
        <w:numPr>
          <w:ilvl w:val="0"/>
          <w:numId w:val="4"/>
        </w:numPr>
        <w:ind w:left="1440"/>
        <w:rPr>
          <w:rFonts w:cstheme="minorHAnsi"/>
          <w:b/>
          <w:bCs/>
          <w:i/>
          <w:iCs/>
          <w:sz w:val="24"/>
          <w:szCs w:val="24"/>
        </w:rPr>
      </w:pPr>
      <w:r>
        <w:rPr>
          <w:rFonts w:cstheme="minorHAnsi"/>
          <w:b/>
          <w:bCs/>
          <w:i/>
          <w:iCs/>
          <w:sz w:val="24"/>
          <w:szCs w:val="24"/>
        </w:rPr>
        <w:lastRenderedPageBreak/>
        <w:t xml:space="preserve">Changing the tapes ratio of transformers.  </w:t>
      </w:r>
    </w:p>
    <w:p w:rsidR="00917561" w:rsidRDefault="004D6FE8" w:rsidP="004D6FE8">
      <w:pPr>
        <w:bidi/>
        <w:jc w:val="right"/>
        <w:rPr>
          <w:rFonts w:cstheme="minorHAnsi"/>
          <w:b/>
          <w:bCs/>
          <w:i/>
          <w:iCs/>
        </w:rPr>
      </w:pPr>
      <w:r>
        <w:rPr>
          <w:rFonts w:cstheme="minorHAnsi"/>
          <w:b/>
          <w:bCs/>
          <w:i/>
          <w:iCs/>
        </w:rPr>
        <w:t xml:space="preserve">     We changed all  tapes ratio of transformers, by +5%</w:t>
      </w:r>
    </w:p>
    <w:p w:rsidR="004D6FE8" w:rsidRPr="00917561" w:rsidRDefault="00917561" w:rsidP="00917561">
      <w:pPr>
        <w:jc w:val="center"/>
        <w:rPr>
          <w:rtl/>
        </w:rPr>
      </w:pPr>
      <w:r>
        <w:t>Figure 2.4: 5% tap changer</w:t>
      </w:r>
      <w:r w:rsidR="004D6FE8">
        <w:rPr>
          <w:rFonts w:cstheme="minorHAnsi"/>
          <w:b/>
          <w:bCs/>
          <w:i/>
          <w:iCs/>
        </w:rPr>
        <w:t>.</w:t>
      </w:r>
    </w:p>
    <w:p w:rsidR="004D6FE8" w:rsidRDefault="004D6FE8" w:rsidP="004D6FE8">
      <w:pPr>
        <w:bidi/>
        <w:jc w:val="center"/>
        <w:rPr>
          <w:b/>
          <w:bCs/>
          <w:i/>
          <w:iCs/>
          <w:rtl/>
        </w:rPr>
      </w:pPr>
      <w:r>
        <w:rPr>
          <w:rFonts w:cstheme="minorHAnsi"/>
          <w:b/>
          <w:bCs/>
          <w:i/>
          <w:iCs/>
          <w:noProof/>
        </w:rPr>
        <w:drawing>
          <wp:inline distT="0" distB="0" distL="0" distR="0">
            <wp:extent cx="2305050" cy="1905000"/>
            <wp:effectExtent l="19050" t="0" r="0" b="0"/>
            <wp:docPr id="4" name="Picture 3" descr="5_percent_of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5_percent_off.jpg"/>
                    <pic:cNvPicPr>
                      <a:picLocks noChangeAspect="1" noChangeArrowheads="1"/>
                    </pic:cNvPicPr>
                  </pic:nvPicPr>
                  <pic:blipFill>
                    <a:blip r:embed="rId18"/>
                    <a:srcRect/>
                    <a:stretch>
                      <a:fillRect/>
                    </a:stretch>
                  </pic:blipFill>
                  <pic:spPr bwMode="auto">
                    <a:xfrm>
                      <a:off x="0" y="0"/>
                      <a:ext cx="2305050" cy="1905000"/>
                    </a:xfrm>
                    <a:prstGeom prst="rect">
                      <a:avLst/>
                    </a:prstGeom>
                    <a:noFill/>
                    <a:ln w="9525">
                      <a:noFill/>
                      <a:miter lim="800000"/>
                      <a:headEnd/>
                      <a:tailEnd/>
                    </a:ln>
                  </pic:spPr>
                </pic:pic>
              </a:graphicData>
            </a:graphic>
          </wp:inline>
        </w:drawing>
      </w:r>
    </w:p>
    <w:p w:rsidR="004D6FE8" w:rsidRDefault="004D6FE8" w:rsidP="004D6FE8">
      <w:pPr>
        <w:numPr>
          <w:ilvl w:val="0"/>
          <w:numId w:val="4"/>
        </w:numPr>
        <w:ind w:left="1440"/>
        <w:rPr>
          <w:rFonts w:cstheme="minorHAnsi"/>
          <w:b/>
          <w:bCs/>
          <w:i/>
          <w:iCs/>
          <w:sz w:val="24"/>
          <w:szCs w:val="24"/>
          <w:rtl/>
        </w:rPr>
      </w:pPr>
      <w:bookmarkStart w:id="30" w:name="_Toc343292910"/>
      <w:r>
        <w:rPr>
          <w:rFonts w:cstheme="minorHAnsi"/>
          <w:b/>
          <w:bCs/>
          <w:i/>
          <w:iCs/>
          <w:sz w:val="24"/>
          <w:szCs w:val="24"/>
        </w:rPr>
        <w:t>Adding new connections( ring connections )</w:t>
      </w:r>
      <w:bookmarkEnd w:id="30"/>
    </w:p>
    <w:p w:rsidR="004D6FE8" w:rsidRPr="001555EC" w:rsidRDefault="004D6FE8" w:rsidP="004D6FE8">
      <w:pPr>
        <w:bidi/>
        <w:ind w:left="360"/>
        <w:jc w:val="right"/>
        <w:rPr>
          <w:b/>
          <w:bCs/>
          <w:i/>
          <w:iCs/>
          <w:rtl/>
        </w:rPr>
      </w:pPr>
      <w:r>
        <w:rPr>
          <w:rFonts w:cstheme="minorHAnsi"/>
          <w:b/>
          <w:bCs/>
          <w:i/>
          <w:iCs/>
        </w:rPr>
        <w:br/>
      </w:r>
      <w:r>
        <w:rPr>
          <w:rFonts w:eastAsia="+mn-ea" w:cstheme="minorHAnsi"/>
          <w:b/>
          <w:bCs/>
          <w:i/>
          <w:iCs/>
          <w:color w:val="FFFFFF"/>
          <w:kern w:val="24"/>
          <w:sz w:val="48"/>
          <w:szCs w:val="50"/>
          <w:lang w:eastAsia="en-GB"/>
        </w:rPr>
        <w:t xml:space="preserve"> </w:t>
      </w:r>
      <w:r>
        <w:rPr>
          <w:rFonts w:cstheme="minorHAnsi"/>
          <w:b/>
          <w:bCs/>
          <w:i/>
          <w:iCs/>
        </w:rPr>
        <w:t xml:space="preserve">We want to add a new ring  connections in order to reduce the currents  that flowing in the cables, then losses and the drop in voltage will decrease  see  the following : </w:t>
      </w:r>
    </w:p>
    <w:p w:rsidR="004D6FE8" w:rsidRDefault="004D6FE8" w:rsidP="004D6FE8">
      <w:pPr>
        <w:bidi/>
        <w:ind w:left="360"/>
        <w:jc w:val="right"/>
        <w:rPr>
          <w:rFonts w:cstheme="minorHAnsi"/>
          <w:b/>
          <w:bCs/>
          <w:i/>
          <w:iCs/>
        </w:rPr>
      </w:pPr>
      <w:r>
        <w:rPr>
          <w:rFonts w:cstheme="minorHAnsi"/>
          <w:b/>
          <w:bCs/>
          <w:i/>
          <w:iCs/>
        </w:rPr>
        <w:t>∆P=3|I|^(2 ) * R</w:t>
      </w:r>
    </w:p>
    <w:p w:rsidR="004D6FE8" w:rsidRDefault="004D6FE8" w:rsidP="004D6FE8">
      <w:pPr>
        <w:bidi/>
        <w:ind w:left="360"/>
        <w:jc w:val="right"/>
        <w:rPr>
          <w:rFonts w:cstheme="minorHAnsi"/>
          <w:b/>
          <w:bCs/>
          <w:i/>
          <w:iCs/>
        </w:rPr>
      </w:pPr>
      <w:r>
        <w:rPr>
          <w:rFonts w:cstheme="minorHAnsi"/>
          <w:b/>
          <w:bCs/>
          <w:i/>
          <w:iCs/>
        </w:rPr>
        <w:t xml:space="preserve">SO  </w:t>
      </w:r>
    </w:p>
    <w:p w:rsidR="004D6FE8" w:rsidRPr="001555EC" w:rsidRDefault="004D6FE8" w:rsidP="004D6FE8">
      <w:pPr>
        <w:bidi/>
        <w:ind w:left="360"/>
        <w:jc w:val="right"/>
        <w:rPr>
          <w:b/>
          <w:bCs/>
          <w:i/>
          <w:iCs/>
          <w:rtl/>
        </w:rPr>
      </w:pPr>
      <w:r>
        <w:rPr>
          <w:rFonts w:cstheme="minorHAnsi"/>
          <w:b/>
          <w:bCs/>
          <w:i/>
          <w:iCs/>
        </w:rPr>
        <w:t>∆P↓=3|I|^2↓R</w:t>
      </w:r>
    </w:p>
    <w:p w:rsidR="004D6FE8" w:rsidRDefault="004D6FE8" w:rsidP="004D6FE8">
      <w:pPr>
        <w:bidi/>
        <w:ind w:left="360"/>
        <w:jc w:val="right"/>
        <w:rPr>
          <w:rFonts w:cstheme="minorHAnsi"/>
          <w:b/>
          <w:bCs/>
          <w:i/>
          <w:iCs/>
        </w:rPr>
      </w:pPr>
      <w:r>
        <w:rPr>
          <w:rFonts w:cstheme="minorHAnsi"/>
          <w:b/>
          <w:bCs/>
          <w:i/>
          <w:iCs/>
        </w:rPr>
        <w:t xml:space="preserve">  And to increase reliability of the network which means if any cable has been broken then the currents will have another path to flow so the load will always have continuity of currents. </w:t>
      </w:r>
    </w:p>
    <w:p w:rsidR="004D6FE8" w:rsidRDefault="004D6FE8" w:rsidP="004D6FE8">
      <w:pPr>
        <w:ind w:left="360"/>
        <w:jc w:val="both"/>
        <w:rPr>
          <w:rFonts w:cstheme="minorHAnsi"/>
          <w:b/>
          <w:bCs/>
          <w:i/>
          <w:iCs/>
        </w:rPr>
      </w:pPr>
      <w:r>
        <w:rPr>
          <w:rFonts w:cstheme="minorHAnsi"/>
          <w:b/>
          <w:bCs/>
          <w:i/>
          <w:iCs/>
        </w:rPr>
        <w:t xml:space="preserve">→ Ring between bus ( 1) to  bus (131) </w:t>
      </w:r>
    </w:p>
    <w:p w:rsidR="004D6FE8" w:rsidRDefault="004D6FE8" w:rsidP="004D6FE8">
      <w:pPr>
        <w:bidi/>
        <w:ind w:left="360"/>
        <w:jc w:val="right"/>
        <w:rPr>
          <w:rFonts w:cstheme="minorHAnsi"/>
          <w:b/>
          <w:bCs/>
          <w:i/>
          <w:iCs/>
        </w:rPr>
      </w:pPr>
      <w:r>
        <w:rPr>
          <w:rFonts w:cstheme="minorHAnsi"/>
          <w:b/>
          <w:bCs/>
          <w:i/>
          <w:iCs/>
        </w:rPr>
        <w:t>We add two rings as we can see in the picture:</w:t>
      </w:r>
    </w:p>
    <w:p w:rsidR="00917561" w:rsidRDefault="00917561" w:rsidP="004D6FE8">
      <w:pPr>
        <w:bidi/>
        <w:ind w:left="360"/>
        <w:jc w:val="center"/>
        <w:rPr>
          <w:b/>
          <w:bCs/>
          <w:i/>
          <w:iCs/>
          <w:noProof/>
          <w:rtl/>
        </w:rPr>
      </w:pPr>
    </w:p>
    <w:p w:rsidR="00917561" w:rsidRDefault="00917561" w:rsidP="00917561">
      <w:pPr>
        <w:bidi/>
        <w:ind w:left="360"/>
        <w:jc w:val="center"/>
        <w:rPr>
          <w:b/>
          <w:bCs/>
          <w:i/>
          <w:iCs/>
          <w:noProof/>
          <w:rtl/>
        </w:rPr>
      </w:pPr>
    </w:p>
    <w:p w:rsidR="00917561" w:rsidRDefault="00917561" w:rsidP="00917561">
      <w:pPr>
        <w:bidi/>
        <w:ind w:left="360"/>
        <w:jc w:val="center"/>
        <w:rPr>
          <w:b/>
          <w:bCs/>
          <w:i/>
          <w:iCs/>
          <w:noProof/>
          <w:rtl/>
        </w:rPr>
      </w:pPr>
    </w:p>
    <w:p w:rsidR="00917561" w:rsidRDefault="00917561" w:rsidP="00917561">
      <w:pPr>
        <w:bidi/>
        <w:ind w:left="360"/>
        <w:jc w:val="center"/>
        <w:rPr>
          <w:b/>
          <w:bCs/>
          <w:i/>
          <w:iCs/>
          <w:noProof/>
          <w:rtl/>
        </w:rPr>
      </w:pPr>
    </w:p>
    <w:p w:rsidR="00917561" w:rsidRDefault="00917561" w:rsidP="00917561">
      <w:pPr>
        <w:bidi/>
        <w:ind w:left="360"/>
        <w:jc w:val="center"/>
        <w:rPr>
          <w:b/>
          <w:bCs/>
          <w:i/>
          <w:iCs/>
          <w:noProof/>
          <w:rtl/>
        </w:rPr>
      </w:pPr>
    </w:p>
    <w:p w:rsidR="00917561" w:rsidRDefault="00917561" w:rsidP="00917561">
      <w:pPr>
        <w:bidi/>
        <w:ind w:left="360"/>
        <w:jc w:val="center"/>
        <w:rPr>
          <w:b/>
          <w:bCs/>
          <w:i/>
          <w:iCs/>
          <w:noProof/>
          <w:rtl/>
        </w:rPr>
      </w:pPr>
    </w:p>
    <w:p w:rsidR="00917561" w:rsidRPr="00917561" w:rsidRDefault="00917561" w:rsidP="00917561">
      <w:pPr>
        <w:jc w:val="center"/>
        <w:rPr>
          <w:rtl/>
        </w:rPr>
      </w:pPr>
      <w:r>
        <w:lastRenderedPageBreak/>
        <w:t>Figure 2.5: ring connection</w:t>
      </w:r>
    </w:p>
    <w:p w:rsidR="004D6FE8" w:rsidRPr="005A0BC4" w:rsidRDefault="004D6FE8" w:rsidP="00917561">
      <w:pPr>
        <w:bidi/>
        <w:ind w:left="360"/>
        <w:jc w:val="center"/>
        <w:rPr>
          <w:b/>
          <w:bCs/>
          <w:i/>
          <w:iCs/>
          <w:rtl/>
        </w:rPr>
      </w:pPr>
      <w:r>
        <w:rPr>
          <w:rFonts w:cstheme="minorHAnsi"/>
          <w:b/>
          <w:bCs/>
          <w:i/>
          <w:iCs/>
          <w:noProof/>
        </w:rPr>
        <w:drawing>
          <wp:inline distT="0" distB="0" distL="0" distR="0">
            <wp:extent cx="5143500" cy="3019425"/>
            <wp:effectExtent l="19050" t="0" r="0" b="0"/>
            <wp:docPr id="5" name="صورة 0" descr="بدون عنوان.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0" descr="بدون عنوان.png"/>
                    <pic:cNvPicPr>
                      <a:picLocks noChangeAspect="1" noChangeArrowheads="1"/>
                    </pic:cNvPicPr>
                  </pic:nvPicPr>
                  <pic:blipFill>
                    <a:blip r:embed="rId19"/>
                    <a:srcRect/>
                    <a:stretch>
                      <a:fillRect/>
                    </a:stretch>
                  </pic:blipFill>
                  <pic:spPr bwMode="auto">
                    <a:xfrm>
                      <a:off x="0" y="0"/>
                      <a:ext cx="5143500" cy="3019425"/>
                    </a:xfrm>
                    <a:prstGeom prst="rect">
                      <a:avLst/>
                    </a:prstGeom>
                    <a:noFill/>
                    <a:ln w="9525">
                      <a:noFill/>
                      <a:miter lim="800000"/>
                      <a:headEnd/>
                      <a:tailEnd/>
                    </a:ln>
                  </pic:spPr>
                </pic:pic>
              </a:graphicData>
            </a:graphic>
          </wp:inline>
        </w:drawing>
      </w:r>
    </w:p>
    <w:p w:rsidR="004D6FE8" w:rsidRDefault="004D6FE8" w:rsidP="005A0BC4">
      <w:pPr>
        <w:bidi/>
        <w:jc w:val="right"/>
        <w:rPr>
          <w:b/>
          <w:bCs/>
          <w:i/>
          <w:iCs/>
          <w:sz w:val="24"/>
          <w:szCs w:val="24"/>
          <w:rtl/>
        </w:rPr>
      </w:pPr>
      <w:r>
        <w:rPr>
          <w:rFonts w:cstheme="minorHAnsi"/>
          <w:b/>
          <w:bCs/>
          <w:i/>
          <w:iCs/>
          <w:sz w:val="24"/>
          <w:szCs w:val="24"/>
        </w:rPr>
        <w:t>3.     Adding capacitor</w:t>
      </w:r>
      <w:r w:rsidR="005A0BC4">
        <w:rPr>
          <w:rFonts w:cstheme="minorHAnsi"/>
          <w:b/>
          <w:bCs/>
          <w:i/>
          <w:iCs/>
          <w:sz w:val="24"/>
          <w:szCs w:val="24"/>
        </w:rPr>
        <w:t>s.</w:t>
      </w:r>
    </w:p>
    <w:p w:rsidR="004D6FE8" w:rsidRPr="005A0BC4" w:rsidRDefault="004D6FE8" w:rsidP="004D6FE8">
      <w:pPr>
        <w:bidi/>
        <w:ind w:left="360"/>
        <w:rPr>
          <w:b/>
          <w:bCs/>
          <w:i/>
          <w:iCs/>
          <w:rtl/>
        </w:rPr>
      </w:pPr>
      <w:r>
        <w:rPr>
          <w:rFonts w:cstheme="minorHAnsi"/>
          <w:b/>
          <w:bCs/>
          <w:i/>
          <w:iCs/>
        </w:rPr>
        <w:t>We add the capacitors to the grid for many reasons summarize in the following point:</w:t>
      </w:r>
    </w:p>
    <w:p w:rsidR="004D6FE8" w:rsidRDefault="004D6FE8" w:rsidP="004D6FE8">
      <w:pPr>
        <w:pStyle w:val="ListParagraph"/>
        <w:numPr>
          <w:ilvl w:val="0"/>
          <w:numId w:val="5"/>
        </w:numPr>
        <w:jc w:val="both"/>
        <w:rPr>
          <w:rFonts w:asciiTheme="minorHAnsi" w:hAnsiTheme="minorHAnsi" w:cstheme="minorHAnsi"/>
          <w:b/>
          <w:bCs/>
          <w:i/>
          <w:iCs/>
        </w:rPr>
      </w:pPr>
      <w:r>
        <w:rPr>
          <w:rFonts w:asciiTheme="minorHAnsi" w:hAnsiTheme="minorHAnsi" w:cstheme="minorHAnsi"/>
          <w:b/>
          <w:bCs/>
          <w:i/>
          <w:iCs/>
          <w:lang w:val="en-US"/>
        </w:rPr>
        <w:t xml:space="preserve">Reducing the current so it reduce the losses in the grid. </w:t>
      </w:r>
    </w:p>
    <w:p w:rsidR="004D6FE8" w:rsidRDefault="004D6FE8" w:rsidP="004D6FE8">
      <w:pPr>
        <w:pStyle w:val="ListParagraph"/>
        <w:numPr>
          <w:ilvl w:val="0"/>
          <w:numId w:val="5"/>
        </w:numPr>
        <w:jc w:val="both"/>
        <w:rPr>
          <w:rFonts w:asciiTheme="minorHAnsi" w:hAnsiTheme="minorHAnsi" w:cstheme="minorHAnsi"/>
          <w:b/>
          <w:bCs/>
          <w:i/>
          <w:iCs/>
        </w:rPr>
      </w:pPr>
      <w:r>
        <w:rPr>
          <w:rFonts w:asciiTheme="minorHAnsi" w:hAnsiTheme="minorHAnsi" w:cstheme="minorHAnsi"/>
          <w:b/>
          <w:bCs/>
          <w:i/>
          <w:iCs/>
          <w:lang w:val="en-US"/>
        </w:rPr>
        <w:t>Improving the voltage .</w:t>
      </w:r>
    </w:p>
    <w:p w:rsidR="004D6FE8" w:rsidRDefault="004D6FE8" w:rsidP="004D6FE8">
      <w:pPr>
        <w:pStyle w:val="ListParagraph"/>
        <w:numPr>
          <w:ilvl w:val="0"/>
          <w:numId w:val="5"/>
        </w:numPr>
        <w:jc w:val="both"/>
        <w:rPr>
          <w:rFonts w:asciiTheme="minorHAnsi" w:hAnsiTheme="minorHAnsi" w:cstheme="minorHAnsi"/>
          <w:b/>
          <w:bCs/>
          <w:i/>
          <w:iCs/>
        </w:rPr>
      </w:pPr>
      <w:r>
        <w:rPr>
          <w:rFonts w:asciiTheme="minorHAnsi" w:hAnsiTheme="minorHAnsi" w:cstheme="minorHAnsi"/>
          <w:b/>
          <w:bCs/>
          <w:i/>
          <w:iCs/>
          <w:lang w:val="en-US"/>
        </w:rPr>
        <w:t xml:space="preserve">Organizing the movement of the reactive power. </w:t>
      </w:r>
    </w:p>
    <w:p w:rsidR="004D6FE8" w:rsidRDefault="004D6FE8" w:rsidP="004D6FE8">
      <w:pPr>
        <w:pStyle w:val="ListParagraph"/>
        <w:numPr>
          <w:ilvl w:val="0"/>
          <w:numId w:val="5"/>
        </w:numPr>
        <w:jc w:val="both"/>
        <w:rPr>
          <w:rFonts w:asciiTheme="minorHAnsi" w:hAnsiTheme="minorHAnsi" w:cstheme="minorHAnsi"/>
          <w:b/>
          <w:bCs/>
          <w:i/>
          <w:iCs/>
        </w:rPr>
      </w:pPr>
      <w:r>
        <w:rPr>
          <w:rFonts w:asciiTheme="minorHAnsi" w:hAnsiTheme="minorHAnsi" w:cstheme="minorHAnsi"/>
          <w:b/>
          <w:bCs/>
          <w:i/>
          <w:iCs/>
          <w:lang w:val="en-US"/>
        </w:rPr>
        <w:t>Improving the power factor .</w:t>
      </w:r>
    </w:p>
    <w:p w:rsidR="004D6FE8" w:rsidRPr="00917561" w:rsidRDefault="004D6FE8" w:rsidP="004D6FE8">
      <w:pPr>
        <w:bidi/>
        <w:ind w:left="360"/>
        <w:jc w:val="right"/>
        <w:rPr>
          <w:b/>
          <w:bCs/>
          <w:i/>
          <w:iCs/>
          <w:rtl/>
        </w:rPr>
      </w:pPr>
      <w:r>
        <w:rPr>
          <w:rFonts w:cstheme="minorHAnsi"/>
          <w:b/>
          <w:bCs/>
          <w:i/>
          <w:iCs/>
        </w:rPr>
        <w:t>They work as follows:</w:t>
      </w:r>
    </w:p>
    <w:p w:rsidR="004D6FE8" w:rsidRDefault="004D6FE8" w:rsidP="004D6FE8">
      <w:pPr>
        <w:bidi/>
        <w:ind w:left="360"/>
        <w:jc w:val="right"/>
        <w:rPr>
          <w:rFonts w:cstheme="minorHAnsi"/>
          <w:b/>
          <w:bCs/>
          <w:i/>
          <w:iCs/>
        </w:rPr>
      </w:pPr>
      <w:r>
        <w:rPr>
          <w:rFonts w:cstheme="minorHAnsi"/>
          <w:b/>
          <w:bCs/>
          <w:i/>
          <w:iCs/>
        </w:rPr>
        <w:t xml:space="preserve">                   I↓  &amp; then ∆V ↓  &amp; then (VL= V1-∆V)↓  )</w:t>
      </w:r>
    </w:p>
    <w:p w:rsidR="004D6FE8" w:rsidRPr="00917561" w:rsidRDefault="004D6FE8" w:rsidP="004D6FE8">
      <w:pPr>
        <w:bidi/>
        <w:ind w:left="360"/>
        <w:jc w:val="right"/>
        <w:rPr>
          <w:b/>
          <w:bCs/>
          <w:i/>
          <w:iCs/>
          <w:rtl/>
        </w:rPr>
      </w:pPr>
      <w:r>
        <w:rPr>
          <w:rFonts w:cstheme="minorHAnsi"/>
          <w:b/>
          <w:bCs/>
          <w:i/>
          <w:iCs/>
        </w:rPr>
        <w:t xml:space="preserve">Without a capacitor:  </w:t>
      </w:r>
    </w:p>
    <w:p w:rsidR="004D6FE8" w:rsidRDefault="004D6FE8" w:rsidP="004D6FE8">
      <w:pPr>
        <w:bidi/>
        <w:ind w:left="360"/>
        <w:jc w:val="right"/>
        <w:rPr>
          <w:rFonts w:cstheme="minorHAnsi"/>
          <w:b/>
          <w:bCs/>
          <w:i/>
          <w:iCs/>
        </w:rPr>
      </w:pPr>
      <w:r>
        <w:rPr>
          <w:rFonts w:cstheme="minorHAnsi"/>
          <w:b/>
          <w:bCs/>
          <w:i/>
          <w:iCs/>
        </w:rPr>
        <w:t>I=√((</w:t>
      </w:r>
      <w:r>
        <w:rPr>
          <w:rFonts w:ascii="Cambria Math" w:hAnsi="Cambria Math" w:cs="Cambria Math"/>
          <w:b/>
          <w:bCs/>
          <w:i/>
          <w:iCs/>
        </w:rPr>
        <w:t>〖</w:t>
      </w:r>
      <w:r>
        <w:rPr>
          <w:rFonts w:cstheme="minorHAnsi"/>
          <w:b/>
          <w:bCs/>
          <w:i/>
          <w:iCs/>
        </w:rPr>
        <w:t>PL</w:t>
      </w:r>
      <w:r>
        <w:rPr>
          <w:rFonts w:ascii="Cambria Math" w:hAnsi="Cambria Math" w:cs="Cambria Math"/>
          <w:b/>
          <w:bCs/>
          <w:i/>
          <w:iCs/>
        </w:rPr>
        <w:t>〗</w:t>
      </w:r>
      <w:r>
        <w:rPr>
          <w:rFonts w:cstheme="minorHAnsi"/>
          <w:b/>
          <w:bCs/>
          <w:i/>
          <w:iCs/>
        </w:rPr>
        <w:t>^2+</w:t>
      </w:r>
      <w:r>
        <w:rPr>
          <w:rFonts w:ascii="Cambria Math" w:hAnsi="Cambria Math" w:cs="Cambria Math"/>
          <w:b/>
          <w:bCs/>
          <w:i/>
          <w:iCs/>
        </w:rPr>
        <w:t>〖</w:t>
      </w:r>
      <w:r>
        <w:rPr>
          <w:rFonts w:cstheme="minorHAnsi"/>
          <w:b/>
          <w:bCs/>
          <w:i/>
          <w:iCs/>
        </w:rPr>
        <w:t>QL</w:t>
      </w:r>
      <w:r>
        <w:rPr>
          <w:rFonts w:ascii="Cambria Math" w:hAnsi="Cambria Math" w:cs="Cambria Math"/>
          <w:b/>
          <w:bCs/>
          <w:i/>
          <w:iCs/>
        </w:rPr>
        <w:t>〗</w:t>
      </w:r>
      <w:r>
        <w:rPr>
          <w:rFonts w:cstheme="minorHAnsi"/>
          <w:b/>
          <w:bCs/>
          <w:i/>
          <w:iCs/>
        </w:rPr>
        <w:t>^2))/(√3 VL)</w:t>
      </w:r>
    </w:p>
    <w:p w:rsidR="004D6FE8" w:rsidRDefault="004D6FE8" w:rsidP="004D6FE8">
      <w:pPr>
        <w:bidi/>
        <w:ind w:left="360"/>
        <w:jc w:val="right"/>
        <w:rPr>
          <w:rFonts w:cstheme="minorHAnsi"/>
          <w:b/>
          <w:bCs/>
          <w:i/>
          <w:iCs/>
        </w:rPr>
      </w:pPr>
      <w:r>
        <w:rPr>
          <w:rFonts w:cstheme="minorHAnsi"/>
          <w:b/>
          <w:bCs/>
          <w:i/>
          <w:iCs/>
        </w:rPr>
        <w:t xml:space="preserve">With a capacitor:      </w:t>
      </w:r>
    </w:p>
    <w:p w:rsidR="004D6FE8" w:rsidRDefault="004D6FE8" w:rsidP="004D6FE8">
      <w:pPr>
        <w:bidi/>
        <w:ind w:left="360"/>
        <w:jc w:val="right"/>
        <w:rPr>
          <w:b/>
          <w:bCs/>
          <w:i/>
          <w:iCs/>
        </w:rPr>
      </w:pPr>
      <w:r>
        <w:rPr>
          <w:rFonts w:cstheme="minorHAnsi"/>
          <w:b/>
          <w:bCs/>
          <w:i/>
          <w:iCs/>
        </w:rPr>
        <w:t>I↓=√((</w:t>
      </w:r>
      <w:r>
        <w:rPr>
          <w:rFonts w:ascii="Cambria Math" w:hAnsi="Cambria Math" w:cs="Cambria Math"/>
          <w:b/>
          <w:bCs/>
          <w:i/>
          <w:iCs/>
        </w:rPr>
        <w:t>〖</w:t>
      </w:r>
      <w:r>
        <w:rPr>
          <w:rFonts w:cstheme="minorHAnsi"/>
          <w:b/>
          <w:bCs/>
          <w:i/>
          <w:iCs/>
        </w:rPr>
        <w:t>PL</w:t>
      </w:r>
      <w:r>
        <w:rPr>
          <w:rFonts w:ascii="Cambria Math" w:hAnsi="Cambria Math" w:cs="Cambria Math"/>
          <w:b/>
          <w:bCs/>
          <w:i/>
          <w:iCs/>
        </w:rPr>
        <w:t>〗</w:t>
      </w:r>
      <w:r>
        <w:rPr>
          <w:rFonts w:cstheme="minorHAnsi"/>
          <w:b/>
          <w:bCs/>
          <w:i/>
          <w:iCs/>
        </w:rPr>
        <w:t>^2+(</w:t>
      </w:r>
      <w:r>
        <w:rPr>
          <w:rFonts w:ascii="Cambria Math" w:hAnsi="Cambria Math" w:cs="Cambria Math"/>
          <w:b/>
          <w:bCs/>
          <w:i/>
          <w:iCs/>
        </w:rPr>
        <w:t>〖</w:t>
      </w:r>
      <w:r>
        <w:rPr>
          <w:rFonts w:cstheme="minorHAnsi"/>
          <w:b/>
          <w:bCs/>
          <w:i/>
          <w:iCs/>
        </w:rPr>
        <w:t>QL-QC)</w:t>
      </w:r>
      <w:r>
        <w:rPr>
          <w:rFonts w:ascii="Cambria Math" w:hAnsi="Cambria Math" w:cs="Cambria Math"/>
          <w:b/>
          <w:bCs/>
          <w:i/>
          <w:iCs/>
        </w:rPr>
        <w:t>〗</w:t>
      </w:r>
      <w:r>
        <w:rPr>
          <w:rFonts w:cstheme="minorHAnsi"/>
          <w:b/>
          <w:bCs/>
          <w:i/>
          <w:iCs/>
        </w:rPr>
        <w:t>^2 )/(√3 VL)</w:t>
      </w:r>
    </w:p>
    <w:p w:rsidR="00917561" w:rsidRPr="00917561" w:rsidRDefault="004D6FE8" w:rsidP="00917561">
      <w:pPr>
        <w:jc w:val="center"/>
      </w:pPr>
      <w:r>
        <w:rPr>
          <w:rFonts w:cstheme="minorHAnsi"/>
          <w:b/>
          <w:bCs/>
          <w:i/>
          <w:iCs/>
          <w:noProof/>
        </w:rPr>
        <w:drawing>
          <wp:inline distT="0" distB="0" distL="0" distR="0">
            <wp:extent cx="3571875" cy="923925"/>
            <wp:effectExtent l="19050" t="0" r="9525" b="0"/>
            <wp:docPr id="3" name="صورة 1"/>
            <wp:cNvGraphicFramePr/>
            <a:graphic xmlns:a="http://schemas.openxmlformats.org/drawingml/2006/main">
              <a:graphicData uri="http://schemas.openxmlformats.org/drawingml/2006/picture">
                <pic:pic xmlns:pic="http://schemas.openxmlformats.org/drawingml/2006/picture">
                  <pic:nvPicPr>
                    <pic:cNvPr id="4" name="Picture 3"/>
                    <pic:cNvPicPr/>
                  </pic:nvPicPr>
                  <pic:blipFill>
                    <a:blip r:embed="rId20" cstate="print"/>
                    <a:srcRect/>
                    <a:stretch>
                      <a:fillRect/>
                    </a:stretch>
                  </pic:blipFill>
                  <pic:spPr bwMode="auto">
                    <a:xfrm>
                      <a:off x="0" y="0"/>
                      <a:ext cx="3571875" cy="923925"/>
                    </a:xfrm>
                    <a:prstGeom prst="rect">
                      <a:avLst/>
                    </a:prstGeom>
                    <a:ln>
                      <a:noFill/>
                    </a:ln>
                    <a:effectLst>
                      <a:softEdge rad="112500"/>
                    </a:effectLst>
                  </pic:spPr>
                </pic:pic>
              </a:graphicData>
            </a:graphic>
          </wp:inline>
        </w:drawing>
      </w:r>
      <w:r w:rsidR="00917561" w:rsidRPr="00917561">
        <w:t xml:space="preserve"> </w:t>
      </w:r>
      <w:r w:rsidR="00917561">
        <w:t xml:space="preserve">Figure 2.6: capacitor at the bus </w:t>
      </w:r>
    </w:p>
    <w:p w:rsidR="004D6FE8" w:rsidRPr="00AD2C04" w:rsidRDefault="004D6FE8" w:rsidP="00AD2C04">
      <w:pPr>
        <w:pBdr>
          <w:bottom w:val="single" w:sz="8" w:space="4" w:color="4F81BD"/>
        </w:pBdr>
        <w:spacing w:after="300" w:line="240" w:lineRule="auto"/>
        <w:contextualSpacing/>
        <w:rPr>
          <w:rFonts w:ascii="Cambria" w:eastAsia="Times New Roman" w:hAnsi="Cambria" w:cs="Times New Roman"/>
          <w:color w:val="17365D"/>
          <w:spacing w:val="5"/>
          <w:kern w:val="28"/>
          <w:sz w:val="48"/>
          <w:szCs w:val="48"/>
          <w:rtl/>
          <w:lang w:eastAsia="ja-JP"/>
        </w:rPr>
      </w:pPr>
      <w:r w:rsidRPr="00AD2C04">
        <w:rPr>
          <w:rFonts w:ascii="Cambria" w:eastAsia="Times New Roman" w:hAnsi="Cambria" w:cs="Times New Roman"/>
          <w:color w:val="17365D"/>
          <w:spacing w:val="5"/>
          <w:kern w:val="28"/>
          <w:sz w:val="48"/>
          <w:szCs w:val="48"/>
          <w:lang w:eastAsia="ja-JP"/>
        </w:rPr>
        <w:lastRenderedPageBreak/>
        <w:t>2.2Results of Salfit Network :</w:t>
      </w:r>
    </w:p>
    <w:p w:rsidR="004D6FE8" w:rsidRDefault="004D6FE8" w:rsidP="004D6FE8">
      <w:pPr>
        <w:bidi/>
        <w:ind w:left="360"/>
        <w:jc w:val="right"/>
        <w:rPr>
          <w:b/>
          <w:bCs/>
          <w:i/>
          <w:iCs/>
          <w:rtl/>
        </w:rPr>
      </w:pPr>
      <w:r>
        <w:rPr>
          <w:b/>
          <w:bCs/>
          <w:i/>
          <w:iCs/>
          <w:lang w:bidi="ar-JO"/>
        </w:rPr>
        <w:t>2.2.1 orginal case:</w:t>
      </w:r>
    </w:p>
    <w:p w:rsidR="004D6FE8" w:rsidRPr="00DA475D" w:rsidRDefault="004D6FE8" w:rsidP="00DA475D">
      <w:r>
        <w:rPr>
          <w:b/>
          <w:bCs/>
          <w:i/>
          <w:iCs/>
          <w:lang w:bidi="ar-JO"/>
        </w:rPr>
        <w:t>(MAX CASE</w:t>
      </w:r>
      <w:r w:rsidR="00DA475D">
        <w:rPr>
          <w:b/>
          <w:bCs/>
          <w:i/>
          <w:iCs/>
          <w:lang w:bidi="ar-JO"/>
        </w:rPr>
        <w:t xml:space="preserve"> </w:t>
      </w:r>
      <w:r>
        <w:rPr>
          <w:b/>
          <w:bCs/>
          <w:i/>
          <w:iCs/>
          <w:lang w:bidi="ar-JO"/>
        </w:rPr>
        <w:t>)</w:t>
      </w:r>
      <w:r w:rsidR="00DA475D">
        <w:rPr>
          <w:b/>
          <w:bCs/>
          <w:i/>
          <w:iCs/>
          <w:lang w:bidi="ar-JO"/>
        </w:rPr>
        <w:t xml:space="preserve"> </w:t>
      </w:r>
      <w:r w:rsidR="00DA475D" w:rsidRPr="00CF054A">
        <w:rPr>
          <w:lang w:bidi="ar-JO"/>
        </w:rPr>
        <w:t xml:space="preserve">Table </w:t>
      </w:r>
      <w:r w:rsidR="00DA475D">
        <w:rPr>
          <w:lang w:bidi="ar-JO"/>
        </w:rPr>
        <w:t>2.1.orginal case- max</w:t>
      </w:r>
      <w:r w:rsidR="00DA475D" w:rsidRPr="00CF054A">
        <w:rPr>
          <w:lang w:bidi="ar-JO"/>
        </w:rPr>
        <w:t>.</w:t>
      </w:r>
    </w:p>
    <w:tbl>
      <w:tblPr>
        <w:tblStyle w:val="TableGrid"/>
        <w:bidiVisual/>
        <w:tblW w:w="8087" w:type="dxa"/>
        <w:tblInd w:w="360" w:type="dxa"/>
        <w:tblLook w:val="04A0"/>
      </w:tblPr>
      <w:tblGrid>
        <w:gridCol w:w="2695"/>
        <w:gridCol w:w="2696"/>
        <w:gridCol w:w="2696"/>
      </w:tblGrid>
      <w:tr w:rsidR="004D6FE8" w:rsidTr="005A0BC4">
        <w:trPr>
          <w:trHeight w:val="26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V(Rated)</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V(terminal</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jc w:val="right"/>
              <w:rPr>
                <w:b/>
                <w:bCs/>
                <w:i/>
                <w:iCs/>
              </w:rPr>
            </w:pPr>
          </w:p>
        </w:tc>
      </w:tr>
      <w:tr w:rsidR="004D6FE8" w:rsidTr="005A0BC4">
        <w:trPr>
          <w:trHeight w:val="26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0.385</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0.388</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0.387</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0.386</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0.385</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Lump7</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0.383</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Lump8</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0.390</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Lump9</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0.387</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Lump10</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color w:val="FF0000"/>
                <w:lang w:bidi="ar-JO"/>
              </w:rPr>
            </w:pPr>
            <w:r>
              <w:rPr>
                <w:b/>
                <w:bCs/>
                <w:i/>
                <w:iCs/>
                <w:color w:val="FF0000"/>
                <w:lang w:bidi="ar-JO"/>
              </w:rPr>
              <w:t>0.379</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Lump11</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Lump12</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0.385</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Lump13</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0.385</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Lump14</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0.383</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Lump15</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Lump16</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0.387</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Lump17</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0.386</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Lump18</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color w:val="FF0000"/>
                <w:lang w:bidi="ar-JO"/>
              </w:rPr>
            </w:pPr>
            <w:r>
              <w:rPr>
                <w:b/>
                <w:bCs/>
                <w:i/>
                <w:iCs/>
                <w:color w:val="FF0000"/>
                <w:lang w:bidi="ar-JO"/>
              </w:rPr>
              <w:t>0.380</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Lump19</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color w:val="FF0000"/>
                <w:lang w:bidi="ar-JO"/>
              </w:rPr>
            </w:pPr>
            <w:r>
              <w:rPr>
                <w:b/>
                <w:bCs/>
                <w:i/>
                <w:iCs/>
                <w:color w:val="FF0000"/>
                <w:lang w:bidi="ar-JO"/>
              </w:rPr>
              <w:t>0.378</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Lump20</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0.382</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Lump21</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0.383</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Lump22</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0.381</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Lump23</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0.381</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Lump24</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0.386</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Lump25</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color w:val="FF0000"/>
                <w:lang w:bidi="ar-JO"/>
              </w:rPr>
            </w:pPr>
            <w:r>
              <w:rPr>
                <w:b/>
                <w:bCs/>
                <w:i/>
                <w:iCs/>
                <w:color w:val="FF0000"/>
                <w:lang w:bidi="ar-JO"/>
              </w:rPr>
              <w:t>0.379</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Lump26</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0.382</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Lump27</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color w:val="FF0000"/>
                <w:lang w:bidi="ar-JO"/>
              </w:rPr>
            </w:pPr>
            <w:r>
              <w:rPr>
                <w:b/>
                <w:bCs/>
                <w:i/>
                <w:iCs/>
                <w:color w:val="FF0000"/>
                <w:lang w:bidi="ar-JO"/>
              </w:rPr>
              <w:t>0.378</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Lump28</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color w:val="FF0000"/>
                <w:lang w:bidi="ar-JO"/>
              </w:rPr>
            </w:pPr>
            <w:r>
              <w:rPr>
                <w:b/>
                <w:bCs/>
                <w:i/>
                <w:iCs/>
                <w:color w:val="FF0000"/>
                <w:lang w:bidi="ar-JO"/>
              </w:rPr>
              <w:t>0.378</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Lump29</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Lump30</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0.381</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Lump31</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0.381</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Lump32</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0.381</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Lump33</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color w:val="FF0000"/>
                <w:lang w:bidi="ar-JO"/>
              </w:rPr>
            </w:pPr>
            <w:r>
              <w:rPr>
                <w:b/>
                <w:bCs/>
                <w:i/>
                <w:iCs/>
                <w:color w:val="FF0000"/>
                <w:lang w:bidi="ar-JO"/>
              </w:rPr>
              <w:t>0.38</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Lump34</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0.380</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Lump35</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color w:val="FF0000"/>
                <w:lang w:bidi="ar-JO"/>
              </w:rPr>
            </w:pPr>
            <w:r>
              <w:rPr>
                <w:b/>
                <w:bCs/>
                <w:i/>
                <w:iCs/>
                <w:color w:val="FF0000"/>
                <w:lang w:bidi="ar-JO"/>
              </w:rPr>
              <w:t>0.38</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Lump36</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color w:val="FF0000"/>
                <w:lang w:bidi="ar-JO"/>
              </w:rPr>
            </w:pPr>
            <w:r>
              <w:rPr>
                <w:b/>
                <w:bCs/>
                <w:i/>
                <w:iCs/>
                <w:color w:val="FF0000"/>
                <w:lang w:bidi="ar-JO"/>
              </w:rPr>
              <w:t>0.378</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Lump37</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Lump38</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color w:val="FF0000"/>
                <w:lang w:bidi="ar-JO"/>
              </w:rPr>
            </w:pPr>
            <w:r>
              <w:rPr>
                <w:b/>
                <w:bCs/>
                <w:i/>
                <w:iCs/>
                <w:color w:val="FF0000"/>
                <w:lang w:bidi="ar-JO"/>
              </w:rPr>
              <w:t>0.38</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Lump39</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lastRenderedPageBreak/>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color w:val="FF0000"/>
                <w:lang w:bidi="ar-JO"/>
              </w:rPr>
            </w:pPr>
            <w:r>
              <w:rPr>
                <w:b/>
                <w:bCs/>
                <w:i/>
                <w:iCs/>
                <w:color w:val="FF0000"/>
                <w:lang w:bidi="ar-JO"/>
              </w:rPr>
              <w:t>0.379</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Lump40</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color w:val="FF0000"/>
                <w:lang w:bidi="ar-JO"/>
              </w:rPr>
            </w:pPr>
            <w:r>
              <w:rPr>
                <w:b/>
                <w:bCs/>
                <w:i/>
                <w:iCs/>
                <w:color w:val="FF0000"/>
                <w:lang w:bidi="ar-JO"/>
              </w:rPr>
              <w:t>0.38</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Lump41</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color w:val="FF0000"/>
                <w:lang w:bidi="ar-JO"/>
              </w:rPr>
            </w:pPr>
            <w:r>
              <w:rPr>
                <w:b/>
                <w:bCs/>
                <w:i/>
                <w:iCs/>
                <w:color w:val="FF0000"/>
                <w:lang w:bidi="ar-JO"/>
              </w:rPr>
              <w:t>0.38</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Lump42</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color w:val="FF0000"/>
                <w:lang w:bidi="ar-JO"/>
              </w:rPr>
            </w:pPr>
            <w:r>
              <w:rPr>
                <w:b/>
                <w:bCs/>
                <w:i/>
                <w:iCs/>
                <w:color w:val="FF0000"/>
                <w:lang w:bidi="ar-JO"/>
              </w:rPr>
              <w:t>0.377</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Lump43</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color w:val="FF0000"/>
                <w:lang w:bidi="ar-JO"/>
              </w:rPr>
            </w:pPr>
            <w:r>
              <w:rPr>
                <w:b/>
                <w:bCs/>
                <w:i/>
                <w:iCs/>
                <w:color w:val="FF0000"/>
                <w:lang w:bidi="ar-JO"/>
              </w:rPr>
              <w:t>0.378</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Lump44</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color w:val="FF0000"/>
                <w:lang w:bidi="ar-JO"/>
              </w:rPr>
            </w:pPr>
            <w:r>
              <w:rPr>
                <w:b/>
                <w:bCs/>
                <w:i/>
                <w:iCs/>
                <w:color w:val="FF0000"/>
                <w:lang w:bidi="ar-JO"/>
              </w:rPr>
              <w:t>0.38</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Lump45</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color w:val="FF0000"/>
                <w:lang w:bidi="ar-JO"/>
              </w:rPr>
            </w:pPr>
            <w:r>
              <w:rPr>
                <w:b/>
                <w:bCs/>
                <w:i/>
                <w:iCs/>
                <w:color w:val="FF0000"/>
                <w:lang w:bidi="ar-JO"/>
              </w:rPr>
              <w:t>0.375</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Lump46</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color w:val="FF0000"/>
                <w:lang w:bidi="ar-JO"/>
              </w:rPr>
            </w:pPr>
            <w:r>
              <w:rPr>
                <w:b/>
                <w:bCs/>
                <w:i/>
                <w:iCs/>
                <w:color w:val="FF0000"/>
                <w:lang w:bidi="ar-JO"/>
              </w:rPr>
              <w:t>0.379</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Lump47</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color w:val="FF0000"/>
                <w:lang w:bidi="ar-JO"/>
              </w:rPr>
            </w:pPr>
            <w:r>
              <w:rPr>
                <w:b/>
                <w:bCs/>
                <w:i/>
                <w:iCs/>
                <w:color w:val="FF0000"/>
                <w:lang w:bidi="ar-JO"/>
              </w:rPr>
              <w:t>0.377</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Lump48</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color w:val="FF0000"/>
                <w:lang w:bidi="ar-JO"/>
              </w:rPr>
            </w:pPr>
            <w:r>
              <w:rPr>
                <w:b/>
                <w:bCs/>
                <w:i/>
                <w:iCs/>
                <w:color w:val="FF0000"/>
                <w:lang w:bidi="ar-JO"/>
              </w:rPr>
              <w:t>0.374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Lump49</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color w:val="FF0000"/>
                <w:lang w:bidi="ar-JO"/>
              </w:rPr>
            </w:pPr>
            <w:r>
              <w:rPr>
                <w:b/>
                <w:bCs/>
                <w:i/>
                <w:iCs/>
                <w:color w:val="FF0000"/>
                <w:lang w:bidi="ar-JO"/>
              </w:rPr>
              <w:t>0.379</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Lump50</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color w:val="FF0000"/>
                <w:lang w:bidi="ar-JO"/>
              </w:rPr>
            </w:pPr>
            <w:r>
              <w:rPr>
                <w:b/>
                <w:bCs/>
                <w:i/>
                <w:iCs/>
                <w:color w:val="FF0000"/>
                <w:lang w:bidi="ar-JO"/>
              </w:rPr>
              <w:t>0.379</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Lump51</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color w:val="FF0000"/>
                <w:lang w:bidi="ar-JO"/>
              </w:rPr>
            </w:pPr>
            <w:r>
              <w:rPr>
                <w:b/>
                <w:bCs/>
                <w:i/>
                <w:iCs/>
                <w:color w:val="FF0000"/>
                <w:lang w:bidi="ar-JO"/>
              </w:rPr>
              <w:t>0.378</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Lump52</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color w:val="FF0000"/>
                <w:lang w:bidi="ar-JO"/>
              </w:rPr>
            </w:pPr>
            <w:r>
              <w:rPr>
                <w:b/>
                <w:bCs/>
                <w:i/>
                <w:iCs/>
                <w:color w:val="FF0000"/>
                <w:lang w:bidi="ar-JO"/>
              </w:rPr>
              <w:t>0.376</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Lump53</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color w:val="FF0000"/>
                <w:lang w:bidi="ar-JO"/>
              </w:rPr>
            </w:pPr>
            <w:r>
              <w:rPr>
                <w:b/>
                <w:bCs/>
                <w:i/>
                <w:iCs/>
                <w:color w:val="FF0000"/>
                <w:lang w:bidi="ar-JO"/>
              </w:rPr>
              <w:t>0.376</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Lump54</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color w:val="FF0000"/>
                <w:lang w:bidi="ar-JO"/>
              </w:rPr>
            </w:pPr>
            <w:r>
              <w:rPr>
                <w:b/>
                <w:bCs/>
                <w:i/>
                <w:iCs/>
                <w:color w:val="FF0000"/>
                <w:lang w:bidi="ar-JO"/>
              </w:rPr>
              <w:t>0.377</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Lump55</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color w:val="FF0000"/>
                <w:lang w:bidi="ar-JO"/>
              </w:rPr>
            </w:pPr>
            <w:r>
              <w:rPr>
                <w:b/>
                <w:bCs/>
                <w:i/>
                <w:iCs/>
                <w:color w:val="FF0000"/>
                <w:lang w:bidi="ar-JO"/>
              </w:rPr>
              <w:t>0.377</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Lump56</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color w:val="FF0000"/>
                <w:lang w:bidi="ar-JO"/>
              </w:rPr>
            </w:pPr>
            <w:r>
              <w:rPr>
                <w:b/>
                <w:bCs/>
                <w:i/>
                <w:iCs/>
                <w:color w:val="FF0000"/>
                <w:lang w:bidi="ar-JO"/>
              </w:rPr>
              <w:t>0.377</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Lump57</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color w:val="FF0000"/>
                <w:lang w:bidi="ar-JO"/>
              </w:rPr>
            </w:pPr>
            <w:r>
              <w:rPr>
                <w:b/>
                <w:bCs/>
                <w:i/>
                <w:iCs/>
                <w:color w:val="FF0000"/>
                <w:lang w:bidi="ar-JO"/>
              </w:rPr>
              <w:t>0.379</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Lump58</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color w:val="FF0000"/>
                <w:lang w:bidi="ar-JO"/>
              </w:rPr>
            </w:pPr>
            <w:r>
              <w:rPr>
                <w:b/>
                <w:bCs/>
                <w:i/>
                <w:iCs/>
                <w:color w:val="FF0000"/>
                <w:lang w:bidi="ar-JO"/>
              </w:rPr>
              <w:t>0.379</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Lump59</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Lump60</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Lump61</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0.383</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Lump62</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0.381</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Lump63</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0.383</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Lump64</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0.382</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Lump65</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0.383</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Lump66</w:t>
            </w:r>
          </w:p>
        </w:tc>
      </w:tr>
      <w:tr w:rsidR="004D6FE8" w:rsidTr="005A0BC4">
        <w:trPr>
          <w:trHeight w:val="28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Lump67</w:t>
            </w:r>
          </w:p>
        </w:tc>
      </w:tr>
    </w:tbl>
    <w:p w:rsidR="004D6FE8" w:rsidRDefault="004D6FE8" w:rsidP="004D6FE8">
      <w:pPr>
        <w:pStyle w:val="ListParagraph"/>
        <w:rPr>
          <w:rFonts w:asciiTheme="minorHAnsi" w:hAnsiTheme="minorHAnsi" w:cstheme="minorHAnsi"/>
          <w:b/>
          <w:bCs/>
          <w:i/>
          <w:iCs/>
          <w:rtl/>
        </w:rPr>
      </w:pPr>
    </w:p>
    <w:p w:rsidR="004D6FE8" w:rsidRDefault="004D6FE8" w:rsidP="004D6FE8">
      <w:pPr>
        <w:pStyle w:val="ListParagraph"/>
        <w:numPr>
          <w:ilvl w:val="0"/>
          <w:numId w:val="5"/>
        </w:numPr>
        <w:rPr>
          <w:rFonts w:asciiTheme="minorHAnsi" w:hAnsiTheme="minorHAnsi" w:cstheme="minorHAnsi"/>
          <w:b/>
          <w:bCs/>
          <w:i/>
          <w:iCs/>
          <w:sz w:val="28"/>
          <w:szCs w:val="28"/>
        </w:rPr>
      </w:pPr>
      <w:r>
        <w:rPr>
          <w:rFonts w:asciiTheme="minorHAnsi" w:hAnsiTheme="minorHAnsi" w:cstheme="minorHAnsi"/>
          <w:b/>
          <w:bCs/>
          <w:i/>
          <w:iCs/>
          <w:sz w:val="28"/>
          <w:szCs w:val="28"/>
        </w:rPr>
        <w:t xml:space="preserve">From the table above we see </w:t>
      </w:r>
      <w:r w:rsidR="00DA475D" w:rsidRPr="00CF054A">
        <w:rPr>
          <w:lang w:bidi="ar-JO"/>
        </w:rPr>
        <w:t xml:space="preserve">Table </w:t>
      </w:r>
      <w:r w:rsidR="00DA475D">
        <w:rPr>
          <w:lang w:bidi="ar-JO"/>
        </w:rPr>
        <w:t>2.2</w:t>
      </w:r>
      <w:r w:rsidR="0023200E">
        <w:rPr>
          <w:lang w:bidi="ar-JO"/>
        </w:rPr>
        <w:t>.result – orginal max</w:t>
      </w:r>
      <w:r w:rsidR="00DA475D" w:rsidRPr="00CF054A">
        <w:rPr>
          <w:lang w:bidi="ar-JO"/>
        </w:rPr>
        <w:t>.</w:t>
      </w:r>
    </w:p>
    <w:tbl>
      <w:tblPr>
        <w:tblStyle w:val="TableGrid"/>
        <w:tblW w:w="0" w:type="auto"/>
        <w:tblLook w:val="04A0"/>
      </w:tblPr>
      <w:tblGrid>
        <w:gridCol w:w="2012"/>
        <w:gridCol w:w="1448"/>
        <w:gridCol w:w="1597"/>
        <w:gridCol w:w="1522"/>
        <w:gridCol w:w="1900"/>
      </w:tblGrid>
      <w:tr w:rsidR="004D6FE8" w:rsidTr="005A0BC4">
        <w:trPr>
          <w:trHeight w:val="450"/>
        </w:trPr>
        <w:tc>
          <w:tcPr>
            <w:tcW w:w="201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Pr="005A0BC4" w:rsidRDefault="004D6FE8">
            <w:pPr>
              <w:bidi/>
              <w:rPr>
                <w:b/>
                <w:bCs/>
                <w:i/>
                <w:iCs/>
                <w:sz w:val="24"/>
                <w:szCs w:val="24"/>
              </w:rPr>
            </w:pPr>
          </w:p>
        </w:tc>
        <w:tc>
          <w:tcPr>
            <w:tcW w:w="14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sz w:val="24"/>
                <w:szCs w:val="24"/>
              </w:rPr>
            </w:pPr>
            <w:r>
              <w:rPr>
                <w:rFonts w:cstheme="minorHAnsi"/>
                <w:i/>
                <w:iCs/>
                <w:sz w:val="24"/>
                <w:szCs w:val="24"/>
              </w:rPr>
              <w:t>MW</w:t>
            </w:r>
          </w:p>
        </w:tc>
        <w:tc>
          <w:tcPr>
            <w:tcW w:w="15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sz w:val="24"/>
                <w:szCs w:val="24"/>
              </w:rPr>
            </w:pPr>
            <w:r>
              <w:rPr>
                <w:rFonts w:cstheme="minorHAnsi"/>
                <w:i/>
                <w:iCs/>
                <w:sz w:val="24"/>
                <w:szCs w:val="24"/>
              </w:rPr>
              <w:t>Mvar</w:t>
            </w:r>
          </w:p>
        </w:tc>
        <w:tc>
          <w:tcPr>
            <w:tcW w:w="15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sz w:val="24"/>
                <w:szCs w:val="24"/>
              </w:rPr>
            </w:pPr>
            <w:r>
              <w:rPr>
                <w:rFonts w:cstheme="minorHAnsi"/>
                <w:i/>
                <w:iCs/>
                <w:sz w:val="24"/>
                <w:szCs w:val="24"/>
              </w:rPr>
              <w:t>MVA</w:t>
            </w:r>
          </w:p>
        </w:tc>
        <w:tc>
          <w:tcPr>
            <w:tcW w:w="19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sz w:val="24"/>
                <w:szCs w:val="24"/>
              </w:rPr>
            </w:pPr>
            <w:r>
              <w:rPr>
                <w:rFonts w:cstheme="minorHAnsi"/>
                <w:i/>
                <w:iCs/>
                <w:sz w:val="24"/>
                <w:szCs w:val="24"/>
              </w:rPr>
              <w:t>%PF</w:t>
            </w:r>
          </w:p>
        </w:tc>
      </w:tr>
      <w:tr w:rsidR="004D6FE8" w:rsidTr="005A0BC4">
        <w:trPr>
          <w:trHeight w:val="367"/>
        </w:trPr>
        <w:tc>
          <w:tcPr>
            <w:tcW w:w="201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rFonts w:cstheme="minorHAnsi"/>
                <w:b/>
                <w:bCs/>
                <w:i/>
                <w:iCs/>
                <w:sz w:val="18"/>
                <w:szCs w:val="18"/>
              </w:rPr>
            </w:pPr>
            <w:r>
              <w:rPr>
                <w:rFonts w:cstheme="minorHAnsi"/>
                <w:i/>
                <w:iCs/>
                <w:sz w:val="18"/>
                <w:szCs w:val="18"/>
              </w:rPr>
              <w:t>Source (Swing Buses)</w:t>
            </w:r>
          </w:p>
          <w:p w:rsidR="004D6FE8" w:rsidRPr="005A0BC4" w:rsidRDefault="004D6FE8">
            <w:pPr>
              <w:bidi/>
              <w:rPr>
                <w:b/>
                <w:bCs/>
                <w:i/>
                <w:iCs/>
                <w:sz w:val="24"/>
                <w:szCs w:val="24"/>
              </w:rPr>
            </w:pPr>
          </w:p>
        </w:tc>
        <w:tc>
          <w:tcPr>
            <w:tcW w:w="14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15.464</w:t>
            </w:r>
          </w:p>
        </w:tc>
        <w:tc>
          <w:tcPr>
            <w:tcW w:w="15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b/>
                <w:bCs/>
                <w:i/>
                <w:iCs/>
                <w:rtl/>
              </w:rPr>
            </w:pPr>
            <w:r>
              <w:rPr>
                <w:rFonts w:cstheme="minorHAnsi" w:hint="cs"/>
                <w:b/>
                <w:bCs/>
                <w:i/>
                <w:iCs/>
                <w:rtl/>
              </w:rPr>
              <w:t>9.553</w:t>
            </w:r>
          </w:p>
        </w:tc>
        <w:tc>
          <w:tcPr>
            <w:tcW w:w="15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b/>
                <w:bCs/>
                <w:i/>
                <w:iCs/>
              </w:rPr>
            </w:pPr>
            <w:r>
              <w:rPr>
                <w:rFonts w:cstheme="minorHAnsi" w:hint="cs"/>
                <w:b/>
                <w:bCs/>
                <w:i/>
                <w:iCs/>
                <w:rtl/>
              </w:rPr>
              <w:t>18.177</w:t>
            </w:r>
          </w:p>
        </w:tc>
        <w:tc>
          <w:tcPr>
            <w:tcW w:w="19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sz w:val="28"/>
                <w:szCs w:val="28"/>
                <w:rtl/>
              </w:rPr>
              <w:t>85.08</w:t>
            </w:r>
            <w:r>
              <w:rPr>
                <w:rFonts w:cstheme="minorHAnsi"/>
                <w:b/>
                <w:bCs/>
                <w:i/>
                <w:iCs/>
                <w:sz w:val="28"/>
                <w:szCs w:val="28"/>
              </w:rPr>
              <w:t>lagging</w:t>
            </w:r>
          </w:p>
        </w:tc>
      </w:tr>
      <w:tr w:rsidR="004D6FE8" w:rsidTr="005A0BC4">
        <w:trPr>
          <w:trHeight w:val="367"/>
        </w:trPr>
        <w:tc>
          <w:tcPr>
            <w:tcW w:w="201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Pr="001555EC" w:rsidRDefault="004D6FE8">
            <w:pPr>
              <w:bidi/>
              <w:rPr>
                <w:b/>
                <w:bCs/>
                <w:i/>
                <w:iCs/>
                <w:sz w:val="24"/>
                <w:szCs w:val="24"/>
                <w:rtl/>
              </w:rPr>
            </w:pPr>
            <w:r>
              <w:rPr>
                <w:rFonts w:cstheme="minorHAnsi"/>
                <w:i/>
                <w:iCs/>
                <w:sz w:val="20"/>
                <w:szCs w:val="20"/>
              </w:rPr>
              <w:t>Source (Non-Swing Buses)</w:t>
            </w:r>
          </w:p>
        </w:tc>
        <w:tc>
          <w:tcPr>
            <w:tcW w:w="14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b/>
                <w:bCs/>
                <w:i/>
                <w:iCs/>
              </w:rPr>
            </w:pPr>
            <w:r>
              <w:rPr>
                <w:rFonts w:cstheme="minorHAnsi"/>
                <w:b/>
                <w:bCs/>
                <w:i/>
                <w:iCs/>
              </w:rPr>
              <w:t>0000</w:t>
            </w:r>
          </w:p>
        </w:tc>
        <w:tc>
          <w:tcPr>
            <w:tcW w:w="15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b/>
                <w:bCs/>
                <w:i/>
                <w:iCs/>
              </w:rPr>
              <w:t>0000</w:t>
            </w:r>
          </w:p>
        </w:tc>
        <w:tc>
          <w:tcPr>
            <w:tcW w:w="15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b/>
                <w:bCs/>
                <w:i/>
                <w:iCs/>
              </w:rPr>
              <w:t>0000</w:t>
            </w:r>
          </w:p>
        </w:tc>
        <w:tc>
          <w:tcPr>
            <w:tcW w:w="19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b/>
                <w:bCs/>
                <w:i/>
                <w:iCs/>
              </w:rPr>
              <w:t>0000</w:t>
            </w:r>
          </w:p>
        </w:tc>
      </w:tr>
      <w:tr w:rsidR="004D6FE8" w:rsidTr="005A0BC4">
        <w:trPr>
          <w:trHeight w:val="356"/>
        </w:trPr>
        <w:tc>
          <w:tcPr>
            <w:tcW w:w="201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rFonts w:cstheme="minorHAnsi"/>
                <w:b/>
                <w:bCs/>
                <w:i/>
                <w:iCs/>
                <w:sz w:val="20"/>
                <w:szCs w:val="20"/>
              </w:rPr>
            </w:pPr>
            <w:r>
              <w:rPr>
                <w:rFonts w:cstheme="minorHAnsi"/>
                <w:i/>
                <w:iCs/>
                <w:sz w:val="20"/>
                <w:szCs w:val="20"/>
              </w:rPr>
              <w:t>Total Demand</w:t>
            </w:r>
          </w:p>
          <w:p w:rsidR="004D6FE8" w:rsidRPr="005A0BC4" w:rsidRDefault="004D6FE8">
            <w:pPr>
              <w:bidi/>
              <w:rPr>
                <w:b/>
                <w:bCs/>
                <w:i/>
                <w:iCs/>
                <w:sz w:val="20"/>
                <w:szCs w:val="20"/>
              </w:rPr>
            </w:pPr>
          </w:p>
        </w:tc>
        <w:tc>
          <w:tcPr>
            <w:tcW w:w="14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15.464</w:t>
            </w:r>
          </w:p>
        </w:tc>
        <w:tc>
          <w:tcPr>
            <w:tcW w:w="15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b/>
                <w:bCs/>
                <w:i/>
                <w:iCs/>
                <w:rtl/>
              </w:rPr>
            </w:pPr>
            <w:r>
              <w:rPr>
                <w:rFonts w:cstheme="minorHAnsi" w:hint="cs"/>
                <w:b/>
                <w:bCs/>
                <w:i/>
                <w:iCs/>
                <w:rtl/>
              </w:rPr>
              <w:t>9.553</w:t>
            </w:r>
          </w:p>
        </w:tc>
        <w:tc>
          <w:tcPr>
            <w:tcW w:w="15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18.177</w:t>
            </w:r>
          </w:p>
        </w:tc>
        <w:tc>
          <w:tcPr>
            <w:tcW w:w="19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b/>
                <w:bCs/>
                <w:i/>
                <w:iCs/>
              </w:rPr>
              <w:t xml:space="preserve"> lagging</w:t>
            </w:r>
            <w:r>
              <w:rPr>
                <w:rFonts w:cstheme="minorHAnsi" w:hint="cs"/>
                <w:b/>
                <w:bCs/>
                <w:i/>
                <w:iCs/>
                <w:rtl/>
              </w:rPr>
              <w:t>85.08</w:t>
            </w:r>
          </w:p>
        </w:tc>
      </w:tr>
      <w:tr w:rsidR="004D6FE8" w:rsidTr="005A0BC4">
        <w:trPr>
          <w:trHeight w:val="356"/>
        </w:trPr>
        <w:tc>
          <w:tcPr>
            <w:tcW w:w="201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rFonts w:cstheme="minorHAnsi"/>
                <w:b/>
                <w:bCs/>
                <w:i/>
                <w:iCs/>
                <w:sz w:val="20"/>
                <w:szCs w:val="20"/>
              </w:rPr>
            </w:pPr>
            <w:r>
              <w:rPr>
                <w:rFonts w:cstheme="minorHAnsi"/>
                <w:i/>
                <w:iCs/>
                <w:sz w:val="20"/>
                <w:szCs w:val="20"/>
              </w:rPr>
              <w:t>Total Motor Load</w:t>
            </w:r>
          </w:p>
          <w:p w:rsidR="004D6FE8" w:rsidRPr="005A0BC4" w:rsidRDefault="004D6FE8">
            <w:pPr>
              <w:bidi/>
              <w:rPr>
                <w:b/>
                <w:bCs/>
                <w:i/>
                <w:iCs/>
                <w:sz w:val="20"/>
                <w:szCs w:val="20"/>
              </w:rPr>
            </w:pPr>
          </w:p>
        </w:tc>
        <w:tc>
          <w:tcPr>
            <w:tcW w:w="14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3.436</w:t>
            </w:r>
          </w:p>
        </w:tc>
        <w:tc>
          <w:tcPr>
            <w:tcW w:w="15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1.961</w:t>
            </w:r>
          </w:p>
        </w:tc>
        <w:tc>
          <w:tcPr>
            <w:tcW w:w="15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3.956</w:t>
            </w:r>
          </w:p>
        </w:tc>
        <w:tc>
          <w:tcPr>
            <w:tcW w:w="19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b/>
                <w:bCs/>
                <w:i/>
                <w:iCs/>
              </w:rPr>
              <w:t>86.85 lagging</w:t>
            </w:r>
          </w:p>
        </w:tc>
      </w:tr>
      <w:tr w:rsidR="004D6FE8" w:rsidTr="005A0BC4">
        <w:trPr>
          <w:trHeight w:val="356"/>
        </w:trPr>
        <w:tc>
          <w:tcPr>
            <w:tcW w:w="201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rFonts w:cstheme="minorHAnsi"/>
                <w:b/>
                <w:bCs/>
                <w:i/>
                <w:iCs/>
                <w:sz w:val="20"/>
                <w:szCs w:val="20"/>
              </w:rPr>
            </w:pPr>
            <w:r>
              <w:rPr>
                <w:rFonts w:cstheme="minorHAnsi"/>
                <w:i/>
                <w:iCs/>
                <w:sz w:val="20"/>
                <w:szCs w:val="20"/>
              </w:rPr>
              <w:t>Total Static Load</w:t>
            </w:r>
          </w:p>
          <w:p w:rsidR="004D6FE8" w:rsidRPr="005A0BC4" w:rsidRDefault="004D6FE8">
            <w:pPr>
              <w:bidi/>
              <w:rPr>
                <w:b/>
                <w:bCs/>
                <w:i/>
                <w:iCs/>
                <w:sz w:val="20"/>
                <w:szCs w:val="20"/>
              </w:rPr>
            </w:pPr>
          </w:p>
        </w:tc>
        <w:tc>
          <w:tcPr>
            <w:tcW w:w="14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11.581</w:t>
            </w:r>
          </w:p>
        </w:tc>
        <w:tc>
          <w:tcPr>
            <w:tcW w:w="15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6.629</w:t>
            </w:r>
          </w:p>
        </w:tc>
        <w:tc>
          <w:tcPr>
            <w:tcW w:w="15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13.344</w:t>
            </w:r>
          </w:p>
        </w:tc>
        <w:tc>
          <w:tcPr>
            <w:tcW w:w="19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b/>
                <w:bCs/>
                <w:i/>
                <w:iCs/>
              </w:rPr>
              <w:t>86.79 Lagging</w:t>
            </w:r>
          </w:p>
        </w:tc>
      </w:tr>
      <w:tr w:rsidR="004D6FE8" w:rsidTr="005A0BC4">
        <w:trPr>
          <w:trHeight w:val="367"/>
        </w:trPr>
        <w:tc>
          <w:tcPr>
            <w:tcW w:w="201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rFonts w:cstheme="minorHAnsi"/>
                <w:b/>
                <w:bCs/>
                <w:i/>
                <w:iCs/>
                <w:sz w:val="20"/>
                <w:szCs w:val="20"/>
              </w:rPr>
            </w:pPr>
            <w:r>
              <w:rPr>
                <w:rFonts w:cstheme="minorHAnsi"/>
                <w:i/>
                <w:iCs/>
                <w:sz w:val="20"/>
                <w:szCs w:val="20"/>
              </w:rPr>
              <w:t>Apparent Losses</w:t>
            </w:r>
          </w:p>
          <w:p w:rsidR="004D6FE8" w:rsidRPr="005A0BC4" w:rsidRDefault="004D6FE8">
            <w:pPr>
              <w:bidi/>
              <w:rPr>
                <w:b/>
                <w:bCs/>
                <w:i/>
                <w:iCs/>
                <w:sz w:val="20"/>
                <w:szCs w:val="20"/>
              </w:rPr>
            </w:pPr>
          </w:p>
        </w:tc>
        <w:tc>
          <w:tcPr>
            <w:tcW w:w="14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0.627</w:t>
            </w:r>
          </w:p>
        </w:tc>
        <w:tc>
          <w:tcPr>
            <w:tcW w:w="15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0.963</w:t>
            </w:r>
          </w:p>
        </w:tc>
        <w:tc>
          <w:tcPr>
            <w:tcW w:w="15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rFonts w:cstheme="minorHAnsi"/>
                <w:b/>
                <w:bCs/>
                <w:i/>
                <w:iCs/>
              </w:rPr>
            </w:pPr>
          </w:p>
        </w:tc>
        <w:tc>
          <w:tcPr>
            <w:tcW w:w="190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Pr="0023200E" w:rsidRDefault="004D6FE8">
            <w:pPr>
              <w:bidi/>
              <w:rPr>
                <w:b/>
                <w:bCs/>
                <w:i/>
                <w:iCs/>
              </w:rPr>
            </w:pPr>
          </w:p>
        </w:tc>
      </w:tr>
      <w:tr w:rsidR="004D6FE8" w:rsidTr="005A0BC4">
        <w:trPr>
          <w:trHeight w:val="200"/>
        </w:trPr>
        <w:tc>
          <w:tcPr>
            <w:tcW w:w="201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Pr="005A0BC4" w:rsidRDefault="004D6FE8">
            <w:pPr>
              <w:bidi/>
              <w:rPr>
                <w:b/>
                <w:bCs/>
                <w:i/>
                <w:iCs/>
                <w:sz w:val="20"/>
                <w:szCs w:val="20"/>
              </w:rPr>
            </w:pPr>
            <w:r>
              <w:rPr>
                <w:rFonts w:cstheme="minorHAnsi"/>
                <w:i/>
                <w:iCs/>
                <w:sz w:val="20"/>
                <w:szCs w:val="20"/>
              </w:rPr>
              <w:t>I(swing)</w:t>
            </w:r>
          </w:p>
        </w:tc>
        <w:tc>
          <w:tcPr>
            <w:tcW w:w="14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b/>
                <w:bCs/>
                <w:i/>
                <w:iCs/>
              </w:rPr>
              <w:t>477 A</w:t>
            </w:r>
          </w:p>
        </w:tc>
        <w:tc>
          <w:tcPr>
            <w:tcW w:w="159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b/>
                <w:bCs/>
                <w:i/>
                <w:iCs/>
              </w:rPr>
            </w:pPr>
          </w:p>
        </w:tc>
        <w:tc>
          <w:tcPr>
            <w:tcW w:w="15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Pr="0023200E" w:rsidRDefault="004D6FE8">
            <w:pPr>
              <w:bidi/>
              <w:rPr>
                <w:b/>
                <w:bCs/>
                <w:i/>
                <w:iCs/>
              </w:rPr>
            </w:pPr>
          </w:p>
        </w:tc>
        <w:tc>
          <w:tcPr>
            <w:tcW w:w="190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rFonts w:cstheme="minorHAnsi"/>
                <w:b/>
                <w:bCs/>
                <w:i/>
                <w:iCs/>
              </w:rPr>
            </w:pPr>
          </w:p>
        </w:tc>
      </w:tr>
    </w:tbl>
    <w:p w:rsidR="004D6FE8" w:rsidRDefault="004D6FE8" w:rsidP="004D6FE8">
      <w:pPr>
        <w:bidi/>
        <w:ind w:left="360"/>
        <w:jc w:val="right"/>
        <w:rPr>
          <w:b/>
          <w:bCs/>
          <w:i/>
          <w:iCs/>
        </w:rPr>
      </w:pPr>
      <w:r>
        <w:rPr>
          <w:b/>
          <w:bCs/>
          <w:i/>
          <w:iCs/>
          <w:lang w:bidi="ar-JO"/>
        </w:rPr>
        <w:lastRenderedPageBreak/>
        <w:t xml:space="preserve"> (MIN CASE) </w:t>
      </w:r>
      <w:r w:rsidR="00DA475D">
        <w:rPr>
          <w:b/>
          <w:bCs/>
          <w:i/>
          <w:iCs/>
          <w:lang w:bidi="ar-JO"/>
        </w:rPr>
        <w:t xml:space="preserve"> </w:t>
      </w:r>
      <w:r w:rsidR="00DA475D" w:rsidRPr="00CF054A">
        <w:rPr>
          <w:lang w:bidi="ar-JO"/>
        </w:rPr>
        <w:t xml:space="preserve">Table </w:t>
      </w:r>
      <w:r w:rsidR="00DA475D">
        <w:rPr>
          <w:lang w:bidi="ar-JO"/>
        </w:rPr>
        <w:t>2.3.orginal case- min</w:t>
      </w:r>
      <w:r w:rsidR="00DA475D" w:rsidRPr="00CF054A">
        <w:rPr>
          <w:lang w:bidi="ar-JO"/>
        </w:rPr>
        <w:t>.</w:t>
      </w:r>
      <w:r>
        <w:rPr>
          <w:b/>
          <w:bCs/>
          <w:i/>
          <w:iCs/>
          <w:lang w:bidi="ar-JO"/>
        </w:rPr>
        <w:t>:</w:t>
      </w:r>
    </w:p>
    <w:tbl>
      <w:tblPr>
        <w:tblStyle w:val="TableGrid"/>
        <w:bidiVisual/>
        <w:tblW w:w="8057" w:type="dxa"/>
        <w:tblInd w:w="360" w:type="dxa"/>
        <w:tblLook w:val="04A0"/>
      </w:tblPr>
      <w:tblGrid>
        <w:gridCol w:w="2685"/>
        <w:gridCol w:w="2686"/>
        <w:gridCol w:w="2686"/>
      </w:tblGrid>
      <w:tr w:rsidR="004D6FE8" w:rsidTr="005A0BC4">
        <w:trPr>
          <w:trHeight w:val="272"/>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V(Rated)</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V(terminal</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jc w:val="right"/>
              <w:rPr>
                <w:b/>
                <w:bCs/>
                <w:i/>
                <w:iCs/>
              </w:rPr>
            </w:pPr>
          </w:p>
        </w:tc>
      </w:tr>
      <w:tr w:rsidR="004D6FE8" w:rsidTr="005A0BC4">
        <w:trPr>
          <w:trHeight w:val="272"/>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0.393</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0.393</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0.393</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Lump7</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0.392</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Lump8</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0.395</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Lump9</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0.393</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Lump10</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0.389</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Lump11</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0.392</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Lump12</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0.393</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Lump13</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0.393</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Lump14</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0.391</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Lump15</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0.392</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Lump16</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0.393</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Lump17</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0.393</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Lump18</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Lump19</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0.389</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Lump20</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0.391</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Lump21</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0.392</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Lump22</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Lump23</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0.391</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Lump24</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0.393</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Lump25</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Lump26</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0.391</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Lump27</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0.389</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Lump28</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0.389</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Lump29</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Lump30</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0.391</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Lump31</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Lump32</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Lump33</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Lump34</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Lump35</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Lump36</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0.389</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Lump37</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Lump38</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Lump39</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0.389</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Lump40</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Lump41</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Lump42</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lastRenderedPageBreak/>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0.389</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Lump43</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0.389</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Lump44</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Lump45</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0.387</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Lump46</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0.389</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Lump47</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0.388</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Lump48</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0.387</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Lump49</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Lump50</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0.389</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Lump51</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0.389</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Lump52</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0.388</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Lump53</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0.388</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Lump54</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0.389</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Lump55</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0.388</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Lump56</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0.388</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Lump57</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0.389</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Lump58</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0.389</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Lump59</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0.392</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Lump60</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0.392</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Lump61</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0.391</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Lump62</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0.391</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Lump63</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0.391</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Lump64</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0.391</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Lump65</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0.392</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Lump66</w:t>
            </w:r>
          </w:p>
        </w:tc>
      </w:tr>
      <w:tr w:rsidR="004D6FE8" w:rsidTr="005A0BC4">
        <w:trPr>
          <w:trHeight w:val="288"/>
        </w:trPr>
        <w:tc>
          <w:tcPr>
            <w:tcW w:w="2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w:t>
            </w:r>
          </w:p>
        </w:tc>
        <w:tc>
          <w:tcPr>
            <w:tcW w:w="26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Lump67</w:t>
            </w:r>
          </w:p>
        </w:tc>
      </w:tr>
    </w:tbl>
    <w:p w:rsidR="004D6FE8" w:rsidRDefault="004D6FE8" w:rsidP="004D6FE8">
      <w:pPr>
        <w:pStyle w:val="ListParagraph"/>
        <w:rPr>
          <w:rFonts w:asciiTheme="minorHAnsi" w:hAnsiTheme="minorHAnsi" w:cstheme="minorHAnsi"/>
          <w:b/>
          <w:bCs/>
          <w:i/>
          <w:iCs/>
          <w:rtl/>
        </w:rPr>
      </w:pPr>
    </w:p>
    <w:p w:rsidR="004D6FE8" w:rsidRPr="0023200E" w:rsidRDefault="004D6FE8" w:rsidP="0023200E">
      <w:pPr>
        <w:pStyle w:val="ListParagraph"/>
        <w:numPr>
          <w:ilvl w:val="0"/>
          <w:numId w:val="5"/>
        </w:numPr>
        <w:rPr>
          <w:rFonts w:asciiTheme="minorHAnsi" w:hAnsiTheme="minorHAnsi" w:cstheme="minorHAnsi"/>
          <w:b/>
          <w:bCs/>
          <w:i/>
          <w:iCs/>
          <w:sz w:val="28"/>
          <w:szCs w:val="28"/>
        </w:rPr>
      </w:pPr>
      <w:r>
        <w:rPr>
          <w:rFonts w:asciiTheme="minorHAnsi" w:hAnsiTheme="minorHAnsi" w:cstheme="minorHAnsi"/>
          <w:b/>
          <w:bCs/>
          <w:i/>
          <w:iCs/>
          <w:sz w:val="28"/>
          <w:szCs w:val="28"/>
        </w:rPr>
        <w:t xml:space="preserve">From the table above we see </w:t>
      </w:r>
      <w:r w:rsidR="0023200E" w:rsidRPr="00CF054A">
        <w:rPr>
          <w:lang w:bidi="ar-JO"/>
        </w:rPr>
        <w:t xml:space="preserve">Table </w:t>
      </w:r>
      <w:r w:rsidR="0023200E">
        <w:rPr>
          <w:lang w:bidi="ar-JO"/>
        </w:rPr>
        <w:t>2.4.result – orginal min</w:t>
      </w:r>
      <w:r w:rsidR="0023200E" w:rsidRPr="00CF054A">
        <w:rPr>
          <w:lang w:bidi="ar-JO"/>
        </w:rPr>
        <w:t>.</w:t>
      </w:r>
    </w:p>
    <w:tbl>
      <w:tblPr>
        <w:tblStyle w:val="TableGrid"/>
        <w:tblW w:w="0" w:type="auto"/>
        <w:tblLook w:val="04A0"/>
      </w:tblPr>
      <w:tblGrid>
        <w:gridCol w:w="2008"/>
        <w:gridCol w:w="1445"/>
        <w:gridCol w:w="1594"/>
        <w:gridCol w:w="1519"/>
        <w:gridCol w:w="1897"/>
      </w:tblGrid>
      <w:tr w:rsidR="004D6FE8" w:rsidTr="004D6FE8">
        <w:trPr>
          <w:trHeight w:val="588"/>
        </w:trPr>
        <w:tc>
          <w:tcPr>
            <w:tcW w:w="20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b/>
                <w:bCs/>
                <w:i/>
                <w:iCs/>
                <w:sz w:val="24"/>
                <w:szCs w:val="24"/>
              </w:rPr>
            </w:pPr>
          </w:p>
        </w:tc>
        <w:tc>
          <w:tcPr>
            <w:tcW w:w="1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sz w:val="24"/>
                <w:szCs w:val="24"/>
              </w:rPr>
            </w:pPr>
            <w:r>
              <w:rPr>
                <w:rFonts w:cstheme="minorHAnsi"/>
                <w:i/>
                <w:iCs/>
                <w:sz w:val="24"/>
                <w:szCs w:val="24"/>
              </w:rPr>
              <w:t>MW</w:t>
            </w:r>
          </w:p>
        </w:tc>
        <w:tc>
          <w:tcPr>
            <w:tcW w:w="159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sz w:val="24"/>
                <w:szCs w:val="24"/>
              </w:rPr>
            </w:pPr>
            <w:r>
              <w:rPr>
                <w:rFonts w:cstheme="minorHAnsi"/>
                <w:i/>
                <w:iCs/>
                <w:sz w:val="24"/>
                <w:szCs w:val="24"/>
              </w:rPr>
              <w:t>Mvar</w:t>
            </w:r>
          </w:p>
        </w:tc>
        <w:tc>
          <w:tcPr>
            <w:tcW w:w="15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sz w:val="24"/>
                <w:szCs w:val="24"/>
              </w:rPr>
            </w:pPr>
            <w:r>
              <w:rPr>
                <w:rFonts w:cstheme="minorHAnsi"/>
                <w:i/>
                <w:iCs/>
                <w:sz w:val="24"/>
                <w:szCs w:val="24"/>
              </w:rPr>
              <w:t>MVA</w:t>
            </w:r>
          </w:p>
        </w:tc>
        <w:tc>
          <w:tcPr>
            <w:tcW w:w="18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Pr="0023200E" w:rsidRDefault="004D6FE8">
            <w:pPr>
              <w:bidi/>
              <w:rPr>
                <w:b/>
                <w:bCs/>
                <w:i/>
                <w:iCs/>
                <w:sz w:val="24"/>
                <w:szCs w:val="24"/>
              </w:rPr>
            </w:pPr>
            <w:r>
              <w:rPr>
                <w:rFonts w:cstheme="minorHAnsi"/>
                <w:i/>
                <w:iCs/>
                <w:sz w:val="24"/>
                <w:szCs w:val="24"/>
              </w:rPr>
              <w:t>%PF</w:t>
            </w:r>
          </w:p>
        </w:tc>
      </w:tr>
      <w:tr w:rsidR="004D6FE8" w:rsidTr="004D6FE8">
        <w:trPr>
          <w:trHeight w:val="480"/>
        </w:trPr>
        <w:tc>
          <w:tcPr>
            <w:tcW w:w="20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rFonts w:cstheme="minorHAnsi"/>
                <w:b/>
                <w:bCs/>
                <w:i/>
                <w:iCs/>
                <w:sz w:val="18"/>
                <w:szCs w:val="18"/>
              </w:rPr>
            </w:pPr>
            <w:r>
              <w:rPr>
                <w:rFonts w:cstheme="minorHAnsi"/>
                <w:i/>
                <w:iCs/>
                <w:sz w:val="18"/>
                <w:szCs w:val="18"/>
              </w:rPr>
              <w:t>Source (Swing Buses)</w:t>
            </w:r>
          </w:p>
          <w:p w:rsidR="004D6FE8" w:rsidRDefault="004D6FE8">
            <w:pPr>
              <w:bidi/>
              <w:rPr>
                <w:b/>
                <w:bCs/>
                <w:i/>
                <w:iCs/>
                <w:sz w:val="24"/>
                <w:szCs w:val="24"/>
              </w:rPr>
            </w:pPr>
          </w:p>
        </w:tc>
        <w:tc>
          <w:tcPr>
            <w:tcW w:w="1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b/>
                <w:bCs/>
                <w:i/>
                <w:iCs/>
                <w:rtl/>
              </w:rPr>
            </w:pPr>
            <w:r>
              <w:rPr>
                <w:rFonts w:cstheme="minorHAnsi" w:hint="cs"/>
                <w:b/>
                <w:bCs/>
                <w:i/>
                <w:iCs/>
                <w:rtl/>
              </w:rPr>
              <w:t>7.918</w:t>
            </w:r>
          </w:p>
        </w:tc>
        <w:tc>
          <w:tcPr>
            <w:tcW w:w="159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b/>
                <w:bCs/>
                <w:i/>
                <w:iCs/>
                <w:rtl/>
              </w:rPr>
            </w:pPr>
            <w:r>
              <w:rPr>
                <w:rFonts w:cstheme="minorHAnsi" w:hint="cs"/>
                <w:b/>
                <w:bCs/>
                <w:i/>
                <w:iCs/>
                <w:rtl/>
              </w:rPr>
              <w:t>4.711</w:t>
            </w:r>
          </w:p>
        </w:tc>
        <w:tc>
          <w:tcPr>
            <w:tcW w:w="15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b/>
                <w:bCs/>
                <w:i/>
                <w:iCs/>
                <w:rtl/>
              </w:rPr>
            </w:pPr>
            <w:r>
              <w:rPr>
                <w:rFonts w:cstheme="minorHAnsi" w:hint="cs"/>
                <w:b/>
                <w:bCs/>
                <w:i/>
                <w:iCs/>
                <w:rtl/>
              </w:rPr>
              <w:t>9.213</w:t>
            </w:r>
          </w:p>
        </w:tc>
        <w:tc>
          <w:tcPr>
            <w:tcW w:w="18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sz w:val="28"/>
                <w:szCs w:val="28"/>
                <w:rtl/>
              </w:rPr>
              <w:t>85.94</w:t>
            </w:r>
            <w:r>
              <w:rPr>
                <w:rFonts w:cstheme="minorHAnsi"/>
                <w:b/>
                <w:bCs/>
                <w:i/>
                <w:iCs/>
                <w:sz w:val="28"/>
                <w:szCs w:val="28"/>
              </w:rPr>
              <w:t>lagging</w:t>
            </w:r>
          </w:p>
        </w:tc>
      </w:tr>
      <w:tr w:rsidR="004D6FE8" w:rsidTr="004D6FE8">
        <w:trPr>
          <w:trHeight w:val="480"/>
        </w:trPr>
        <w:tc>
          <w:tcPr>
            <w:tcW w:w="200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b/>
                <w:bCs/>
                <w:i/>
                <w:iCs/>
                <w:sz w:val="24"/>
                <w:szCs w:val="24"/>
                <w:rtl/>
              </w:rPr>
            </w:pPr>
            <w:r>
              <w:rPr>
                <w:rFonts w:cstheme="minorHAnsi"/>
                <w:i/>
                <w:iCs/>
                <w:sz w:val="20"/>
                <w:szCs w:val="20"/>
              </w:rPr>
              <w:t>Source (Non-Swing Buses)</w:t>
            </w:r>
          </w:p>
        </w:tc>
        <w:tc>
          <w:tcPr>
            <w:tcW w:w="1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b/>
                <w:bCs/>
                <w:i/>
                <w:iCs/>
              </w:rPr>
            </w:pPr>
            <w:r>
              <w:rPr>
                <w:rFonts w:cstheme="minorHAnsi"/>
                <w:b/>
                <w:bCs/>
                <w:i/>
                <w:iCs/>
              </w:rPr>
              <w:t>0000</w:t>
            </w:r>
          </w:p>
        </w:tc>
        <w:tc>
          <w:tcPr>
            <w:tcW w:w="159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b/>
                <w:bCs/>
                <w:i/>
                <w:iCs/>
              </w:rPr>
              <w:t>0000</w:t>
            </w:r>
          </w:p>
        </w:tc>
        <w:tc>
          <w:tcPr>
            <w:tcW w:w="15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b/>
                <w:bCs/>
                <w:i/>
                <w:iCs/>
              </w:rPr>
              <w:t>0000</w:t>
            </w:r>
          </w:p>
        </w:tc>
        <w:tc>
          <w:tcPr>
            <w:tcW w:w="18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b/>
                <w:bCs/>
                <w:i/>
                <w:iCs/>
              </w:rPr>
              <w:t>0000</w:t>
            </w:r>
          </w:p>
        </w:tc>
      </w:tr>
      <w:tr w:rsidR="004D6FE8" w:rsidTr="004D6FE8">
        <w:trPr>
          <w:trHeight w:val="465"/>
        </w:trPr>
        <w:tc>
          <w:tcPr>
            <w:tcW w:w="20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rFonts w:cstheme="minorHAnsi"/>
                <w:b/>
                <w:bCs/>
                <w:i/>
                <w:iCs/>
                <w:sz w:val="20"/>
                <w:szCs w:val="20"/>
              </w:rPr>
            </w:pPr>
            <w:r>
              <w:rPr>
                <w:rFonts w:cstheme="minorHAnsi"/>
                <w:i/>
                <w:iCs/>
                <w:sz w:val="20"/>
                <w:szCs w:val="20"/>
              </w:rPr>
              <w:t>Total Demand</w:t>
            </w:r>
          </w:p>
          <w:p w:rsidR="004D6FE8" w:rsidRDefault="004D6FE8">
            <w:pPr>
              <w:bidi/>
              <w:rPr>
                <w:b/>
                <w:bCs/>
                <w:i/>
                <w:iCs/>
                <w:sz w:val="20"/>
                <w:szCs w:val="20"/>
              </w:rPr>
            </w:pPr>
          </w:p>
        </w:tc>
        <w:tc>
          <w:tcPr>
            <w:tcW w:w="1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Pr="00DA475D" w:rsidRDefault="004D6FE8">
            <w:pPr>
              <w:bidi/>
              <w:rPr>
                <w:b/>
                <w:bCs/>
                <w:i/>
                <w:iCs/>
                <w:rtl/>
              </w:rPr>
            </w:pPr>
            <w:r>
              <w:rPr>
                <w:rFonts w:cstheme="minorHAnsi" w:hint="cs"/>
                <w:b/>
                <w:bCs/>
                <w:i/>
                <w:iCs/>
                <w:rtl/>
              </w:rPr>
              <w:t>7.918</w:t>
            </w:r>
          </w:p>
        </w:tc>
        <w:tc>
          <w:tcPr>
            <w:tcW w:w="159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b/>
                <w:bCs/>
                <w:i/>
                <w:iCs/>
                <w:rtl/>
              </w:rPr>
            </w:pPr>
            <w:r>
              <w:rPr>
                <w:rFonts w:cstheme="minorHAnsi" w:hint="cs"/>
                <w:b/>
                <w:bCs/>
                <w:i/>
                <w:iCs/>
                <w:rtl/>
              </w:rPr>
              <w:t>4.711</w:t>
            </w:r>
          </w:p>
        </w:tc>
        <w:tc>
          <w:tcPr>
            <w:tcW w:w="15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Pr="0023200E" w:rsidRDefault="004D6FE8">
            <w:pPr>
              <w:bidi/>
              <w:rPr>
                <w:b/>
                <w:bCs/>
                <w:i/>
                <w:iCs/>
                <w:rtl/>
              </w:rPr>
            </w:pPr>
            <w:r>
              <w:rPr>
                <w:rFonts w:cstheme="minorHAnsi" w:hint="cs"/>
                <w:b/>
                <w:bCs/>
                <w:i/>
                <w:iCs/>
                <w:rtl/>
              </w:rPr>
              <w:t>9.213</w:t>
            </w:r>
          </w:p>
        </w:tc>
        <w:tc>
          <w:tcPr>
            <w:tcW w:w="18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b/>
                <w:bCs/>
                <w:i/>
                <w:iCs/>
              </w:rPr>
              <w:t xml:space="preserve"> lagging</w:t>
            </w:r>
            <w:r>
              <w:rPr>
                <w:rFonts w:cstheme="minorHAnsi" w:hint="cs"/>
                <w:b/>
                <w:bCs/>
                <w:i/>
                <w:iCs/>
                <w:rtl/>
              </w:rPr>
              <w:t>85.94</w:t>
            </w:r>
          </w:p>
        </w:tc>
      </w:tr>
      <w:tr w:rsidR="004D6FE8" w:rsidTr="004D6FE8">
        <w:trPr>
          <w:trHeight w:val="465"/>
        </w:trPr>
        <w:tc>
          <w:tcPr>
            <w:tcW w:w="20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rFonts w:cstheme="minorHAnsi"/>
                <w:b/>
                <w:bCs/>
                <w:i/>
                <w:iCs/>
                <w:sz w:val="20"/>
                <w:szCs w:val="20"/>
              </w:rPr>
            </w:pPr>
            <w:r>
              <w:rPr>
                <w:rFonts w:cstheme="minorHAnsi"/>
                <w:i/>
                <w:iCs/>
                <w:sz w:val="20"/>
                <w:szCs w:val="20"/>
              </w:rPr>
              <w:t>Total Motor Load</w:t>
            </w:r>
          </w:p>
          <w:p w:rsidR="004D6FE8" w:rsidRDefault="004D6FE8">
            <w:pPr>
              <w:bidi/>
              <w:rPr>
                <w:b/>
                <w:bCs/>
                <w:i/>
                <w:iCs/>
                <w:sz w:val="20"/>
                <w:szCs w:val="20"/>
              </w:rPr>
            </w:pPr>
          </w:p>
        </w:tc>
        <w:tc>
          <w:tcPr>
            <w:tcW w:w="1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1.718</w:t>
            </w:r>
          </w:p>
        </w:tc>
        <w:tc>
          <w:tcPr>
            <w:tcW w:w="159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0.980</w:t>
            </w:r>
          </w:p>
        </w:tc>
        <w:tc>
          <w:tcPr>
            <w:tcW w:w="15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1.978</w:t>
            </w:r>
          </w:p>
        </w:tc>
        <w:tc>
          <w:tcPr>
            <w:tcW w:w="18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b/>
                <w:bCs/>
                <w:i/>
                <w:iCs/>
              </w:rPr>
              <w:t>86.85 lagging</w:t>
            </w:r>
          </w:p>
        </w:tc>
      </w:tr>
      <w:tr w:rsidR="004D6FE8" w:rsidTr="004D6FE8">
        <w:trPr>
          <w:trHeight w:val="465"/>
        </w:trPr>
        <w:tc>
          <w:tcPr>
            <w:tcW w:w="20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rFonts w:cstheme="minorHAnsi"/>
                <w:b/>
                <w:bCs/>
                <w:i/>
                <w:iCs/>
                <w:sz w:val="20"/>
                <w:szCs w:val="20"/>
              </w:rPr>
            </w:pPr>
            <w:r>
              <w:rPr>
                <w:rFonts w:cstheme="minorHAnsi"/>
                <w:i/>
                <w:iCs/>
                <w:sz w:val="20"/>
                <w:szCs w:val="20"/>
              </w:rPr>
              <w:t>Total Static Load</w:t>
            </w:r>
          </w:p>
          <w:p w:rsidR="004D6FE8" w:rsidRDefault="004D6FE8">
            <w:pPr>
              <w:bidi/>
              <w:rPr>
                <w:b/>
                <w:bCs/>
                <w:i/>
                <w:iCs/>
                <w:sz w:val="20"/>
                <w:szCs w:val="20"/>
              </w:rPr>
            </w:pPr>
          </w:p>
        </w:tc>
        <w:tc>
          <w:tcPr>
            <w:tcW w:w="1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6.085</w:t>
            </w:r>
          </w:p>
        </w:tc>
        <w:tc>
          <w:tcPr>
            <w:tcW w:w="159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3.483</w:t>
            </w:r>
          </w:p>
        </w:tc>
        <w:tc>
          <w:tcPr>
            <w:tcW w:w="15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7.011</w:t>
            </w:r>
          </w:p>
        </w:tc>
        <w:tc>
          <w:tcPr>
            <w:tcW w:w="18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b/>
                <w:bCs/>
                <w:i/>
                <w:iCs/>
              </w:rPr>
              <w:t>86.79 Lagging</w:t>
            </w:r>
          </w:p>
        </w:tc>
      </w:tr>
      <w:tr w:rsidR="004D6FE8" w:rsidTr="004D6FE8">
        <w:trPr>
          <w:trHeight w:val="480"/>
        </w:trPr>
        <w:tc>
          <w:tcPr>
            <w:tcW w:w="20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rFonts w:cstheme="minorHAnsi"/>
                <w:b/>
                <w:bCs/>
                <w:i/>
                <w:iCs/>
                <w:sz w:val="20"/>
                <w:szCs w:val="20"/>
              </w:rPr>
            </w:pPr>
            <w:r>
              <w:rPr>
                <w:rFonts w:cstheme="minorHAnsi"/>
                <w:i/>
                <w:iCs/>
                <w:sz w:val="20"/>
                <w:szCs w:val="20"/>
              </w:rPr>
              <w:t>Apparent Losses</w:t>
            </w:r>
          </w:p>
          <w:p w:rsidR="004D6FE8" w:rsidRDefault="004D6FE8">
            <w:pPr>
              <w:bidi/>
              <w:rPr>
                <w:b/>
                <w:bCs/>
                <w:i/>
                <w:iCs/>
                <w:sz w:val="20"/>
                <w:szCs w:val="20"/>
              </w:rPr>
            </w:pPr>
          </w:p>
        </w:tc>
        <w:tc>
          <w:tcPr>
            <w:tcW w:w="1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0.115</w:t>
            </w:r>
          </w:p>
        </w:tc>
        <w:tc>
          <w:tcPr>
            <w:tcW w:w="159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0.248</w:t>
            </w:r>
          </w:p>
        </w:tc>
        <w:tc>
          <w:tcPr>
            <w:tcW w:w="15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rFonts w:cstheme="minorHAnsi"/>
                <w:b/>
                <w:bCs/>
                <w:i/>
                <w:iCs/>
              </w:rPr>
            </w:pPr>
          </w:p>
        </w:tc>
        <w:tc>
          <w:tcPr>
            <w:tcW w:w="189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Pr="0023200E" w:rsidRDefault="004D6FE8">
            <w:pPr>
              <w:bidi/>
              <w:rPr>
                <w:b/>
                <w:bCs/>
                <w:i/>
                <w:iCs/>
              </w:rPr>
            </w:pPr>
          </w:p>
        </w:tc>
      </w:tr>
      <w:tr w:rsidR="004D6FE8" w:rsidTr="004D6FE8">
        <w:trPr>
          <w:trHeight w:val="262"/>
        </w:trPr>
        <w:tc>
          <w:tcPr>
            <w:tcW w:w="200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sz w:val="20"/>
                <w:szCs w:val="20"/>
              </w:rPr>
            </w:pPr>
            <w:r>
              <w:rPr>
                <w:rFonts w:cstheme="minorHAnsi"/>
                <w:i/>
                <w:iCs/>
                <w:sz w:val="20"/>
                <w:szCs w:val="20"/>
              </w:rPr>
              <w:t>I(swing)</w:t>
            </w:r>
          </w:p>
        </w:tc>
        <w:tc>
          <w:tcPr>
            <w:tcW w:w="1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b/>
                <w:bCs/>
                <w:i/>
                <w:iCs/>
              </w:rPr>
              <w:t>241.78 A</w:t>
            </w:r>
          </w:p>
        </w:tc>
        <w:tc>
          <w:tcPr>
            <w:tcW w:w="15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b/>
                <w:bCs/>
                <w:i/>
                <w:iCs/>
              </w:rPr>
            </w:pPr>
          </w:p>
        </w:tc>
        <w:tc>
          <w:tcPr>
            <w:tcW w:w="15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rFonts w:cstheme="minorHAnsi"/>
                <w:b/>
                <w:bCs/>
                <w:i/>
                <w:iCs/>
              </w:rPr>
            </w:pPr>
          </w:p>
        </w:tc>
        <w:tc>
          <w:tcPr>
            <w:tcW w:w="189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rFonts w:cstheme="minorHAnsi"/>
                <w:b/>
                <w:bCs/>
                <w:i/>
                <w:iCs/>
              </w:rPr>
            </w:pPr>
          </w:p>
        </w:tc>
      </w:tr>
    </w:tbl>
    <w:p w:rsidR="004D6FE8" w:rsidRDefault="004D6FE8" w:rsidP="004D6FE8">
      <w:pPr>
        <w:tabs>
          <w:tab w:val="left" w:pos="2726"/>
        </w:tabs>
        <w:bidi/>
        <w:rPr>
          <w:rtl/>
        </w:rPr>
      </w:pPr>
    </w:p>
    <w:p w:rsidR="004D6FE8" w:rsidRDefault="001555EC" w:rsidP="004D6FE8">
      <w:pPr>
        <w:bidi/>
        <w:ind w:left="360"/>
        <w:jc w:val="right"/>
        <w:rPr>
          <w:b/>
          <w:bCs/>
          <w:i/>
          <w:iCs/>
          <w:rtl/>
          <w:lang w:bidi="ar-JO"/>
        </w:rPr>
      </w:pPr>
      <w:r>
        <w:rPr>
          <w:b/>
          <w:bCs/>
          <w:i/>
          <w:iCs/>
          <w:lang w:bidi="ar-JO"/>
        </w:rPr>
        <w:lastRenderedPageBreak/>
        <w:t>2.2.2</w:t>
      </w:r>
      <w:r w:rsidR="004D6FE8">
        <w:rPr>
          <w:b/>
          <w:bCs/>
          <w:i/>
          <w:iCs/>
          <w:lang w:bidi="ar-JO"/>
        </w:rPr>
        <w:t xml:space="preserve"> After increasing the Tap Changer of transformer:</w:t>
      </w:r>
    </w:p>
    <w:p w:rsidR="004D6FE8" w:rsidRDefault="004D6FE8" w:rsidP="004D6FE8">
      <w:pPr>
        <w:bidi/>
        <w:ind w:left="360"/>
        <w:jc w:val="right"/>
        <w:rPr>
          <w:b/>
          <w:bCs/>
          <w:i/>
          <w:iCs/>
        </w:rPr>
      </w:pPr>
      <w:r>
        <w:rPr>
          <w:b/>
          <w:bCs/>
          <w:i/>
          <w:iCs/>
          <w:lang w:bidi="ar-JO"/>
        </w:rPr>
        <w:t>(MAX CASE</w:t>
      </w:r>
      <w:r w:rsidR="00DA475D">
        <w:rPr>
          <w:b/>
          <w:bCs/>
          <w:i/>
          <w:iCs/>
          <w:lang w:bidi="ar-JO"/>
        </w:rPr>
        <w:t xml:space="preserve"> </w:t>
      </w:r>
      <w:r>
        <w:rPr>
          <w:b/>
          <w:bCs/>
          <w:i/>
          <w:iCs/>
          <w:lang w:bidi="ar-JO"/>
        </w:rPr>
        <w:t>)</w:t>
      </w:r>
      <w:r w:rsidR="00DA475D">
        <w:rPr>
          <w:b/>
          <w:bCs/>
          <w:i/>
          <w:iCs/>
          <w:lang w:bidi="ar-JO"/>
        </w:rPr>
        <w:t xml:space="preserve"> </w:t>
      </w:r>
      <w:r w:rsidR="00DA475D" w:rsidRPr="00CF054A">
        <w:rPr>
          <w:lang w:bidi="ar-JO"/>
        </w:rPr>
        <w:t xml:space="preserve">Table </w:t>
      </w:r>
      <w:r w:rsidR="00DA475D">
        <w:rPr>
          <w:lang w:bidi="ar-JO"/>
        </w:rPr>
        <w:t>2.5.change tap changer case- max</w:t>
      </w:r>
      <w:r w:rsidR="00DA475D" w:rsidRPr="00CF054A">
        <w:rPr>
          <w:lang w:bidi="ar-JO"/>
        </w:rPr>
        <w:t>.</w:t>
      </w:r>
    </w:p>
    <w:tbl>
      <w:tblPr>
        <w:tblStyle w:val="TableGrid"/>
        <w:bidiVisual/>
        <w:tblW w:w="8087" w:type="dxa"/>
        <w:tblInd w:w="360" w:type="dxa"/>
        <w:tblLook w:val="04A0"/>
      </w:tblPr>
      <w:tblGrid>
        <w:gridCol w:w="2695"/>
        <w:gridCol w:w="2696"/>
        <w:gridCol w:w="2696"/>
      </w:tblGrid>
      <w:tr w:rsidR="004D6FE8" w:rsidTr="005A0BC4">
        <w:trPr>
          <w:trHeight w:val="23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V(Rated)</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V(terminal</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jc w:val="right"/>
              <w:rPr>
                <w:b/>
                <w:bCs/>
                <w:i/>
                <w:iCs/>
              </w:rPr>
            </w:pPr>
          </w:p>
        </w:tc>
      </w:tr>
      <w:tr w:rsidR="004D6FE8" w:rsidTr="005A0BC4">
        <w:trPr>
          <w:trHeight w:val="230"/>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0.406</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0.406</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0.403</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Lump7</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0.401</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Lump8</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0.409</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Lump9</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0.405</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Lump10</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0.396</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Lump11</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0.402</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Lump12</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Lump13</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Lump14</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0.401</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Lump15</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0.402</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Lump16</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0.405</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Lump17</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Lump18</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0.397</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Lump19</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0.395</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Lump20</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Lump21</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0.401</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Lump22</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0.398</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Lump23</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0.399</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Lump24</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Lump25</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0.397</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Lump26</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Lump27</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0.396</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Lump28</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0.395</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Lump29</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0.398</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Lump30</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0.399</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Lump31</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0.398</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Lump32</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0.399</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Lump33</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0.397</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Lump34</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0.398</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Lump35</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0.397</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Lump36</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0.396</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Lump37</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0.398</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Lump38</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0.397</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Lump39</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0.396</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Lump40</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0.397</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Lump41</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0.397</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Lump42</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Lump43</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lastRenderedPageBreak/>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0.395</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Lump44</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0.397</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Lump45</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0.392</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Lump46</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0.396</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Lump47</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0.393</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Lump48</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0.391</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Lump49</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0.397</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Lump50</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0.396</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Lump51</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0.395</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Lump52</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0.393</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Lump53</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0.392</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Lump54</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Lump55</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Lump56</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Lump57</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0.396</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Lump58</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0.396</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Lump59</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0.402</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Lump60</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0.401</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Lump61</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0.401</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Lump62</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0.399</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Lump63</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0.401</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Lump64</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0.399</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Lump65</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0.401</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Lump66</w:t>
            </w:r>
          </w:p>
        </w:tc>
      </w:tr>
      <w:tr w:rsidR="004D6FE8" w:rsidTr="005A0BC4">
        <w:trPr>
          <w:trHeight w:val="244"/>
        </w:trPr>
        <w:tc>
          <w:tcPr>
            <w:tcW w:w="269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0.398</w:t>
            </w:r>
          </w:p>
        </w:tc>
        <w:tc>
          <w:tcPr>
            <w:tcW w:w="269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Lump67</w:t>
            </w:r>
          </w:p>
        </w:tc>
      </w:tr>
    </w:tbl>
    <w:p w:rsidR="004D6FE8" w:rsidRDefault="004D6FE8" w:rsidP="004D6FE8">
      <w:pPr>
        <w:pStyle w:val="ListParagraph"/>
        <w:rPr>
          <w:rFonts w:asciiTheme="minorHAnsi" w:hAnsiTheme="minorHAnsi" w:cstheme="minorHAnsi"/>
          <w:b/>
          <w:bCs/>
          <w:i/>
          <w:iCs/>
          <w:rtl/>
        </w:rPr>
      </w:pPr>
    </w:p>
    <w:p w:rsidR="004D6FE8" w:rsidRPr="0023200E" w:rsidRDefault="004D6FE8" w:rsidP="0023200E">
      <w:pPr>
        <w:pStyle w:val="ListParagraph"/>
        <w:numPr>
          <w:ilvl w:val="0"/>
          <w:numId w:val="5"/>
        </w:numPr>
        <w:rPr>
          <w:rFonts w:asciiTheme="minorHAnsi" w:hAnsiTheme="minorHAnsi" w:cstheme="minorHAnsi"/>
          <w:b/>
          <w:bCs/>
          <w:i/>
          <w:iCs/>
          <w:sz w:val="28"/>
          <w:szCs w:val="28"/>
        </w:rPr>
      </w:pPr>
      <w:r>
        <w:rPr>
          <w:rFonts w:asciiTheme="minorHAnsi" w:hAnsiTheme="minorHAnsi" w:cstheme="minorHAnsi"/>
          <w:b/>
          <w:bCs/>
          <w:i/>
          <w:iCs/>
          <w:sz w:val="28"/>
          <w:szCs w:val="28"/>
        </w:rPr>
        <w:t>From the table above we see</w:t>
      </w:r>
      <w:r w:rsidR="0023200E">
        <w:rPr>
          <w:lang w:bidi="ar-JO"/>
        </w:rPr>
        <w:t xml:space="preserve"> </w:t>
      </w:r>
      <w:r w:rsidR="0023200E" w:rsidRPr="0023200E">
        <w:rPr>
          <w:lang w:bidi="ar-JO"/>
        </w:rPr>
        <w:t xml:space="preserve"> </w:t>
      </w:r>
      <w:r w:rsidR="0023200E" w:rsidRPr="00CF054A">
        <w:rPr>
          <w:lang w:bidi="ar-JO"/>
        </w:rPr>
        <w:t xml:space="preserve">Table </w:t>
      </w:r>
      <w:r w:rsidR="0023200E">
        <w:rPr>
          <w:lang w:bidi="ar-JO"/>
        </w:rPr>
        <w:t>2.6.result – after tap changr max</w:t>
      </w:r>
      <w:r w:rsidRPr="0023200E">
        <w:rPr>
          <w:rFonts w:asciiTheme="minorHAnsi" w:hAnsiTheme="minorHAnsi" w:cstheme="minorHAnsi"/>
          <w:b/>
          <w:bCs/>
          <w:i/>
          <w:iCs/>
          <w:sz w:val="28"/>
          <w:szCs w:val="28"/>
        </w:rPr>
        <w:t xml:space="preserve"> </w:t>
      </w:r>
    </w:p>
    <w:tbl>
      <w:tblPr>
        <w:tblStyle w:val="TableGrid"/>
        <w:tblW w:w="0" w:type="auto"/>
        <w:tblLook w:val="04A0"/>
      </w:tblPr>
      <w:tblGrid>
        <w:gridCol w:w="2008"/>
        <w:gridCol w:w="1445"/>
        <w:gridCol w:w="1594"/>
        <w:gridCol w:w="1519"/>
        <w:gridCol w:w="1897"/>
      </w:tblGrid>
      <w:tr w:rsidR="004D6FE8" w:rsidTr="004D6FE8">
        <w:trPr>
          <w:trHeight w:val="588"/>
        </w:trPr>
        <w:tc>
          <w:tcPr>
            <w:tcW w:w="20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b/>
                <w:bCs/>
                <w:i/>
                <w:iCs/>
                <w:sz w:val="24"/>
                <w:szCs w:val="24"/>
              </w:rPr>
            </w:pPr>
          </w:p>
        </w:tc>
        <w:tc>
          <w:tcPr>
            <w:tcW w:w="1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sz w:val="24"/>
                <w:szCs w:val="24"/>
              </w:rPr>
            </w:pPr>
            <w:r>
              <w:rPr>
                <w:rFonts w:cstheme="minorHAnsi"/>
                <w:i/>
                <w:iCs/>
                <w:sz w:val="24"/>
                <w:szCs w:val="24"/>
              </w:rPr>
              <w:t>MW</w:t>
            </w:r>
          </w:p>
        </w:tc>
        <w:tc>
          <w:tcPr>
            <w:tcW w:w="159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sz w:val="24"/>
                <w:szCs w:val="24"/>
              </w:rPr>
            </w:pPr>
            <w:r>
              <w:rPr>
                <w:rFonts w:cstheme="minorHAnsi"/>
                <w:i/>
                <w:iCs/>
                <w:sz w:val="24"/>
                <w:szCs w:val="24"/>
              </w:rPr>
              <w:t>Mvar</w:t>
            </w:r>
          </w:p>
        </w:tc>
        <w:tc>
          <w:tcPr>
            <w:tcW w:w="15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sz w:val="24"/>
                <w:szCs w:val="24"/>
              </w:rPr>
            </w:pPr>
            <w:r>
              <w:rPr>
                <w:rFonts w:cstheme="minorHAnsi"/>
                <w:i/>
                <w:iCs/>
                <w:sz w:val="24"/>
                <w:szCs w:val="24"/>
              </w:rPr>
              <w:t>MVA</w:t>
            </w:r>
          </w:p>
        </w:tc>
        <w:tc>
          <w:tcPr>
            <w:tcW w:w="18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sz w:val="24"/>
                <w:szCs w:val="24"/>
              </w:rPr>
            </w:pPr>
            <w:r>
              <w:rPr>
                <w:rFonts w:cstheme="minorHAnsi"/>
                <w:i/>
                <w:iCs/>
                <w:sz w:val="24"/>
                <w:szCs w:val="24"/>
              </w:rPr>
              <w:t>%PF</w:t>
            </w:r>
          </w:p>
        </w:tc>
      </w:tr>
      <w:tr w:rsidR="004D6FE8" w:rsidTr="004D6FE8">
        <w:trPr>
          <w:trHeight w:val="480"/>
        </w:trPr>
        <w:tc>
          <w:tcPr>
            <w:tcW w:w="20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rFonts w:cstheme="minorHAnsi"/>
                <w:b/>
                <w:bCs/>
                <w:i/>
                <w:iCs/>
                <w:sz w:val="18"/>
                <w:szCs w:val="18"/>
              </w:rPr>
            </w:pPr>
            <w:r>
              <w:rPr>
                <w:rFonts w:cstheme="minorHAnsi"/>
                <w:i/>
                <w:iCs/>
                <w:sz w:val="18"/>
                <w:szCs w:val="18"/>
              </w:rPr>
              <w:t>Source (Swing Buses)</w:t>
            </w:r>
          </w:p>
          <w:p w:rsidR="004D6FE8" w:rsidRDefault="004D6FE8">
            <w:pPr>
              <w:bidi/>
              <w:rPr>
                <w:b/>
                <w:bCs/>
                <w:i/>
                <w:iCs/>
                <w:sz w:val="24"/>
                <w:szCs w:val="24"/>
              </w:rPr>
            </w:pPr>
          </w:p>
        </w:tc>
        <w:tc>
          <w:tcPr>
            <w:tcW w:w="1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16.622</w:t>
            </w:r>
          </w:p>
        </w:tc>
        <w:tc>
          <w:tcPr>
            <w:tcW w:w="159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b/>
                <w:bCs/>
                <w:i/>
                <w:iCs/>
              </w:rPr>
            </w:pPr>
            <w:r>
              <w:rPr>
                <w:rFonts w:cstheme="minorHAnsi" w:hint="cs"/>
                <w:b/>
                <w:bCs/>
                <w:i/>
                <w:iCs/>
                <w:rtl/>
              </w:rPr>
              <w:t>10.328</w:t>
            </w:r>
          </w:p>
        </w:tc>
        <w:tc>
          <w:tcPr>
            <w:tcW w:w="15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b/>
                <w:bCs/>
                <w:i/>
                <w:iCs/>
              </w:rPr>
            </w:pPr>
            <w:r>
              <w:rPr>
                <w:rFonts w:cstheme="minorHAnsi" w:hint="cs"/>
                <w:b/>
                <w:bCs/>
                <w:i/>
                <w:iCs/>
                <w:rtl/>
              </w:rPr>
              <w:t>19.570</w:t>
            </w:r>
          </w:p>
        </w:tc>
        <w:tc>
          <w:tcPr>
            <w:tcW w:w="18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sz w:val="28"/>
                <w:szCs w:val="28"/>
                <w:rtl/>
              </w:rPr>
              <w:t>84.94</w:t>
            </w:r>
            <w:r>
              <w:rPr>
                <w:rFonts w:cstheme="minorHAnsi"/>
                <w:b/>
                <w:bCs/>
                <w:i/>
                <w:iCs/>
                <w:sz w:val="28"/>
                <w:szCs w:val="28"/>
              </w:rPr>
              <w:t>lagging</w:t>
            </w:r>
          </w:p>
        </w:tc>
      </w:tr>
      <w:tr w:rsidR="004D6FE8" w:rsidTr="004D6FE8">
        <w:trPr>
          <w:trHeight w:val="480"/>
        </w:trPr>
        <w:tc>
          <w:tcPr>
            <w:tcW w:w="200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sz w:val="24"/>
                <w:szCs w:val="24"/>
              </w:rPr>
            </w:pPr>
            <w:r>
              <w:rPr>
                <w:rFonts w:cstheme="minorHAnsi"/>
                <w:i/>
                <w:iCs/>
                <w:sz w:val="20"/>
                <w:szCs w:val="20"/>
              </w:rPr>
              <w:t>Source (Non-Swing Buses)</w:t>
            </w:r>
          </w:p>
        </w:tc>
        <w:tc>
          <w:tcPr>
            <w:tcW w:w="1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b/>
                <w:bCs/>
                <w:i/>
                <w:iCs/>
              </w:rPr>
            </w:pPr>
            <w:r>
              <w:rPr>
                <w:rFonts w:cstheme="minorHAnsi"/>
                <w:b/>
                <w:bCs/>
                <w:i/>
                <w:iCs/>
              </w:rPr>
              <w:t>0000</w:t>
            </w:r>
          </w:p>
        </w:tc>
        <w:tc>
          <w:tcPr>
            <w:tcW w:w="159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b/>
                <w:bCs/>
                <w:i/>
                <w:iCs/>
              </w:rPr>
              <w:t>0000</w:t>
            </w:r>
          </w:p>
        </w:tc>
        <w:tc>
          <w:tcPr>
            <w:tcW w:w="15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b/>
                <w:bCs/>
                <w:i/>
                <w:iCs/>
              </w:rPr>
              <w:t>0000</w:t>
            </w:r>
          </w:p>
        </w:tc>
        <w:tc>
          <w:tcPr>
            <w:tcW w:w="18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b/>
                <w:bCs/>
                <w:i/>
                <w:iCs/>
              </w:rPr>
              <w:t>0000</w:t>
            </w:r>
          </w:p>
        </w:tc>
      </w:tr>
      <w:tr w:rsidR="004D6FE8" w:rsidTr="004D6FE8">
        <w:trPr>
          <w:trHeight w:val="465"/>
        </w:trPr>
        <w:tc>
          <w:tcPr>
            <w:tcW w:w="20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rFonts w:cstheme="minorHAnsi"/>
                <w:b/>
                <w:bCs/>
                <w:i/>
                <w:iCs/>
                <w:sz w:val="20"/>
                <w:szCs w:val="20"/>
              </w:rPr>
            </w:pPr>
            <w:r>
              <w:rPr>
                <w:rFonts w:cstheme="minorHAnsi"/>
                <w:i/>
                <w:iCs/>
                <w:sz w:val="20"/>
                <w:szCs w:val="20"/>
              </w:rPr>
              <w:t>Total Demand</w:t>
            </w:r>
          </w:p>
          <w:p w:rsidR="004D6FE8" w:rsidRDefault="004D6FE8">
            <w:pPr>
              <w:bidi/>
              <w:rPr>
                <w:b/>
                <w:bCs/>
                <w:i/>
                <w:iCs/>
                <w:sz w:val="20"/>
                <w:szCs w:val="20"/>
              </w:rPr>
            </w:pPr>
          </w:p>
        </w:tc>
        <w:tc>
          <w:tcPr>
            <w:tcW w:w="1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16.622</w:t>
            </w:r>
          </w:p>
        </w:tc>
        <w:tc>
          <w:tcPr>
            <w:tcW w:w="159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b/>
                <w:bCs/>
                <w:i/>
                <w:iCs/>
              </w:rPr>
            </w:pPr>
            <w:r>
              <w:rPr>
                <w:rFonts w:cstheme="minorHAnsi" w:hint="cs"/>
                <w:b/>
                <w:bCs/>
                <w:i/>
                <w:iCs/>
                <w:rtl/>
              </w:rPr>
              <w:t>10.328</w:t>
            </w:r>
          </w:p>
        </w:tc>
        <w:tc>
          <w:tcPr>
            <w:tcW w:w="15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19.570</w:t>
            </w:r>
          </w:p>
        </w:tc>
        <w:tc>
          <w:tcPr>
            <w:tcW w:w="18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Pr="0023200E" w:rsidRDefault="004D6FE8">
            <w:pPr>
              <w:bidi/>
              <w:rPr>
                <w:b/>
                <w:bCs/>
                <w:i/>
                <w:iCs/>
                <w:rtl/>
              </w:rPr>
            </w:pPr>
            <w:r>
              <w:rPr>
                <w:rFonts w:cstheme="minorHAnsi"/>
                <w:b/>
                <w:bCs/>
                <w:i/>
                <w:iCs/>
              </w:rPr>
              <w:t xml:space="preserve"> lagging</w:t>
            </w:r>
            <w:r>
              <w:rPr>
                <w:rFonts w:cstheme="minorHAnsi" w:hint="cs"/>
                <w:b/>
                <w:bCs/>
                <w:i/>
                <w:iCs/>
                <w:rtl/>
              </w:rPr>
              <w:t>84.94</w:t>
            </w:r>
          </w:p>
        </w:tc>
      </w:tr>
      <w:tr w:rsidR="004D6FE8" w:rsidTr="004D6FE8">
        <w:trPr>
          <w:trHeight w:val="465"/>
        </w:trPr>
        <w:tc>
          <w:tcPr>
            <w:tcW w:w="20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rFonts w:cstheme="minorHAnsi"/>
                <w:b/>
                <w:bCs/>
                <w:i/>
                <w:iCs/>
                <w:sz w:val="20"/>
                <w:szCs w:val="20"/>
              </w:rPr>
            </w:pPr>
            <w:r>
              <w:rPr>
                <w:rFonts w:cstheme="minorHAnsi"/>
                <w:i/>
                <w:iCs/>
                <w:sz w:val="20"/>
                <w:szCs w:val="20"/>
              </w:rPr>
              <w:t>Total Motor Load</w:t>
            </w:r>
          </w:p>
          <w:p w:rsidR="004D6FE8" w:rsidRDefault="004D6FE8">
            <w:pPr>
              <w:bidi/>
              <w:rPr>
                <w:b/>
                <w:bCs/>
                <w:i/>
                <w:iCs/>
                <w:sz w:val="20"/>
                <w:szCs w:val="20"/>
              </w:rPr>
            </w:pPr>
          </w:p>
        </w:tc>
        <w:tc>
          <w:tcPr>
            <w:tcW w:w="1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3.436</w:t>
            </w:r>
          </w:p>
        </w:tc>
        <w:tc>
          <w:tcPr>
            <w:tcW w:w="159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1.961</w:t>
            </w:r>
          </w:p>
        </w:tc>
        <w:tc>
          <w:tcPr>
            <w:tcW w:w="15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3.956</w:t>
            </w:r>
          </w:p>
        </w:tc>
        <w:tc>
          <w:tcPr>
            <w:tcW w:w="18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b/>
                <w:bCs/>
                <w:i/>
                <w:iCs/>
              </w:rPr>
              <w:t>86.85 lagging</w:t>
            </w:r>
          </w:p>
        </w:tc>
      </w:tr>
      <w:tr w:rsidR="004D6FE8" w:rsidTr="004D6FE8">
        <w:trPr>
          <w:trHeight w:val="465"/>
        </w:trPr>
        <w:tc>
          <w:tcPr>
            <w:tcW w:w="20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rFonts w:cstheme="minorHAnsi"/>
                <w:b/>
                <w:bCs/>
                <w:i/>
                <w:iCs/>
                <w:sz w:val="20"/>
                <w:szCs w:val="20"/>
              </w:rPr>
            </w:pPr>
            <w:r>
              <w:rPr>
                <w:rFonts w:cstheme="minorHAnsi"/>
                <w:i/>
                <w:iCs/>
                <w:sz w:val="20"/>
                <w:szCs w:val="20"/>
              </w:rPr>
              <w:t>Total Static Load</w:t>
            </w:r>
          </w:p>
          <w:p w:rsidR="004D6FE8" w:rsidRDefault="004D6FE8">
            <w:pPr>
              <w:bidi/>
              <w:rPr>
                <w:b/>
                <w:bCs/>
                <w:i/>
                <w:iCs/>
                <w:sz w:val="20"/>
                <w:szCs w:val="20"/>
              </w:rPr>
            </w:pPr>
          </w:p>
        </w:tc>
        <w:tc>
          <w:tcPr>
            <w:tcW w:w="1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12.668</w:t>
            </w:r>
          </w:p>
        </w:tc>
        <w:tc>
          <w:tcPr>
            <w:tcW w:w="159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7.252</w:t>
            </w:r>
          </w:p>
        </w:tc>
        <w:tc>
          <w:tcPr>
            <w:tcW w:w="15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14.597</w:t>
            </w:r>
          </w:p>
        </w:tc>
        <w:tc>
          <w:tcPr>
            <w:tcW w:w="18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b/>
                <w:bCs/>
                <w:i/>
                <w:iCs/>
              </w:rPr>
              <w:t>86.79 Lagging</w:t>
            </w:r>
          </w:p>
        </w:tc>
      </w:tr>
      <w:tr w:rsidR="004D6FE8" w:rsidTr="004D6FE8">
        <w:trPr>
          <w:trHeight w:val="480"/>
        </w:trPr>
        <w:tc>
          <w:tcPr>
            <w:tcW w:w="20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rFonts w:cstheme="minorHAnsi"/>
                <w:b/>
                <w:bCs/>
                <w:i/>
                <w:iCs/>
                <w:sz w:val="20"/>
                <w:szCs w:val="20"/>
              </w:rPr>
            </w:pPr>
            <w:r>
              <w:rPr>
                <w:rFonts w:cstheme="minorHAnsi"/>
                <w:i/>
                <w:iCs/>
                <w:sz w:val="20"/>
                <w:szCs w:val="20"/>
              </w:rPr>
              <w:t>Apparent Losses</w:t>
            </w:r>
          </w:p>
          <w:p w:rsidR="004D6FE8" w:rsidRDefault="004D6FE8">
            <w:pPr>
              <w:bidi/>
              <w:rPr>
                <w:b/>
                <w:bCs/>
                <w:i/>
                <w:iCs/>
                <w:sz w:val="20"/>
                <w:szCs w:val="20"/>
              </w:rPr>
            </w:pPr>
          </w:p>
        </w:tc>
        <w:tc>
          <w:tcPr>
            <w:tcW w:w="1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0.518</w:t>
            </w:r>
          </w:p>
        </w:tc>
        <w:tc>
          <w:tcPr>
            <w:tcW w:w="159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1.116</w:t>
            </w:r>
          </w:p>
        </w:tc>
        <w:tc>
          <w:tcPr>
            <w:tcW w:w="15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rFonts w:cstheme="minorHAnsi"/>
                <w:b/>
                <w:bCs/>
                <w:i/>
                <w:iCs/>
              </w:rPr>
            </w:pPr>
          </w:p>
        </w:tc>
        <w:tc>
          <w:tcPr>
            <w:tcW w:w="189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Pr="0023200E" w:rsidRDefault="004D6FE8">
            <w:pPr>
              <w:bidi/>
              <w:rPr>
                <w:b/>
                <w:bCs/>
                <w:i/>
                <w:iCs/>
              </w:rPr>
            </w:pPr>
          </w:p>
        </w:tc>
      </w:tr>
      <w:tr w:rsidR="004D6FE8" w:rsidTr="004D6FE8">
        <w:trPr>
          <w:trHeight w:val="262"/>
        </w:trPr>
        <w:tc>
          <w:tcPr>
            <w:tcW w:w="200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sz w:val="20"/>
                <w:szCs w:val="20"/>
              </w:rPr>
            </w:pPr>
            <w:r>
              <w:rPr>
                <w:rFonts w:cstheme="minorHAnsi"/>
                <w:i/>
                <w:iCs/>
                <w:sz w:val="20"/>
                <w:szCs w:val="20"/>
              </w:rPr>
              <w:t>I(swing)</w:t>
            </w:r>
          </w:p>
        </w:tc>
        <w:tc>
          <w:tcPr>
            <w:tcW w:w="1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b/>
                <w:bCs/>
                <w:i/>
                <w:iCs/>
              </w:rPr>
              <w:t>513.6 A</w:t>
            </w:r>
          </w:p>
        </w:tc>
        <w:tc>
          <w:tcPr>
            <w:tcW w:w="15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rFonts w:cstheme="minorHAnsi"/>
                <w:b/>
                <w:bCs/>
                <w:i/>
                <w:iCs/>
              </w:rPr>
            </w:pPr>
          </w:p>
        </w:tc>
        <w:tc>
          <w:tcPr>
            <w:tcW w:w="15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b/>
                <w:bCs/>
                <w:i/>
                <w:iCs/>
              </w:rPr>
            </w:pPr>
          </w:p>
        </w:tc>
        <w:tc>
          <w:tcPr>
            <w:tcW w:w="189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rFonts w:cstheme="minorHAnsi"/>
                <w:b/>
                <w:bCs/>
                <w:i/>
                <w:iCs/>
              </w:rPr>
            </w:pPr>
          </w:p>
        </w:tc>
      </w:tr>
    </w:tbl>
    <w:p w:rsidR="004D6FE8" w:rsidRDefault="004D6FE8" w:rsidP="004D6FE8">
      <w:pPr>
        <w:tabs>
          <w:tab w:val="left" w:pos="2726"/>
        </w:tabs>
        <w:bidi/>
      </w:pPr>
    </w:p>
    <w:p w:rsidR="004D6FE8" w:rsidRDefault="004D6FE8" w:rsidP="004D6FE8">
      <w:pPr>
        <w:tabs>
          <w:tab w:val="left" w:pos="2726"/>
        </w:tabs>
        <w:bidi/>
        <w:rPr>
          <w:rtl/>
        </w:rPr>
      </w:pPr>
    </w:p>
    <w:p w:rsidR="001555EC" w:rsidRDefault="001555EC" w:rsidP="001555EC">
      <w:pPr>
        <w:tabs>
          <w:tab w:val="left" w:pos="2726"/>
        </w:tabs>
        <w:bidi/>
        <w:rPr>
          <w:rtl/>
        </w:rPr>
      </w:pPr>
    </w:p>
    <w:p w:rsidR="004D6FE8" w:rsidRDefault="004D6FE8" w:rsidP="004D6FE8">
      <w:pPr>
        <w:bidi/>
        <w:ind w:left="360"/>
        <w:jc w:val="right"/>
        <w:rPr>
          <w:b/>
          <w:bCs/>
          <w:i/>
          <w:iCs/>
          <w:rtl/>
        </w:rPr>
      </w:pPr>
      <w:r>
        <w:rPr>
          <w:b/>
          <w:bCs/>
          <w:i/>
          <w:iCs/>
          <w:lang w:bidi="ar-JO"/>
        </w:rPr>
        <w:lastRenderedPageBreak/>
        <w:t xml:space="preserve"> (MIN CASE) </w:t>
      </w:r>
      <w:r w:rsidR="00DA475D">
        <w:rPr>
          <w:b/>
          <w:bCs/>
          <w:i/>
          <w:iCs/>
          <w:lang w:bidi="ar-JO"/>
        </w:rPr>
        <w:t xml:space="preserve"> </w:t>
      </w:r>
      <w:r>
        <w:rPr>
          <w:b/>
          <w:bCs/>
          <w:i/>
          <w:iCs/>
          <w:lang w:bidi="ar-JO"/>
        </w:rPr>
        <w:t>:</w:t>
      </w:r>
      <w:r w:rsidR="00DA475D" w:rsidRPr="00DA475D">
        <w:rPr>
          <w:lang w:bidi="ar-JO"/>
        </w:rPr>
        <w:t xml:space="preserve"> </w:t>
      </w:r>
      <w:r w:rsidR="00DA475D" w:rsidRPr="00CF054A">
        <w:rPr>
          <w:lang w:bidi="ar-JO"/>
        </w:rPr>
        <w:t xml:space="preserve">Table </w:t>
      </w:r>
      <w:r w:rsidR="00DA475D">
        <w:rPr>
          <w:lang w:bidi="ar-JO"/>
        </w:rPr>
        <w:t>2.7.change tap changer case- min</w:t>
      </w:r>
    </w:p>
    <w:tbl>
      <w:tblPr>
        <w:tblStyle w:val="TableGrid"/>
        <w:bidiVisual/>
        <w:tblW w:w="8102" w:type="dxa"/>
        <w:tblInd w:w="360" w:type="dxa"/>
        <w:tblLook w:val="04A0"/>
      </w:tblPr>
      <w:tblGrid>
        <w:gridCol w:w="2700"/>
        <w:gridCol w:w="2701"/>
        <w:gridCol w:w="2701"/>
      </w:tblGrid>
      <w:tr w:rsidR="004D6FE8" w:rsidTr="00520657">
        <w:trPr>
          <w:trHeight w:val="274"/>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V(Rated)</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V(terminal</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jc w:val="right"/>
              <w:rPr>
                <w:b/>
                <w:bCs/>
                <w:i/>
                <w:iCs/>
              </w:rPr>
            </w:pPr>
          </w:p>
        </w:tc>
      </w:tr>
      <w:tr w:rsidR="004D6FE8" w:rsidTr="00520657">
        <w:trPr>
          <w:trHeight w:val="274"/>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0.412</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0.413</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0.413</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0.412</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0.412</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Lump7</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Lump8</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lang w:bidi="ar-JO"/>
              </w:rPr>
              <w:t>0.414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Lump9</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0.412</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Lump10</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0.408</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Lump11</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0.411</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Lump12</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0.412</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Lump13</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0.412</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Lump14</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Lump15</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0.411</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Lump16</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0.412</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Lump17</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0.412</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Lump18</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0.409</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Lump19</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0.408</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Lump20</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Lump21</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0.411</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Lump22</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0.409</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Lump23</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0.409</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Lump24</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0.412</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Lump25</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0.408</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Lump26</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Lump27</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0.408</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Lump28</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0.407</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Lump29</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0.409</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Lump30</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0.409</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Lump31</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0.409</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Lump32</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0.409</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Lump33</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0.409</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Lump34</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0.409</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Lump35</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0.408</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Lump36</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0.408</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Lump37</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0.409</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Lump38</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0.409</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Lump39</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0.408</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Lump40</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0.408</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Lump41</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0.408</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Lump42</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lastRenderedPageBreak/>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0.407</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Lump43</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0.407</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Lump44</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0.409</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Lump45</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0.406</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Lump46</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0.408</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Lump47</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0.407</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Lump48</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0.405</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Lump49</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0.408</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Lump50</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0.408</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Lump51</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0.407</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Lump52</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0.406</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Lump53</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0.406</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Lump54</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0.407</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Lump55</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0.407</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Lump56</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0.407</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Lump57</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0.408</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Lump58</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0.408</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Lump59</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0.411</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Lump60</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0.411</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Lump61</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Lump62</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lang w:bidi="ar-JO"/>
              </w:rPr>
              <w:t>0.409</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Lump63</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Lump64</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lang w:bidi="ar-JO"/>
              </w:rPr>
              <w:t>0.409</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Lump65</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Lump66</w:t>
            </w:r>
          </w:p>
        </w:tc>
      </w:tr>
      <w:tr w:rsidR="004D6FE8" w:rsidTr="00520657">
        <w:trPr>
          <w:trHeight w:val="290"/>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0.409</w:t>
            </w:r>
          </w:p>
        </w:tc>
        <w:tc>
          <w:tcPr>
            <w:tcW w:w="2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Lump67</w:t>
            </w:r>
          </w:p>
        </w:tc>
      </w:tr>
    </w:tbl>
    <w:p w:rsidR="004D6FE8" w:rsidRDefault="004D6FE8" w:rsidP="004D6FE8">
      <w:pPr>
        <w:pStyle w:val="ListParagraph"/>
        <w:rPr>
          <w:rFonts w:asciiTheme="minorHAnsi" w:hAnsiTheme="minorHAnsi" w:cstheme="minorHAnsi"/>
          <w:b/>
          <w:bCs/>
          <w:i/>
          <w:iCs/>
          <w:rtl/>
        </w:rPr>
      </w:pPr>
    </w:p>
    <w:p w:rsidR="004D6FE8" w:rsidRDefault="004D6FE8" w:rsidP="004D6FE8">
      <w:pPr>
        <w:pStyle w:val="ListParagraph"/>
        <w:numPr>
          <w:ilvl w:val="0"/>
          <w:numId w:val="5"/>
        </w:numPr>
        <w:rPr>
          <w:rFonts w:asciiTheme="minorHAnsi" w:hAnsiTheme="minorHAnsi" w:cstheme="minorHAnsi"/>
          <w:b/>
          <w:bCs/>
          <w:i/>
          <w:iCs/>
          <w:sz w:val="28"/>
          <w:szCs w:val="28"/>
        </w:rPr>
      </w:pPr>
      <w:r>
        <w:rPr>
          <w:rFonts w:asciiTheme="minorHAnsi" w:hAnsiTheme="minorHAnsi" w:cstheme="minorHAnsi"/>
          <w:b/>
          <w:bCs/>
          <w:i/>
          <w:iCs/>
          <w:sz w:val="28"/>
          <w:szCs w:val="28"/>
        </w:rPr>
        <w:t xml:space="preserve">From the table above we see </w:t>
      </w:r>
      <w:r w:rsidR="0023200E" w:rsidRPr="00CF054A">
        <w:rPr>
          <w:lang w:bidi="ar-JO"/>
        </w:rPr>
        <w:t xml:space="preserve">Table </w:t>
      </w:r>
      <w:r w:rsidR="0023200E">
        <w:rPr>
          <w:lang w:bidi="ar-JO"/>
        </w:rPr>
        <w:t>2.8.result – after tap changr min</w:t>
      </w:r>
    </w:p>
    <w:tbl>
      <w:tblPr>
        <w:tblStyle w:val="TableGrid"/>
        <w:tblW w:w="0" w:type="auto"/>
        <w:tblLook w:val="04A0"/>
      </w:tblPr>
      <w:tblGrid>
        <w:gridCol w:w="2008"/>
        <w:gridCol w:w="1445"/>
        <w:gridCol w:w="1594"/>
        <w:gridCol w:w="1519"/>
        <w:gridCol w:w="1897"/>
      </w:tblGrid>
      <w:tr w:rsidR="004D6FE8" w:rsidTr="004D6FE8">
        <w:trPr>
          <w:trHeight w:val="588"/>
        </w:trPr>
        <w:tc>
          <w:tcPr>
            <w:tcW w:w="20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b/>
                <w:bCs/>
                <w:i/>
                <w:iCs/>
                <w:sz w:val="24"/>
                <w:szCs w:val="24"/>
              </w:rPr>
            </w:pPr>
          </w:p>
        </w:tc>
        <w:tc>
          <w:tcPr>
            <w:tcW w:w="1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sz w:val="24"/>
                <w:szCs w:val="24"/>
              </w:rPr>
            </w:pPr>
            <w:r>
              <w:rPr>
                <w:rFonts w:cstheme="minorHAnsi"/>
                <w:i/>
                <w:iCs/>
                <w:sz w:val="24"/>
                <w:szCs w:val="24"/>
              </w:rPr>
              <w:t>MW</w:t>
            </w:r>
          </w:p>
        </w:tc>
        <w:tc>
          <w:tcPr>
            <w:tcW w:w="159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sz w:val="24"/>
                <w:szCs w:val="24"/>
              </w:rPr>
            </w:pPr>
            <w:r>
              <w:rPr>
                <w:rFonts w:cstheme="minorHAnsi"/>
                <w:i/>
                <w:iCs/>
                <w:sz w:val="24"/>
                <w:szCs w:val="24"/>
              </w:rPr>
              <w:t>Mvar</w:t>
            </w:r>
          </w:p>
        </w:tc>
        <w:tc>
          <w:tcPr>
            <w:tcW w:w="15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sz w:val="24"/>
                <w:szCs w:val="24"/>
              </w:rPr>
            </w:pPr>
            <w:r>
              <w:rPr>
                <w:rFonts w:cstheme="minorHAnsi"/>
                <w:i/>
                <w:iCs/>
                <w:sz w:val="24"/>
                <w:szCs w:val="24"/>
              </w:rPr>
              <w:t>MVA</w:t>
            </w:r>
          </w:p>
        </w:tc>
        <w:tc>
          <w:tcPr>
            <w:tcW w:w="18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sz w:val="24"/>
                <w:szCs w:val="24"/>
              </w:rPr>
            </w:pPr>
            <w:r>
              <w:rPr>
                <w:rFonts w:cstheme="minorHAnsi"/>
                <w:i/>
                <w:iCs/>
                <w:sz w:val="24"/>
                <w:szCs w:val="24"/>
              </w:rPr>
              <w:t>%PF</w:t>
            </w:r>
          </w:p>
        </w:tc>
      </w:tr>
      <w:tr w:rsidR="004D6FE8" w:rsidTr="004D6FE8">
        <w:trPr>
          <w:trHeight w:val="480"/>
        </w:trPr>
        <w:tc>
          <w:tcPr>
            <w:tcW w:w="20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rFonts w:cstheme="minorHAnsi"/>
                <w:b/>
                <w:bCs/>
                <w:i/>
                <w:iCs/>
                <w:sz w:val="18"/>
                <w:szCs w:val="18"/>
              </w:rPr>
            </w:pPr>
            <w:r>
              <w:rPr>
                <w:rFonts w:cstheme="minorHAnsi"/>
                <w:i/>
                <w:iCs/>
                <w:sz w:val="18"/>
                <w:szCs w:val="18"/>
              </w:rPr>
              <w:t>Source (Swing Buses)</w:t>
            </w:r>
          </w:p>
          <w:p w:rsidR="004D6FE8" w:rsidRDefault="004D6FE8">
            <w:pPr>
              <w:bidi/>
              <w:rPr>
                <w:b/>
                <w:bCs/>
                <w:i/>
                <w:iCs/>
                <w:sz w:val="24"/>
                <w:szCs w:val="24"/>
              </w:rPr>
            </w:pPr>
          </w:p>
        </w:tc>
        <w:tc>
          <w:tcPr>
            <w:tcW w:w="1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b/>
                <w:bCs/>
                <w:i/>
                <w:iCs/>
              </w:rPr>
            </w:pPr>
            <w:r>
              <w:rPr>
                <w:rFonts w:cstheme="minorHAnsi" w:hint="cs"/>
                <w:b/>
                <w:bCs/>
                <w:i/>
                <w:iCs/>
                <w:rtl/>
              </w:rPr>
              <w:t>8.534</w:t>
            </w:r>
          </w:p>
        </w:tc>
        <w:tc>
          <w:tcPr>
            <w:tcW w:w="159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b/>
                <w:bCs/>
                <w:i/>
                <w:iCs/>
              </w:rPr>
            </w:pPr>
            <w:r>
              <w:rPr>
                <w:rFonts w:cstheme="minorHAnsi" w:hint="cs"/>
                <w:b/>
                <w:bCs/>
                <w:i/>
                <w:iCs/>
                <w:rtl/>
              </w:rPr>
              <w:t>8.093</w:t>
            </w:r>
          </w:p>
        </w:tc>
        <w:tc>
          <w:tcPr>
            <w:tcW w:w="15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b/>
                <w:bCs/>
                <w:i/>
                <w:iCs/>
              </w:rPr>
            </w:pPr>
            <w:r>
              <w:rPr>
                <w:rFonts w:cstheme="minorHAnsi" w:hint="cs"/>
                <w:b/>
                <w:bCs/>
                <w:i/>
                <w:iCs/>
                <w:rtl/>
              </w:rPr>
              <w:t>9.938</w:t>
            </w:r>
          </w:p>
        </w:tc>
        <w:tc>
          <w:tcPr>
            <w:tcW w:w="18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sz w:val="28"/>
                <w:szCs w:val="28"/>
                <w:rtl/>
              </w:rPr>
              <w:t>85.87</w:t>
            </w:r>
            <w:r>
              <w:rPr>
                <w:rFonts w:cstheme="minorHAnsi"/>
                <w:b/>
                <w:bCs/>
                <w:i/>
                <w:iCs/>
                <w:sz w:val="28"/>
                <w:szCs w:val="28"/>
              </w:rPr>
              <w:t>lagging</w:t>
            </w:r>
          </w:p>
        </w:tc>
      </w:tr>
      <w:tr w:rsidR="004D6FE8" w:rsidTr="004D6FE8">
        <w:trPr>
          <w:trHeight w:val="480"/>
        </w:trPr>
        <w:tc>
          <w:tcPr>
            <w:tcW w:w="200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sz w:val="24"/>
                <w:szCs w:val="24"/>
              </w:rPr>
            </w:pPr>
            <w:r>
              <w:rPr>
                <w:rFonts w:cstheme="minorHAnsi"/>
                <w:i/>
                <w:iCs/>
                <w:sz w:val="20"/>
                <w:szCs w:val="20"/>
              </w:rPr>
              <w:t>Source (Non-Swing Buses)</w:t>
            </w:r>
          </w:p>
        </w:tc>
        <w:tc>
          <w:tcPr>
            <w:tcW w:w="1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b/>
                <w:bCs/>
                <w:i/>
                <w:iCs/>
              </w:rPr>
            </w:pPr>
            <w:r>
              <w:rPr>
                <w:rFonts w:cstheme="minorHAnsi"/>
                <w:b/>
                <w:bCs/>
                <w:i/>
                <w:iCs/>
              </w:rPr>
              <w:t>0000</w:t>
            </w:r>
          </w:p>
        </w:tc>
        <w:tc>
          <w:tcPr>
            <w:tcW w:w="159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b/>
                <w:bCs/>
                <w:i/>
                <w:iCs/>
              </w:rPr>
              <w:t>0000</w:t>
            </w:r>
          </w:p>
        </w:tc>
        <w:tc>
          <w:tcPr>
            <w:tcW w:w="15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b/>
                <w:bCs/>
                <w:i/>
                <w:iCs/>
              </w:rPr>
              <w:t>0000</w:t>
            </w:r>
          </w:p>
        </w:tc>
        <w:tc>
          <w:tcPr>
            <w:tcW w:w="18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b/>
                <w:bCs/>
                <w:i/>
                <w:iCs/>
              </w:rPr>
              <w:t>0000</w:t>
            </w:r>
          </w:p>
        </w:tc>
      </w:tr>
      <w:tr w:rsidR="004D6FE8" w:rsidTr="004D6FE8">
        <w:trPr>
          <w:trHeight w:val="465"/>
        </w:trPr>
        <w:tc>
          <w:tcPr>
            <w:tcW w:w="20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rFonts w:cstheme="minorHAnsi"/>
                <w:b/>
                <w:bCs/>
                <w:i/>
                <w:iCs/>
                <w:sz w:val="20"/>
                <w:szCs w:val="20"/>
              </w:rPr>
            </w:pPr>
            <w:r>
              <w:rPr>
                <w:rFonts w:cstheme="minorHAnsi"/>
                <w:i/>
                <w:iCs/>
                <w:sz w:val="20"/>
                <w:szCs w:val="20"/>
              </w:rPr>
              <w:t>Total Demand</w:t>
            </w:r>
          </w:p>
          <w:p w:rsidR="004D6FE8" w:rsidRDefault="004D6FE8">
            <w:pPr>
              <w:bidi/>
              <w:rPr>
                <w:b/>
                <w:bCs/>
                <w:i/>
                <w:iCs/>
                <w:sz w:val="20"/>
                <w:szCs w:val="20"/>
              </w:rPr>
            </w:pPr>
          </w:p>
        </w:tc>
        <w:tc>
          <w:tcPr>
            <w:tcW w:w="1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8.534</w:t>
            </w:r>
          </w:p>
        </w:tc>
        <w:tc>
          <w:tcPr>
            <w:tcW w:w="159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b/>
                <w:bCs/>
                <w:i/>
                <w:iCs/>
              </w:rPr>
            </w:pPr>
            <w:r>
              <w:rPr>
                <w:rFonts w:cstheme="minorHAnsi" w:hint="cs"/>
                <w:b/>
                <w:bCs/>
                <w:i/>
                <w:iCs/>
                <w:rtl/>
              </w:rPr>
              <w:t>5.093</w:t>
            </w:r>
          </w:p>
        </w:tc>
        <w:tc>
          <w:tcPr>
            <w:tcW w:w="15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9.938</w:t>
            </w:r>
          </w:p>
        </w:tc>
        <w:tc>
          <w:tcPr>
            <w:tcW w:w="18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b/>
                <w:bCs/>
                <w:i/>
                <w:iCs/>
              </w:rPr>
              <w:t xml:space="preserve"> lagging</w:t>
            </w:r>
            <w:r>
              <w:rPr>
                <w:rFonts w:cstheme="minorHAnsi" w:hint="cs"/>
                <w:b/>
                <w:bCs/>
                <w:i/>
                <w:iCs/>
                <w:rtl/>
              </w:rPr>
              <w:t>85.87</w:t>
            </w:r>
          </w:p>
        </w:tc>
      </w:tr>
      <w:tr w:rsidR="004D6FE8" w:rsidTr="004D6FE8">
        <w:trPr>
          <w:trHeight w:val="465"/>
        </w:trPr>
        <w:tc>
          <w:tcPr>
            <w:tcW w:w="20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rFonts w:cstheme="minorHAnsi"/>
                <w:b/>
                <w:bCs/>
                <w:i/>
                <w:iCs/>
                <w:sz w:val="20"/>
                <w:szCs w:val="20"/>
              </w:rPr>
            </w:pPr>
            <w:r>
              <w:rPr>
                <w:rFonts w:cstheme="minorHAnsi"/>
                <w:i/>
                <w:iCs/>
                <w:sz w:val="20"/>
                <w:szCs w:val="20"/>
              </w:rPr>
              <w:t>Total Motor Load</w:t>
            </w:r>
          </w:p>
          <w:p w:rsidR="004D6FE8" w:rsidRDefault="004D6FE8">
            <w:pPr>
              <w:bidi/>
              <w:rPr>
                <w:b/>
                <w:bCs/>
                <w:i/>
                <w:iCs/>
                <w:sz w:val="20"/>
                <w:szCs w:val="20"/>
              </w:rPr>
            </w:pPr>
          </w:p>
        </w:tc>
        <w:tc>
          <w:tcPr>
            <w:tcW w:w="1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1.718</w:t>
            </w:r>
          </w:p>
        </w:tc>
        <w:tc>
          <w:tcPr>
            <w:tcW w:w="159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0.980</w:t>
            </w:r>
          </w:p>
        </w:tc>
        <w:tc>
          <w:tcPr>
            <w:tcW w:w="15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1.978</w:t>
            </w:r>
          </w:p>
        </w:tc>
        <w:tc>
          <w:tcPr>
            <w:tcW w:w="18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b/>
                <w:bCs/>
                <w:i/>
                <w:iCs/>
              </w:rPr>
              <w:t>86.85 lagging</w:t>
            </w:r>
          </w:p>
        </w:tc>
      </w:tr>
      <w:tr w:rsidR="004D6FE8" w:rsidTr="004D6FE8">
        <w:trPr>
          <w:trHeight w:val="465"/>
        </w:trPr>
        <w:tc>
          <w:tcPr>
            <w:tcW w:w="20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rFonts w:cstheme="minorHAnsi"/>
                <w:b/>
                <w:bCs/>
                <w:i/>
                <w:iCs/>
                <w:sz w:val="20"/>
                <w:szCs w:val="20"/>
              </w:rPr>
            </w:pPr>
            <w:r>
              <w:rPr>
                <w:rFonts w:cstheme="minorHAnsi"/>
                <w:i/>
                <w:iCs/>
                <w:sz w:val="20"/>
                <w:szCs w:val="20"/>
              </w:rPr>
              <w:t>Total Static Load</w:t>
            </w:r>
          </w:p>
          <w:p w:rsidR="004D6FE8" w:rsidRDefault="004D6FE8">
            <w:pPr>
              <w:bidi/>
              <w:rPr>
                <w:b/>
                <w:bCs/>
                <w:i/>
                <w:iCs/>
                <w:sz w:val="20"/>
                <w:szCs w:val="20"/>
              </w:rPr>
            </w:pPr>
          </w:p>
        </w:tc>
        <w:tc>
          <w:tcPr>
            <w:tcW w:w="1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6.682</w:t>
            </w:r>
          </w:p>
        </w:tc>
        <w:tc>
          <w:tcPr>
            <w:tcW w:w="159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3.825</w:t>
            </w:r>
          </w:p>
        </w:tc>
        <w:tc>
          <w:tcPr>
            <w:tcW w:w="15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7.699</w:t>
            </w:r>
          </w:p>
        </w:tc>
        <w:tc>
          <w:tcPr>
            <w:tcW w:w="18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b/>
                <w:bCs/>
                <w:i/>
                <w:iCs/>
              </w:rPr>
              <w:t>86.79 Lagging</w:t>
            </w:r>
          </w:p>
        </w:tc>
      </w:tr>
      <w:tr w:rsidR="004D6FE8" w:rsidTr="004D6FE8">
        <w:trPr>
          <w:trHeight w:val="480"/>
        </w:trPr>
        <w:tc>
          <w:tcPr>
            <w:tcW w:w="20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rFonts w:cstheme="minorHAnsi"/>
                <w:b/>
                <w:bCs/>
                <w:i/>
                <w:iCs/>
                <w:sz w:val="20"/>
                <w:szCs w:val="20"/>
              </w:rPr>
            </w:pPr>
            <w:r>
              <w:rPr>
                <w:rFonts w:cstheme="minorHAnsi"/>
                <w:i/>
                <w:iCs/>
                <w:sz w:val="20"/>
                <w:szCs w:val="20"/>
              </w:rPr>
              <w:t>Apparent Losses</w:t>
            </w:r>
          </w:p>
          <w:p w:rsidR="004D6FE8" w:rsidRDefault="004D6FE8">
            <w:pPr>
              <w:bidi/>
              <w:rPr>
                <w:b/>
                <w:bCs/>
                <w:i/>
                <w:iCs/>
                <w:sz w:val="20"/>
                <w:szCs w:val="20"/>
              </w:rPr>
            </w:pPr>
          </w:p>
        </w:tc>
        <w:tc>
          <w:tcPr>
            <w:tcW w:w="1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0.134</w:t>
            </w:r>
          </w:p>
        </w:tc>
        <w:tc>
          <w:tcPr>
            <w:tcW w:w="159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0.288</w:t>
            </w:r>
          </w:p>
        </w:tc>
        <w:tc>
          <w:tcPr>
            <w:tcW w:w="15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rFonts w:cstheme="minorHAnsi"/>
                <w:b/>
                <w:bCs/>
                <w:i/>
                <w:iCs/>
              </w:rPr>
            </w:pPr>
          </w:p>
        </w:tc>
        <w:tc>
          <w:tcPr>
            <w:tcW w:w="189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Pr="0023200E" w:rsidRDefault="004D6FE8">
            <w:pPr>
              <w:bidi/>
              <w:rPr>
                <w:b/>
                <w:bCs/>
                <w:i/>
                <w:iCs/>
              </w:rPr>
            </w:pPr>
          </w:p>
        </w:tc>
      </w:tr>
      <w:tr w:rsidR="004D6FE8" w:rsidTr="004D6FE8">
        <w:trPr>
          <w:trHeight w:val="262"/>
        </w:trPr>
        <w:tc>
          <w:tcPr>
            <w:tcW w:w="200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Pr="00520657" w:rsidRDefault="004D6FE8">
            <w:pPr>
              <w:bidi/>
              <w:rPr>
                <w:b/>
                <w:bCs/>
                <w:i/>
                <w:iCs/>
                <w:sz w:val="20"/>
                <w:szCs w:val="20"/>
              </w:rPr>
            </w:pPr>
            <w:r>
              <w:rPr>
                <w:rFonts w:cstheme="minorHAnsi"/>
                <w:i/>
                <w:iCs/>
                <w:sz w:val="20"/>
                <w:szCs w:val="20"/>
              </w:rPr>
              <w:t>I(swing)</w:t>
            </w:r>
          </w:p>
        </w:tc>
        <w:tc>
          <w:tcPr>
            <w:tcW w:w="1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b/>
                <w:bCs/>
                <w:i/>
                <w:iCs/>
              </w:rPr>
              <w:t>260.8 A</w:t>
            </w:r>
          </w:p>
        </w:tc>
        <w:tc>
          <w:tcPr>
            <w:tcW w:w="15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b/>
                <w:bCs/>
                <w:i/>
                <w:iCs/>
              </w:rPr>
            </w:pPr>
          </w:p>
        </w:tc>
        <w:tc>
          <w:tcPr>
            <w:tcW w:w="15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b/>
                <w:bCs/>
                <w:i/>
                <w:iCs/>
              </w:rPr>
            </w:pPr>
          </w:p>
        </w:tc>
        <w:tc>
          <w:tcPr>
            <w:tcW w:w="189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rFonts w:cstheme="minorHAnsi"/>
                <w:b/>
                <w:bCs/>
                <w:i/>
                <w:iCs/>
              </w:rPr>
            </w:pPr>
          </w:p>
        </w:tc>
      </w:tr>
    </w:tbl>
    <w:p w:rsidR="001555EC" w:rsidRDefault="001555EC" w:rsidP="00520657">
      <w:pPr>
        <w:bidi/>
        <w:jc w:val="right"/>
        <w:rPr>
          <w:b/>
          <w:bCs/>
          <w:i/>
          <w:iCs/>
        </w:rPr>
      </w:pPr>
    </w:p>
    <w:p w:rsidR="004D6FE8" w:rsidRDefault="004D6FE8" w:rsidP="001555EC">
      <w:pPr>
        <w:bidi/>
        <w:jc w:val="right"/>
        <w:rPr>
          <w:b/>
          <w:bCs/>
          <w:i/>
          <w:iCs/>
          <w:rtl/>
          <w:lang w:bidi="ar-JO"/>
        </w:rPr>
      </w:pPr>
      <w:r>
        <w:rPr>
          <w:b/>
          <w:bCs/>
          <w:i/>
          <w:iCs/>
          <w:lang w:bidi="ar-JO"/>
        </w:rPr>
        <w:lastRenderedPageBreak/>
        <w:t>2.2.3 After adding and distribute capacitors :</w:t>
      </w:r>
    </w:p>
    <w:p w:rsidR="004D6FE8" w:rsidRDefault="004D6FE8" w:rsidP="004D6FE8">
      <w:pPr>
        <w:bidi/>
        <w:ind w:left="360"/>
        <w:jc w:val="right"/>
        <w:rPr>
          <w:b/>
          <w:bCs/>
          <w:i/>
          <w:iCs/>
          <w:lang w:bidi="ar-JO"/>
        </w:rPr>
      </w:pPr>
      <w:r>
        <w:rPr>
          <w:b/>
          <w:bCs/>
          <w:i/>
          <w:iCs/>
          <w:lang w:bidi="ar-JO"/>
        </w:rPr>
        <w:t>(MAX CASE</w:t>
      </w:r>
      <w:r w:rsidR="00DA475D">
        <w:rPr>
          <w:b/>
          <w:bCs/>
          <w:i/>
          <w:iCs/>
          <w:lang w:bidi="ar-JO"/>
        </w:rPr>
        <w:t xml:space="preserve"> </w:t>
      </w:r>
      <w:r>
        <w:rPr>
          <w:b/>
          <w:bCs/>
          <w:i/>
          <w:iCs/>
          <w:lang w:bidi="ar-JO"/>
        </w:rPr>
        <w:t>)</w:t>
      </w:r>
      <w:r w:rsidR="00DA475D" w:rsidRPr="00DA475D">
        <w:rPr>
          <w:lang w:bidi="ar-JO"/>
        </w:rPr>
        <w:t xml:space="preserve"> </w:t>
      </w:r>
      <w:r w:rsidR="00DA475D" w:rsidRPr="00CF054A">
        <w:rPr>
          <w:lang w:bidi="ar-JO"/>
        </w:rPr>
        <w:t xml:space="preserve">Table </w:t>
      </w:r>
      <w:r w:rsidR="00DA475D">
        <w:rPr>
          <w:lang w:bidi="ar-JO"/>
        </w:rPr>
        <w:t>2.9.adding capacitor case- max</w:t>
      </w:r>
    </w:p>
    <w:tbl>
      <w:tblPr>
        <w:tblStyle w:val="TableGrid"/>
        <w:bidiVisual/>
        <w:tblW w:w="8132" w:type="dxa"/>
        <w:tblInd w:w="360" w:type="dxa"/>
        <w:tblLook w:val="04A0"/>
      </w:tblPr>
      <w:tblGrid>
        <w:gridCol w:w="2710"/>
        <w:gridCol w:w="2711"/>
        <w:gridCol w:w="2711"/>
      </w:tblGrid>
      <w:tr w:rsidR="004D6FE8" w:rsidTr="00520657">
        <w:trPr>
          <w:trHeight w:val="270"/>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V(Rated)</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V(terminal</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jc w:val="right"/>
              <w:rPr>
                <w:b/>
                <w:bCs/>
                <w:i/>
                <w:iCs/>
              </w:rPr>
            </w:pPr>
          </w:p>
        </w:tc>
      </w:tr>
      <w:tr w:rsidR="004D6FE8" w:rsidTr="00520657">
        <w:trPr>
          <w:trHeight w:val="270"/>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0.409</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0.408</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0.405</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0.409</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Lump7</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0.403</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Lump8</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lang w:bidi="ar-JO"/>
              </w:rPr>
              <w:t>0.411</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Lump9</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0.409</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Lump10</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0.399</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Lump11</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0.407</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Lump12</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0.406</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Lump13</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0.406</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Lump14</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0.407</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Lump15</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0.402</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Lump16</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0.407</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Lump17</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0.406</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Lump18</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Lump19</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0.402</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Lump20</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0.405</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Lump21</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0.407</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Lump22</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Lump23</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0.405</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Lump24</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0.408</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Lump25</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0.403</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Lump26</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0.405</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Lump27</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0.402</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Lump28</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Lump29</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Lump30</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0.401</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Lump31</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0.403</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Lump32</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0.402</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Lump33</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Lump34</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0.403</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Lump35</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0.402</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Lump36</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0.402</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Lump37</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0.403</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Lump38</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Lump39</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0.399</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Lump40</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0.403</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Lump41</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lastRenderedPageBreak/>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0.403</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Lump42</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0.398</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Lump43</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0.401</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Lump44</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0.401</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Lump45</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0.396</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Lump46</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0.401</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Lump47</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0.397</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Lump48</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0.395</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Lump49</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0.399</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Lump50</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0.399</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Lump51</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0.398</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Lump52</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0.396</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Lump53</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0.395</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Lump54</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Lump55</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0.397</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Lump56</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0.398</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Lump57</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0.399</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Lump58</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0.399</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Lump59</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Lump60</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Lump61</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0.405</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Lump62</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lang w:bidi="ar-JO"/>
              </w:rPr>
              <w:t>0.402</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Lump63</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0.403</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Lump64</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lang w:bidi="ar-JO"/>
              </w:rPr>
              <w:t>0.402</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Lump65</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Lump66</w:t>
            </w:r>
          </w:p>
        </w:tc>
      </w:tr>
      <w:tr w:rsidR="004D6FE8" w:rsidTr="00520657">
        <w:trPr>
          <w:trHeight w:val="286"/>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Lump67</w:t>
            </w:r>
          </w:p>
        </w:tc>
      </w:tr>
    </w:tbl>
    <w:p w:rsidR="004D6FE8" w:rsidRDefault="004D6FE8" w:rsidP="004D6FE8">
      <w:pPr>
        <w:pStyle w:val="ListParagraph"/>
        <w:rPr>
          <w:rFonts w:asciiTheme="minorHAnsi" w:hAnsiTheme="minorHAnsi" w:cstheme="minorHAnsi"/>
          <w:b/>
          <w:bCs/>
          <w:i/>
          <w:iCs/>
          <w:rtl/>
        </w:rPr>
      </w:pPr>
    </w:p>
    <w:p w:rsidR="004D6FE8" w:rsidRDefault="004D6FE8" w:rsidP="004D6FE8">
      <w:pPr>
        <w:pStyle w:val="ListParagraph"/>
        <w:numPr>
          <w:ilvl w:val="0"/>
          <w:numId w:val="5"/>
        </w:numPr>
        <w:rPr>
          <w:rFonts w:asciiTheme="minorHAnsi" w:hAnsiTheme="minorHAnsi" w:cstheme="minorHAnsi"/>
          <w:b/>
          <w:bCs/>
          <w:i/>
          <w:iCs/>
          <w:sz w:val="28"/>
          <w:szCs w:val="28"/>
        </w:rPr>
      </w:pPr>
      <w:r>
        <w:rPr>
          <w:rFonts w:asciiTheme="minorHAnsi" w:hAnsiTheme="minorHAnsi" w:cstheme="minorHAnsi"/>
          <w:b/>
          <w:bCs/>
          <w:i/>
          <w:iCs/>
          <w:sz w:val="28"/>
          <w:szCs w:val="28"/>
        </w:rPr>
        <w:t xml:space="preserve">From the table above we see </w:t>
      </w:r>
      <w:r w:rsidR="0023200E" w:rsidRPr="00CF054A">
        <w:rPr>
          <w:lang w:bidi="ar-JO"/>
        </w:rPr>
        <w:t xml:space="preserve">Table </w:t>
      </w:r>
      <w:r w:rsidR="0023200E">
        <w:rPr>
          <w:lang w:bidi="ar-JO"/>
        </w:rPr>
        <w:t>2.10.result – after add capacitor max</w:t>
      </w:r>
    </w:p>
    <w:tbl>
      <w:tblPr>
        <w:tblStyle w:val="TableGrid"/>
        <w:tblW w:w="0" w:type="auto"/>
        <w:tblLook w:val="04A0"/>
      </w:tblPr>
      <w:tblGrid>
        <w:gridCol w:w="2008"/>
        <w:gridCol w:w="1445"/>
        <w:gridCol w:w="1594"/>
        <w:gridCol w:w="1519"/>
        <w:gridCol w:w="1897"/>
      </w:tblGrid>
      <w:tr w:rsidR="004D6FE8" w:rsidTr="004D6FE8">
        <w:trPr>
          <w:trHeight w:val="588"/>
        </w:trPr>
        <w:tc>
          <w:tcPr>
            <w:tcW w:w="20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b/>
                <w:bCs/>
                <w:i/>
                <w:iCs/>
                <w:sz w:val="24"/>
                <w:szCs w:val="24"/>
              </w:rPr>
            </w:pPr>
          </w:p>
        </w:tc>
        <w:tc>
          <w:tcPr>
            <w:tcW w:w="1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sz w:val="24"/>
                <w:szCs w:val="24"/>
              </w:rPr>
            </w:pPr>
            <w:r>
              <w:rPr>
                <w:rFonts w:cstheme="minorHAnsi"/>
                <w:i/>
                <w:iCs/>
                <w:sz w:val="24"/>
                <w:szCs w:val="24"/>
              </w:rPr>
              <w:t>MW</w:t>
            </w:r>
          </w:p>
        </w:tc>
        <w:tc>
          <w:tcPr>
            <w:tcW w:w="159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sz w:val="24"/>
                <w:szCs w:val="24"/>
              </w:rPr>
            </w:pPr>
            <w:r>
              <w:rPr>
                <w:rFonts w:cstheme="minorHAnsi"/>
                <w:i/>
                <w:iCs/>
                <w:sz w:val="24"/>
                <w:szCs w:val="24"/>
              </w:rPr>
              <w:t>Mvar</w:t>
            </w:r>
          </w:p>
        </w:tc>
        <w:tc>
          <w:tcPr>
            <w:tcW w:w="15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sz w:val="24"/>
                <w:szCs w:val="24"/>
              </w:rPr>
            </w:pPr>
            <w:r>
              <w:rPr>
                <w:rFonts w:cstheme="minorHAnsi"/>
                <w:i/>
                <w:iCs/>
                <w:sz w:val="24"/>
                <w:szCs w:val="24"/>
              </w:rPr>
              <w:t>MVA</w:t>
            </w:r>
          </w:p>
        </w:tc>
        <w:tc>
          <w:tcPr>
            <w:tcW w:w="18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sz w:val="24"/>
                <w:szCs w:val="24"/>
              </w:rPr>
            </w:pPr>
            <w:r>
              <w:rPr>
                <w:rFonts w:cstheme="minorHAnsi"/>
                <w:i/>
                <w:iCs/>
                <w:sz w:val="24"/>
                <w:szCs w:val="24"/>
              </w:rPr>
              <w:t>%PF</w:t>
            </w:r>
          </w:p>
        </w:tc>
      </w:tr>
      <w:tr w:rsidR="004D6FE8" w:rsidTr="004D6FE8">
        <w:trPr>
          <w:trHeight w:val="480"/>
        </w:trPr>
        <w:tc>
          <w:tcPr>
            <w:tcW w:w="20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rFonts w:cstheme="minorHAnsi"/>
                <w:b/>
                <w:bCs/>
                <w:i/>
                <w:iCs/>
                <w:sz w:val="18"/>
                <w:szCs w:val="18"/>
              </w:rPr>
            </w:pPr>
            <w:r>
              <w:rPr>
                <w:rFonts w:cstheme="minorHAnsi"/>
                <w:i/>
                <w:iCs/>
                <w:sz w:val="18"/>
                <w:szCs w:val="18"/>
              </w:rPr>
              <w:t>Source (Swing Buses)</w:t>
            </w:r>
          </w:p>
          <w:p w:rsidR="004D6FE8" w:rsidRDefault="004D6FE8">
            <w:pPr>
              <w:bidi/>
              <w:rPr>
                <w:b/>
                <w:bCs/>
                <w:i/>
                <w:iCs/>
                <w:sz w:val="24"/>
                <w:szCs w:val="24"/>
              </w:rPr>
            </w:pPr>
          </w:p>
        </w:tc>
        <w:tc>
          <w:tcPr>
            <w:tcW w:w="1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b/>
                <w:bCs/>
                <w:i/>
                <w:iCs/>
              </w:rPr>
            </w:pPr>
            <w:r>
              <w:rPr>
                <w:rFonts w:cstheme="minorHAnsi" w:hint="cs"/>
                <w:b/>
                <w:bCs/>
                <w:i/>
                <w:iCs/>
                <w:rtl/>
              </w:rPr>
              <w:t>16.</w:t>
            </w:r>
            <w:r w:rsidR="00520657">
              <w:rPr>
                <w:rFonts w:cstheme="minorHAnsi" w:hint="cs"/>
                <w:b/>
                <w:bCs/>
                <w:i/>
                <w:iCs/>
                <w:rtl/>
              </w:rPr>
              <w:t>555</w:t>
            </w:r>
          </w:p>
        </w:tc>
        <w:tc>
          <w:tcPr>
            <w:tcW w:w="159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b/>
                <w:bCs/>
                <w:i/>
                <w:iCs/>
              </w:rPr>
            </w:pPr>
            <w:r>
              <w:rPr>
                <w:rFonts w:cstheme="minorHAnsi" w:hint="cs"/>
                <w:b/>
                <w:bCs/>
                <w:i/>
                <w:iCs/>
                <w:rtl/>
              </w:rPr>
              <w:t>7.038</w:t>
            </w:r>
          </w:p>
        </w:tc>
        <w:tc>
          <w:tcPr>
            <w:tcW w:w="15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520657">
            <w:pPr>
              <w:bidi/>
              <w:rPr>
                <w:b/>
                <w:bCs/>
                <w:i/>
                <w:iCs/>
              </w:rPr>
            </w:pPr>
            <w:r>
              <w:rPr>
                <w:rFonts w:cstheme="minorHAnsi" w:hint="cs"/>
                <w:b/>
                <w:bCs/>
                <w:i/>
                <w:iCs/>
                <w:rtl/>
              </w:rPr>
              <w:t>18.003</w:t>
            </w:r>
          </w:p>
        </w:tc>
        <w:tc>
          <w:tcPr>
            <w:tcW w:w="18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sz w:val="28"/>
                <w:szCs w:val="28"/>
                <w:rtl/>
              </w:rPr>
              <w:t>92.24</w:t>
            </w:r>
            <w:r>
              <w:rPr>
                <w:rFonts w:cstheme="minorHAnsi"/>
                <w:b/>
                <w:bCs/>
                <w:i/>
                <w:iCs/>
                <w:sz w:val="28"/>
                <w:szCs w:val="28"/>
              </w:rPr>
              <w:t>lagging</w:t>
            </w:r>
          </w:p>
        </w:tc>
      </w:tr>
      <w:tr w:rsidR="004D6FE8" w:rsidTr="004D6FE8">
        <w:trPr>
          <w:trHeight w:val="480"/>
        </w:trPr>
        <w:tc>
          <w:tcPr>
            <w:tcW w:w="200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sz w:val="24"/>
                <w:szCs w:val="24"/>
              </w:rPr>
            </w:pPr>
            <w:r>
              <w:rPr>
                <w:rFonts w:cstheme="minorHAnsi"/>
                <w:i/>
                <w:iCs/>
                <w:sz w:val="20"/>
                <w:szCs w:val="20"/>
              </w:rPr>
              <w:t>Source (Non-Swing Buses)</w:t>
            </w:r>
          </w:p>
        </w:tc>
        <w:tc>
          <w:tcPr>
            <w:tcW w:w="1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b/>
                <w:bCs/>
                <w:i/>
                <w:iCs/>
              </w:rPr>
            </w:pPr>
            <w:r>
              <w:rPr>
                <w:rFonts w:cstheme="minorHAnsi"/>
                <w:b/>
                <w:bCs/>
                <w:i/>
                <w:iCs/>
              </w:rPr>
              <w:t>0000</w:t>
            </w:r>
          </w:p>
        </w:tc>
        <w:tc>
          <w:tcPr>
            <w:tcW w:w="159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b/>
                <w:bCs/>
                <w:i/>
                <w:iCs/>
              </w:rPr>
              <w:t>0000</w:t>
            </w:r>
          </w:p>
        </w:tc>
        <w:tc>
          <w:tcPr>
            <w:tcW w:w="15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b/>
                <w:bCs/>
                <w:i/>
                <w:iCs/>
              </w:rPr>
              <w:t>0000</w:t>
            </w:r>
          </w:p>
        </w:tc>
        <w:tc>
          <w:tcPr>
            <w:tcW w:w="18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b/>
                <w:bCs/>
                <w:i/>
                <w:iCs/>
              </w:rPr>
              <w:t>0000</w:t>
            </w:r>
          </w:p>
        </w:tc>
      </w:tr>
      <w:tr w:rsidR="004D6FE8" w:rsidTr="004D6FE8">
        <w:trPr>
          <w:trHeight w:val="465"/>
        </w:trPr>
        <w:tc>
          <w:tcPr>
            <w:tcW w:w="20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rFonts w:cstheme="minorHAnsi"/>
                <w:b/>
                <w:bCs/>
                <w:i/>
                <w:iCs/>
                <w:sz w:val="20"/>
                <w:szCs w:val="20"/>
              </w:rPr>
            </w:pPr>
            <w:r>
              <w:rPr>
                <w:rFonts w:cstheme="minorHAnsi"/>
                <w:i/>
                <w:iCs/>
                <w:sz w:val="20"/>
                <w:szCs w:val="20"/>
              </w:rPr>
              <w:t>Total Demand</w:t>
            </w:r>
          </w:p>
          <w:p w:rsidR="004D6FE8" w:rsidRDefault="004D6FE8">
            <w:pPr>
              <w:bidi/>
              <w:rPr>
                <w:b/>
                <w:bCs/>
                <w:i/>
                <w:iCs/>
                <w:sz w:val="20"/>
                <w:szCs w:val="20"/>
              </w:rPr>
            </w:pPr>
          </w:p>
        </w:tc>
        <w:tc>
          <w:tcPr>
            <w:tcW w:w="1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16.806</w:t>
            </w:r>
          </w:p>
        </w:tc>
        <w:tc>
          <w:tcPr>
            <w:tcW w:w="159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b/>
                <w:bCs/>
                <w:i/>
                <w:iCs/>
              </w:rPr>
            </w:pPr>
            <w:r>
              <w:rPr>
                <w:rFonts w:cstheme="minorHAnsi" w:hint="cs"/>
                <w:b/>
                <w:bCs/>
                <w:i/>
                <w:iCs/>
                <w:rtl/>
              </w:rPr>
              <w:t>7.038</w:t>
            </w:r>
          </w:p>
        </w:tc>
        <w:tc>
          <w:tcPr>
            <w:tcW w:w="15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18.220</w:t>
            </w:r>
          </w:p>
        </w:tc>
        <w:tc>
          <w:tcPr>
            <w:tcW w:w="18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Pr="00520657" w:rsidRDefault="004D6FE8">
            <w:pPr>
              <w:bidi/>
              <w:rPr>
                <w:b/>
                <w:bCs/>
                <w:i/>
                <w:iCs/>
                <w:rtl/>
              </w:rPr>
            </w:pPr>
            <w:r>
              <w:rPr>
                <w:rFonts w:cstheme="minorHAnsi"/>
                <w:b/>
                <w:bCs/>
                <w:i/>
                <w:iCs/>
              </w:rPr>
              <w:t xml:space="preserve"> Lagging</w:t>
            </w:r>
            <w:r>
              <w:rPr>
                <w:rFonts w:cstheme="minorHAnsi" w:hint="cs"/>
                <w:b/>
                <w:bCs/>
                <w:i/>
                <w:iCs/>
                <w:rtl/>
              </w:rPr>
              <w:t>92.24</w:t>
            </w:r>
          </w:p>
        </w:tc>
      </w:tr>
      <w:tr w:rsidR="004D6FE8" w:rsidTr="004D6FE8">
        <w:trPr>
          <w:trHeight w:val="465"/>
        </w:trPr>
        <w:tc>
          <w:tcPr>
            <w:tcW w:w="20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rFonts w:cstheme="minorHAnsi"/>
                <w:b/>
                <w:bCs/>
                <w:i/>
                <w:iCs/>
                <w:sz w:val="20"/>
                <w:szCs w:val="20"/>
              </w:rPr>
            </w:pPr>
            <w:r>
              <w:rPr>
                <w:rFonts w:cstheme="minorHAnsi"/>
                <w:i/>
                <w:iCs/>
                <w:sz w:val="20"/>
                <w:szCs w:val="20"/>
              </w:rPr>
              <w:t>Total Motor Load</w:t>
            </w:r>
          </w:p>
          <w:p w:rsidR="004D6FE8" w:rsidRDefault="004D6FE8">
            <w:pPr>
              <w:bidi/>
              <w:rPr>
                <w:b/>
                <w:bCs/>
                <w:i/>
                <w:iCs/>
                <w:sz w:val="20"/>
                <w:szCs w:val="20"/>
              </w:rPr>
            </w:pPr>
          </w:p>
        </w:tc>
        <w:tc>
          <w:tcPr>
            <w:tcW w:w="1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3.436</w:t>
            </w:r>
          </w:p>
        </w:tc>
        <w:tc>
          <w:tcPr>
            <w:tcW w:w="159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1.961</w:t>
            </w:r>
          </w:p>
        </w:tc>
        <w:tc>
          <w:tcPr>
            <w:tcW w:w="15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3.956</w:t>
            </w:r>
          </w:p>
        </w:tc>
        <w:tc>
          <w:tcPr>
            <w:tcW w:w="18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b/>
                <w:bCs/>
                <w:i/>
                <w:iCs/>
              </w:rPr>
              <w:t>86.85 lagging</w:t>
            </w:r>
          </w:p>
        </w:tc>
      </w:tr>
      <w:tr w:rsidR="004D6FE8" w:rsidTr="004D6FE8">
        <w:trPr>
          <w:trHeight w:val="465"/>
        </w:trPr>
        <w:tc>
          <w:tcPr>
            <w:tcW w:w="20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rFonts w:cstheme="minorHAnsi"/>
                <w:b/>
                <w:bCs/>
                <w:i/>
                <w:iCs/>
                <w:sz w:val="20"/>
                <w:szCs w:val="20"/>
              </w:rPr>
            </w:pPr>
            <w:r>
              <w:rPr>
                <w:rFonts w:cstheme="minorHAnsi"/>
                <w:i/>
                <w:iCs/>
                <w:sz w:val="20"/>
                <w:szCs w:val="20"/>
              </w:rPr>
              <w:t>Total Static Load</w:t>
            </w:r>
          </w:p>
          <w:p w:rsidR="004D6FE8" w:rsidRDefault="004D6FE8">
            <w:pPr>
              <w:bidi/>
              <w:rPr>
                <w:b/>
                <w:bCs/>
                <w:i/>
                <w:iCs/>
                <w:sz w:val="20"/>
                <w:szCs w:val="20"/>
              </w:rPr>
            </w:pPr>
          </w:p>
        </w:tc>
        <w:tc>
          <w:tcPr>
            <w:tcW w:w="1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12.919</w:t>
            </w:r>
          </w:p>
        </w:tc>
        <w:tc>
          <w:tcPr>
            <w:tcW w:w="159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4.106</w:t>
            </w:r>
          </w:p>
        </w:tc>
        <w:tc>
          <w:tcPr>
            <w:tcW w:w="15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13.555</w:t>
            </w:r>
          </w:p>
        </w:tc>
        <w:tc>
          <w:tcPr>
            <w:tcW w:w="18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b/>
                <w:bCs/>
                <w:i/>
                <w:iCs/>
              </w:rPr>
              <w:t>95.3 Lagging</w:t>
            </w:r>
          </w:p>
        </w:tc>
      </w:tr>
      <w:tr w:rsidR="004D6FE8" w:rsidTr="004D6FE8">
        <w:trPr>
          <w:trHeight w:val="480"/>
        </w:trPr>
        <w:tc>
          <w:tcPr>
            <w:tcW w:w="20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rFonts w:cstheme="minorHAnsi"/>
                <w:b/>
                <w:bCs/>
                <w:i/>
                <w:iCs/>
                <w:sz w:val="20"/>
                <w:szCs w:val="20"/>
              </w:rPr>
            </w:pPr>
            <w:r>
              <w:rPr>
                <w:rFonts w:cstheme="minorHAnsi"/>
                <w:i/>
                <w:iCs/>
                <w:sz w:val="20"/>
                <w:szCs w:val="20"/>
              </w:rPr>
              <w:t>Apparent Losses</w:t>
            </w:r>
          </w:p>
          <w:p w:rsidR="004D6FE8" w:rsidRDefault="004D6FE8">
            <w:pPr>
              <w:bidi/>
              <w:rPr>
                <w:b/>
                <w:bCs/>
                <w:i/>
                <w:iCs/>
                <w:sz w:val="20"/>
                <w:szCs w:val="20"/>
              </w:rPr>
            </w:pPr>
          </w:p>
        </w:tc>
        <w:tc>
          <w:tcPr>
            <w:tcW w:w="1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0.451</w:t>
            </w:r>
          </w:p>
        </w:tc>
        <w:tc>
          <w:tcPr>
            <w:tcW w:w="159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0.972</w:t>
            </w:r>
          </w:p>
        </w:tc>
        <w:tc>
          <w:tcPr>
            <w:tcW w:w="15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rFonts w:cstheme="minorHAnsi"/>
                <w:b/>
                <w:bCs/>
                <w:i/>
                <w:iCs/>
              </w:rPr>
            </w:pPr>
          </w:p>
        </w:tc>
        <w:tc>
          <w:tcPr>
            <w:tcW w:w="189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Pr="00520657" w:rsidRDefault="004D6FE8">
            <w:pPr>
              <w:bidi/>
              <w:rPr>
                <w:b/>
                <w:bCs/>
                <w:i/>
                <w:iCs/>
              </w:rPr>
            </w:pPr>
          </w:p>
        </w:tc>
      </w:tr>
      <w:tr w:rsidR="004D6FE8" w:rsidTr="004D6FE8">
        <w:trPr>
          <w:trHeight w:val="262"/>
        </w:trPr>
        <w:tc>
          <w:tcPr>
            <w:tcW w:w="200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sz w:val="20"/>
                <w:szCs w:val="20"/>
              </w:rPr>
            </w:pPr>
            <w:r>
              <w:rPr>
                <w:rFonts w:cstheme="minorHAnsi"/>
                <w:i/>
                <w:iCs/>
                <w:sz w:val="20"/>
                <w:szCs w:val="20"/>
              </w:rPr>
              <w:t>I(swing)</w:t>
            </w:r>
          </w:p>
        </w:tc>
        <w:tc>
          <w:tcPr>
            <w:tcW w:w="1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b/>
                <w:bCs/>
                <w:i/>
                <w:iCs/>
              </w:rPr>
              <w:t>478.15 A</w:t>
            </w:r>
          </w:p>
        </w:tc>
        <w:tc>
          <w:tcPr>
            <w:tcW w:w="15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rFonts w:cstheme="minorHAnsi"/>
                <w:b/>
                <w:bCs/>
                <w:i/>
                <w:iCs/>
              </w:rPr>
            </w:pPr>
          </w:p>
        </w:tc>
        <w:tc>
          <w:tcPr>
            <w:tcW w:w="15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b/>
                <w:bCs/>
                <w:i/>
                <w:iCs/>
              </w:rPr>
            </w:pPr>
          </w:p>
        </w:tc>
        <w:tc>
          <w:tcPr>
            <w:tcW w:w="189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rFonts w:cstheme="minorHAnsi"/>
                <w:b/>
                <w:bCs/>
                <w:i/>
                <w:iCs/>
              </w:rPr>
            </w:pPr>
          </w:p>
        </w:tc>
      </w:tr>
    </w:tbl>
    <w:p w:rsidR="004D6FE8" w:rsidRDefault="004D6FE8" w:rsidP="004D6FE8">
      <w:pPr>
        <w:tabs>
          <w:tab w:val="left" w:pos="2726"/>
        </w:tabs>
        <w:bidi/>
        <w:rPr>
          <w:rtl/>
        </w:rPr>
      </w:pPr>
    </w:p>
    <w:p w:rsidR="004D6FE8" w:rsidRDefault="0023200E" w:rsidP="00DA475D">
      <w:pPr>
        <w:tabs>
          <w:tab w:val="left" w:pos="7290"/>
          <w:tab w:val="right" w:pos="8640"/>
        </w:tabs>
        <w:bidi/>
        <w:ind w:left="360"/>
        <w:jc w:val="right"/>
        <w:rPr>
          <w:b/>
          <w:bCs/>
          <w:i/>
          <w:iCs/>
          <w:rtl/>
        </w:rPr>
      </w:pPr>
      <w:r w:rsidRPr="0023200E">
        <w:rPr>
          <w:lang w:bidi="ar-JO"/>
        </w:rPr>
        <w:lastRenderedPageBreak/>
        <w:t xml:space="preserve"> </w:t>
      </w:r>
      <w:r w:rsidRPr="0023200E">
        <w:rPr>
          <w:b/>
          <w:bCs/>
          <w:lang w:bidi="ar-JO"/>
        </w:rPr>
        <w:t>(MIN CASE)</w:t>
      </w:r>
      <w:r w:rsidRPr="00CF054A">
        <w:rPr>
          <w:lang w:bidi="ar-JO"/>
        </w:rPr>
        <w:t xml:space="preserve">Table </w:t>
      </w:r>
      <w:r>
        <w:rPr>
          <w:lang w:bidi="ar-JO"/>
        </w:rPr>
        <w:t>2.11.adding capacitor case- min</w:t>
      </w:r>
      <w:r w:rsidR="004D6FE8">
        <w:rPr>
          <w:b/>
          <w:bCs/>
          <w:i/>
          <w:iCs/>
          <w:lang w:bidi="ar-JO"/>
        </w:rPr>
        <w:t xml:space="preserve"> </w:t>
      </w:r>
    </w:p>
    <w:tbl>
      <w:tblPr>
        <w:tblStyle w:val="TableGrid"/>
        <w:bidiVisual/>
        <w:tblW w:w="8132" w:type="dxa"/>
        <w:tblInd w:w="360" w:type="dxa"/>
        <w:tblLook w:val="04A0"/>
      </w:tblPr>
      <w:tblGrid>
        <w:gridCol w:w="2710"/>
        <w:gridCol w:w="2711"/>
        <w:gridCol w:w="2711"/>
      </w:tblGrid>
      <w:tr w:rsidR="004D6FE8" w:rsidTr="00520657">
        <w:trPr>
          <w:trHeight w:val="262"/>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V(Rated)</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V(terminal</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jc w:val="right"/>
              <w:rPr>
                <w:b/>
                <w:bCs/>
                <w:i/>
                <w:iCs/>
              </w:rPr>
            </w:pPr>
          </w:p>
        </w:tc>
      </w:tr>
      <w:tr w:rsidR="004D6FE8" w:rsidTr="00520657">
        <w:trPr>
          <w:trHeight w:val="262"/>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0.415</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0.415</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Lump7</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0.412</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Lump8</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lang w:bidi="ar-JO"/>
              </w:rPr>
              <w:t>0.416</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Lump9</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Lump10</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0.411</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Lump11</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Lump12</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Lump13</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Lump14</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Lump15</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0.411</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Lump16</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Lump17</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Lump18</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0.412</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Lump19</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0.411</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Lump20</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0.412</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Lump21</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0.412</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Lump22</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0.411</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Lump23</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0.412</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Lump24</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Lump25</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0.412</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Lump26</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0.413</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Lump27</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0.411</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Lump28</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0.411</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Lump29</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0.411</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Lump30</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0.412</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Lump31</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0.412</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Lump32</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0.412</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Lump33</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0.411</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Lump34</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0.412</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Lump35</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0.412</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Lump36</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0.411</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Lump37</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0.412</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Lump38</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0.411</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Lump39</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0.411</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Lump40</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0.411</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Lump41</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0.411</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Lump42</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Lump43</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0.411</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Lump44</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lastRenderedPageBreak/>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0.412</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Lump45</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Lump46</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0.411</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Lump47</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Lump48</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0.409</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Lump49</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0.411</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Lump50</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Lump51</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Lump52</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0.409</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Lump53</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0.409</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Lump54</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Lump55</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Lump56</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Lump57</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Lump58</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Lump59</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lang w:bidi="ar-JO"/>
              </w:rPr>
              <w:t>0.413</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Lump60</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0.413</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Lump61</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0.413</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Lump62</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lang w:bidi="ar-JO"/>
              </w:rPr>
              <w:t>0.412</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Lump63</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0.413</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Lump64</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rPr>
            </w:pPr>
            <w:r>
              <w:rPr>
                <w:b/>
                <w:bCs/>
                <w:i/>
                <w:iCs/>
                <w:lang w:bidi="ar-JO"/>
              </w:rPr>
              <w:t>0.413</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Lump65</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0.413</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Lump66</w:t>
            </w:r>
          </w:p>
        </w:tc>
      </w:tr>
      <w:tr w:rsidR="004D6FE8" w:rsidTr="00520657">
        <w:trPr>
          <w:trHeight w:val="277"/>
        </w:trPr>
        <w:tc>
          <w:tcPr>
            <w:tcW w:w="2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rPr>
              <w:t>0.4</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0.411</w:t>
            </w:r>
          </w:p>
        </w:tc>
        <w:tc>
          <w:tcPr>
            <w:tcW w:w="27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jc w:val="right"/>
              <w:rPr>
                <w:b/>
                <w:bCs/>
                <w:i/>
                <w:iCs/>
                <w:lang w:bidi="ar-JO"/>
              </w:rPr>
            </w:pPr>
            <w:r>
              <w:rPr>
                <w:b/>
                <w:bCs/>
                <w:i/>
                <w:iCs/>
                <w:lang w:bidi="ar-JO"/>
              </w:rPr>
              <w:t>Lump67</w:t>
            </w:r>
          </w:p>
        </w:tc>
      </w:tr>
    </w:tbl>
    <w:p w:rsidR="004D6FE8" w:rsidRDefault="004D6FE8" w:rsidP="004D6FE8">
      <w:pPr>
        <w:pStyle w:val="ListParagraph"/>
        <w:rPr>
          <w:rFonts w:asciiTheme="minorHAnsi" w:hAnsiTheme="minorHAnsi" w:cstheme="minorHAnsi"/>
          <w:b/>
          <w:bCs/>
          <w:i/>
          <w:iCs/>
          <w:rtl/>
        </w:rPr>
      </w:pPr>
    </w:p>
    <w:p w:rsidR="004D6FE8" w:rsidRDefault="004D6FE8" w:rsidP="004D6FE8">
      <w:pPr>
        <w:pStyle w:val="ListParagraph"/>
        <w:numPr>
          <w:ilvl w:val="0"/>
          <w:numId w:val="5"/>
        </w:numPr>
        <w:rPr>
          <w:rFonts w:asciiTheme="minorHAnsi" w:hAnsiTheme="minorHAnsi" w:cstheme="minorHAnsi"/>
          <w:b/>
          <w:bCs/>
          <w:i/>
          <w:iCs/>
          <w:sz w:val="28"/>
          <w:szCs w:val="28"/>
        </w:rPr>
      </w:pPr>
      <w:r>
        <w:rPr>
          <w:rFonts w:asciiTheme="minorHAnsi" w:hAnsiTheme="minorHAnsi" w:cstheme="minorHAnsi"/>
          <w:b/>
          <w:bCs/>
          <w:i/>
          <w:iCs/>
          <w:sz w:val="28"/>
          <w:szCs w:val="28"/>
        </w:rPr>
        <w:t xml:space="preserve">From the table above we see </w:t>
      </w:r>
      <w:r w:rsidR="0023200E" w:rsidRPr="00CF054A">
        <w:rPr>
          <w:lang w:bidi="ar-JO"/>
        </w:rPr>
        <w:t xml:space="preserve">Table </w:t>
      </w:r>
      <w:r w:rsidR="0023200E">
        <w:rPr>
          <w:lang w:bidi="ar-JO"/>
        </w:rPr>
        <w:t>2.12.result – after add capacitor min</w:t>
      </w:r>
    </w:p>
    <w:tbl>
      <w:tblPr>
        <w:tblStyle w:val="TableGrid"/>
        <w:tblW w:w="0" w:type="auto"/>
        <w:tblLook w:val="04A0"/>
      </w:tblPr>
      <w:tblGrid>
        <w:gridCol w:w="2008"/>
        <w:gridCol w:w="1445"/>
        <w:gridCol w:w="1594"/>
        <w:gridCol w:w="1519"/>
        <w:gridCol w:w="1897"/>
      </w:tblGrid>
      <w:tr w:rsidR="004D6FE8" w:rsidTr="004D6FE8">
        <w:trPr>
          <w:trHeight w:val="588"/>
        </w:trPr>
        <w:tc>
          <w:tcPr>
            <w:tcW w:w="20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b/>
                <w:bCs/>
                <w:i/>
                <w:iCs/>
                <w:sz w:val="24"/>
                <w:szCs w:val="24"/>
              </w:rPr>
            </w:pPr>
          </w:p>
        </w:tc>
        <w:tc>
          <w:tcPr>
            <w:tcW w:w="1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sz w:val="24"/>
                <w:szCs w:val="24"/>
              </w:rPr>
            </w:pPr>
            <w:r>
              <w:rPr>
                <w:rFonts w:cstheme="minorHAnsi"/>
                <w:i/>
                <w:iCs/>
                <w:sz w:val="24"/>
                <w:szCs w:val="24"/>
              </w:rPr>
              <w:t>MW</w:t>
            </w:r>
          </w:p>
        </w:tc>
        <w:tc>
          <w:tcPr>
            <w:tcW w:w="159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sz w:val="24"/>
                <w:szCs w:val="24"/>
              </w:rPr>
            </w:pPr>
            <w:r>
              <w:rPr>
                <w:rFonts w:cstheme="minorHAnsi"/>
                <w:i/>
                <w:iCs/>
                <w:sz w:val="24"/>
                <w:szCs w:val="24"/>
              </w:rPr>
              <w:t>Mvar</w:t>
            </w:r>
          </w:p>
        </w:tc>
        <w:tc>
          <w:tcPr>
            <w:tcW w:w="15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sz w:val="24"/>
                <w:szCs w:val="24"/>
              </w:rPr>
            </w:pPr>
            <w:r>
              <w:rPr>
                <w:rFonts w:cstheme="minorHAnsi"/>
                <w:i/>
                <w:iCs/>
                <w:sz w:val="24"/>
                <w:szCs w:val="24"/>
              </w:rPr>
              <w:t>MVA</w:t>
            </w:r>
          </w:p>
        </w:tc>
        <w:tc>
          <w:tcPr>
            <w:tcW w:w="18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sz w:val="24"/>
                <w:szCs w:val="24"/>
              </w:rPr>
            </w:pPr>
            <w:r>
              <w:rPr>
                <w:rFonts w:cstheme="minorHAnsi"/>
                <w:i/>
                <w:iCs/>
                <w:sz w:val="24"/>
                <w:szCs w:val="24"/>
              </w:rPr>
              <w:t>%PF</w:t>
            </w:r>
          </w:p>
        </w:tc>
      </w:tr>
      <w:tr w:rsidR="004D6FE8" w:rsidTr="004D6FE8">
        <w:trPr>
          <w:trHeight w:val="480"/>
        </w:trPr>
        <w:tc>
          <w:tcPr>
            <w:tcW w:w="20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rFonts w:cstheme="minorHAnsi"/>
                <w:b/>
                <w:bCs/>
                <w:i/>
                <w:iCs/>
                <w:sz w:val="18"/>
                <w:szCs w:val="18"/>
              </w:rPr>
            </w:pPr>
            <w:r>
              <w:rPr>
                <w:rFonts w:cstheme="minorHAnsi"/>
                <w:i/>
                <w:iCs/>
                <w:sz w:val="18"/>
                <w:szCs w:val="18"/>
              </w:rPr>
              <w:t>Source (Swing Buses)</w:t>
            </w:r>
          </w:p>
          <w:p w:rsidR="004D6FE8" w:rsidRDefault="004D6FE8">
            <w:pPr>
              <w:bidi/>
              <w:rPr>
                <w:b/>
                <w:bCs/>
                <w:i/>
                <w:iCs/>
                <w:sz w:val="24"/>
                <w:szCs w:val="24"/>
              </w:rPr>
            </w:pPr>
          </w:p>
        </w:tc>
        <w:tc>
          <w:tcPr>
            <w:tcW w:w="1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b/>
                <w:bCs/>
                <w:i/>
                <w:iCs/>
              </w:rPr>
            </w:pPr>
            <w:r>
              <w:rPr>
                <w:rFonts w:cstheme="minorHAnsi" w:hint="cs"/>
                <w:b/>
                <w:bCs/>
                <w:i/>
                <w:iCs/>
                <w:rtl/>
              </w:rPr>
              <w:t>8.601</w:t>
            </w:r>
          </w:p>
        </w:tc>
        <w:tc>
          <w:tcPr>
            <w:tcW w:w="159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Pr="0023200E" w:rsidRDefault="004D6FE8">
            <w:pPr>
              <w:bidi/>
              <w:rPr>
                <w:b/>
                <w:bCs/>
                <w:i/>
                <w:iCs/>
                <w:rtl/>
              </w:rPr>
            </w:pPr>
            <w:r>
              <w:rPr>
                <w:rFonts w:cstheme="minorHAnsi" w:hint="cs"/>
                <w:b/>
                <w:bCs/>
                <w:i/>
                <w:iCs/>
                <w:rtl/>
              </w:rPr>
              <w:t>2.807</w:t>
            </w:r>
          </w:p>
        </w:tc>
        <w:tc>
          <w:tcPr>
            <w:tcW w:w="15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b/>
                <w:bCs/>
                <w:i/>
                <w:iCs/>
                <w:rtl/>
              </w:rPr>
            </w:pPr>
            <w:r>
              <w:rPr>
                <w:rFonts w:cstheme="minorHAnsi" w:hint="cs"/>
                <w:b/>
                <w:bCs/>
                <w:i/>
                <w:iCs/>
                <w:rtl/>
              </w:rPr>
              <w:t>9.048</w:t>
            </w:r>
          </w:p>
        </w:tc>
        <w:tc>
          <w:tcPr>
            <w:tcW w:w="18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sz w:val="28"/>
                <w:szCs w:val="28"/>
                <w:rtl/>
              </w:rPr>
              <w:t>95.07</w:t>
            </w:r>
            <w:r>
              <w:rPr>
                <w:rFonts w:cstheme="minorHAnsi"/>
                <w:b/>
                <w:bCs/>
                <w:i/>
                <w:iCs/>
                <w:sz w:val="28"/>
                <w:szCs w:val="28"/>
              </w:rPr>
              <w:t>lagging</w:t>
            </w:r>
          </w:p>
        </w:tc>
      </w:tr>
      <w:tr w:rsidR="004D6FE8" w:rsidTr="004D6FE8">
        <w:trPr>
          <w:trHeight w:val="480"/>
        </w:trPr>
        <w:tc>
          <w:tcPr>
            <w:tcW w:w="200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sz w:val="24"/>
                <w:szCs w:val="24"/>
              </w:rPr>
            </w:pPr>
            <w:r>
              <w:rPr>
                <w:rFonts w:cstheme="minorHAnsi"/>
                <w:i/>
                <w:iCs/>
                <w:sz w:val="20"/>
                <w:szCs w:val="20"/>
              </w:rPr>
              <w:t>Source (Non-Swing Buses)</w:t>
            </w:r>
          </w:p>
        </w:tc>
        <w:tc>
          <w:tcPr>
            <w:tcW w:w="1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b/>
                <w:bCs/>
                <w:i/>
                <w:iCs/>
              </w:rPr>
            </w:pPr>
            <w:r>
              <w:rPr>
                <w:rFonts w:cstheme="minorHAnsi"/>
                <w:b/>
                <w:bCs/>
                <w:i/>
                <w:iCs/>
              </w:rPr>
              <w:t>0000</w:t>
            </w:r>
          </w:p>
        </w:tc>
        <w:tc>
          <w:tcPr>
            <w:tcW w:w="159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b/>
                <w:bCs/>
                <w:i/>
                <w:iCs/>
              </w:rPr>
              <w:t>0000</w:t>
            </w:r>
          </w:p>
        </w:tc>
        <w:tc>
          <w:tcPr>
            <w:tcW w:w="15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b/>
                <w:bCs/>
                <w:i/>
                <w:iCs/>
              </w:rPr>
              <w:t>0000</w:t>
            </w:r>
          </w:p>
        </w:tc>
        <w:tc>
          <w:tcPr>
            <w:tcW w:w="18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b/>
                <w:bCs/>
                <w:i/>
                <w:iCs/>
              </w:rPr>
              <w:t>0000</w:t>
            </w:r>
          </w:p>
        </w:tc>
      </w:tr>
      <w:tr w:rsidR="004D6FE8" w:rsidTr="004D6FE8">
        <w:trPr>
          <w:trHeight w:val="465"/>
        </w:trPr>
        <w:tc>
          <w:tcPr>
            <w:tcW w:w="20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rFonts w:cstheme="minorHAnsi"/>
                <w:b/>
                <w:bCs/>
                <w:i/>
                <w:iCs/>
                <w:sz w:val="20"/>
                <w:szCs w:val="20"/>
              </w:rPr>
            </w:pPr>
            <w:r>
              <w:rPr>
                <w:rFonts w:cstheme="minorHAnsi"/>
                <w:i/>
                <w:iCs/>
                <w:sz w:val="20"/>
                <w:szCs w:val="20"/>
              </w:rPr>
              <w:t>Total Demand</w:t>
            </w:r>
          </w:p>
          <w:p w:rsidR="004D6FE8" w:rsidRDefault="004D6FE8">
            <w:pPr>
              <w:bidi/>
              <w:rPr>
                <w:b/>
                <w:bCs/>
                <w:i/>
                <w:iCs/>
                <w:sz w:val="20"/>
                <w:szCs w:val="20"/>
              </w:rPr>
            </w:pPr>
          </w:p>
        </w:tc>
        <w:tc>
          <w:tcPr>
            <w:tcW w:w="1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8.601</w:t>
            </w:r>
          </w:p>
        </w:tc>
        <w:tc>
          <w:tcPr>
            <w:tcW w:w="159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Pr="0023200E" w:rsidRDefault="004D6FE8">
            <w:pPr>
              <w:bidi/>
              <w:rPr>
                <w:b/>
                <w:bCs/>
                <w:i/>
                <w:iCs/>
                <w:rtl/>
              </w:rPr>
            </w:pPr>
            <w:r>
              <w:rPr>
                <w:rFonts w:cstheme="minorHAnsi" w:hint="cs"/>
                <w:b/>
                <w:bCs/>
                <w:i/>
                <w:iCs/>
                <w:rtl/>
              </w:rPr>
              <w:t>2.807</w:t>
            </w:r>
          </w:p>
        </w:tc>
        <w:tc>
          <w:tcPr>
            <w:tcW w:w="15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Pr="0023200E" w:rsidRDefault="004D6FE8">
            <w:pPr>
              <w:bidi/>
              <w:rPr>
                <w:b/>
                <w:bCs/>
                <w:i/>
                <w:iCs/>
                <w:rtl/>
              </w:rPr>
            </w:pPr>
            <w:r>
              <w:rPr>
                <w:rFonts w:cstheme="minorHAnsi" w:hint="cs"/>
                <w:b/>
                <w:bCs/>
                <w:i/>
                <w:iCs/>
                <w:rtl/>
              </w:rPr>
              <w:t>9.048</w:t>
            </w:r>
          </w:p>
        </w:tc>
        <w:tc>
          <w:tcPr>
            <w:tcW w:w="18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b/>
                <w:bCs/>
                <w:i/>
                <w:iCs/>
              </w:rPr>
              <w:t xml:space="preserve"> Lagging</w:t>
            </w:r>
            <w:r>
              <w:rPr>
                <w:rFonts w:cstheme="minorHAnsi" w:hint="cs"/>
                <w:b/>
                <w:bCs/>
                <w:i/>
                <w:iCs/>
                <w:rtl/>
              </w:rPr>
              <w:t>95.07</w:t>
            </w:r>
          </w:p>
        </w:tc>
      </w:tr>
      <w:tr w:rsidR="004D6FE8" w:rsidTr="004D6FE8">
        <w:trPr>
          <w:trHeight w:val="465"/>
        </w:trPr>
        <w:tc>
          <w:tcPr>
            <w:tcW w:w="20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rFonts w:cstheme="minorHAnsi"/>
                <w:b/>
                <w:bCs/>
                <w:i/>
                <w:iCs/>
                <w:sz w:val="20"/>
                <w:szCs w:val="20"/>
              </w:rPr>
            </w:pPr>
            <w:r>
              <w:rPr>
                <w:rFonts w:cstheme="minorHAnsi"/>
                <w:i/>
                <w:iCs/>
                <w:sz w:val="20"/>
                <w:szCs w:val="20"/>
              </w:rPr>
              <w:t>Total Motor Load</w:t>
            </w:r>
          </w:p>
          <w:p w:rsidR="004D6FE8" w:rsidRDefault="004D6FE8">
            <w:pPr>
              <w:bidi/>
              <w:rPr>
                <w:b/>
                <w:bCs/>
                <w:i/>
                <w:iCs/>
                <w:sz w:val="20"/>
                <w:szCs w:val="20"/>
              </w:rPr>
            </w:pPr>
          </w:p>
        </w:tc>
        <w:tc>
          <w:tcPr>
            <w:tcW w:w="1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1.718</w:t>
            </w:r>
          </w:p>
        </w:tc>
        <w:tc>
          <w:tcPr>
            <w:tcW w:w="159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0.980</w:t>
            </w:r>
          </w:p>
        </w:tc>
        <w:tc>
          <w:tcPr>
            <w:tcW w:w="15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1.978</w:t>
            </w:r>
          </w:p>
        </w:tc>
        <w:tc>
          <w:tcPr>
            <w:tcW w:w="18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b/>
                <w:bCs/>
                <w:i/>
                <w:iCs/>
              </w:rPr>
              <w:t>86.85 lagging</w:t>
            </w:r>
          </w:p>
        </w:tc>
      </w:tr>
      <w:tr w:rsidR="004D6FE8" w:rsidTr="004D6FE8">
        <w:trPr>
          <w:trHeight w:val="465"/>
        </w:trPr>
        <w:tc>
          <w:tcPr>
            <w:tcW w:w="20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rFonts w:cstheme="minorHAnsi"/>
                <w:b/>
                <w:bCs/>
                <w:i/>
                <w:iCs/>
                <w:sz w:val="20"/>
                <w:szCs w:val="20"/>
              </w:rPr>
            </w:pPr>
            <w:r>
              <w:rPr>
                <w:rFonts w:cstheme="minorHAnsi"/>
                <w:i/>
                <w:iCs/>
                <w:sz w:val="20"/>
                <w:szCs w:val="20"/>
              </w:rPr>
              <w:t>Total Static Load</w:t>
            </w:r>
          </w:p>
          <w:p w:rsidR="004D6FE8" w:rsidRDefault="004D6FE8">
            <w:pPr>
              <w:bidi/>
              <w:rPr>
                <w:b/>
                <w:bCs/>
                <w:i/>
                <w:iCs/>
                <w:sz w:val="20"/>
                <w:szCs w:val="20"/>
              </w:rPr>
            </w:pPr>
          </w:p>
        </w:tc>
        <w:tc>
          <w:tcPr>
            <w:tcW w:w="1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6.772</w:t>
            </w:r>
          </w:p>
        </w:tc>
        <w:tc>
          <w:tcPr>
            <w:tcW w:w="159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1.587</w:t>
            </w:r>
          </w:p>
        </w:tc>
        <w:tc>
          <w:tcPr>
            <w:tcW w:w="15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6.956</w:t>
            </w:r>
          </w:p>
        </w:tc>
        <w:tc>
          <w:tcPr>
            <w:tcW w:w="18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b/>
                <w:bCs/>
                <w:i/>
                <w:iCs/>
              </w:rPr>
              <w:t>97.36 Lagging</w:t>
            </w:r>
          </w:p>
        </w:tc>
      </w:tr>
      <w:tr w:rsidR="004D6FE8" w:rsidTr="004D6FE8">
        <w:trPr>
          <w:trHeight w:val="480"/>
        </w:trPr>
        <w:tc>
          <w:tcPr>
            <w:tcW w:w="20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rFonts w:cstheme="minorHAnsi"/>
                <w:b/>
                <w:bCs/>
                <w:i/>
                <w:iCs/>
                <w:sz w:val="20"/>
                <w:szCs w:val="20"/>
              </w:rPr>
            </w:pPr>
            <w:r>
              <w:rPr>
                <w:rFonts w:cstheme="minorHAnsi"/>
                <w:i/>
                <w:iCs/>
                <w:sz w:val="20"/>
                <w:szCs w:val="20"/>
              </w:rPr>
              <w:t>Apparent Losses</w:t>
            </w:r>
          </w:p>
          <w:p w:rsidR="004D6FE8" w:rsidRDefault="004D6FE8">
            <w:pPr>
              <w:bidi/>
              <w:rPr>
                <w:b/>
                <w:bCs/>
                <w:i/>
                <w:iCs/>
                <w:sz w:val="20"/>
                <w:szCs w:val="20"/>
              </w:rPr>
            </w:pPr>
          </w:p>
        </w:tc>
        <w:tc>
          <w:tcPr>
            <w:tcW w:w="1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0.111</w:t>
            </w:r>
          </w:p>
        </w:tc>
        <w:tc>
          <w:tcPr>
            <w:tcW w:w="159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hint="cs"/>
                <w:b/>
                <w:bCs/>
                <w:i/>
                <w:iCs/>
                <w:rtl/>
              </w:rPr>
              <w:t>0.239</w:t>
            </w:r>
          </w:p>
        </w:tc>
        <w:tc>
          <w:tcPr>
            <w:tcW w:w="15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rFonts w:cstheme="minorHAnsi"/>
                <w:b/>
                <w:bCs/>
                <w:i/>
                <w:iCs/>
              </w:rPr>
            </w:pPr>
          </w:p>
        </w:tc>
        <w:tc>
          <w:tcPr>
            <w:tcW w:w="189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b/>
                <w:bCs/>
                <w:i/>
                <w:iCs/>
              </w:rPr>
            </w:pPr>
          </w:p>
        </w:tc>
      </w:tr>
      <w:tr w:rsidR="004D6FE8" w:rsidTr="004D6FE8">
        <w:trPr>
          <w:trHeight w:val="262"/>
        </w:trPr>
        <w:tc>
          <w:tcPr>
            <w:tcW w:w="200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sz w:val="20"/>
                <w:szCs w:val="20"/>
              </w:rPr>
            </w:pPr>
            <w:r>
              <w:rPr>
                <w:rFonts w:cstheme="minorHAnsi"/>
                <w:i/>
                <w:iCs/>
                <w:sz w:val="20"/>
                <w:szCs w:val="20"/>
              </w:rPr>
              <w:t>I(swing)</w:t>
            </w:r>
          </w:p>
        </w:tc>
        <w:tc>
          <w:tcPr>
            <w:tcW w:w="14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6FE8" w:rsidRDefault="004D6FE8">
            <w:pPr>
              <w:bidi/>
              <w:rPr>
                <w:rFonts w:cstheme="minorHAnsi"/>
                <w:b/>
                <w:bCs/>
                <w:i/>
                <w:iCs/>
              </w:rPr>
            </w:pPr>
            <w:r>
              <w:rPr>
                <w:rFonts w:cstheme="minorHAnsi"/>
                <w:b/>
                <w:bCs/>
                <w:i/>
                <w:iCs/>
              </w:rPr>
              <w:t>237.45 A</w:t>
            </w:r>
          </w:p>
        </w:tc>
        <w:tc>
          <w:tcPr>
            <w:tcW w:w="15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b/>
                <w:bCs/>
                <w:i/>
                <w:iCs/>
              </w:rPr>
            </w:pPr>
          </w:p>
        </w:tc>
        <w:tc>
          <w:tcPr>
            <w:tcW w:w="15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b/>
                <w:bCs/>
                <w:i/>
                <w:iCs/>
              </w:rPr>
            </w:pPr>
          </w:p>
        </w:tc>
        <w:tc>
          <w:tcPr>
            <w:tcW w:w="189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6FE8" w:rsidRDefault="004D6FE8">
            <w:pPr>
              <w:bidi/>
              <w:rPr>
                <w:rFonts w:cstheme="minorHAnsi"/>
                <w:b/>
                <w:bCs/>
                <w:i/>
                <w:iCs/>
              </w:rPr>
            </w:pPr>
          </w:p>
        </w:tc>
      </w:tr>
    </w:tbl>
    <w:p w:rsidR="004D6FE8" w:rsidRDefault="004D6FE8" w:rsidP="004D6FE8">
      <w:pPr>
        <w:tabs>
          <w:tab w:val="left" w:pos="2726"/>
        </w:tabs>
        <w:bidi/>
      </w:pPr>
    </w:p>
    <w:p w:rsidR="004D6FE8" w:rsidRDefault="004D6FE8" w:rsidP="004D6FE8">
      <w:pPr>
        <w:tabs>
          <w:tab w:val="left" w:pos="2726"/>
        </w:tabs>
        <w:bidi/>
        <w:rPr>
          <w:rtl/>
        </w:rPr>
      </w:pPr>
    </w:p>
    <w:p w:rsidR="004D6FE8" w:rsidRDefault="004D6FE8" w:rsidP="004D6FE8">
      <w:pPr>
        <w:tabs>
          <w:tab w:val="left" w:pos="2726"/>
        </w:tabs>
        <w:bidi/>
        <w:rPr>
          <w:rtl/>
        </w:rPr>
      </w:pPr>
    </w:p>
    <w:p w:rsidR="004D6FE8" w:rsidRPr="00AD2C04" w:rsidRDefault="00AD2C04" w:rsidP="00AD2C04">
      <w:pPr>
        <w:pBdr>
          <w:bottom w:val="single" w:sz="8" w:space="4" w:color="4F81BD"/>
        </w:pBdr>
        <w:spacing w:after="300" w:line="240" w:lineRule="auto"/>
        <w:contextualSpacing/>
        <w:rPr>
          <w:rFonts w:ascii="Cambria" w:eastAsia="Times New Roman" w:hAnsi="Cambria" w:cs="Times New Roman"/>
          <w:color w:val="17365D"/>
          <w:spacing w:val="5"/>
          <w:kern w:val="28"/>
          <w:sz w:val="48"/>
          <w:szCs w:val="48"/>
          <w:lang w:eastAsia="ja-JP"/>
        </w:rPr>
      </w:pPr>
      <w:bookmarkStart w:id="31" w:name="_Toc343292925"/>
      <w:r w:rsidRPr="00AD2C04">
        <w:rPr>
          <w:rFonts w:ascii="Cambria" w:eastAsia="Times New Roman" w:hAnsi="Cambria" w:cs="Times New Roman"/>
          <w:color w:val="17365D"/>
          <w:spacing w:val="5"/>
          <w:kern w:val="28"/>
          <w:sz w:val="48"/>
          <w:szCs w:val="48"/>
          <w:lang w:eastAsia="ja-JP"/>
        </w:rPr>
        <w:lastRenderedPageBreak/>
        <w:t xml:space="preserve">2.3 </w:t>
      </w:r>
      <w:r w:rsidR="004D6FE8" w:rsidRPr="00AD2C04">
        <w:rPr>
          <w:rFonts w:ascii="Cambria" w:eastAsia="Times New Roman" w:hAnsi="Cambria" w:cs="Times New Roman"/>
          <w:color w:val="17365D"/>
          <w:spacing w:val="5"/>
          <w:kern w:val="28"/>
          <w:sz w:val="48"/>
          <w:szCs w:val="48"/>
          <w:lang w:eastAsia="ja-JP"/>
        </w:rPr>
        <w:t>Economical  study</w:t>
      </w:r>
      <w:bookmarkEnd w:id="31"/>
      <w:r w:rsidR="004D6FE8" w:rsidRPr="00AD2C04">
        <w:rPr>
          <w:rFonts w:ascii="Cambria" w:eastAsia="Times New Roman" w:hAnsi="Cambria" w:cs="Times New Roman"/>
          <w:color w:val="17365D"/>
          <w:spacing w:val="5"/>
          <w:kern w:val="28"/>
          <w:sz w:val="48"/>
          <w:szCs w:val="48"/>
          <w:lang w:eastAsia="ja-JP"/>
        </w:rPr>
        <w:t xml:space="preserve"> </w:t>
      </w:r>
    </w:p>
    <w:p w:rsidR="004D6FE8" w:rsidRDefault="004D6FE8" w:rsidP="004D6FE8">
      <w:pPr>
        <w:bidi/>
        <w:jc w:val="right"/>
        <w:rPr>
          <w:b/>
          <w:sz w:val="24"/>
          <w:szCs w:val="24"/>
        </w:rPr>
      </w:pPr>
      <w:r>
        <w:rPr>
          <w:b/>
          <w:sz w:val="24"/>
          <w:szCs w:val="24"/>
        </w:rPr>
        <w:t>In the economic study do it to know how our design of improving the network is economic feasible and to know how long the payback period of our design.</w:t>
      </w:r>
    </w:p>
    <w:p w:rsidR="004D6FE8" w:rsidRDefault="004D6FE8" w:rsidP="004D6FE8">
      <w:pPr>
        <w:bidi/>
        <w:jc w:val="right"/>
        <w:rPr>
          <w:b/>
          <w:sz w:val="24"/>
          <w:szCs w:val="24"/>
        </w:rPr>
      </w:pPr>
      <w:r>
        <w:rPr>
          <w:b/>
          <w:sz w:val="24"/>
          <w:szCs w:val="24"/>
        </w:rPr>
        <w:t>The payback period method compares the losses power and any extra losses before improvement with the cost of the capacitors we used to improve the condition.</w:t>
      </w:r>
    </w:p>
    <w:p w:rsidR="004D6FE8" w:rsidRDefault="004D6FE8" w:rsidP="004D6FE8">
      <w:pPr>
        <w:bidi/>
        <w:jc w:val="right"/>
        <w:rPr>
          <w:b/>
          <w:sz w:val="24"/>
          <w:szCs w:val="24"/>
        </w:rPr>
      </w:pPr>
      <w:r>
        <w:rPr>
          <w:b/>
          <w:sz w:val="24"/>
          <w:szCs w:val="24"/>
        </w:rPr>
        <w:t>The following calculation illustrates an economical study in condition after improvement.</w:t>
      </w:r>
    </w:p>
    <w:p w:rsidR="004D6FE8" w:rsidRDefault="004D6FE8" w:rsidP="004D6FE8">
      <w:pPr>
        <w:bidi/>
        <w:jc w:val="right"/>
        <w:rPr>
          <w:b/>
          <w:sz w:val="24"/>
          <w:szCs w:val="24"/>
        </w:rPr>
      </w:pPr>
      <w:r>
        <w:rPr>
          <w:b/>
          <w:sz w:val="24"/>
          <w:szCs w:val="24"/>
        </w:rPr>
        <w:t>The capacitors added in the original maximum as follows</w:t>
      </w:r>
    </w:p>
    <w:p w:rsidR="004D6FE8" w:rsidRDefault="004D6FE8" w:rsidP="004D6FE8">
      <w:pPr>
        <w:pStyle w:val="Heading2"/>
      </w:pPr>
      <w:bookmarkStart w:id="32" w:name="_Toc343292926"/>
      <w:r>
        <w:t xml:space="preserve"> Capacitors that added to the Original maximum :</w:t>
      </w:r>
    </w:p>
    <w:p w:rsidR="004D6FE8" w:rsidRPr="0023200E" w:rsidRDefault="0023200E" w:rsidP="0023200E">
      <w:pPr>
        <w:bidi/>
        <w:jc w:val="right"/>
      </w:pPr>
      <w:r w:rsidRPr="00CF054A">
        <w:rPr>
          <w:lang w:bidi="ar-JO"/>
        </w:rPr>
        <w:t xml:space="preserve">Table </w:t>
      </w:r>
      <w:r>
        <w:rPr>
          <w:lang w:bidi="ar-JO"/>
        </w:rPr>
        <w:t>2.13.result – distribution of capacitor</w:t>
      </w:r>
    </w:p>
    <w:tbl>
      <w:tblPr>
        <w:tblStyle w:val="TableGrid"/>
        <w:bidiVisual/>
        <w:tblW w:w="8875" w:type="dxa"/>
        <w:tblInd w:w="-233" w:type="dxa"/>
        <w:tblLook w:val="04A0"/>
      </w:tblPr>
      <w:tblGrid>
        <w:gridCol w:w="3115"/>
        <w:gridCol w:w="2880"/>
        <w:gridCol w:w="2880"/>
      </w:tblGrid>
      <w:tr w:rsidR="004D6FE8" w:rsidTr="004D6FE8">
        <w:trPr>
          <w:trHeight w:val="220"/>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Variable capacitor-max case</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Fixed capacitor-min case</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 of Bus</w:t>
            </w:r>
          </w:p>
        </w:tc>
      </w:tr>
      <w:tr w:rsidR="004D6FE8" w:rsidTr="004D6FE8">
        <w:trPr>
          <w:trHeight w:val="220"/>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35</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35</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3</w:t>
            </w:r>
          </w:p>
        </w:tc>
      </w:tr>
      <w:tr w:rsidR="004D6FE8" w:rsidTr="004D6FE8">
        <w:trPr>
          <w:trHeight w:val="220"/>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30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5</w:t>
            </w:r>
          </w:p>
        </w:tc>
      </w:tr>
      <w:tr w:rsidR="004D6FE8" w:rsidTr="004D6FE8">
        <w:trPr>
          <w:trHeight w:val="220"/>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30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25</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8</w:t>
            </w:r>
          </w:p>
        </w:tc>
      </w:tr>
      <w:tr w:rsidR="004D6FE8" w:rsidTr="004D6FE8">
        <w:trPr>
          <w:trHeight w:val="220"/>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40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25</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13</w:t>
            </w:r>
          </w:p>
        </w:tc>
      </w:tr>
      <w:tr w:rsidR="004D6FE8" w:rsidTr="004D6FE8">
        <w:trPr>
          <w:trHeight w:val="220"/>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30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17</w:t>
            </w:r>
          </w:p>
        </w:tc>
      </w:tr>
      <w:tr w:rsidR="004D6FE8" w:rsidTr="004D6FE8">
        <w:trPr>
          <w:trHeight w:val="220"/>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20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15</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19</w:t>
            </w:r>
          </w:p>
        </w:tc>
      </w:tr>
      <w:tr w:rsidR="004D6FE8" w:rsidTr="004D6FE8">
        <w:trPr>
          <w:trHeight w:val="220"/>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35</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21</w:t>
            </w:r>
          </w:p>
        </w:tc>
      </w:tr>
      <w:tr w:rsidR="004D6FE8" w:rsidTr="004D6FE8">
        <w:trPr>
          <w:trHeight w:val="220"/>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30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35</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23</w:t>
            </w:r>
          </w:p>
        </w:tc>
      </w:tr>
      <w:tr w:rsidR="004D6FE8" w:rsidTr="004D6FE8">
        <w:trPr>
          <w:trHeight w:val="220"/>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25</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25</w:t>
            </w:r>
          </w:p>
        </w:tc>
      </w:tr>
      <w:tr w:rsidR="004D6FE8" w:rsidTr="004D6FE8">
        <w:trPr>
          <w:trHeight w:val="220"/>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55</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60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30</w:t>
            </w:r>
          </w:p>
        </w:tc>
      </w:tr>
      <w:tr w:rsidR="004D6FE8" w:rsidTr="004D6FE8">
        <w:trPr>
          <w:trHeight w:val="220"/>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20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37</w:t>
            </w:r>
          </w:p>
        </w:tc>
      </w:tr>
      <w:tr w:rsidR="004D6FE8" w:rsidTr="004D6FE8">
        <w:trPr>
          <w:trHeight w:val="220"/>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25</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40</w:t>
            </w:r>
          </w:p>
        </w:tc>
      </w:tr>
      <w:tr w:rsidR="004D6FE8" w:rsidTr="004D6FE8">
        <w:trPr>
          <w:trHeight w:val="220"/>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45</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40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42</w:t>
            </w:r>
          </w:p>
        </w:tc>
      </w:tr>
      <w:tr w:rsidR="004D6FE8" w:rsidTr="004D6FE8">
        <w:trPr>
          <w:trHeight w:val="220"/>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25</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30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44</w:t>
            </w:r>
          </w:p>
        </w:tc>
      </w:tr>
      <w:tr w:rsidR="004D6FE8" w:rsidTr="004D6FE8">
        <w:trPr>
          <w:trHeight w:val="220"/>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20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20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48</w:t>
            </w:r>
          </w:p>
        </w:tc>
      </w:tr>
      <w:tr w:rsidR="004D6FE8" w:rsidTr="004D6FE8">
        <w:trPr>
          <w:trHeight w:val="220"/>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60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10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49</w:t>
            </w:r>
          </w:p>
        </w:tc>
      </w:tr>
      <w:tr w:rsidR="004D6FE8" w:rsidTr="004D6FE8">
        <w:trPr>
          <w:trHeight w:val="220"/>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35</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10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53</w:t>
            </w:r>
          </w:p>
        </w:tc>
      </w:tr>
      <w:tr w:rsidR="004D6FE8" w:rsidTr="004D6FE8">
        <w:trPr>
          <w:trHeight w:val="220"/>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50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30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54</w:t>
            </w:r>
          </w:p>
        </w:tc>
      </w:tr>
      <w:tr w:rsidR="004D6FE8" w:rsidTr="004D6FE8">
        <w:trPr>
          <w:trHeight w:val="220"/>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35</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45</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56</w:t>
            </w:r>
          </w:p>
        </w:tc>
      </w:tr>
      <w:tr w:rsidR="004D6FE8" w:rsidTr="004D6FE8">
        <w:trPr>
          <w:trHeight w:val="220"/>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60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55</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58</w:t>
            </w:r>
          </w:p>
        </w:tc>
      </w:tr>
      <w:tr w:rsidR="004D6FE8" w:rsidTr="004D6FE8">
        <w:trPr>
          <w:trHeight w:val="220"/>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25</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30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60</w:t>
            </w:r>
          </w:p>
        </w:tc>
      </w:tr>
      <w:tr w:rsidR="004D6FE8" w:rsidTr="004D6FE8">
        <w:trPr>
          <w:trHeight w:val="220"/>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60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55</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62</w:t>
            </w:r>
          </w:p>
        </w:tc>
      </w:tr>
      <w:tr w:rsidR="004D6FE8" w:rsidTr="004D6FE8">
        <w:trPr>
          <w:trHeight w:val="220"/>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25</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60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64</w:t>
            </w:r>
          </w:p>
        </w:tc>
      </w:tr>
      <w:tr w:rsidR="004D6FE8" w:rsidTr="004D6FE8">
        <w:trPr>
          <w:trHeight w:val="220"/>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20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69</w:t>
            </w:r>
          </w:p>
        </w:tc>
      </w:tr>
      <w:tr w:rsidR="004D6FE8" w:rsidTr="004D6FE8">
        <w:trPr>
          <w:trHeight w:val="220"/>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30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25</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71</w:t>
            </w:r>
          </w:p>
        </w:tc>
      </w:tr>
      <w:tr w:rsidR="004D6FE8" w:rsidTr="004D6FE8">
        <w:trPr>
          <w:trHeight w:val="220"/>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25</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73</w:t>
            </w:r>
          </w:p>
        </w:tc>
      </w:tr>
      <w:tr w:rsidR="004D6FE8" w:rsidTr="004D6FE8">
        <w:trPr>
          <w:trHeight w:val="220"/>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45</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40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78</w:t>
            </w:r>
          </w:p>
        </w:tc>
      </w:tr>
      <w:tr w:rsidR="004D6FE8" w:rsidTr="004D6FE8">
        <w:trPr>
          <w:trHeight w:val="220"/>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35</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45</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80</w:t>
            </w:r>
          </w:p>
        </w:tc>
      </w:tr>
      <w:tr w:rsidR="004D6FE8" w:rsidTr="004D6FE8">
        <w:trPr>
          <w:trHeight w:val="220"/>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55</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45</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82</w:t>
            </w:r>
          </w:p>
        </w:tc>
      </w:tr>
      <w:tr w:rsidR="004D6FE8" w:rsidTr="004D6FE8">
        <w:trPr>
          <w:trHeight w:val="220"/>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45</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40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84</w:t>
            </w:r>
          </w:p>
        </w:tc>
      </w:tr>
      <w:tr w:rsidR="004D6FE8" w:rsidTr="004D6FE8">
        <w:trPr>
          <w:trHeight w:val="220"/>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lastRenderedPageBreak/>
              <w:t>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40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89</w:t>
            </w:r>
          </w:p>
        </w:tc>
      </w:tr>
      <w:tr w:rsidR="004D6FE8" w:rsidTr="004D6FE8">
        <w:trPr>
          <w:trHeight w:val="220"/>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45</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40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91</w:t>
            </w:r>
          </w:p>
        </w:tc>
      </w:tr>
      <w:tr w:rsidR="004D6FE8" w:rsidTr="004D6FE8">
        <w:trPr>
          <w:trHeight w:val="389"/>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45</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40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93</w:t>
            </w:r>
          </w:p>
        </w:tc>
      </w:tr>
      <w:tr w:rsidR="004D6FE8" w:rsidTr="004D6FE8">
        <w:trPr>
          <w:trHeight w:val="389"/>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45</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95</w:t>
            </w:r>
          </w:p>
        </w:tc>
      </w:tr>
      <w:tr w:rsidR="004D6FE8" w:rsidTr="004D6FE8">
        <w:trPr>
          <w:trHeight w:val="389"/>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50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50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97</w:t>
            </w:r>
          </w:p>
        </w:tc>
      </w:tr>
      <w:tr w:rsidR="004D6FE8" w:rsidTr="004D6FE8">
        <w:trPr>
          <w:trHeight w:val="389"/>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40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99</w:t>
            </w:r>
          </w:p>
        </w:tc>
      </w:tr>
      <w:tr w:rsidR="004D6FE8" w:rsidTr="004D6FE8">
        <w:trPr>
          <w:trHeight w:val="367"/>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40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101</w:t>
            </w:r>
          </w:p>
        </w:tc>
      </w:tr>
      <w:tr w:rsidR="004D6FE8" w:rsidTr="004D6FE8">
        <w:trPr>
          <w:trHeight w:val="389"/>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25</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30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103</w:t>
            </w:r>
          </w:p>
        </w:tc>
      </w:tr>
      <w:tr w:rsidR="004D6FE8" w:rsidTr="004D6FE8">
        <w:trPr>
          <w:trHeight w:val="389"/>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30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105</w:t>
            </w:r>
          </w:p>
        </w:tc>
      </w:tr>
      <w:tr w:rsidR="004D6FE8" w:rsidTr="004D6FE8">
        <w:trPr>
          <w:trHeight w:val="389"/>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60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107</w:t>
            </w:r>
          </w:p>
        </w:tc>
      </w:tr>
      <w:tr w:rsidR="004D6FE8" w:rsidTr="004D6FE8">
        <w:trPr>
          <w:trHeight w:val="389"/>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25</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114</w:t>
            </w:r>
          </w:p>
        </w:tc>
      </w:tr>
      <w:tr w:rsidR="004D6FE8" w:rsidTr="004D6FE8">
        <w:trPr>
          <w:trHeight w:val="367"/>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25</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30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121</w:t>
            </w:r>
          </w:p>
        </w:tc>
      </w:tr>
      <w:tr w:rsidR="004D6FE8" w:rsidTr="004D6FE8">
        <w:trPr>
          <w:trHeight w:val="389"/>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40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123</w:t>
            </w:r>
          </w:p>
        </w:tc>
      </w:tr>
      <w:tr w:rsidR="004D6FE8" w:rsidTr="004D6FE8">
        <w:trPr>
          <w:trHeight w:val="389"/>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45</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126</w:t>
            </w:r>
          </w:p>
        </w:tc>
      </w:tr>
      <w:tr w:rsidR="004D6FE8" w:rsidTr="004D6FE8">
        <w:trPr>
          <w:trHeight w:val="389"/>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30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128</w:t>
            </w:r>
          </w:p>
        </w:tc>
      </w:tr>
      <w:tr w:rsidR="004D6FE8" w:rsidTr="004D6FE8">
        <w:trPr>
          <w:trHeight w:val="367"/>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35</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135</w:t>
            </w:r>
          </w:p>
        </w:tc>
      </w:tr>
      <w:tr w:rsidR="004D6FE8" w:rsidTr="004D6FE8">
        <w:trPr>
          <w:trHeight w:val="389"/>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35</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45</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137</w:t>
            </w:r>
          </w:p>
        </w:tc>
      </w:tr>
      <w:tr w:rsidR="004D6FE8" w:rsidTr="004D6FE8">
        <w:trPr>
          <w:trHeight w:val="389"/>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40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140</w:t>
            </w:r>
          </w:p>
        </w:tc>
      </w:tr>
      <w:tr w:rsidR="004D6FE8" w:rsidTr="004D6FE8">
        <w:trPr>
          <w:trHeight w:val="389"/>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40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142</w:t>
            </w:r>
          </w:p>
        </w:tc>
      </w:tr>
      <w:tr w:rsidR="004D6FE8" w:rsidTr="004D6FE8">
        <w:trPr>
          <w:trHeight w:val="389"/>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50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144</w:t>
            </w:r>
          </w:p>
        </w:tc>
      </w:tr>
      <w:tr w:rsidR="004D6FE8" w:rsidTr="004D6FE8">
        <w:trPr>
          <w:trHeight w:val="367"/>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35</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146</w:t>
            </w:r>
          </w:p>
        </w:tc>
      </w:tr>
      <w:tr w:rsidR="004D6FE8" w:rsidTr="004D6FE8">
        <w:trPr>
          <w:trHeight w:val="389"/>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35</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11</w:t>
            </w:r>
          </w:p>
        </w:tc>
      </w:tr>
      <w:tr w:rsidR="004D6FE8" w:rsidTr="004D6FE8">
        <w:trPr>
          <w:trHeight w:val="389"/>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25</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15</w:t>
            </w:r>
          </w:p>
        </w:tc>
      </w:tr>
      <w:tr w:rsidR="004D6FE8" w:rsidTr="004D6FE8">
        <w:trPr>
          <w:trHeight w:val="389"/>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30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110</w:t>
            </w:r>
          </w:p>
        </w:tc>
      </w:tr>
      <w:tr w:rsidR="004D6FE8" w:rsidTr="004D6FE8">
        <w:trPr>
          <w:trHeight w:val="367"/>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30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35</w:t>
            </w:r>
          </w:p>
        </w:tc>
      </w:tr>
      <w:tr w:rsidR="004D6FE8" w:rsidTr="004D6FE8">
        <w:trPr>
          <w:trHeight w:val="389"/>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30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67</w:t>
            </w:r>
          </w:p>
        </w:tc>
      </w:tr>
      <w:tr w:rsidR="004D6FE8" w:rsidTr="00AD2C04">
        <w:trPr>
          <w:trHeight w:val="221"/>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30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87</w:t>
            </w:r>
          </w:p>
        </w:tc>
      </w:tr>
      <w:tr w:rsidR="004D6FE8" w:rsidTr="00AD2C04">
        <w:trPr>
          <w:trHeight w:val="254"/>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30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112</w:t>
            </w:r>
          </w:p>
        </w:tc>
      </w:tr>
      <w:tr w:rsidR="004D6FE8" w:rsidTr="00AD2C04">
        <w:trPr>
          <w:trHeight w:val="257"/>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25</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133</w:t>
            </w:r>
          </w:p>
        </w:tc>
      </w:tr>
      <w:tr w:rsidR="004D6FE8" w:rsidTr="00AD2C04">
        <w:trPr>
          <w:trHeight w:val="309"/>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25</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148</w:t>
            </w:r>
          </w:p>
        </w:tc>
      </w:tr>
      <w:tr w:rsidR="004D6FE8" w:rsidTr="00AD2C04">
        <w:trPr>
          <w:trHeight w:val="257"/>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20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76</w:t>
            </w:r>
          </w:p>
        </w:tc>
      </w:tr>
      <w:tr w:rsidR="004D6FE8" w:rsidTr="004D6FE8">
        <w:trPr>
          <w:trHeight w:val="389"/>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20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116</w:t>
            </w:r>
          </w:p>
        </w:tc>
      </w:tr>
      <w:tr w:rsidR="004D6FE8" w:rsidTr="00AD2C04">
        <w:trPr>
          <w:trHeight w:val="309"/>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20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118</w:t>
            </w:r>
          </w:p>
        </w:tc>
      </w:tr>
      <w:tr w:rsidR="004D6FE8" w:rsidTr="00AD2C04">
        <w:trPr>
          <w:trHeight w:val="274"/>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25</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130</w:t>
            </w:r>
          </w:p>
        </w:tc>
      </w:tr>
      <w:tr w:rsidR="004D6FE8" w:rsidTr="00AD2C04">
        <w:trPr>
          <w:trHeight w:val="136"/>
        </w:trPr>
        <w:tc>
          <w:tcPr>
            <w:tcW w:w="31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1085</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color w:val="000000"/>
              </w:rPr>
            </w:pPr>
            <w:r>
              <w:rPr>
                <w:rFonts w:ascii="Arial" w:hAnsi="Arial" w:cs="Arial"/>
                <w:color w:val="000000"/>
              </w:rPr>
              <w:t>2160</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4D6FE8" w:rsidRDefault="004D6FE8">
            <w:pPr>
              <w:jc w:val="right"/>
              <w:rPr>
                <w:rFonts w:ascii="Arial" w:hAnsi="Arial" w:cs="Arial"/>
                <w:b/>
                <w:bCs/>
                <w:color w:val="000000"/>
                <w:sz w:val="18"/>
                <w:szCs w:val="18"/>
              </w:rPr>
            </w:pPr>
            <w:r>
              <w:rPr>
                <w:rFonts w:ascii="Arial" w:hAnsi="Arial" w:cs="Arial"/>
                <w:b/>
                <w:bCs/>
                <w:color w:val="000000"/>
                <w:sz w:val="18"/>
                <w:szCs w:val="18"/>
              </w:rPr>
              <w:t>∑</w:t>
            </w:r>
          </w:p>
        </w:tc>
      </w:tr>
    </w:tbl>
    <w:p w:rsidR="004D6FE8" w:rsidRDefault="004D6FE8" w:rsidP="004D6FE8">
      <w:pPr>
        <w:pStyle w:val="Heading1"/>
      </w:pPr>
      <w:bookmarkStart w:id="33" w:name="_Toc324397379"/>
      <w:bookmarkEnd w:id="32"/>
      <w:r>
        <w:lastRenderedPageBreak/>
        <w:t>Saving in penalties:</w:t>
      </w:r>
      <w:bookmarkEnd w:id="33"/>
    </w:p>
    <w:p w:rsidR="004D6FE8" w:rsidRDefault="004D6FE8" w:rsidP="004D6FE8">
      <w:pPr>
        <w:rPr>
          <w:rtl/>
        </w:rPr>
      </w:pPr>
    </w:p>
    <w:p w:rsidR="004D6FE8" w:rsidRDefault="004D6FE8" w:rsidP="004D6FE8">
      <w:pPr>
        <w:numPr>
          <w:ilvl w:val="0"/>
          <w:numId w:val="6"/>
        </w:numPr>
        <w:jc w:val="both"/>
        <w:rPr>
          <w:rFonts w:ascii="Times New Roman" w:hAnsi="Times New Roman" w:cs="Times New Roman"/>
        </w:rPr>
      </w:pPr>
      <w:r>
        <w:rPr>
          <w:rFonts w:ascii="Times New Roman" w:hAnsi="Times New Roman" w:cs="Times New Roman"/>
        </w:rPr>
        <w:t>Pmax=16.622MW.</w:t>
      </w:r>
    </w:p>
    <w:p w:rsidR="004D6FE8" w:rsidRDefault="004D6FE8" w:rsidP="004D6FE8">
      <w:pPr>
        <w:numPr>
          <w:ilvl w:val="0"/>
          <w:numId w:val="6"/>
        </w:numPr>
        <w:jc w:val="both"/>
        <w:rPr>
          <w:rFonts w:ascii="Times New Roman" w:hAnsi="Times New Roman" w:cs="Times New Roman"/>
        </w:rPr>
      </w:pPr>
      <w:r>
        <w:rPr>
          <w:rFonts w:ascii="Times New Roman" w:hAnsi="Times New Roman" w:cs="Times New Roman"/>
        </w:rPr>
        <w:t>Pmin=8.534MW.</w:t>
      </w:r>
    </w:p>
    <w:p w:rsidR="004D6FE8" w:rsidRDefault="004D6FE8" w:rsidP="004D6FE8">
      <w:pPr>
        <w:numPr>
          <w:ilvl w:val="0"/>
          <w:numId w:val="6"/>
        </w:numPr>
        <w:jc w:val="both"/>
        <w:rPr>
          <w:rFonts w:ascii="Times New Roman" w:hAnsi="Times New Roman" w:cs="Times New Roman"/>
        </w:rPr>
      </w:pPr>
      <w:r>
        <w:rPr>
          <w:rFonts w:ascii="Times New Roman" w:hAnsi="Times New Roman" w:cs="Times New Roman"/>
        </w:rPr>
        <w:t>Losses before improvement=0.518MW.</w:t>
      </w:r>
    </w:p>
    <w:p w:rsidR="004D6FE8" w:rsidRDefault="004D6FE8" w:rsidP="004D6FE8">
      <w:pPr>
        <w:numPr>
          <w:ilvl w:val="0"/>
          <w:numId w:val="6"/>
        </w:numPr>
        <w:jc w:val="both"/>
        <w:rPr>
          <w:rFonts w:ascii="Times New Roman" w:hAnsi="Times New Roman" w:cs="Times New Roman"/>
        </w:rPr>
      </w:pPr>
      <w:r>
        <w:rPr>
          <w:rFonts w:ascii="Times New Roman" w:hAnsi="Times New Roman" w:cs="Times New Roman"/>
        </w:rPr>
        <w:t>Losses after improvement=0.451MW.</w:t>
      </w:r>
    </w:p>
    <w:p w:rsidR="004D6FE8" w:rsidRDefault="004D6FE8" w:rsidP="004D6FE8">
      <w:pPr>
        <w:numPr>
          <w:ilvl w:val="0"/>
          <w:numId w:val="6"/>
        </w:numPr>
        <w:jc w:val="both"/>
        <w:rPr>
          <w:rFonts w:ascii="Times New Roman" w:hAnsi="Times New Roman" w:cs="Times New Roman"/>
        </w:rPr>
      </w:pPr>
      <w:r>
        <w:rPr>
          <w:rFonts w:ascii="Times New Roman" w:hAnsi="Times New Roman" w:cs="Times New Roman"/>
        </w:rPr>
        <w:t>P.F before improvement=0.8494</w:t>
      </w:r>
    </w:p>
    <w:p w:rsidR="004D6FE8" w:rsidRDefault="004D6FE8" w:rsidP="004D6FE8">
      <w:pPr>
        <w:numPr>
          <w:ilvl w:val="0"/>
          <w:numId w:val="6"/>
        </w:numPr>
        <w:jc w:val="both"/>
        <w:rPr>
          <w:rFonts w:ascii="Times New Roman" w:hAnsi="Times New Roman" w:cs="Times New Roman"/>
        </w:rPr>
      </w:pPr>
      <w:r>
        <w:rPr>
          <w:rFonts w:ascii="Times New Roman" w:hAnsi="Times New Roman" w:cs="Times New Roman"/>
        </w:rPr>
        <w:t>P.F after improvement=0.9224</w:t>
      </w:r>
    </w:p>
    <w:p w:rsidR="004D6FE8" w:rsidRDefault="004D6FE8" w:rsidP="004D6FE8">
      <w:pPr>
        <w:numPr>
          <w:ilvl w:val="0"/>
          <w:numId w:val="6"/>
        </w:numPr>
        <w:jc w:val="both"/>
        <w:rPr>
          <w:rFonts w:ascii="Times New Roman" w:hAnsi="Times New Roman" w:cs="Times New Roman"/>
        </w:rPr>
      </w:pPr>
      <w:r>
        <w:rPr>
          <w:rFonts w:ascii="Times New Roman" w:hAnsi="Times New Roman" w:cs="Times New Roman"/>
        </w:rPr>
        <w:t>Pav=( Pmin+ Pmax)</w:t>
      </w:r>
      <w:r>
        <w:rPr>
          <w:rFonts w:ascii="Times New Roman" w:hAnsi="Times New Roman" w:cs="Times New Roman"/>
          <w:b/>
          <w:bCs/>
          <w:sz w:val="28"/>
          <w:szCs w:val="28"/>
        </w:rPr>
        <w:t>/</w:t>
      </w:r>
      <w:r>
        <w:rPr>
          <w:rFonts w:ascii="Times New Roman" w:hAnsi="Times New Roman" w:cs="Times New Roman"/>
        </w:rPr>
        <w:t>2=12.578MW.</w:t>
      </w:r>
    </w:p>
    <w:p w:rsidR="004D6FE8" w:rsidRDefault="004D6FE8" w:rsidP="004D6FE8">
      <w:pPr>
        <w:numPr>
          <w:ilvl w:val="0"/>
          <w:numId w:val="6"/>
        </w:numPr>
        <w:jc w:val="both"/>
        <w:rPr>
          <w:rFonts w:ascii="Times New Roman" w:hAnsi="Times New Roman" w:cs="Times New Roman"/>
        </w:rPr>
      </w:pPr>
      <w:r>
        <w:rPr>
          <w:rFonts w:ascii="Times New Roman" w:hAnsi="Times New Roman" w:cs="Times New Roman"/>
        </w:rPr>
        <w:t>L.F= Pavg/ Pmax=0.756.</w:t>
      </w:r>
    </w:p>
    <w:p w:rsidR="004D6FE8" w:rsidRDefault="004D6FE8" w:rsidP="004D6FE8">
      <w:pPr>
        <w:numPr>
          <w:ilvl w:val="0"/>
          <w:numId w:val="6"/>
        </w:numPr>
        <w:jc w:val="both"/>
        <w:rPr>
          <w:rFonts w:ascii="Times New Roman" w:hAnsi="Times New Roman" w:cs="Times New Roman"/>
        </w:rPr>
      </w:pPr>
      <w:r>
        <w:rPr>
          <w:rFonts w:ascii="Times New Roman" w:hAnsi="Times New Roman" w:cs="Times New Roman"/>
        </w:rPr>
        <w:t>Total energy per year=Pav*8760=110183.28MWH.</w:t>
      </w:r>
    </w:p>
    <w:p w:rsidR="004D6FE8" w:rsidRDefault="004D6FE8" w:rsidP="004D6FE8">
      <w:pPr>
        <w:numPr>
          <w:ilvl w:val="0"/>
          <w:numId w:val="6"/>
        </w:numPr>
        <w:jc w:val="both"/>
        <w:rPr>
          <w:rFonts w:ascii="Times New Roman" w:hAnsi="Times New Roman" w:cs="Times New Roman"/>
        </w:rPr>
      </w:pPr>
      <w:r>
        <w:rPr>
          <w:rFonts w:ascii="Times New Roman" w:hAnsi="Times New Roman" w:cs="Times New Roman"/>
        </w:rPr>
        <w:t>Total cost per year=Total energy*cost(NIS/KWH)</w:t>
      </w:r>
    </w:p>
    <w:p w:rsidR="004D6FE8" w:rsidRDefault="004D6FE8" w:rsidP="00AD2C04">
      <w:pPr>
        <w:bidi/>
        <w:ind w:left="720"/>
        <w:jc w:val="right"/>
        <w:rPr>
          <w:rFonts w:ascii="Times New Roman" w:hAnsi="Times New Roman" w:cs="Times New Roman"/>
          <w:rtl/>
        </w:rPr>
      </w:pPr>
      <w:r>
        <w:rPr>
          <w:rFonts w:ascii="Times New Roman" w:hAnsi="Times New Roman" w:cs="Times New Roman"/>
        </w:rPr>
        <w:t xml:space="preserve">         </w:t>
      </w:r>
      <w:r w:rsidR="00AD2C04">
        <w:rPr>
          <w:rFonts w:ascii="Times New Roman" w:hAnsi="Times New Roman" w:cs="Times New Roman"/>
        </w:rPr>
        <w:t xml:space="preserve">     </w:t>
      </w:r>
      <w:r>
        <w:rPr>
          <w:rFonts w:ascii="Times New Roman" w:hAnsi="Times New Roman" w:cs="Times New Roman"/>
        </w:rPr>
        <w:t xml:space="preserve"> = 110183280*0.6      =    66109968 NIS/year.</w:t>
      </w:r>
    </w:p>
    <w:p w:rsidR="004D6FE8" w:rsidRDefault="004D6FE8" w:rsidP="004D6FE8">
      <w:pPr>
        <w:numPr>
          <w:ilvl w:val="0"/>
          <w:numId w:val="6"/>
        </w:numPr>
        <w:jc w:val="both"/>
        <w:rPr>
          <w:rFonts w:ascii="Times New Roman" w:hAnsi="Times New Roman" w:cs="Times New Roman"/>
        </w:rPr>
      </w:pPr>
      <w:r>
        <w:rPr>
          <w:rFonts w:ascii="Times New Roman" w:hAnsi="Times New Roman" w:cs="Times New Roman"/>
        </w:rPr>
        <w:t>Saving in penalties of P.F= 1*(0.9224-0.8494)*Total cost of energy</w:t>
      </w:r>
    </w:p>
    <w:p w:rsidR="004D6FE8" w:rsidRDefault="004D6FE8" w:rsidP="00AD2C04">
      <w:pPr>
        <w:bidi/>
        <w:ind w:left="720"/>
        <w:jc w:val="right"/>
        <w:rPr>
          <w:rFonts w:ascii="Times New Roman" w:hAnsi="Times New Roman" w:cs="Times New Roman"/>
          <w:rtl/>
        </w:rPr>
      </w:pPr>
      <w:r>
        <w:rPr>
          <w:rFonts w:ascii="Times New Roman" w:hAnsi="Times New Roman" w:cs="Times New Roman"/>
        </w:rPr>
        <w:t xml:space="preserve">          </w:t>
      </w:r>
      <w:r w:rsidR="00AD2C04">
        <w:rPr>
          <w:rFonts w:ascii="Times New Roman" w:hAnsi="Times New Roman" w:cs="Times New Roman"/>
        </w:rPr>
        <w:t xml:space="preserve">   </w:t>
      </w:r>
      <w:r>
        <w:rPr>
          <w:rFonts w:ascii="Times New Roman" w:hAnsi="Times New Roman" w:cs="Times New Roman"/>
        </w:rPr>
        <w:t xml:space="preserve">  = 4826027 NIS/year.</w:t>
      </w:r>
    </w:p>
    <w:p w:rsidR="004D6FE8" w:rsidRDefault="004D6FE8" w:rsidP="004D6FE8">
      <w:pPr>
        <w:pStyle w:val="Heading1"/>
      </w:pPr>
      <w:bookmarkStart w:id="34" w:name="_Toc324397380"/>
      <w:r>
        <w:t xml:space="preserve"> Saving in losses:</w:t>
      </w:r>
      <w:bookmarkEnd w:id="34"/>
    </w:p>
    <w:p w:rsidR="004D6FE8" w:rsidRDefault="004D6FE8" w:rsidP="004D6FE8">
      <w:pPr>
        <w:bidi/>
      </w:pPr>
    </w:p>
    <w:p w:rsidR="004D6FE8" w:rsidRDefault="004D6FE8" w:rsidP="004D6FE8">
      <w:pPr>
        <w:numPr>
          <w:ilvl w:val="0"/>
          <w:numId w:val="6"/>
        </w:numPr>
      </w:pPr>
      <w:r>
        <w:rPr>
          <w:rFonts w:ascii="Times New Roman" w:hAnsi="Times New Roman" w:cs="Times New Roman"/>
        </w:rPr>
        <w:t>Average losses before improvement =0.756*518 =391.6 KW.</w:t>
      </w:r>
    </w:p>
    <w:p w:rsidR="004D6FE8" w:rsidRDefault="004D6FE8" w:rsidP="004D6FE8">
      <w:pPr>
        <w:numPr>
          <w:ilvl w:val="0"/>
          <w:numId w:val="6"/>
        </w:numPr>
      </w:pPr>
      <w:r>
        <w:rPr>
          <w:rFonts w:ascii="Times New Roman" w:hAnsi="Times New Roman" w:cs="Times New Roman"/>
        </w:rPr>
        <w:t>Energy of the losses before improvement=391.6*8760=3430416 KWH.</w:t>
      </w:r>
    </w:p>
    <w:p w:rsidR="004D6FE8" w:rsidRDefault="004D6FE8" w:rsidP="004D6FE8">
      <w:pPr>
        <w:numPr>
          <w:ilvl w:val="0"/>
          <w:numId w:val="6"/>
        </w:numPr>
      </w:pPr>
      <w:r>
        <w:rPr>
          <w:rFonts w:ascii="Times New Roman" w:hAnsi="Times New Roman" w:cs="Times New Roman"/>
        </w:rPr>
        <w:t>Cost of losses before improvement= 3430416*0.6=2058249 NIS/year.</w:t>
      </w:r>
    </w:p>
    <w:p w:rsidR="004D6FE8" w:rsidRDefault="004D6FE8" w:rsidP="004D6FE8">
      <w:pPr>
        <w:numPr>
          <w:ilvl w:val="0"/>
          <w:numId w:val="6"/>
        </w:numPr>
      </w:pPr>
      <w:r>
        <w:rPr>
          <w:rFonts w:ascii="Times New Roman" w:hAnsi="Times New Roman" w:cs="Times New Roman"/>
        </w:rPr>
        <w:t>Average losses after  improvement =0.756*451 =341 KW.</w:t>
      </w:r>
    </w:p>
    <w:p w:rsidR="004D6FE8" w:rsidRDefault="004D6FE8" w:rsidP="004D6FE8">
      <w:pPr>
        <w:numPr>
          <w:ilvl w:val="0"/>
          <w:numId w:val="6"/>
        </w:numPr>
      </w:pPr>
      <w:r>
        <w:rPr>
          <w:rFonts w:ascii="Times New Roman" w:hAnsi="Times New Roman" w:cs="Times New Roman"/>
        </w:rPr>
        <w:t>Energy of the losses after improvement=341*8760=2987160 KWH.</w:t>
      </w:r>
    </w:p>
    <w:p w:rsidR="004D6FE8" w:rsidRDefault="004D6FE8" w:rsidP="004D6FE8">
      <w:pPr>
        <w:numPr>
          <w:ilvl w:val="0"/>
          <w:numId w:val="6"/>
        </w:numPr>
      </w:pPr>
      <w:r>
        <w:rPr>
          <w:rFonts w:ascii="Times New Roman" w:hAnsi="Times New Roman" w:cs="Times New Roman"/>
        </w:rPr>
        <w:t>Cost of losses after improvement=2987160*0.6=1792296 NIS/year.</w:t>
      </w:r>
    </w:p>
    <w:p w:rsidR="004D6FE8" w:rsidRDefault="004D6FE8" w:rsidP="004D6FE8">
      <w:pPr>
        <w:numPr>
          <w:ilvl w:val="0"/>
          <w:numId w:val="6"/>
        </w:numPr>
      </w:pPr>
      <w:r>
        <w:rPr>
          <w:rFonts w:ascii="Times New Roman" w:hAnsi="Times New Roman" w:cs="Times New Roman"/>
        </w:rPr>
        <w:t>Saving in losses= cost of losses before –cost of losses after</w:t>
      </w:r>
    </w:p>
    <w:p w:rsidR="004D6FE8" w:rsidRDefault="004D6FE8" w:rsidP="004D6FE8">
      <w:pPr>
        <w:bidi/>
        <w:ind w:left="720"/>
        <w:jc w:val="right"/>
        <w:rPr>
          <w:rFonts w:ascii="Times New Roman" w:hAnsi="Times New Roman" w:cs="Times New Roman"/>
          <w:rtl/>
        </w:rPr>
      </w:pPr>
      <w:r>
        <w:rPr>
          <w:rFonts w:ascii="Times New Roman" w:hAnsi="Times New Roman" w:cs="Times New Roman"/>
        </w:rPr>
        <w:t xml:space="preserve">                          = 2058249-1792296=265953 NIS/year.</w:t>
      </w:r>
    </w:p>
    <w:p w:rsidR="004D6FE8" w:rsidRDefault="004D6FE8" w:rsidP="004D6FE8">
      <w:pPr>
        <w:pStyle w:val="Heading1"/>
      </w:pPr>
      <w:bookmarkStart w:id="35" w:name="_Toc324397381"/>
      <w:r>
        <w:lastRenderedPageBreak/>
        <w:t>Simple Pay Back Period :</w:t>
      </w:r>
      <w:bookmarkEnd w:id="35"/>
    </w:p>
    <w:p w:rsidR="004D6FE8" w:rsidRDefault="004D6FE8" w:rsidP="004D6FE8">
      <w:pPr>
        <w:bidi/>
      </w:pPr>
    </w:p>
    <w:p w:rsidR="004D6FE8" w:rsidRDefault="004D6FE8" w:rsidP="004D6FE8">
      <w:pPr>
        <w:numPr>
          <w:ilvl w:val="0"/>
          <w:numId w:val="6"/>
        </w:numPr>
      </w:pPr>
      <w:r>
        <w:rPr>
          <w:rFonts w:ascii="Times New Roman" w:hAnsi="Times New Roman" w:cs="Times New Roman"/>
        </w:rPr>
        <w:t>Total fixed capacitor banks using in maximum case=2160 KVAR.</w:t>
      </w:r>
    </w:p>
    <w:p w:rsidR="004D6FE8" w:rsidRDefault="004D6FE8" w:rsidP="004D6FE8">
      <w:pPr>
        <w:numPr>
          <w:ilvl w:val="0"/>
          <w:numId w:val="6"/>
        </w:numPr>
      </w:pPr>
      <w:r>
        <w:rPr>
          <w:rFonts w:ascii="Times New Roman" w:hAnsi="Times New Roman" w:cs="Times New Roman"/>
        </w:rPr>
        <w:t>Cost per KVAR = 25NIS.</w:t>
      </w:r>
    </w:p>
    <w:p w:rsidR="004D6FE8" w:rsidRDefault="004D6FE8" w:rsidP="004D6FE8">
      <w:pPr>
        <w:numPr>
          <w:ilvl w:val="0"/>
          <w:numId w:val="6"/>
        </w:numPr>
      </w:pPr>
      <w:r>
        <w:rPr>
          <w:rFonts w:ascii="Times New Roman" w:hAnsi="Times New Roman" w:cs="Times New Roman"/>
        </w:rPr>
        <w:t>Total regulated capacitor banks using in maximum case=1085 KVAR.</w:t>
      </w:r>
    </w:p>
    <w:p w:rsidR="004D6FE8" w:rsidRDefault="004D6FE8" w:rsidP="004D6FE8">
      <w:pPr>
        <w:numPr>
          <w:ilvl w:val="0"/>
          <w:numId w:val="6"/>
        </w:numPr>
      </w:pPr>
      <w:r>
        <w:rPr>
          <w:rFonts w:ascii="Times New Roman" w:hAnsi="Times New Roman" w:cs="Times New Roman"/>
        </w:rPr>
        <w:t>Cost per KVAR = 125NIS.</w:t>
      </w:r>
    </w:p>
    <w:p w:rsidR="004D6FE8" w:rsidRDefault="004D6FE8" w:rsidP="004D6FE8">
      <w:pPr>
        <w:numPr>
          <w:ilvl w:val="0"/>
          <w:numId w:val="6"/>
        </w:numPr>
      </w:pPr>
      <w:r>
        <w:rPr>
          <w:rFonts w:ascii="Times New Roman" w:hAnsi="Times New Roman" w:cs="Times New Roman"/>
        </w:rPr>
        <w:t>Total cost of capacitor banks= (125*1085)+(2160*25)=189625 NIS.</w:t>
      </w:r>
    </w:p>
    <w:p w:rsidR="004D6FE8" w:rsidRDefault="004D6FE8" w:rsidP="004D6FE8">
      <w:pPr>
        <w:numPr>
          <w:ilvl w:val="0"/>
          <w:numId w:val="6"/>
        </w:numPr>
      </w:pPr>
      <w:r>
        <w:rPr>
          <w:rFonts w:ascii="Times New Roman" w:hAnsi="Times New Roman" w:cs="Times New Roman"/>
        </w:rPr>
        <w:t xml:space="preserve">Total saving=saving in losses +saving </w:t>
      </w:r>
      <w:r>
        <w:t>in penalties</w:t>
      </w:r>
    </w:p>
    <w:p w:rsidR="004D6FE8" w:rsidRDefault="004D6FE8" w:rsidP="004D6FE8">
      <w:pPr>
        <w:bidi/>
        <w:ind w:left="720"/>
        <w:jc w:val="right"/>
        <w:rPr>
          <w:rFonts w:ascii="Times New Roman" w:hAnsi="Times New Roman" w:cs="Times New Roman"/>
          <w:rtl/>
        </w:rPr>
      </w:pPr>
      <w:r>
        <w:t xml:space="preserve">                        =</w:t>
      </w:r>
      <w:r>
        <w:rPr>
          <w:rFonts w:ascii="Times New Roman" w:hAnsi="Times New Roman" w:cs="Times New Roman"/>
        </w:rPr>
        <w:t>265953+4826027 = 5091980NIS.</w:t>
      </w:r>
    </w:p>
    <w:p w:rsidR="004D6FE8" w:rsidRPr="00AD2C04" w:rsidRDefault="004D6FE8" w:rsidP="004D6FE8">
      <w:pPr>
        <w:numPr>
          <w:ilvl w:val="0"/>
          <w:numId w:val="6"/>
        </w:numPr>
        <w:rPr>
          <w:rFonts w:ascii="Times New Roman" w:hAnsi="Times New Roman" w:cs="Times New Roman"/>
          <w:b/>
          <w:bCs/>
          <w:sz w:val="36"/>
          <w:szCs w:val="36"/>
          <w:rtl/>
        </w:rPr>
      </w:pPr>
      <w:r w:rsidRPr="00AD2C04">
        <w:rPr>
          <w:rFonts w:ascii="Times New Roman" w:hAnsi="Times New Roman" w:cs="Times New Roman"/>
          <w:b/>
          <w:bCs/>
          <w:sz w:val="36"/>
          <w:szCs w:val="36"/>
        </w:rPr>
        <w:t>S.P.B.P=Investment /Saving</w:t>
      </w:r>
    </w:p>
    <w:p w:rsidR="004D6FE8" w:rsidRDefault="004D6FE8" w:rsidP="004D6FE8">
      <w:pPr>
        <w:bidi/>
        <w:ind w:left="720"/>
        <w:jc w:val="right"/>
        <w:rPr>
          <w:rFonts w:ascii="Times New Roman" w:hAnsi="Times New Roman" w:cs="Times New Roman"/>
          <w:rtl/>
        </w:rPr>
      </w:pPr>
      <w:r>
        <w:rPr>
          <w:rFonts w:ascii="Times New Roman" w:hAnsi="Times New Roman" w:cs="Times New Roman"/>
        </w:rPr>
        <w:t xml:space="preserve">            =189625/5091980= </w:t>
      </w:r>
      <w:r w:rsidRPr="00AD2C04">
        <w:rPr>
          <w:rFonts w:ascii="Times New Roman" w:hAnsi="Times New Roman" w:cs="Times New Roman"/>
          <w:b/>
          <w:bCs/>
          <w:sz w:val="36"/>
          <w:szCs w:val="36"/>
        </w:rPr>
        <w:t>0.0372 years.</w:t>
      </w:r>
    </w:p>
    <w:p w:rsidR="004D6FE8" w:rsidRDefault="004D6FE8" w:rsidP="001A5CF9">
      <w:pPr>
        <w:jc w:val="center"/>
      </w:pPr>
    </w:p>
    <w:p w:rsidR="004D6FE8" w:rsidRDefault="004D6FE8" w:rsidP="001A5CF9">
      <w:pPr>
        <w:jc w:val="center"/>
      </w:pPr>
    </w:p>
    <w:p w:rsidR="004D6FE8" w:rsidRDefault="004D6FE8" w:rsidP="001A5CF9">
      <w:pPr>
        <w:jc w:val="center"/>
      </w:pPr>
    </w:p>
    <w:p w:rsidR="00AD2C04" w:rsidRDefault="00AD2C04" w:rsidP="001A5CF9">
      <w:pPr>
        <w:jc w:val="center"/>
      </w:pPr>
    </w:p>
    <w:p w:rsidR="00AD2C04" w:rsidRDefault="00AD2C04" w:rsidP="001A5CF9">
      <w:pPr>
        <w:jc w:val="center"/>
      </w:pPr>
    </w:p>
    <w:p w:rsidR="00AD2C04" w:rsidRDefault="00AD2C04" w:rsidP="001A5CF9">
      <w:pPr>
        <w:jc w:val="center"/>
      </w:pPr>
    </w:p>
    <w:p w:rsidR="00AD2C04" w:rsidRDefault="00AD2C04" w:rsidP="001A5CF9">
      <w:pPr>
        <w:jc w:val="center"/>
      </w:pPr>
    </w:p>
    <w:p w:rsidR="00AD2C04" w:rsidRDefault="00AD2C04" w:rsidP="001A5CF9">
      <w:pPr>
        <w:jc w:val="center"/>
      </w:pPr>
    </w:p>
    <w:p w:rsidR="00AD2C04" w:rsidRDefault="00AD2C04" w:rsidP="001A5CF9">
      <w:pPr>
        <w:jc w:val="center"/>
      </w:pPr>
    </w:p>
    <w:p w:rsidR="00AD2C04" w:rsidRDefault="00AD2C04" w:rsidP="001A5CF9">
      <w:pPr>
        <w:jc w:val="center"/>
      </w:pPr>
    </w:p>
    <w:p w:rsidR="00AD2C04" w:rsidRDefault="00AD2C04" w:rsidP="001A5CF9">
      <w:pPr>
        <w:jc w:val="center"/>
      </w:pPr>
    </w:p>
    <w:p w:rsidR="00AD2C04" w:rsidRDefault="00AD2C04" w:rsidP="001A5CF9">
      <w:pPr>
        <w:jc w:val="center"/>
      </w:pPr>
    </w:p>
    <w:p w:rsidR="00AD2C04" w:rsidRDefault="00AD2C04" w:rsidP="001A5CF9">
      <w:pPr>
        <w:jc w:val="center"/>
      </w:pPr>
    </w:p>
    <w:p w:rsidR="00AD2C04" w:rsidRDefault="00AD2C04" w:rsidP="001A5CF9">
      <w:pPr>
        <w:jc w:val="center"/>
      </w:pPr>
    </w:p>
    <w:p w:rsidR="004D6FE8" w:rsidRPr="00AD2C04" w:rsidRDefault="004D6FE8" w:rsidP="00AD2C04">
      <w:pPr>
        <w:pStyle w:val="Title"/>
        <w:jc w:val="right"/>
        <w:rPr>
          <w:sz w:val="48"/>
          <w:szCs w:val="48"/>
          <w:rtl/>
        </w:rPr>
      </w:pPr>
      <w:r w:rsidRPr="00AD2C04">
        <w:rPr>
          <w:sz w:val="48"/>
          <w:szCs w:val="48"/>
        </w:rPr>
        <w:lastRenderedPageBreak/>
        <w:t>Chapter 3</w:t>
      </w:r>
    </w:p>
    <w:p w:rsidR="00AD2C04" w:rsidRDefault="00AD2C04" w:rsidP="004D6FE8">
      <w:pPr>
        <w:rPr>
          <w:b/>
          <w:bCs/>
          <w:sz w:val="28"/>
          <w:szCs w:val="28"/>
        </w:rPr>
      </w:pPr>
    </w:p>
    <w:p w:rsidR="004D6FE8" w:rsidRDefault="004D6FE8" w:rsidP="004D6FE8">
      <w:pPr>
        <w:rPr>
          <w:b/>
          <w:bCs/>
          <w:sz w:val="28"/>
          <w:szCs w:val="28"/>
        </w:rPr>
      </w:pPr>
      <w:r w:rsidRPr="003C656E">
        <w:rPr>
          <w:b/>
          <w:bCs/>
          <w:sz w:val="28"/>
          <w:szCs w:val="28"/>
        </w:rPr>
        <w:t>Mechanical Design:</w:t>
      </w:r>
    </w:p>
    <w:p w:rsidR="004D6FE8" w:rsidRPr="006D3E56" w:rsidRDefault="004D6FE8" w:rsidP="004D6FE8">
      <w:pPr>
        <w:rPr>
          <w:sz w:val="28"/>
          <w:szCs w:val="28"/>
        </w:rPr>
      </w:pPr>
      <w:r w:rsidRPr="006D3E56">
        <w:rPr>
          <w:sz w:val="28"/>
          <w:szCs w:val="28"/>
        </w:rPr>
        <w:t>Electrical Power can be transmitted or distributed either by means of underground cables or by overhead lines. The underground cables are rarely used for power transmission due to main reasons. Firstly, power is generally transmitted over long distances to load centers. Obviously, the installation costs for underground transmission will be very heavy. Secondly, electric power has to be transmitted at high or medium voltages for economic reasons .It is very difficult to provide proper insulation to the cables to withstand such higher pressures. Therefore, as a rule, power transmission over long distances is carried out by using over headlines. With growth in power demand and consequent rise in voltage levels, power transmission by overhead lines has assumed considerable importance.</w:t>
      </w:r>
    </w:p>
    <w:p w:rsidR="004D6FE8" w:rsidRPr="006D3E56" w:rsidRDefault="004D6FE8" w:rsidP="004D6FE8">
      <w:pPr>
        <w:rPr>
          <w:sz w:val="28"/>
          <w:szCs w:val="28"/>
        </w:rPr>
      </w:pPr>
      <w:r w:rsidRPr="006D3E56">
        <w:rPr>
          <w:sz w:val="28"/>
          <w:szCs w:val="28"/>
        </w:rPr>
        <w:t>An overhead line is subjected to uncertain whether conditions and other external interferences. This calls for the use of proper mechanical factor safety in order to ensure the continuity of operation in the line. In general, the strength of the line should be such so as to provide against the worst probable weather conditions .In this chapter; we shall focus our attention on the various aspects of mechanical design of over head lines.</w:t>
      </w:r>
    </w:p>
    <w:p w:rsidR="004D6FE8" w:rsidRDefault="004D6FE8" w:rsidP="004D6FE8">
      <w:pPr>
        <w:rPr>
          <w:b/>
          <w:bCs/>
          <w:sz w:val="28"/>
          <w:szCs w:val="28"/>
        </w:rPr>
      </w:pPr>
    </w:p>
    <w:p w:rsidR="004D6FE8" w:rsidRDefault="004D6FE8" w:rsidP="004D6FE8">
      <w:pPr>
        <w:rPr>
          <w:b/>
          <w:bCs/>
          <w:sz w:val="28"/>
          <w:szCs w:val="28"/>
        </w:rPr>
      </w:pPr>
    </w:p>
    <w:p w:rsidR="004D6FE8" w:rsidRDefault="004D6FE8" w:rsidP="004D6FE8">
      <w:pPr>
        <w:rPr>
          <w:b/>
          <w:bCs/>
          <w:sz w:val="28"/>
          <w:szCs w:val="28"/>
        </w:rPr>
      </w:pPr>
    </w:p>
    <w:p w:rsidR="004D6FE8" w:rsidRDefault="004D6FE8" w:rsidP="004D6FE8">
      <w:pPr>
        <w:rPr>
          <w:b/>
          <w:bCs/>
          <w:sz w:val="28"/>
          <w:szCs w:val="28"/>
        </w:rPr>
      </w:pPr>
    </w:p>
    <w:p w:rsidR="00AD2C04" w:rsidRDefault="00AD2C04" w:rsidP="004D6FE8">
      <w:pPr>
        <w:rPr>
          <w:b/>
          <w:bCs/>
          <w:sz w:val="28"/>
          <w:szCs w:val="28"/>
        </w:rPr>
      </w:pPr>
    </w:p>
    <w:p w:rsidR="00AD2C04" w:rsidRDefault="00AD2C04" w:rsidP="004D6FE8">
      <w:pPr>
        <w:rPr>
          <w:b/>
          <w:bCs/>
          <w:sz w:val="28"/>
          <w:szCs w:val="28"/>
        </w:rPr>
      </w:pPr>
    </w:p>
    <w:p w:rsidR="004D6FE8" w:rsidRDefault="004D6FE8" w:rsidP="004D6FE8">
      <w:pPr>
        <w:rPr>
          <w:b/>
          <w:bCs/>
          <w:sz w:val="28"/>
          <w:szCs w:val="28"/>
        </w:rPr>
      </w:pPr>
    </w:p>
    <w:p w:rsidR="004D6FE8" w:rsidRDefault="004D6FE8" w:rsidP="004D6FE8">
      <w:pPr>
        <w:rPr>
          <w:b/>
          <w:bCs/>
          <w:sz w:val="28"/>
          <w:szCs w:val="28"/>
        </w:rPr>
      </w:pPr>
      <w:r>
        <w:rPr>
          <w:b/>
          <w:bCs/>
          <w:sz w:val="28"/>
          <w:szCs w:val="28"/>
        </w:rPr>
        <w:t>3.1. Main Components of overhead lines:</w:t>
      </w:r>
    </w:p>
    <w:p w:rsidR="004D6FE8" w:rsidRDefault="004D6FE8" w:rsidP="004D6FE8">
      <w:pPr>
        <w:rPr>
          <w:sz w:val="28"/>
          <w:szCs w:val="28"/>
        </w:rPr>
      </w:pPr>
      <w:r>
        <w:rPr>
          <w:sz w:val="28"/>
          <w:szCs w:val="28"/>
        </w:rPr>
        <w:t>In general, the main components of overhead lines are:</w:t>
      </w:r>
    </w:p>
    <w:p w:rsidR="004D6FE8" w:rsidRPr="00AA5981" w:rsidRDefault="004D6FE8" w:rsidP="004D6FE8">
      <w:pPr>
        <w:pStyle w:val="ListParagraph"/>
        <w:numPr>
          <w:ilvl w:val="0"/>
          <w:numId w:val="7"/>
        </w:numPr>
        <w:rPr>
          <w:b/>
          <w:bCs/>
          <w:sz w:val="28"/>
          <w:szCs w:val="28"/>
        </w:rPr>
      </w:pPr>
      <w:r>
        <w:rPr>
          <w:b/>
          <w:bCs/>
          <w:sz w:val="28"/>
          <w:szCs w:val="28"/>
        </w:rPr>
        <w:t xml:space="preserve">Conductors: </w:t>
      </w:r>
      <w:r>
        <w:rPr>
          <w:b/>
          <w:bCs/>
          <w:sz w:val="28"/>
          <w:szCs w:val="28"/>
        </w:rPr>
        <w:br/>
      </w:r>
      <w:r>
        <w:rPr>
          <w:sz w:val="28"/>
          <w:szCs w:val="28"/>
        </w:rPr>
        <w:t>Which carry electric power from the sending end station to receiving end station.</w:t>
      </w:r>
    </w:p>
    <w:p w:rsidR="004D6FE8" w:rsidRPr="00AA5981" w:rsidRDefault="004D6FE8" w:rsidP="004D6FE8">
      <w:pPr>
        <w:pStyle w:val="ListParagraph"/>
        <w:numPr>
          <w:ilvl w:val="0"/>
          <w:numId w:val="7"/>
        </w:numPr>
        <w:rPr>
          <w:b/>
          <w:bCs/>
          <w:sz w:val="28"/>
          <w:szCs w:val="28"/>
        </w:rPr>
      </w:pPr>
      <w:r>
        <w:rPr>
          <w:b/>
          <w:bCs/>
          <w:sz w:val="28"/>
          <w:szCs w:val="28"/>
        </w:rPr>
        <w:t>Supports:</w:t>
      </w:r>
      <w:r>
        <w:rPr>
          <w:b/>
          <w:bCs/>
          <w:sz w:val="28"/>
          <w:szCs w:val="28"/>
        </w:rPr>
        <w:br/>
      </w:r>
      <w:r>
        <w:rPr>
          <w:sz w:val="28"/>
          <w:szCs w:val="28"/>
        </w:rPr>
        <w:t>Which may be poles or towers and keep the conductors at suitable level above the ground.</w:t>
      </w:r>
    </w:p>
    <w:p w:rsidR="004D6FE8" w:rsidRPr="001373E5" w:rsidRDefault="004D6FE8" w:rsidP="004D6FE8">
      <w:pPr>
        <w:pStyle w:val="ListParagraph"/>
        <w:numPr>
          <w:ilvl w:val="0"/>
          <w:numId w:val="7"/>
        </w:numPr>
        <w:rPr>
          <w:b/>
          <w:bCs/>
          <w:sz w:val="28"/>
          <w:szCs w:val="28"/>
        </w:rPr>
      </w:pPr>
      <w:r>
        <w:rPr>
          <w:b/>
          <w:bCs/>
          <w:sz w:val="28"/>
          <w:szCs w:val="28"/>
        </w:rPr>
        <w:t>Insulators:</w:t>
      </w:r>
      <w:r>
        <w:rPr>
          <w:b/>
          <w:bCs/>
          <w:sz w:val="28"/>
          <w:szCs w:val="28"/>
        </w:rPr>
        <w:br/>
      </w:r>
      <w:r>
        <w:rPr>
          <w:sz w:val="28"/>
          <w:szCs w:val="28"/>
        </w:rPr>
        <w:t xml:space="preserve">Which are attached to supports and insulate the conductors from the ground. </w:t>
      </w:r>
    </w:p>
    <w:p w:rsidR="004D6FE8" w:rsidRPr="001373E5" w:rsidRDefault="004D6FE8" w:rsidP="004D6FE8">
      <w:pPr>
        <w:pStyle w:val="ListParagraph"/>
        <w:numPr>
          <w:ilvl w:val="0"/>
          <w:numId w:val="7"/>
        </w:numPr>
        <w:rPr>
          <w:b/>
          <w:bCs/>
          <w:sz w:val="28"/>
          <w:szCs w:val="28"/>
        </w:rPr>
      </w:pPr>
      <w:r>
        <w:rPr>
          <w:b/>
          <w:bCs/>
          <w:sz w:val="28"/>
          <w:szCs w:val="28"/>
        </w:rPr>
        <w:t xml:space="preserve">Cross Arms: </w:t>
      </w:r>
      <w:r>
        <w:rPr>
          <w:b/>
          <w:bCs/>
          <w:sz w:val="28"/>
          <w:szCs w:val="28"/>
        </w:rPr>
        <w:br/>
      </w:r>
      <w:r>
        <w:rPr>
          <w:sz w:val="28"/>
          <w:szCs w:val="28"/>
        </w:rPr>
        <w:t>Which provide support to the insulators.</w:t>
      </w:r>
    </w:p>
    <w:p w:rsidR="004D6FE8" w:rsidRPr="00DE3458" w:rsidRDefault="004D6FE8" w:rsidP="004D6FE8">
      <w:pPr>
        <w:pStyle w:val="ListParagraph"/>
        <w:numPr>
          <w:ilvl w:val="0"/>
          <w:numId w:val="7"/>
        </w:numPr>
        <w:rPr>
          <w:b/>
          <w:bCs/>
          <w:sz w:val="28"/>
          <w:szCs w:val="28"/>
        </w:rPr>
      </w:pPr>
      <w:r>
        <w:rPr>
          <w:b/>
          <w:bCs/>
          <w:sz w:val="28"/>
          <w:szCs w:val="28"/>
        </w:rPr>
        <w:t>M</w:t>
      </w:r>
      <w:r w:rsidRPr="001373E5">
        <w:rPr>
          <w:b/>
          <w:bCs/>
          <w:sz w:val="28"/>
          <w:szCs w:val="28"/>
        </w:rPr>
        <w:t>iscellaneous</w:t>
      </w:r>
      <w:r>
        <w:rPr>
          <w:b/>
          <w:bCs/>
          <w:sz w:val="28"/>
          <w:szCs w:val="28"/>
        </w:rPr>
        <w:t xml:space="preserve"> Items:</w:t>
      </w:r>
      <w:r>
        <w:rPr>
          <w:b/>
          <w:bCs/>
          <w:sz w:val="28"/>
          <w:szCs w:val="28"/>
        </w:rPr>
        <w:br/>
      </w:r>
      <w:r>
        <w:rPr>
          <w:sz w:val="28"/>
          <w:szCs w:val="28"/>
        </w:rPr>
        <w:t>Such as phase plates, danger plates, lightning arrestors, anti climbing wires .</w:t>
      </w:r>
    </w:p>
    <w:p w:rsidR="004D6FE8" w:rsidRPr="002F3DC9" w:rsidRDefault="004D6FE8" w:rsidP="004D6FE8">
      <w:pPr>
        <w:rPr>
          <w:b/>
          <w:bCs/>
          <w:sz w:val="28"/>
          <w:szCs w:val="28"/>
        </w:rPr>
      </w:pPr>
      <w:r>
        <w:rPr>
          <w:b/>
          <w:bCs/>
          <w:sz w:val="28"/>
          <w:szCs w:val="28"/>
        </w:rPr>
        <w:t>3.2.</w:t>
      </w:r>
      <w:r w:rsidRPr="002F3DC9">
        <w:rPr>
          <w:b/>
          <w:bCs/>
          <w:sz w:val="28"/>
          <w:szCs w:val="28"/>
        </w:rPr>
        <w:t>Conductors Materials:</w:t>
      </w:r>
      <w:r w:rsidRPr="002F3DC9">
        <w:rPr>
          <w:b/>
          <w:bCs/>
          <w:sz w:val="28"/>
          <w:szCs w:val="28"/>
        </w:rPr>
        <w:br/>
      </w:r>
      <w:r w:rsidRPr="002F3DC9">
        <w:rPr>
          <w:sz w:val="28"/>
          <w:szCs w:val="28"/>
        </w:rPr>
        <w:t>The conductor is one of the important items as most of the capital outlay is invested for it. Therefore, proper choice of material and size of the conductor is of considerable importance. The conductor material used for transmission and distribution of electric power should be have the following properties:</w:t>
      </w:r>
    </w:p>
    <w:p w:rsidR="004D6FE8" w:rsidRDefault="004D6FE8" w:rsidP="004D6FE8">
      <w:pPr>
        <w:pStyle w:val="ListParagraph"/>
        <w:rPr>
          <w:b/>
          <w:bCs/>
          <w:sz w:val="28"/>
          <w:szCs w:val="28"/>
        </w:rPr>
      </w:pPr>
    </w:p>
    <w:p w:rsidR="004D6FE8" w:rsidRPr="00FD2CAE" w:rsidRDefault="004D6FE8" w:rsidP="004D6FE8">
      <w:pPr>
        <w:pStyle w:val="ListParagraph"/>
        <w:numPr>
          <w:ilvl w:val="0"/>
          <w:numId w:val="9"/>
        </w:numPr>
        <w:rPr>
          <w:b/>
          <w:bCs/>
          <w:sz w:val="28"/>
          <w:szCs w:val="28"/>
        </w:rPr>
      </w:pPr>
      <w:r>
        <w:rPr>
          <w:sz w:val="28"/>
          <w:szCs w:val="28"/>
        </w:rPr>
        <w:t xml:space="preserve">High electrical conductivity </w:t>
      </w:r>
    </w:p>
    <w:p w:rsidR="004D6FE8" w:rsidRPr="00FD2CAE" w:rsidRDefault="004D6FE8" w:rsidP="004D6FE8">
      <w:pPr>
        <w:pStyle w:val="ListParagraph"/>
        <w:numPr>
          <w:ilvl w:val="0"/>
          <w:numId w:val="9"/>
        </w:numPr>
        <w:rPr>
          <w:b/>
          <w:bCs/>
          <w:sz w:val="28"/>
          <w:szCs w:val="28"/>
        </w:rPr>
      </w:pPr>
      <w:r>
        <w:rPr>
          <w:sz w:val="28"/>
          <w:szCs w:val="28"/>
        </w:rPr>
        <w:t>High tensile strength in order to withstand mechanical stresses.</w:t>
      </w:r>
    </w:p>
    <w:p w:rsidR="004D6FE8" w:rsidRPr="00FD2CAE" w:rsidRDefault="004D6FE8" w:rsidP="004D6FE8">
      <w:pPr>
        <w:pStyle w:val="ListParagraph"/>
        <w:numPr>
          <w:ilvl w:val="0"/>
          <w:numId w:val="9"/>
        </w:numPr>
        <w:rPr>
          <w:b/>
          <w:bCs/>
          <w:sz w:val="28"/>
          <w:szCs w:val="28"/>
        </w:rPr>
      </w:pPr>
      <w:r>
        <w:rPr>
          <w:sz w:val="28"/>
          <w:szCs w:val="28"/>
        </w:rPr>
        <w:t>Low cost so that it can be used for long distances.</w:t>
      </w:r>
    </w:p>
    <w:p w:rsidR="004D6FE8" w:rsidRPr="00DA7737" w:rsidRDefault="004D6FE8" w:rsidP="004D6FE8">
      <w:pPr>
        <w:pStyle w:val="ListParagraph"/>
        <w:numPr>
          <w:ilvl w:val="0"/>
          <w:numId w:val="9"/>
        </w:numPr>
        <w:rPr>
          <w:b/>
          <w:bCs/>
          <w:sz w:val="28"/>
          <w:szCs w:val="28"/>
        </w:rPr>
      </w:pPr>
      <w:r>
        <w:rPr>
          <w:sz w:val="28"/>
          <w:szCs w:val="28"/>
        </w:rPr>
        <w:t>Low specific gravity so that weight per unit volume is small.</w:t>
      </w:r>
    </w:p>
    <w:p w:rsidR="004D6FE8" w:rsidRPr="00FD5C67" w:rsidRDefault="004D6FE8" w:rsidP="004D6FE8">
      <w:pPr>
        <w:pStyle w:val="ListParagraph"/>
        <w:ind w:left="1440"/>
        <w:rPr>
          <w:sz w:val="28"/>
          <w:szCs w:val="28"/>
        </w:rPr>
      </w:pPr>
    </w:p>
    <w:p w:rsidR="004D6FE8" w:rsidRPr="00FD5C67" w:rsidRDefault="004D6FE8" w:rsidP="004D6FE8">
      <w:pPr>
        <w:autoSpaceDE w:val="0"/>
        <w:autoSpaceDN w:val="0"/>
        <w:adjustRightInd w:val="0"/>
        <w:spacing w:after="0" w:line="240" w:lineRule="auto"/>
        <w:rPr>
          <w:sz w:val="28"/>
          <w:szCs w:val="28"/>
        </w:rPr>
      </w:pPr>
      <w:r w:rsidRPr="00FD5C67">
        <w:rPr>
          <w:sz w:val="28"/>
          <w:szCs w:val="28"/>
        </w:rPr>
        <w:lastRenderedPageBreak/>
        <w:t>The most commonly used conductor materials for overhead lines are copper, aluminum, steel-cored aluminum, galvanized steel and cadmium copper.</w:t>
      </w:r>
    </w:p>
    <w:p w:rsidR="004D6FE8" w:rsidRPr="00FD5C67" w:rsidRDefault="004D6FE8" w:rsidP="004D6FE8">
      <w:pPr>
        <w:autoSpaceDE w:val="0"/>
        <w:autoSpaceDN w:val="0"/>
        <w:adjustRightInd w:val="0"/>
        <w:spacing w:after="0" w:line="240" w:lineRule="auto"/>
        <w:rPr>
          <w:sz w:val="28"/>
          <w:szCs w:val="28"/>
        </w:rPr>
      </w:pPr>
      <w:r w:rsidRPr="00FD5C67">
        <w:rPr>
          <w:sz w:val="28"/>
          <w:szCs w:val="28"/>
        </w:rPr>
        <w:t>The choice of a particular material will depend upon the cost, the required electrical and mechanical</w:t>
      </w:r>
    </w:p>
    <w:p w:rsidR="004D6FE8" w:rsidRDefault="004D6FE8" w:rsidP="004D6FE8">
      <w:pPr>
        <w:rPr>
          <w:sz w:val="28"/>
          <w:szCs w:val="28"/>
        </w:rPr>
      </w:pPr>
      <w:r w:rsidRPr="00FD5C67">
        <w:rPr>
          <w:sz w:val="28"/>
          <w:szCs w:val="28"/>
        </w:rPr>
        <w:t>Properties and the local conditions</w:t>
      </w:r>
      <w:r>
        <w:rPr>
          <w:sz w:val="28"/>
          <w:szCs w:val="28"/>
        </w:rPr>
        <w:t>.</w:t>
      </w:r>
    </w:p>
    <w:p w:rsidR="004D6FE8" w:rsidRDefault="004D6FE8" w:rsidP="004D6FE8">
      <w:pPr>
        <w:rPr>
          <w:sz w:val="28"/>
          <w:szCs w:val="28"/>
        </w:rPr>
      </w:pPr>
    </w:p>
    <w:p w:rsidR="004D6FE8" w:rsidRPr="00090900" w:rsidRDefault="004D6FE8" w:rsidP="004D6FE8">
      <w:pPr>
        <w:pStyle w:val="ListParagraph"/>
        <w:numPr>
          <w:ilvl w:val="0"/>
          <w:numId w:val="11"/>
        </w:numPr>
        <w:autoSpaceDE w:val="0"/>
        <w:autoSpaceDN w:val="0"/>
        <w:adjustRightInd w:val="0"/>
        <w:spacing w:after="0" w:line="240" w:lineRule="auto"/>
        <w:rPr>
          <w:sz w:val="28"/>
          <w:szCs w:val="28"/>
        </w:rPr>
      </w:pPr>
      <w:r w:rsidRPr="00FD5C67">
        <w:rPr>
          <w:b/>
          <w:bCs/>
          <w:sz w:val="28"/>
          <w:szCs w:val="28"/>
        </w:rPr>
        <w:t>Copper:</w:t>
      </w:r>
    </w:p>
    <w:p w:rsidR="004D6FE8" w:rsidRPr="00090900" w:rsidRDefault="004D6FE8" w:rsidP="004D6FE8">
      <w:pPr>
        <w:pStyle w:val="ListParagraph"/>
        <w:autoSpaceDE w:val="0"/>
        <w:autoSpaceDN w:val="0"/>
        <w:adjustRightInd w:val="0"/>
        <w:spacing w:after="0" w:line="240" w:lineRule="auto"/>
        <w:rPr>
          <w:sz w:val="28"/>
          <w:szCs w:val="28"/>
        </w:rPr>
      </w:pPr>
      <w:r w:rsidRPr="00090900">
        <w:rPr>
          <w:b/>
          <w:bCs/>
          <w:sz w:val="28"/>
          <w:szCs w:val="28"/>
        </w:rPr>
        <w:br/>
      </w:r>
      <w:r w:rsidRPr="00090900">
        <w:rPr>
          <w:sz w:val="28"/>
          <w:szCs w:val="28"/>
        </w:rPr>
        <w:t>Copper is an ideal material for overhead lines owing to its high electrical conductivity and greater</w:t>
      </w:r>
      <w:r w:rsidRPr="00090900">
        <w:rPr>
          <w:rFonts w:ascii="Times New Roman" w:hAnsi="Times New Roman" w:cs="Times New Roman"/>
          <w:color w:val="231F20"/>
          <w:sz w:val="20"/>
          <w:szCs w:val="20"/>
        </w:rPr>
        <w:t xml:space="preserve"> </w:t>
      </w:r>
      <w:r w:rsidRPr="00090900">
        <w:rPr>
          <w:sz w:val="28"/>
          <w:szCs w:val="28"/>
        </w:rPr>
        <w:t>tensile strength. It is always used in the hard drawn form as stranded conductor.</w:t>
      </w:r>
    </w:p>
    <w:p w:rsidR="004D6FE8" w:rsidRPr="000631CC" w:rsidRDefault="004D6FE8" w:rsidP="004D6FE8">
      <w:pPr>
        <w:pStyle w:val="ListParagraph"/>
        <w:autoSpaceDE w:val="0"/>
        <w:autoSpaceDN w:val="0"/>
        <w:adjustRightInd w:val="0"/>
        <w:spacing w:after="0" w:line="240" w:lineRule="auto"/>
        <w:rPr>
          <w:sz w:val="28"/>
          <w:szCs w:val="28"/>
        </w:rPr>
      </w:pPr>
      <w:r w:rsidRPr="000631CC">
        <w:rPr>
          <w:sz w:val="28"/>
          <w:szCs w:val="28"/>
        </w:rPr>
        <w:t>Although hard drawing decreases the electrical conductivity slightly yet it increases the tensile strength</w:t>
      </w:r>
      <w:r>
        <w:rPr>
          <w:sz w:val="28"/>
          <w:szCs w:val="28"/>
        </w:rPr>
        <w:t xml:space="preserve"> </w:t>
      </w:r>
      <w:r w:rsidRPr="000631CC">
        <w:rPr>
          <w:sz w:val="28"/>
          <w:szCs w:val="28"/>
        </w:rPr>
        <w:t>considerably.</w:t>
      </w:r>
    </w:p>
    <w:p w:rsidR="004D6FE8" w:rsidRPr="000631CC" w:rsidRDefault="004D6FE8" w:rsidP="004D6FE8">
      <w:pPr>
        <w:pStyle w:val="ListParagraph"/>
        <w:autoSpaceDE w:val="0"/>
        <w:autoSpaceDN w:val="0"/>
        <w:adjustRightInd w:val="0"/>
        <w:spacing w:after="0" w:line="240" w:lineRule="auto"/>
        <w:rPr>
          <w:sz w:val="28"/>
          <w:szCs w:val="28"/>
        </w:rPr>
      </w:pPr>
      <w:r w:rsidRPr="000631CC">
        <w:rPr>
          <w:sz w:val="28"/>
          <w:szCs w:val="28"/>
        </w:rPr>
        <w:t>Copper has high current density i.e. the current carrying capacity of copper per unit of X-sectional</w:t>
      </w:r>
      <w:r>
        <w:rPr>
          <w:sz w:val="28"/>
          <w:szCs w:val="28"/>
        </w:rPr>
        <w:t xml:space="preserve"> </w:t>
      </w:r>
      <w:r w:rsidRPr="000631CC">
        <w:rPr>
          <w:sz w:val="28"/>
          <w:szCs w:val="28"/>
        </w:rPr>
        <w:t>area is quite large. This leads to two advantages. Firstly, smaller X-sectional area of conductor</w:t>
      </w:r>
    </w:p>
    <w:p w:rsidR="004D6FE8" w:rsidRPr="000631CC" w:rsidRDefault="004D6FE8" w:rsidP="004D6FE8">
      <w:pPr>
        <w:pStyle w:val="ListParagraph"/>
        <w:autoSpaceDE w:val="0"/>
        <w:autoSpaceDN w:val="0"/>
        <w:adjustRightInd w:val="0"/>
        <w:spacing w:after="0" w:line="240" w:lineRule="auto"/>
        <w:rPr>
          <w:sz w:val="28"/>
          <w:szCs w:val="28"/>
        </w:rPr>
      </w:pPr>
      <w:r w:rsidRPr="000631CC">
        <w:rPr>
          <w:sz w:val="28"/>
          <w:szCs w:val="28"/>
        </w:rPr>
        <w:t>is required and secondly, the area offered by the conductor to wind loads is reduced. Moreover, this</w:t>
      </w:r>
      <w:r>
        <w:rPr>
          <w:sz w:val="28"/>
          <w:szCs w:val="28"/>
        </w:rPr>
        <w:t xml:space="preserve"> </w:t>
      </w:r>
      <w:r w:rsidRPr="000631CC">
        <w:rPr>
          <w:sz w:val="28"/>
          <w:szCs w:val="28"/>
        </w:rPr>
        <w:t>metal is quite homogeneous, durable and has high scrap value.</w:t>
      </w:r>
      <w:r>
        <w:rPr>
          <w:sz w:val="28"/>
          <w:szCs w:val="28"/>
        </w:rPr>
        <w:t xml:space="preserve"> </w:t>
      </w:r>
      <w:r w:rsidRPr="000631CC">
        <w:rPr>
          <w:sz w:val="28"/>
          <w:szCs w:val="28"/>
        </w:rPr>
        <w:t>There is hardly any doubt that copper is an ideal material for transmission and distribution of</w:t>
      </w:r>
    </w:p>
    <w:p w:rsidR="004D6FE8" w:rsidRDefault="004D6FE8" w:rsidP="004D6FE8">
      <w:pPr>
        <w:pStyle w:val="ListParagraph"/>
        <w:autoSpaceDE w:val="0"/>
        <w:autoSpaceDN w:val="0"/>
        <w:adjustRightInd w:val="0"/>
        <w:spacing w:after="0" w:line="240" w:lineRule="auto"/>
        <w:rPr>
          <w:sz w:val="28"/>
          <w:szCs w:val="28"/>
        </w:rPr>
      </w:pPr>
      <w:r>
        <w:rPr>
          <w:sz w:val="28"/>
          <w:szCs w:val="28"/>
        </w:rPr>
        <w:t>e</w:t>
      </w:r>
      <w:r w:rsidRPr="000631CC">
        <w:rPr>
          <w:sz w:val="28"/>
          <w:szCs w:val="28"/>
        </w:rPr>
        <w:t>lectric power. However,</w:t>
      </w:r>
      <w:r>
        <w:rPr>
          <w:sz w:val="28"/>
          <w:szCs w:val="28"/>
        </w:rPr>
        <w:t xml:space="preserve"> due to its higher cost and non </w:t>
      </w:r>
      <w:r w:rsidRPr="000631CC">
        <w:rPr>
          <w:sz w:val="28"/>
          <w:szCs w:val="28"/>
        </w:rPr>
        <w:t>availability, it is rarely used for these purposes.</w:t>
      </w:r>
    </w:p>
    <w:p w:rsidR="004D6FE8" w:rsidRPr="000631CC" w:rsidRDefault="004D6FE8" w:rsidP="004D6FE8">
      <w:pPr>
        <w:pStyle w:val="ListParagraph"/>
        <w:autoSpaceDE w:val="0"/>
        <w:autoSpaceDN w:val="0"/>
        <w:adjustRightInd w:val="0"/>
        <w:spacing w:after="0" w:line="240" w:lineRule="auto"/>
        <w:rPr>
          <w:b/>
          <w:bCs/>
          <w:sz w:val="28"/>
          <w:szCs w:val="28"/>
        </w:rPr>
      </w:pPr>
    </w:p>
    <w:p w:rsidR="004D6FE8" w:rsidRPr="00090900" w:rsidRDefault="004D6FE8" w:rsidP="004D6FE8">
      <w:pPr>
        <w:pStyle w:val="ListParagraph"/>
        <w:numPr>
          <w:ilvl w:val="0"/>
          <w:numId w:val="11"/>
        </w:numPr>
        <w:autoSpaceDE w:val="0"/>
        <w:autoSpaceDN w:val="0"/>
        <w:adjustRightInd w:val="0"/>
        <w:spacing w:after="0" w:line="240" w:lineRule="auto"/>
        <w:rPr>
          <w:sz w:val="28"/>
          <w:szCs w:val="28"/>
        </w:rPr>
      </w:pPr>
      <w:r w:rsidRPr="00127DB5">
        <w:rPr>
          <w:b/>
          <w:bCs/>
          <w:sz w:val="28"/>
          <w:szCs w:val="28"/>
        </w:rPr>
        <w:t>Aluminum:</w:t>
      </w:r>
    </w:p>
    <w:p w:rsidR="004D6FE8" w:rsidRPr="00090900" w:rsidRDefault="004D6FE8" w:rsidP="004D6FE8">
      <w:pPr>
        <w:autoSpaceDE w:val="0"/>
        <w:autoSpaceDN w:val="0"/>
        <w:adjustRightInd w:val="0"/>
        <w:spacing w:after="0" w:line="240" w:lineRule="auto"/>
        <w:ind w:left="360"/>
        <w:rPr>
          <w:sz w:val="28"/>
          <w:szCs w:val="28"/>
        </w:rPr>
      </w:pPr>
    </w:p>
    <w:p w:rsidR="004D6FE8" w:rsidRPr="00127DB5" w:rsidRDefault="004D6FE8" w:rsidP="004D6FE8">
      <w:pPr>
        <w:pStyle w:val="ListParagraph"/>
        <w:autoSpaceDE w:val="0"/>
        <w:autoSpaceDN w:val="0"/>
        <w:adjustRightInd w:val="0"/>
        <w:spacing w:after="0" w:line="240" w:lineRule="auto"/>
        <w:rPr>
          <w:sz w:val="28"/>
          <w:szCs w:val="28"/>
        </w:rPr>
      </w:pPr>
      <w:r w:rsidRPr="00127DB5">
        <w:rPr>
          <w:sz w:val="28"/>
          <w:szCs w:val="28"/>
        </w:rPr>
        <w:t>Aluminum is cheap and light as compared to copper but it has much smaller</w:t>
      </w:r>
      <w:r>
        <w:rPr>
          <w:sz w:val="28"/>
          <w:szCs w:val="28"/>
        </w:rPr>
        <w:t xml:space="preserve"> </w:t>
      </w:r>
      <w:r w:rsidRPr="00127DB5">
        <w:rPr>
          <w:sz w:val="28"/>
          <w:szCs w:val="28"/>
        </w:rPr>
        <w:t>Conductivity and tensile strength. The relative comparison of the two materials is briefed below :</w:t>
      </w:r>
    </w:p>
    <w:p w:rsidR="004D6FE8" w:rsidRPr="00127DB5" w:rsidRDefault="004D6FE8" w:rsidP="004D6FE8">
      <w:pPr>
        <w:autoSpaceDE w:val="0"/>
        <w:autoSpaceDN w:val="0"/>
        <w:adjustRightInd w:val="0"/>
        <w:spacing w:after="0" w:line="240" w:lineRule="auto"/>
        <w:rPr>
          <w:sz w:val="28"/>
          <w:szCs w:val="28"/>
        </w:rPr>
      </w:pPr>
    </w:p>
    <w:p w:rsidR="004D6FE8" w:rsidRPr="00127DB5" w:rsidRDefault="004D6FE8" w:rsidP="004D6FE8">
      <w:pPr>
        <w:autoSpaceDE w:val="0"/>
        <w:autoSpaceDN w:val="0"/>
        <w:adjustRightInd w:val="0"/>
        <w:spacing w:after="0" w:line="240" w:lineRule="auto"/>
        <w:rPr>
          <w:sz w:val="28"/>
          <w:szCs w:val="28"/>
        </w:rPr>
      </w:pPr>
      <w:r>
        <w:rPr>
          <w:sz w:val="28"/>
          <w:szCs w:val="28"/>
        </w:rPr>
        <w:t>1</w:t>
      </w:r>
      <w:r w:rsidRPr="00127DB5">
        <w:rPr>
          <w:sz w:val="28"/>
          <w:szCs w:val="28"/>
        </w:rPr>
        <w:t>) The conductivity of aluminum is 60% that of copper. The smaller conductivity of aluminum</w:t>
      </w:r>
    </w:p>
    <w:p w:rsidR="004D6FE8" w:rsidRPr="00127DB5" w:rsidRDefault="004D6FE8" w:rsidP="004D6FE8">
      <w:pPr>
        <w:autoSpaceDE w:val="0"/>
        <w:autoSpaceDN w:val="0"/>
        <w:adjustRightInd w:val="0"/>
        <w:spacing w:after="0" w:line="240" w:lineRule="auto"/>
        <w:rPr>
          <w:sz w:val="28"/>
          <w:szCs w:val="28"/>
        </w:rPr>
      </w:pPr>
      <w:r w:rsidRPr="00127DB5">
        <w:rPr>
          <w:sz w:val="28"/>
          <w:szCs w:val="28"/>
        </w:rPr>
        <w:t>means that for any particular transmission efficiency, the X-sectional area of conductor</w:t>
      </w:r>
      <w:r>
        <w:rPr>
          <w:sz w:val="28"/>
          <w:szCs w:val="28"/>
        </w:rPr>
        <w:t xml:space="preserve"> </w:t>
      </w:r>
      <w:r w:rsidRPr="00127DB5">
        <w:rPr>
          <w:sz w:val="28"/>
          <w:szCs w:val="28"/>
        </w:rPr>
        <w:t>must be larger in aluminum than in copper. For the same resistance, the diameter of</w:t>
      </w:r>
      <w:r>
        <w:rPr>
          <w:sz w:val="28"/>
          <w:szCs w:val="28"/>
        </w:rPr>
        <w:t xml:space="preserve"> </w:t>
      </w:r>
      <w:r w:rsidRPr="00127DB5">
        <w:rPr>
          <w:sz w:val="28"/>
          <w:szCs w:val="28"/>
        </w:rPr>
        <w:t>aluminum conductor is about 1·26 times the diameter of copper conductor.</w:t>
      </w:r>
    </w:p>
    <w:p w:rsidR="004D6FE8" w:rsidRPr="00127DB5" w:rsidRDefault="004D6FE8" w:rsidP="004D6FE8">
      <w:pPr>
        <w:autoSpaceDE w:val="0"/>
        <w:autoSpaceDN w:val="0"/>
        <w:adjustRightInd w:val="0"/>
        <w:spacing w:after="0" w:line="240" w:lineRule="auto"/>
        <w:rPr>
          <w:sz w:val="28"/>
          <w:szCs w:val="28"/>
        </w:rPr>
      </w:pPr>
      <w:r w:rsidRPr="00127DB5">
        <w:rPr>
          <w:sz w:val="28"/>
          <w:szCs w:val="28"/>
        </w:rPr>
        <w:lastRenderedPageBreak/>
        <w:t>The increased X-section of aluminum exposes a greater surface to wind pressure and, therefore, supporting towers must be designed for greater transverse strength. This often requires the use of</w:t>
      </w:r>
    </w:p>
    <w:p w:rsidR="004D6FE8" w:rsidRDefault="004D6FE8" w:rsidP="004D6FE8">
      <w:pPr>
        <w:autoSpaceDE w:val="0"/>
        <w:autoSpaceDN w:val="0"/>
        <w:adjustRightInd w:val="0"/>
        <w:spacing w:after="0" w:line="240" w:lineRule="auto"/>
        <w:rPr>
          <w:sz w:val="28"/>
          <w:szCs w:val="28"/>
        </w:rPr>
      </w:pPr>
      <w:r w:rsidRPr="00127DB5">
        <w:rPr>
          <w:sz w:val="28"/>
          <w:szCs w:val="28"/>
        </w:rPr>
        <w:t>higher towers with consequence of greater sag.</w:t>
      </w:r>
    </w:p>
    <w:p w:rsidR="004D6FE8" w:rsidRPr="00127DB5" w:rsidRDefault="004D6FE8" w:rsidP="004D6FE8">
      <w:pPr>
        <w:autoSpaceDE w:val="0"/>
        <w:autoSpaceDN w:val="0"/>
        <w:adjustRightInd w:val="0"/>
        <w:spacing w:after="0" w:line="240" w:lineRule="auto"/>
        <w:rPr>
          <w:sz w:val="28"/>
          <w:szCs w:val="28"/>
        </w:rPr>
      </w:pPr>
    </w:p>
    <w:p w:rsidR="004D6FE8" w:rsidRPr="00127DB5" w:rsidRDefault="004D6FE8" w:rsidP="004D6FE8">
      <w:pPr>
        <w:autoSpaceDE w:val="0"/>
        <w:autoSpaceDN w:val="0"/>
        <w:adjustRightInd w:val="0"/>
        <w:spacing w:after="0" w:line="240" w:lineRule="auto"/>
        <w:rPr>
          <w:sz w:val="28"/>
          <w:szCs w:val="28"/>
        </w:rPr>
      </w:pPr>
      <w:r>
        <w:rPr>
          <w:sz w:val="28"/>
          <w:szCs w:val="28"/>
        </w:rPr>
        <w:t>2</w:t>
      </w:r>
      <w:r w:rsidRPr="00127DB5">
        <w:rPr>
          <w:sz w:val="28"/>
          <w:szCs w:val="28"/>
        </w:rPr>
        <w:t>) The specific gravity of aluminum (2·71 gm/cc) is lower than that of copper (8·9 gm/cc).</w:t>
      </w:r>
    </w:p>
    <w:p w:rsidR="004D6FE8" w:rsidRPr="00127DB5" w:rsidRDefault="004D6FE8" w:rsidP="004D6FE8">
      <w:pPr>
        <w:autoSpaceDE w:val="0"/>
        <w:autoSpaceDN w:val="0"/>
        <w:adjustRightInd w:val="0"/>
        <w:spacing w:after="0" w:line="240" w:lineRule="auto"/>
        <w:rPr>
          <w:sz w:val="28"/>
          <w:szCs w:val="28"/>
        </w:rPr>
      </w:pPr>
      <w:r w:rsidRPr="00127DB5">
        <w:rPr>
          <w:sz w:val="28"/>
          <w:szCs w:val="28"/>
        </w:rPr>
        <w:t>Therefore, an aluminum conductor has almost one-half the weight of equivalent copper</w:t>
      </w:r>
      <w:r>
        <w:rPr>
          <w:sz w:val="28"/>
          <w:szCs w:val="28"/>
        </w:rPr>
        <w:t xml:space="preserve"> </w:t>
      </w:r>
      <w:r w:rsidRPr="00127DB5">
        <w:rPr>
          <w:sz w:val="28"/>
          <w:szCs w:val="28"/>
        </w:rPr>
        <w:t>conductor.</w:t>
      </w:r>
    </w:p>
    <w:p w:rsidR="004D6FE8" w:rsidRDefault="004D6FE8" w:rsidP="004D6FE8">
      <w:pPr>
        <w:autoSpaceDE w:val="0"/>
        <w:autoSpaceDN w:val="0"/>
        <w:adjustRightInd w:val="0"/>
        <w:spacing w:after="0" w:line="240" w:lineRule="auto"/>
        <w:rPr>
          <w:sz w:val="28"/>
          <w:szCs w:val="28"/>
        </w:rPr>
      </w:pPr>
      <w:r w:rsidRPr="00127DB5">
        <w:rPr>
          <w:sz w:val="28"/>
          <w:szCs w:val="28"/>
        </w:rPr>
        <w:t>For this reason, the supporting structures for aluminum need not be made so</w:t>
      </w:r>
      <w:r>
        <w:rPr>
          <w:sz w:val="28"/>
          <w:szCs w:val="28"/>
        </w:rPr>
        <w:t xml:space="preserve"> </w:t>
      </w:r>
      <w:r w:rsidRPr="00127DB5">
        <w:rPr>
          <w:sz w:val="28"/>
          <w:szCs w:val="28"/>
        </w:rPr>
        <w:t>strong as that of copper conductor.</w:t>
      </w:r>
    </w:p>
    <w:p w:rsidR="004D6FE8" w:rsidRPr="00127DB5" w:rsidRDefault="004D6FE8" w:rsidP="004D6FE8">
      <w:pPr>
        <w:autoSpaceDE w:val="0"/>
        <w:autoSpaceDN w:val="0"/>
        <w:adjustRightInd w:val="0"/>
        <w:spacing w:after="0" w:line="240" w:lineRule="auto"/>
        <w:rPr>
          <w:sz w:val="28"/>
          <w:szCs w:val="28"/>
        </w:rPr>
      </w:pPr>
    </w:p>
    <w:p w:rsidR="004D6FE8" w:rsidRPr="00127DB5" w:rsidRDefault="004D6FE8" w:rsidP="004D6FE8">
      <w:pPr>
        <w:autoSpaceDE w:val="0"/>
        <w:autoSpaceDN w:val="0"/>
        <w:adjustRightInd w:val="0"/>
        <w:spacing w:after="0" w:line="240" w:lineRule="auto"/>
        <w:rPr>
          <w:sz w:val="28"/>
          <w:szCs w:val="28"/>
        </w:rPr>
      </w:pPr>
      <w:r>
        <w:rPr>
          <w:sz w:val="28"/>
          <w:szCs w:val="28"/>
        </w:rPr>
        <w:t>3</w:t>
      </w:r>
      <w:r w:rsidRPr="00127DB5">
        <w:rPr>
          <w:sz w:val="28"/>
          <w:szCs w:val="28"/>
        </w:rPr>
        <w:t>) Aluminum conductor being light, is liable to greater swings and hence larger cross-arms are</w:t>
      </w:r>
    </w:p>
    <w:p w:rsidR="004D6FE8" w:rsidRDefault="004D6FE8" w:rsidP="004D6FE8">
      <w:pPr>
        <w:autoSpaceDE w:val="0"/>
        <w:autoSpaceDN w:val="0"/>
        <w:adjustRightInd w:val="0"/>
        <w:spacing w:after="0" w:line="240" w:lineRule="auto"/>
        <w:rPr>
          <w:sz w:val="28"/>
          <w:szCs w:val="28"/>
        </w:rPr>
      </w:pPr>
      <w:r w:rsidRPr="00127DB5">
        <w:rPr>
          <w:sz w:val="28"/>
          <w:szCs w:val="28"/>
        </w:rPr>
        <w:t>required.</w:t>
      </w:r>
    </w:p>
    <w:p w:rsidR="004D6FE8" w:rsidRPr="00127DB5" w:rsidRDefault="004D6FE8" w:rsidP="004D6FE8">
      <w:pPr>
        <w:autoSpaceDE w:val="0"/>
        <w:autoSpaceDN w:val="0"/>
        <w:adjustRightInd w:val="0"/>
        <w:spacing w:after="0" w:line="240" w:lineRule="auto"/>
        <w:rPr>
          <w:sz w:val="28"/>
          <w:szCs w:val="28"/>
        </w:rPr>
      </w:pPr>
    </w:p>
    <w:p w:rsidR="004D6FE8" w:rsidRPr="00127DB5" w:rsidRDefault="004D6FE8" w:rsidP="004D6FE8">
      <w:pPr>
        <w:autoSpaceDE w:val="0"/>
        <w:autoSpaceDN w:val="0"/>
        <w:adjustRightInd w:val="0"/>
        <w:spacing w:after="0" w:line="240" w:lineRule="auto"/>
        <w:rPr>
          <w:sz w:val="28"/>
          <w:szCs w:val="28"/>
        </w:rPr>
      </w:pPr>
      <w:r>
        <w:rPr>
          <w:sz w:val="28"/>
          <w:szCs w:val="28"/>
        </w:rPr>
        <w:t>4</w:t>
      </w:r>
      <w:r w:rsidRPr="00127DB5">
        <w:rPr>
          <w:sz w:val="28"/>
          <w:szCs w:val="28"/>
        </w:rPr>
        <w:t>) Due to lower tensile strength and higher co-efficient of linear expansion of aluminum, the</w:t>
      </w:r>
      <w:r>
        <w:rPr>
          <w:sz w:val="28"/>
          <w:szCs w:val="28"/>
        </w:rPr>
        <w:t xml:space="preserve"> </w:t>
      </w:r>
      <w:r w:rsidRPr="00127DB5">
        <w:rPr>
          <w:sz w:val="28"/>
          <w:szCs w:val="28"/>
        </w:rPr>
        <w:t>sag is greater in aluminum conductors.</w:t>
      </w:r>
    </w:p>
    <w:p w:rsidR="004D6FE8" w:rsidRPr="00127DB5" w:rsidRDefault="004D6FE8" w:rsidP="004D6FE8">
      <w:pPr>
        <w:autoSpaceDE w:val="0"/>
        <w:autoSpaceDN w:val="0"/>
        <w:adjustRightInd w:val="0"/>
        <w:spacing w:after="0" w:line="240" w:lineRule="auto"/>
        <w:rPr>
          <w:sz w:val="28"/>
          <w:szCs w:val="28"/>
        </w:rPr>
      </w:pPr>
      <w:r w:rsidRPr="00127DB5">
        <w:rPr>
          <w:sz w:val="28"/>
          <w:szCs w:val="28"/>
        </w:rPr>
        <w:t>Considering the combined properties of cost, conductivity, tensile strength, weight etc., aluminum</w:t>
      </w:r>
      <w:r>
        <w:rPr>
          <w:sz w:val="28"/>
          <w:szCs w:val="28"/>
        </w:rPr>
        <w:t xml:space="preserve"> </w:t>
      </w:r>
      <w:r w:rsidRPr="00127DB5">
        <w:rPr>
          <w:sz w:val="28"/>
          <w:szCs w:val="28"/>
        </w:rPr>
        <w:t>has an edge over copper. Therefore, it is being widely used as a conductor material. It is</w:t>
      </w:r>
      <w:r>
        <w:rPr>
          <w:sz w:val="28"/>
          <w:szCs w:val="28"/>
        </w:rPr>
        <w:t xml:space="preserve"> </w:t>
      </w:r>
      <w:r w:rsidRPr="00127DB5">
        <w:rPr>
          <w:sz w:val="28"/>
          <w:szCs w:val="28"/>
        </w:rPr>
        <w:t>particularly profitable to use aluminum for heavy-current transmission where the conductor size is</w:t>
      </w:r>
    </w:p>
    <w:p w:rsidR="004D6FE8" w:rsidRDefault="004D6FE8" w:rsidP="004D6FE8">
      <w:pPr>
        <w:autoSpaceDE w:val="0"/>
        <w:autoSpaceDN w:val="0"/>
        <w:adjustRightInd w:val="0"/>
        <w:spacing w:after="0" w:line="240" w:lineRule="auto"/>
        <w:rPr>
          <w:sz w:val="28"/>
          <w:szCs w:val="28"/>
        </w:rPr>
      </w:pPr>
      <w:r w:rsidRPr="00127DB5">
        <w:rPr>
          <w:sz w:val="28"/>
          <w:szCs w:val="28"/>
        </w:rPr>
        <w:t>large and its cost forms a major proportion of the total cost of complete installation.</w:t>
      </w:r>
    </w:p>
    <w:p w:rsidR="004D6FE8" w:rsidRDefault="004D6FE8" w:rsidP="004D6FE8">
      <w:pPr>
        <w:autoSpaceDE w:val="0"/>
        <w:autoSpaceDN w:val="0"/>
        <w:adjustRightInd w:val="0"/>
        <w:spacing w:after="0" w:line="240" w:lineRule="auto"/>
        <w:rPr>
          <w:sz w:val="28"/>
          <w:szCs w:val="28"/>
        </w:rPr>
      </w:pPr>
    </w:p>
    <w:p w:rsidR="004D6FE8" w:rsidRDefault="004D6FE8" w:rsidP="004D6FE8">
      <w:pPr>
        <w:pStyle w:val="ListParagraph"/>
        <w:numPr>
          <w:ilvl w:val="0"/>
          <w:numId w:val="11"/>
        </w:numPr>
        <w:autoSpaceDE w:val="0"/>
        <w:autoSpaceDN w:val="0"/>
        <w:adjustRightInd w:val="0"/>
        <w:spacing w:after="0" w:line="240" w:lineRule="auto"/>
        <w:rPr>
          <w:b/>
          <w:bCs/>
          <w:sz w:val="28"/>
          <w:szCs w:val="28"/>
        </w:rPr>
      </w:pPr>
      <w:r>
        <w:rPr>
          <w:b/>
          <w:bCs/>
          <w:sz w:val="28"/>
          <w:szCs w:val="28"/>
        </w:rPr>
        <w:t>Steel cor</w:t>
      </w:r>
      <w:r w:rsidRPr="00127DB5">
        <w:rPr>
          <w:b/>
          <w:bCs/>
          <w:sz w:val="28"/>
          <w:szCs w:val="28"/>
        </w:rPr>
        <w:t>d aluminum</w:t>
      </w:r>
      <w:r>
        <w:rPr>
          <w:b/>
          <w:bCs/>
          <w:sz w:val="28"/>
          <w:szCs w:val="28"/>
        </w:rPr>
        <w:t>:</w:t>
      </w:r>
    </w:p>
    <w:p w:rsidR="004D6FE8" w:rsidRDefault="004D6FE8" w:rsidP="004D6FE8">
      <w:pPr>
        <w:autoSpaceDE w:val="0"/>
        <w:autoSpaceDN w:val="0"/>
        <w:adjustRightInd w:val="0"/>
        <w:spacing w:after="0" w:line="240" w:lineRule="auto"/>
        <w:rPr>
          <w:b/>
          <w:bCs/>
          <w:sz w:val="28"/>
          <w:szCs w:val="28"/>
        </w:rPr>
      </w:pPr>
    </w:p>
    <w:p w:rsidR="004D6FE8" w:rsidRPr="00127DB5" w:rsidRDefault="004D6FE8" w:rsidP="004D6FE8">
      <w:pPr>
        <w:autoSpaceDE w:val="0"/>
        <w:autoSpaceDN w:val="0"/>
        <w:adjustRightInd w:val="0"/>
        <w:spacing w:after="0" w:line="240" w:lineRule="auto"/>
        <w:rPr>
          <w:sz w:val="28"/>
          <w:szCs w:val="28"/>
        </w:rPr>
      </w:pPr>
      <w:r w:rsidRPr="00127DB5">
        <w:rPr>
          <w:sz w:val="28"/>
          <w:szCs w:val="28"/>
        </w:rPr>
        <w:t>Due to low tensile strength, aluminum conductors produce greater sag. This prohibits their use for larger spans and makes them unsuitable for long distance transmission.</w:t>
      </w:r>
    </w:p>
    <w:p w:rsidR="004D6FE8" w:rsidRPr="00127DB5" w:rsidRDefault="004D6FE8" w:rsidP="004D6FE8">
      <w:pPr>
        <w:autoSpaceDE w:val="0"/>
        <w:autoSpaceDN w:val="0"/>
        <w:adjustRightInd w:val="0"/>
        <w:spacing w:after="0" w:line="240" w:lineRule="auto"/>
        <w:rPr>
          <w:sz w:val="28"/>
          <w:szCs w:val="28"/>
        </w:rPr>
      </w:pPr>
      <w:r w:rsidRPr="00127DB5">
        <w:rPr>
          <w:sz w:val="28"/>
          <w:szCs w:val="28"/>
        </w:rPr>
        <w:t>In order to increase the tensile strength, the aluminum conductor is</w:t>
      </w:r>
      <w:r>
        <w:rPr>
          <w:sz w:val="28"/>
          <w:szCs w:val="28"/>
        </w:rPr>
        <w:t xml:space="preserve">  </w:t>
      </w:r>
      <w:r w:rsidRPr="00127DB5">
        <w:rPr>
          <w:sz w:val="28"/>
          <w:szCs w:val="28"/>
        </w:rPr>
        <w:t>reinforced with a core of galvanized steel wires. The composite conductor</w:t>
      </w:r>
      <w:r>
        <w:rPr>
          <w:sz w:val="28"/>
          <w:szCs w:val="28"/>
        </w:rPr>
        <w:t xml:space="preserve"> </w:t>
      </w:r>
      <w:r w:rsidRPr="00127DB5">
        <w:rPr>
          <w:sz w:val="28"/>
          <w:szCs w:val="28"/>
        </w:rPr>
        <w:t>thus obtained is known as steel cored aluminum and is abbreviated as</w:t>
      </w:r>
      <w:r>
        <w:rPr>
          <w:sz w:val="28"/>
          <w:szCs w:val="28"/>
        </w:rPr>
        <w:t xml:space="preserve"> </w:t>
      </w:r>
      <w:r w:rsidRPr="00127DB5">
        <w:rPr>
          <w:sz w:val="28"/>
          <w:szCs w:val="28"/>
        </w:rPr>
        <w:t>A.C.S.R. (aluminum conductor steel reinforced).</w:t>
      </w:r>
    </w:p>
    <w:p w:rsidR="004D6FE8" w:rsidRDefault="004D6FE8" w:rsidP="004D6FE8">
      <w:pPr>
        <w:autoSpaceDE w:val="0"/>
        <w:autoSpaceDN w:val="0"/>
        <w:adjustRightInd w:val="0"/>
        <w:spacing w:after="0" w:line="240" w:lineRule="auto"/>
        <w:rPr>
          <w:sz w:val="28"/>
          <w:szCs w:val="28"/>
        </w:rPr>
      </w:pPr>
      <w:r w:rsidRPr="00127DB5">
        <w:rPr>
          <w:sz w:val="28"/>
          <w:szCs w:val="28"/>
        </w:rPr>
        <w:t xml:space="preserve">Steel-cored aluminum conductor consists of central core of </w:t>
      </w:r>
      <w:r>
        <w:rPr>
          <w:sz w:val="28"/>
          <w:szCs w:val="28"/>
        </w:rPr>
        <w:t xml:space="preserve"> </w:t>
      </w:r>
      <w:r w:rsidRPr="00127DB5">
        <w:rPr>
          <w:sz w:val="28"/>
          <w:szCs w:val="28"/>
        </w:rPr>
        <w:t>galvanized</w:t>
      </w:r>
      <w:r>
        <w:rPr>
          <w:sz w:val="28"/>
          <w:szCs w:val="28"/>
        </w:rPr>
        <w:t xml:space="preserve"> </w:t>
      </w:r>
      <w:r w:rsidRPr="00127DB5">
        <w:rPr>
          <w:sz w:val="28"/>
          <w:szCs w:val="28"/>
        </w:rPr>
        <w:t>steel wires surrounded by a number of aluminum</w:t>
      </w:r>
      <w:r>
        <w:rPr>
          <w:sz w:val="28"/>
          <w:szCs w:val="28"/>
        </w:rPr>
        <w:t xml:space="preserve"> strands. </w:t>
      </w:r>
      <w:r>
        <w:rPr>
          <w:sz w:val="28"/>
          <w:szCs w:val="28"/>
        </w:rPr>
        <w:br/>
      </w:r>
      <w:r w:rsidRPr="00090900">
        <w:rPr>
          <w:sz w:val="28"/>
          <w:szCs w:val="28"/>
        </w:rPr>
        <w:t xml:space="preserve">The result of this composite conductor is that steel core takes greater </w:t>
      </w:r>
      <w:r w:rsidRPr="00090900">
        <w:rPr>
          <w:sz w:val="28"/>
          <w:szCs w:val="28"/>
        </w:rPr>
        <w:lastRenderedPageBreak/>
        <w:t>percentage of mechanical strength while aluminum strands carry the bulk of current. The steel cord aluminum</w:t>
      </w:r>
      <w:r>
        <w:rPr>
          <w:sz w:val="28"/>
          <w:szCs w:val="28"/>
        </w:rPr>
        <w:t xml:space="preserve"> conductors have the following </w:t>
      </w:r>
      <w:r w:rsidRPr="00090900">
        <w:rPr>
          <w:sz w:val="28"/>
          <w:szCs w:val="28"/>
        </w:rPr>
        <w:t>advantages :</w:t>
      </w:r>
    </w:p>
    <w:p w:rsidR="004D6FE8" w:rsidRPr="00090900" w:rsidRDefault="004D6FE8" w:rsidP="004D6FE8">
      <w:pPr>
        <w:autoSpaceDE w:val="0"/>
        <w:autoSpaceDN w:val="0"/>
        <w:adjustRightInd w:val="0"/>
        <w:spacing w:after="0" w:line="240" w:lineRule="auto"/>
        <w:rPr>
          <w:sz w:val="28"/>
          <w:szCs w:val="28"/>
        </w:rPr>
      </w:pPr>
    </w:p>
    <w:p w:rsidR="004D6FE8" w:rsidRPr="00090900" w:rsidRDefault="004D6FE8" w:rsidP="004D6FE8">
      <w:pPr>
        <w:autoSpaceDE w:val="0"/>
        <w:autoSpaceDN w:val="0"/>
        <w:adjustRightInd w:val="0"/>
        <w:spacing w:after="0" w:line="240" w:lineRule="auto"/>
        <w:rPr>
          <w:sz w:val="28"/>
          <w:szCs w:val="28"/>
        </w:rPr>
      </w:pPr>
      <w:r>
        <w:rPr>
          <w:sz w:val="28"/>
          <w:szCs w:val="28"/>
        </w:rPr>
        <w:t>1</w:t>
      </w:r>
      <w:r w:rsidRPr="00090900">
        <w:rPr>
          <w:sz w:val="28"/>
          <w:szCs w:val="28"/>
        </w:rPr>
        <w:t>) The reinforcement with steel increases the tensile strength but at the same time keeps the</w:t>
      </w:r>
      <w:r>
        <w:rPr>
          <w:sz w:val="28"/>
          <w:szCs w:val="28"/>
        </w:rPr>
        <w:t xml:space="preserve"> </w:t>
      </w:r>
      <w:r w:rsidRPr="00090900">
        <w:rPr>
          <w:sz w:val="28"/>
          <w:szCs w:val="28"/>
        </w:rPr>
        <w:t>composite conductor light. Therefore, steel cored aluminum conductors will produce smaller sag and hence longer spans can be used.</w:t>
      </w:r>
    </w:p>
    <w:p w:rsidR="004D6FE8" w:rsidRDefault="004D6FE8" w:rsidP="004D6FE8">
      <w:pPr>
        <w:autoSpaceDE w:val="0"/>
        <w:autoSpaceDN w:val="0"/>
        <w:adjustRightInd w:val="0"/>
        <w:spacing w:after="0" w:line="240" w:lineRule="auto"/>
        <w:rPr>
          <w:sz w:val="28"/>
          <w:szCs w:val="28"/>
        </w:rPr>
      </w:pPr>
      <w:r>
        <w:rPr>
          <w:sz w:val="28"/>
          <w:szCs w:val="28"/>
        </w:rPr>
        <w:t>2</w:t>
      </w:r>
      <w:r w:rsidRPr="00090900">
        <w:rPr>
          <w:sz w:val="28"/>
          <w:szCs w:val="28"/>
        </w:rPr>
        <w:t>) Due to smaller sag with steel cored aluminum conductors, towers of smaller heights can be</w:t>
      </w:r>
      <w:r>
        <w:rPr>
          <w:sz w:val="28"/>
          <w:szCs w:val="28"/>
        </w:rPr>
        <w:t xml:space="preserve"> </w:t>
      </w:r>
      <w:r w:rsidRPr="00090900">
        <w:rPr>
          <w:sz w:val="28"/>
          <w:szCs w:val="28"/>
        </w:rPr>
        <w:t>used.</w:t>
      </w:r>
    </w:p>
    <w:p w:rsidR="004D6FE8" w:rsidRDefault="004D6FE8" w:rsidP="004D6FE8">
      <w:pPr>
        <w:autoSpaceDE w:val="0"/>
        <w:autoSpaceDN w:val="0"/>
        <w:adjustRightInd w:val="0"/>
        <w:spacing w:after="0" w:line="240" w:lineRule="auto"/>
        <w:rPr>
          <w:sz w:val="28"/>
          <w:szCs w:val="28"/>
        </w:rPr>
      </w:pPr>
    </w:p>
    <w:p w:rsidR="004D6FE8" w:rsidRDefault="004D6FE8" w:rsidP="004D6FE8">
      <w:pPr>
        <w:autoSpaceDE w:val="0"/>
        <w:autoSpaceDN w:val="0"/>
        <w:adjustRightInd w:val="0"/>
        <w:spacing w:after="0" w:line="240" w:lineRule="auto"/>
        <w:jc w:val="center"/>
        <w:rPr>
          <w:sz w:val="28"/>
          <w:szCs w:val="28"/>
        </w:rPr>
      </w:pPr>
      <w:r>
        <w:rPr>
          <w:noProof/>
          <w:sz w:val="28"/>
          <w:szCs w:val="28"/>
        </w:rPr>
        <w:drawing>
          <wp:inline distT="0" distB="0" distL="0" distR="0">
            <wp:extent cx="2300791" cy="1527586"/>
            <wp:effectExtent l="19050" t="0" r="4259" b="0"/>
            <wp:docPr id="1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srcRect/>
                    <a:stretch>
                      <a:fillRect/>
                    </a:stretch>
                  </pic:blipFill>
                  <pic:spPr bwMode="auto">
                    <a:xfrm>
                      <a:off x="0" y="0"/>
                      <a:ext cx="2311582" cy="1534751"/>
                    </a:xfrm>
                    <a:prstGeom prst="rect">
                      <a:avLst/>
                    </a:prstGeom>
                    <a:noFill/>
                    <a:ln w="9525">
                      <a:noFill/>
                      <a:miter lim="800000"/>
                      <a:headEnd/>
                      <a:tailEnd/>
                    </a:ln>
                  </pic:spPr>
                </pic:pic>
              </a:graphicData>
            </a:graphic>
          </wp:inline>
        </w:drawing>
      </w:r>
    </w:p>
    <w:p w:rsidR="004D6FE8" w:rsidRPr="00700E2F" w:rsidRDefault="004D6FE8" w:rsidP="00917561">
      <w:pPr>
        <w:jc w:val="center"/>
      </w:pPr>
      <w:r w:rsidRPr="00700E2F">
        <w:t>Fig 3.1.steel cord aluminum conductor</w:t>
      </w:r>
      <w:r>
        <w:t>.</w:t>
      </w:r>
    </w:p>
    <w:p w:rsidR="004D6FE8" w:rsidRPr="00700E2F" w:rsidRDefault="004D6FE8" w:rsidP="004D6FE8">
      <w:pPr>
        <w:autoSpaceDE w:val="0"/>
        <w:autoSpaceDN w:val="0"/>
        <w:adjustRightInd w:val="0"/>
        <w:spacing w:after="0" w:line="240" w:lineRule="auto"/>
        <w:jc w:val="center"/>
      </w:pPr>
    </w:p>
    <w:p w:rsidR="004D6FE8" w:rsidRDefault="004D6FE8" w:rsidP="004D6FE8">
      <w:pPr>
        <w:pStyle w:val="ListParagraph"/>
        <w:numPr>
          <w:ilvl w:val="0"/>
          <w:numId w:val="11"/>
        </w:numPr>
        <w:autoSpaceDE w:val="0"/>
        <w:autoSpaceDN w:val="0"/>
        <w:adjustRightInd w:val="0"/>
        <w:spacing w:after="0" w:line="240" w:lineRule="auto"/>
        <w:rPr>
          <w:b/>
          <w:bCs/>
          <w:sz w:val="28"/>
          <w:szCs w:val="28"/>
        </w:rPr>
      </w:pPr>
      <w:r>
        <w:rPr>
          <w:b/>
          <w:bCs/>
          <w:sz w:val="28"/>
          <w:szCs w:val="28"/>
        </w:rPr>
        <w:t>Galvanized steel:</w:t>
      </w:r>
    </w:p>
    <w:p w:rsidR="004D6FE8" w:rsidRDefault="004D6FE8" w:rsidP="004D6FE8">
      <w:pPr>
        <w:autoSpaceDE w:val="0"/>
        <w:autoSpaceDN w:val="0"/>
        <w:adjustRightInd w:val="0"/>
        <w:spacing w:after="0" w:line="240" w:lineRule="auto"/>
        <w:rPr>
          <w:b/>
          <w:bCs/>
          <w:sz w:val="28"/>
          <w:szCs w:val="28"/>
        </w:rPr>
      </w:pPr>
    </w:p>
    <w:p w:rsidR="004D6FE8" w:rsidRDefault="004D6FE8" w:rsidP="004D6FE8">
      <w:pPr>
        <w:autoSpaceDE w:val="0"/>
        <w:autoSpaceDN w:val="0"/>
        <w:adjustRightInd w:val="0"/>
        <w:spacing w:after="0" w:line="240" w:lineRule="auto"/>
        <w:rPr>
          <w:sz w:val="28"/>
          <w:szCs w:val="28"/>
        </w:rPr>
      </w:pPr>
      <w:r w:rsidRPr="00090900">
        <w:rPr>
          <w:sz w:val="28"/>
          <w:szCs w:val="28"/>
        </w:rPr>
        <w:t>Steel has very high tensile strength. Therefore, galvanized steel conductors</w:t>
      </w:r>
      <w:r>
        <w:rPr>
          <w:sz w:val="28"/>
          <w:szCs w:val="28"/>
        </w:rPr>
        <w:t xml:space="preserve"> </w:t>
      </w:r>
      <w:r w:rsidRPr="00090900">
        <w:rPr>
          <w:sz w:val="28"/>
          <w:szCs w:val="28"/>
        </w:rPr>
        <w:t>can be used for extremely long spans or for short line sections exposed to abnormally high</w:t>
      </w:r>
      <w:r>
        <w:rPr>
          <w:sz w:val="28"/>
          <w:szCs w:val="28"/>
        </w:rPr>
        <w:t xml:space="preserve"> </w:t>
      </w:r>
      <w:r w:rsidRPr="00090900">
        <w:rPr>
          <w:sz w:val="28"/>
          <w:szCs w:val="28"/>
        </w:rPr>
        <w:t>stresses due to climatic conditions. They have been found very suitable in rural areas where cheapness</w:t>
      </w:r>
      <w:r>
        <w:rPr>
          <w:sz w:val="28"/>
          <w:szCs w:val="28"/>
        </w:rPr>
        <w:t xml:space="preserve"> </w:t>
      </w:r>
      <w:r w:rsidRPr="00090900">
        <w:rPr>
          <w:sz w:val="28"/>
          <w:szCs w:val="28"/>
        </w:rPr>
        <w:t>is the main consideration. Due to poor conductivity and high resistance of steel, such conductors</w:t>
      </w:r>
      <w:r>
        <w:rPr>
          <w:sz w:val="28"/>
          <w:szCs w:val="28"/>
        </w:rPr>
        <w:t xml:space="preserve"> </w:t>
      </w:r>
      <w:r w:rsidRPr="00090900">
        <w:rPr>
          <w:sz w:val="28"/>
          <w:szCs w:val="28"/>
        </w:rPr>
        <w:t>are not suitable for transmitting large power over a long distance. However, they can be used to</w:t>
      </w:r>
      <w:r>
        <w:rPr>
          <w:sz w:val="28"/>
          <w:szCs w:val="28"/>
        </w:rPr>
        <w:t xml:space="preserve"> </w:t>
      </w:r>
      <w:r w:rsidRPr="00090900">
        <w:rPr>
          <w:sz w:val="28"/>
          <w:szCs w:val="28"/>
        </w:rPr>
        <w:t>advantage for transmit</w:t>
      </w:r>
      <w:r>
        <w:rPr>
          <w:sz w:val="28"/>
          <w:szCs w:val="28"/>
        </w:rPr>
        <w:t xml:space="preserve">ting a small power over a small </w:t>
      </w:r>
      <w:r w:rsidRPr="00090900">
        <w:rPr>
          <w:sz w:val="28"/>
          <w:szCs w:val="28"/>
        </w:rPr>
        <w:t>distance where the size of the copper conductor</w:t>
      </w:r>
      <w:r>
        <w:rPr>
          <w:sz w:val="28"/>
          <w:szCs w:val="28"/>
        </w:rPr>
        <w:t xml:space="preserve"> </w:t>
      </w:r>
      <w:r w:rsidRPr="00090900">
        <w:rPr>
          <w:sz w:val="28"/>
          <w:szCs w:val="28"/>
        </w:rPr>
        <w:t>desirable from economic considerations would be too small and thus unsuitable for use because of</w:t>
      </w:r>
      <w:r>
        <w:rPr>
          <w:sz w:val="28"/>
          <w:szCs w:val="28"/>
        </w:rPr>
        <w:t xml:space="preserve"> </w:t>
      </w:r>
      <w:r w:rsidRPr="00090900">
        <w:rPr>
          <w:sz w:val="28"/>
          <w:szCs w:val="28"/>
        </w:rPr>
        <w:t>poor mechanical strength.</w:t>
      </w:r>
    </w:p>
    <w:p w:rsidR="004D6FE8" w:rsidRDefault="004D6FE8" w:rsidP="004D6FE8">
      <w:pPr>
        <w:autoSpaceDE w:val="0"/>
        <w:autoSpaceDN w:val="0"/>
        <w:adjustRightInd w:val="0"/>
        <w:spacing w:after="0" w:line="240" w:lineRule="auto"/>
        <w:rPr>
          <w:sz w:val="28"/>
          <w:szCs w:val="28"/>
        </w:rPr>
      </w:pPr>
    </w:p>
    <w:p w:rsidR="004D6FE8" w:rsidRDefault="004D6FE8" w:rsidP="004D6FE8">
      <w:pPr>
        <w:autoSpaceDE w:val="0"/>
        <w:autoSpaceDN w:val="0"/>
        <w:adjustRightInd w:val="0"/>
        <w:spacing w:after="0" w:line="240" w:lineRule="auto"/>
        <w:rPr>
          <w:sz w:val="28"/>
          <w:szCs w:val="28"/>
        </w:rPr>
      </w:pPr>
    </w:p>
    <w:p w:rsidR="004D6FE8" w:rsidRDefault="004D6FE8" w:rsidP="004D6FE8">
      <w:pPr>
        <w:pStyle w:val="ListParagraph"/>
        <w:numPr>
          <w:ilvl w:val="0"/>
          <w:numId w:val="11"/>
        </w:numPr>
        <w:autoSpaceDE w:val="0"/>
        <w:autoSpaceDN w:val="0"/>
        <w:adjustRightInd w:val="0"/>
        <w:spacing w:after="0" w:line="240" w:lineRule="auto"/>
        <w:rPr>
          <w:b/>
          <w:bCs/>
          <w:sz w:val="28"/>
          <w:szCs w:val="28"/>
        </w:rPr>
      </w:pPr>
      <w:r>
        <w:rPr>
          <w:b/>
          <w:bCs/>
          <w:sz w:val="28"/>
          <w:szCs w:val="28"/>
        </w:rPr>
        <w:t>Cadmium copper:</w:t>
      </w:r>
    </w:p>
    <w:p w:rsidR="004D6FE8" w:rsidRPr="00090900" w:rsidRDefault="004D6FE8" w:rsidP="004D6FE8">
      <w:pPr>
        <w:autoSpaceDE w:val="0"/>
        <w:autoSpaceDN w:val="0"/>
        <w:adjustRightInd w:val="0"/>
        <w:spacing w:after="0" w:line="240" w:lineRule="auto"/>
        <w:rPr>
          <w:sz w:val="28"/>
          <w:szCs w:val="28"/>
        </w:rPr>
      </w:pPr>
    </w:p>
    <w:p w:rsidR="004D6FE8" w:rsidRDefault="004D6FE8" w:rsidP="004D6FE8">
      <w:pPr>
        <w:autoSpaceDE w:val="0"/>
        <w:autoSpaceDN w:val="0"/>
        <w:adjustRightInd w:val="0"/>
        <w:spacing w:after="0" w:line="240" w:lineRule="auto"/>
        <w:rPr>
          <w:sz w:val="28"/>
          <w:szCs w:val="28"/>
        </w:rPr>
      </w:pPr>
      <w:r w:rsidRPr="00090900">
        <w:rPr>
          <w:sz w:val="28"/>
          <w:szCs w:val="28"/>
        </w:rPr>
        <w:lastRenderedPageBreak/>
        <w:t>The conductor material now being employed in certain cases is copper</w:t>
      </w:r>
      <w:r>
        <w:rPr>
          <w:sz w:val="28"/>
          <w:szCs w:val="28"/>
        </w:rPr>
        <w:t xml:space="preserve"> </w:t>
      </w:r>
      <w:r w:rsidRPr="00090900">
        <w:rPr>
          <w:sz w:val="28"/>
          <w:szCs w:val="28"/>
        </w:rPr>
        <w:t>alloyed with cadmium. An addition of 1% or 2% cadmium to copper increases the tensile strength by</w:t>
      </w:r>
      <w:r>
        <w:rPr>
          <w:sz w:val="28"/>
          <w:szCs w:val="28"/>
        </w:rPr>
        <w:t xml:space="preserve"> </w:t>
      </w:r>
      <w:r w:rsidRPr="00090900">
        <w:rPr>
          <w:sz w:val="28"/>
          <w:szCs w:val="28"/>
        </w:rPr>
        <w:t>about 50% and the conductivity is only reduced by 15% below that of pure copper. Therefore, cadmium copper conductor can be useful for exceptionally long spans. However, due to high cost of</w:t>
      </w:r>
      <w:r>
        <w:rPr>
          <w:sz w:val="28"/>
          <w:szCs w:val="28"/>
        </w:rPr>
        <w:t xml:space="preserve"> </w:t>
      </w:r>
      <w:r w:rsidRPr="00090900">
        <w:rPr>
          <w:sz w:val="28"/>
          <w:szCs w:val="28"/>
        </w:rPr>
        <w:t>cadmium, such conductors will be economical only for lines of small X-section i.e., where the cost of</w:t>
      </w:r>
      <w:r>
        <w:rPr>
          <w:sz w:val="28"/>
          <w:szCs w:val="28"/>
        </w:rPr>
        <w:t xml:space="preserve"> </w:t>
      </w:r>
      <w:r w:rsidRPr="00090900">
        <w:rPr>
          <w:sz w:val="28"/>
          <w:szCs w:val="28"/>
        </w:rPr>
        <w:t>conductor material is comparatively small compared with the cost of supports.</w:t>
      </w:r>
    </w:p>
    <w:p w:rsidR="004D6FE8" w:rsidRPr="00090900" w:rsidRDefault="004D6FE8" w:rsidP="004D6FE8">
      <w:pPr>
        <w:autoSpaceDE w:val="0"/>
        <w:autoSpaceDN w:val="0"/>
        <w:adjustRightInd w:val="0"/>
        <w:spacing w:after="0" w:line="240" w:lineRule="auto"/>
        <w:rPr>
          <w:sz w:val="28"/>
          <w:szCs w:val="28"/>
        </w:rPr>
      </w:pPr>
    </w:p>
    <w:p w:rsidR="004D6FE8" w:rsidRPr="002F3DC9" w:rsidRDefault="004D6FE8" w:rsidP="004D6FE8">
      <w:pPr>
        <w:autoSpaceDE w:val="0"/>
        <w:autoSpaceDN w:val="0"/>
        <w:adjustRightInd w:val="0"/>
        <w:spacing w:after="0" w:line="240" w:lineRule="auto"/>
        <w:rPr>
          <w:b/>
          <w:bCs/>
          <w:sz w:val="28"/>
          <w:szCs w:val="28"/>
        </w:rPr>
      </w:pPr>
      <w:r>
        <w:rPr>
          <w:b/>
          <w:bCs/>
          <w:sz w:val="28"/>
          <w:szCs w:val="28"/>
        </w:rPr>
        <w:t>3.3.</w:t>
      </w:r>
      <w:r w:rsidRPr="002F3DC9">
        <w:rPr>
          <w:b/>
          <w:bCs/>
          <w:sz w:val="28"/>
          <w:szCs w:val="28"/>
        </w:rPr>
        <w:t xml:space="preserve"> Supports:</w:t>
      </w:r>
    </w:p>
    <w:p w:rsidR="004D6FE8" w:rsidRDefault="004D6FE8" w:rsidP="004D6FE8">
      <w:pPr>
        <w:autoSpaceDE w:val="0"/>
        <w:autoSpaceDN w:val="0"/>
        <w:adjustRightInd w:val="0"/>
        <w:spacing w:after="0" w:line="240" w:lineRule="auto"/>
        <w:rPr>
          <w:b/>
          <w:bCs/>
          <w:sz w:val="28"/>
          <w:szCs w:val="28"/>
        </w:rPr>
      </w:pPr>
    </w:p>
    <w:p w:rsidR="004D6FE8" w:rsidRDefault="004D6FE8" w:rsidP="004D6FE8">
      <w:pPr>
        <w:autoSpaceDE w:val="0"/>
        <w:autoSpaceDN w:val="0"/>
        <w:adjustRightInd w:val="0"/>
        <w:spacing w:after="0" w:line="240" w:lineRule="auto"/>
        <w:rPr>
          <w:sz w:val="28"/>
          <w:szCs w:val="28"/>
        </w:rPr>
      </w:pPr>
      <w:r w:rsidRPr="00033AB2">
        <w:rPr>
          <w:sz w:val="28"/>
          <w:szCs w:val="28"/>
        </w:rPr>
        <w:t>The supporting structures for overhead line conductors are various types of poles and towers called</w:t>
      </w:r>
      <w:r>
        <w:rPr>
          <w:sz w:val="28"/>
          <w:szCs w:val="28"/>
        </w:rPr>
        <w:t xml:space="preserve"> </w:t>
      </w:r>
      <w:r w:rsidRPr="00033AB2">
        <w:rPr>
          <w:sz w:val="28"/>
          <w:szCs w:val="28"/>
        </w:rPr>
        <w:t>line supports. In general, the line supports should have the following properties:</w:t>
      </w:r>
    </w:p>
    <w:p w:rsidR="004D6FE8" w:rsidRPr="00033AB2" w:rsidRDefault="004D6FE8" w:rsidP="004D6FE8">
      <w:pPr>
        <w:autoSpaceDE w:val="0"/>
        <w:autoSpaceDN w:val="0"/>
        <w:adjustRightInd w:val="0"/>
        <w:spacing w:after="0" w:line="240" w:lineRule="auto"/>
        <w:rPr>
          <w:sz w:val="28"/>
          <w:szCs w:val="28"/>
        </w:rPr>
      </w:pPr>
    </w:p>
    <w:p w:rsidR="004D6FE8" w:rsidRPr="00033AB2" w:rsidRDefault="004D6FE8" w:rsidP="004D6FE8">
      <w:pPr>
        <w:autoSpaceDE w:val="0"/>
        <w:autoSpaceDN w:val="0"/>
        <w:adjustRightInd w:val="0"/>
        <w:spacing w:after="0" w:line="240" w:lineRule="auto"/>
        <w:rPr>
          <w:sz w:val="28"/>
          <w:szCs w:val="28"/>
        </w:rPr>
      </w:pPr>
      <w:r>
        <w:rPr>
          <w:sz w:val="28"/>
          <w:szCs w:val="28"/>
        </w:rPr>
        <w:t>1</w:t>
      </w:r>
      <w:r w:rsidRPr="00033AB2">
        <w:rPr>
          <w:sz w:val="28"/>
          <w:szCs w:val="28"/>
        </w:rPr>
        <w:t>) High mechanical strength to withstand the weight of conductors and wind loads.</w:t>
      </w:r>
    </w:p>
    <w:p w:rsidR="004D6FE8" w:rsidRPr="00033AB2" w:rsidRDefault="004D6FE8" w:rsidP="004D6FE8">
      <w:pPr>
        <w:autoSpaceDE w:val="0"/>
        <w:autoSpaceDN w:val="0"/>
        <w:adjustRightInd w:val="0"/>
        <w:spacing w:after="0" w:line="240" w:lineRule="auto"/>
        <w:rPr>
          <w:sz w:val="28"/>
          <w:szCs w:val="28"/>
        </w:rPr>
      </w:pPr>
      <w:r>
        <w:rPr>
          <w:sz w:val="28"/>
          <w:szCs w:val="28"/>
        </w:rPr>
        <w:t>2</w:t>
      </w:r>
      <w:r w:rsidRPr="00033AB2">
        <w:rPr>
          <w:sz w:val="28"/>
          <w:szCs w:val="28"/>
        </w:rPr>
        <w:t>) Light in weight without the loss of mechanical strength.</w:t>
      </w:r>
    </w:p>
    <w:p w:rsidR="004D6FE8" w:rsidRPr="00033AB2" w:rsidRDefault="004D6FE8" w:rsidP="004D6FE8">
      <w:pPr>
        <w:autoSpaceDE w:val="0"/>
        <w:autoSpaceDN w:val="0"/>
        <w:adjustRightInd w:val="0"/>
        <w:spacing w:after="0" w:line="240" w:lineRule="auto"/>
        <w:rPr>
          <w:sz w:val="28"/>
          <w:szCs w:val="28"/>
        </w:rPr>
      </w:pPr>
      <w:r>
        <w:rPr>
          <w:sz w:val="28"/>
          <w:szCs w:val="28"/>
        </w:rPr>
        <w:t>3</w:t>
      </w:r>
      <w:r w:rsidRPr="00033AB2">
        <w:rPr>
          <w:sz w:val="28"/>
          <w:szCs w:val="28"/>
        </w:rPr>
        <w:t>) Cheap in cost and economical to maintain.</w:t>
      </w:r>
    </w:p>
    <w:p w:rsidR="004D6FE8" w:rsidRPr="00033AB2" w:rsidRDefault="004D6FE8" w:rsidP="004D6FE8">
      <w:pPr>
        <w:autoSpaceDE w:val="0"/>
        <w:autoSpaceDN w:val="0"/>
        <w:adjustRightInd w:val="0"/>
        <w:spacing w:after="0" w:line="240" w:lineRule="auto"/>
        <w:rPr>
          <w:sz w:val="28"/>
          <w:szCs w:val="28"/>
        </w:rPr>
      </w:pPr>
      <w:r>
        <w:rPr>
          <w:sz w:val="28"/>
          <w:szCs w:val="28"/>
        </w:rPr>
        <w:t>4</w:t>
      </w:r>
      <w:r w:rsidRPr="00033AB2">
        <w:rPr>
          <w:sz w:val="28"/>
          <w:szCs w:val="28"/>
        </w:rPr>
        <w:t>) Longer life.</w:t>
      </w:r>
    </w:p>
    <w:p w:rsidR="004D6FE8" w:rsidRDefault="004D6FE8" w:rsidP="004D6FE8">
      <w:pPr>
        <w:autoSpaceDE w:val="0"/>
        <w:autoSpaceDN w:val="0"/>
        <w:adjustRightInd w:val="0"/>
        <w:spacing w:after="0" w:line="240" w:lineRule="auto"/>
        <w:rPr>
          <w:sz w:val="28"/>
          <w:szCs w:val="28"/>
        </w:rPr>
      </w:pPr>
      <w:r>
        <w:rPr>
          <w:sz w:val="28"/>
          <w:szCs w:val="28"/>
        </w:rPr>
        <w:t>5</w:t>
      </w:r>
      <w:r w:rsidRPr="00033AB2">
        <w:rPr>
          <w:sz w:val="28"/>
          <w:szCs w:val="28"/>
        </w:rPr>
        <w:t>) Easy accessibility of conductors for maintenance.</w:t>
      </w:r>
    </w:p>
    <w:p w:rsidR="004D6FE8" w:rsidRPr="00033AB2" w:rsidRDefault="004D6FE8" w:rsidP="004D6FE8">
      <w:pPr>
        <w:autoSpaceDE w:val="0"/>
        <w:autoSpaceDN w:val="0"/>
        <w:adjustRightInd w:val="0"/>
        <w:spacing w:after="0" w:line="240" w:lineRule="auto"/>
        <w:rPr>
          <w:sz w:val="28"/>
          <w:szCs w:val="28"/>
        </w:rPr>
      </w:pPr>
    </w:p>
    <w:p w:rsidR="004D6FE8" w:rsidRDefault="004D6FE8" w:rsidP="004D6FE8">
      <w:pPr>
        <w:autoSpaceDE w:val="0"/>
        <w:autoSpaceDN w:val="0"/>
        <w:adjustRightInd w:val="0"/>
        <w:spacing w:after="0" w:line="240" w:lineRule="auto"/>
        <w:rPr>
          <w:sz w:val="28"/>
          <w:szCs w:val="28"/>
        </w:rPr>
      </w:pPr>
      <w:r w:rsidRPr="00033AB2">
        <w:rPr>
          <w:sz w:val="28"/>
          <w:szCs w:val="28"/>
        </w:rPr>
        <w:t>The line supports used for transmission and distribution of electric power are of various types</w:t>
      </w:r>
      <w:r>
        <w:rPr>
          <w:sz w:val="28"/>
          <w:szCs w:val="28"/>
        </w:rPr>
        <w:t xml:space="preserve"> </w:t>
      </w:r>
      <w:r w:rsidRPr="00033AB2">
        <w:rPr>
          <w:sz w:val="28"/>
          <w:szCs w:val="28"/>
        </w:rPr>
        <w:t>including wooden poles, steel poles, R.C.C. poles and lattice steel towers. The choice of supporting</w:t>
      </w:r>
      <w:r>
        <w:rPr>
          <w:sz w:val="28"/>
          <w:szCs w:val="28"/>
        </w:rPr>
        <w:t xml:space="preserve"> </w:t>
      </w:r>
      <w:r w:rsidRPr="00033AB2">
        <w:rPr>
          <w:sz w:val="28"/>
          <w:szCs w:val="28"/>
        </w:rPr>
        <w:t>structure for a particular case depends upon the line span, X-sectional area, line voltage, cost and</w:t>
      </w:r>
      <w:r>
        <w:rPr>
          <w:sz w:val="28"/>
          <w:szCs w:val="28"/>
        </w:rPr>
        <w:t xml:space="preserve"> </w:t>
      </w:r>
      <w:r w:rsidRPr="00033AB2">
        <w:rPr>
          <w:sz w:val="28"/>
          <w:szCs w:val="28"/>
        </w:rPr>
        <w:t>local conditions.</w:t>
      </w:r>
    </w:p>
    <w:p w:rsidR="004D6FE8" w:rsidRDefault="004D6FE8" w:rsidP="004D6FE8">
      <w:pPr>
        <w:autoSpaceDE w:val="0"/>
        <w:autoSpaceDN w:val="0"/>
        <w:adjustRightInd w:val="0"/>
        <w:spacing w:after="0" w:line="240" w:lineRule="auto"/>
        <w:rPr>
          <w:sz w:val="28"/>
          <w:szCs w:val="28"/>
        </w:rPr>
      </w:pPr>
    </w:p>
    <w:p w:rsidR="004D6FE8" w:rsidRDefault="004D6FE8" w:rsidP="004D6FE8">
      <w:pPr>
        <w:pStyle w:val="ListParagraph"/>
        <w:autoSpaceDE w:val="0"/>
        <w:autoSpaceDN w:val="0"/>
        <w:adjustRightInd w:val="0"/>
        <w:spacing w:after="0" w:line="240" w:lineRule="auto"/>
        <w:ind w:left="360"/>
        <w:rPr>
          <w:b/>
          <w:bCs/>
          <w:sz w:val="28"/>
          <w:szCs w:val="28"/>
        </w:rPr>
      </w:pPr>
    </w:p>
    <w:p w:rsidR="004D6FE8" w:rsidRPr="00700E2F" w:rsidRDefault="004D6FE8" w:rsidP="004D6FE8">
      <w:pPr>
        <w:autoSpaceDE w:val="0"/>
        <w:autoSpaceDN w:val="0"/>
        <w:adjustRightInd w:val="0"/>
        <w:spacing w:after="0" w:line="240" w:lineRule="auto"/>
        <w:rPr>
          <w:b/>
          <w:bCs/>
          <w:sz w:val="28"/>
          <w:szCs w:val="28"/>
        </w:rPr>
      </w:pPr>
    </w:p>
    <w:p w:rsidR="004D6FE8" w:rsidRPr="00700E2F" w:rsidRDefault="004D6FE8" w:rsidP="004D6FE8">
      <w:pPr>
        <w:autoSpaceDE w:val="0"/>
        <w:autoSpaceDN w:val="0"/>
        <w:adjustRightInd w:val="0"/>
        <w:spacing w:after="0" w:line="240" w:lineRule="auto"/>
        <w:rPr>
          <w:b/>
          <w:bCs/>
          <w:sz w:val="28"/>
          <w:szCs w:val="28"/>
        </w:rPr>
      </w:pPr>
    </w:p>
    <w:p w:rsidR="004D6FE8" w:rsidRDefault="004D6FE8" w:rsidP="004D6FE8">
      <w:pPr>
        <w:pStyle w:val="ListParagraph"/>
        <w:numPr>
          <w:ilvl w:val="0"/>
          <w:numId w:val="11"/>
        </w:numPr>
        <w:autoSpaceDE w:val="0"/>
        <w:autoSpaceDN w:val="0"/>
        <w:adjustRightInd w:val="0"/>
        <w:spacing w:after="0" w:line="240" w:lineRule="auto"/>
        <w:rPr>
          <w:b/>
          <w:bCs/>
          <w:sz w:val="28"/>
          <w:szCs w:val="28"/>
        </w:rPr>
      </w:pPr>
      <w:r>
        <w:rPr>
          <w:b/>
          <w:bCs/>
          <w:sz w:val="28"/>
          <w:szCs w:val="28"/>
        </w:rPr>
        <w:t>Wooden poles:</w:t>
      </w:r>
    </w:p>
    <w:p w:rsidR="004D6FE8" w:rsidRDefault="004D6FE8" w:rsidP="004D6FE8">
      <w:pPr>
        <w:autoSpaceDE w:val="0"/>
        <w:autoSpaceDN w:val="0"/>
        <w:adjustRightInd w:val="0"/>
        <w:spacing w:after="0" w:line="240" w:lineRule="auto"/>
        <w:rPr>
          <w:b/>
          <w:bCs/>
          <w:sz w:val="28"/>
          <w:szCs w:val="28"/>
        </w:rPr>
      </w:pPr>
    </w:p>
    <w:p w:rsidR="004D6FE8" w:rsidRPr="00033AB2" w:rsidRDefault="004D6FE8" w:rsidP="004D6FE8">
      <w:pPr>
        <w:autoSpaceDE w:val="0"/>
        <w:autoSpaceDN w:val="0"/>
        <w:adjustRightInd w:val="0"/>
        <w:spacing w:after="0" w:line="240" w:lineRule="auto"/>
        <w:rPr>
          <w:sz w:val="28"/>
          <w:szCs w:val="28"/>
        </w:rPr>
      </w:pPr>
      <w:r w:rsidRPr="00033AB2">
        <w:rPr>
          <w:sz w:val="28"/>
          <w:szCs w:val="28"/>
        </w:rPr>
        <w:t>These are made of seasoned wood and are suitable for lines of</w:t>
      </w:r>
      <w:r>
        <w:rPr>
          <w:sz w:val="28"/>
          <w:szCs w:val="28"/>
        </w:rPr>
        <w:t xml:space="preserve"> </w:t>
      </w:r>
      <w:r w:rsidRPr="00033AB2">
        <w:rPr>
          <w:sz w:val="28"/>
          <w:szCs w:val="28"/>
        </w:rPr>
        <w:t>moderate X-sectional area and of relatively shorter spans, say up</w:t>
      </w:r>
      <w:r>
        <w:rPr>
          <w:sz w:val="28"/>
          <w:szCs w:val="28"/>
        </w:rPr>
        <w:t xml:space="preserve"> </w:t>
      </w:r>
      <w:r w:rsidRPr="00033AB2">
        <w:rPr>
          <w:sz w:val="28"/>
          <w:szCs w:val="28"/>
        </w:rPr>
        <w:t>to 50 meters. Such supports are</w:t>
      </w:r>
      <w:r>
        <w:rPr>
          <w:sz w:val="28"/>
          <w:szCs w:val="28"/>
        </w:rPr>
        <w:t xml:space="preserve"> </w:t>
      </w:r>
      <w:r w:rsidRPr="00033AB2">
        <w:rPr>
          <w:sz w:val="28"/>
          <w:szCs w:val="28"/>
        </w:rPr>
        <w:t xml:space="preserve">cheap, easily available, provide insulating properties and, </w:t>
      </w:r>
      <w:r w:rsidRPr="00033AB2">
        <w:rPr>
          <w:sz w:val="28"/>
          <w:szCs w:val="28"/>
        </w:rPr>
        <w:lastRenderedPageBreak/>
        <w:t>therefore, are widely used for distribution</w:t>
      </w:r>
      <w:r>
        <w:rPr>
          <w:sz w:val="28"/>
          <w:szCs w:val="28"/>
        </w:rPr>
        <w:t xml:space="preserve"> </w:t>
      </w:r>
      <w:r w:rsidRPr="00033AB2">
        <w:rPr>
          <w:sz w:val="28"/>
          <w:szCs w:val="28"/>
        </w:rPr>
        <w:t>purposes in rural areas as an economical proposition. The wooden poles generally tend to rot below</w:t>
      </w:r>
    </w:p>
    <w:p w:rsidR="004D6FE8" w:rsidRPr="00033AB2" w:rsidRDefault="004D6FE8" w:rsidP="004D6FE8">
      <w:pPr>
        <w:autoSpaceDE w:val="0"/>
        <w:autoSpaceDN w:val="0"/>
        <w:adjustRightInd w:val="0"/>
        <w:spacing w:after="0" w:line="240" w:lineRule="auto"/>
        <w:rPr>
          <w:sz w:val="28"/>
          <w:szCs w:val="28"/>
        </w:rPr>
      </w:pPr>
      <w:r w:rsidRPr="00033AB2">
        <w:rPr>
          <w:sz w:val="28"/>
          <w:szCs w:val="28"/>
        </w:rPr>
        <w:t>the ground level, causing foundation failure. In order to prevent this, the portion of the pole below the</w:t>
      </w:r>
      <w:r>
        <w:rPr>
          <w:sz w:val="28"/>
          <w:szCs w:val="28"/>
        </w:rPr>
        <w:t xml:space="preserve"> </w:t>
      </w:r>
      <w:r w:rsidRPr="00033AB2">
        <w:rPr>
          <w:sz w:val="28"/>
          <w:szCs w:val="28"/>
        </w:rPr>
        <w:t>g</w:t>
      </w:r>
      <w:r>
        <w:rPr>
          <w:sz w:val="28"/>
          <w:szCs w:val="28"/>
        </w:rPr>
        <w:t xml:space="preserve">round level is impregnated with </w:t>
      </w:r>
      <w:r w:rsidRPr="00033AB2">
        <w:rPr>
          <w:sz w:val="28"/>
          <w:szCs w:val="28"/>
        </w:rPr>
        <w:t>preservative compounds like creosote oil. Double pole structures</w:t>
      </w:r>
      <w:r>
        <w:rPr>
          <w:sz w:val="28"/>
          <w:szCs w:val="28"/>
        </w:rPr>
        <w:t xml:space="preserve"> </w:t>
      </w:r>
      <w:r w:rsidRPr="00033AB2">
        <w:rPr>
          <w:sz w:val="28"/>
          <w:szCs w:val="28"/>
        </w:rPr>
        <w:t>of the ‘A’ or ‘H’ type are often used to obtain a higher transverse strength than could be</w:t>
      </w:r>
      <w:r>
        <w:rPr>
          <w:sz w:val="28"/>
          <w:szCs w:val="28"/>
        </w:rPr>
        <w:t xml:space="preserve"> </w:t>
      </w:r>
      <w:r w:rsidRPr="00033AB2">
        <w:rPr>
          <w:sz w:val="28"/>
          <w:szCs w:val="28"/>
        </w:rPr>
        <w:t>economically provided by means of single poles.</w:t>
      </w:r>
    </w:p>
    <w:p w:rsidR="004D6FE8" w:rsidRPr="00033AB2" w:rsidRDefault="004D6FE8" w:rsidP="004D6FE8">
      <w:pPr>
        <w:autoSpaceDE w:val="0"/>
        <w:autoSpaceDN w:val="0"/>
        <w:adjustRightInd w:val="0"/>
        <w:spacing w:after="0" w:line="240" w:lineRule="auto"/>
        <w:rPr>
          <w:sz w:val="28"/>
          <w:szCs w:val="28"/>
        </w:rPr>
      </w:pPr>
      <w:r w:rsidRPr="00033AB2">
        <w:rPr>
          <w:sz w:val="28"/>
          <w:szCs w:val="28"/>
        </w:rPr>
        <w:t>The main objections to wooden supports are: (i) tendency to rot below the ground level</w:t>
      </w:r>
      <w:r>
        <w:rPr>
          <w:sz w:val="28"/>
          <w:szCs w:val="28"/>
        </w:rPr>
        <w:t xml:space="preserve"> </w:t>
      </w:r>
      <w:r w:rsidRPr="00033AB2">
        <w:rPr>
          <w:sz w:val="28"/>
          <w:szCs w:val="28"/>
        </w:rPr>
        <w:t>(ii) comparatively smaller life (20-25 years) (iii) cannot be used for voltages higher than 20 kV</w:t>
      </w:r>
      <w:r>
        <w:rPr>
          <w:sz w:val="28"/>
          <w:szCs w:val="28"/>
        </w:rPr>
        <w:t xml:space="preserve"> </w:t>
      </w:r>
      <w:r w:rsidRPr="00033AB2">
        <w:rPr>
          <w:sz w:val="28"/>
          <w:szCs w:val="28"/>
        </w:rPr>
        <w:t>(iv) less mechanical strength and (v) require periodical inspection.</w:t>
      </w:r>
    </w:p>
    <w:p w:rsidR="004D6FE8" w:rsidRPr="00127DB5" w:rsidRDefault="004D6FE8" w:rsidP="004D6FE8">
      <w:pPr>
        <w:autoSpaceDE w:val="0"/>
        <w:autoSpaceDN w:val="0"/>
        <w:adjustRightInd w:val="0"/>
        <w:spacing w:after="0" w:line="240" w:lineRule="auto"/>
        <w:rPr>
          <w:sz w:val="28"/>
          <w:szCs w:val="28"/>
        </w:rPr>
      </w:pPr>
    </w:p>
    <w:p w:rsidR="004D6FE8" w:rsidRPr="000631CC" w:rsidRDefault="004D6FE8" w:rsidP="004D6FE8">
      <w:pPr>
        <w:pStyle w:val="ListParagraph"/>
        <w:autoSpaceDE w:val="0"/>
        <w:autoSpaceDN w:val="0"/>
        <w:adjustRightInd w:val="0"/>
        <w:spacing w:after="0" w:line="240" w:lineRule="auto"/>
        <w:rPr>
          <w:b/>
          <w:bCs/>
          <w:sz w:val="28"/>
          <w:szCs w:val="28"/>
        </w:rPr>
      </w:pPr>
    </w:p>
    <w:p w:rsidR="004D6FE8" w:rsidRPr="00F714FD" w:rsidRDefault="004D6FE8" w:rsidP="004D6FE8">
      <w:pPr>
        <w:pStyle w:val="ListParagraph"/>
        <w:numPr>
          <w:ilvl w:val="0"/>
          <w:numId w:val="11"/>
        </w:numPr>
        <w:rPr>
          <w:b/>
          <w:bCs/>
          <w:sz w:val="28"/>
          <w:szCs w:val="28"/>
        </w:rPr>
      </w:pPr>
      <w:r>
        <w:rPr>
          <w:b/>
          <w:bCs/>
          <w:sz w:val="28"/>
          <w:szCs w:val="28"/>
        </w:rPr>
        <w:t>Steel poles:</w:t>
      </w:r>
    </w:p>
    <w:p w:rsidR="004D6FE8" w:rsidRPr="00F714FD" w:rsidRDefault="004D6FE8" w:rsidP="004D6FE8">
      <w:pPr>
        <w:autoSpaceDE w:val="0"/>
        <w:autoSpaceDN w:val="0"/>
        <w:adjustRightInd w:val="0"/>
        <w:spacing w:after="0" w:line="240" w:lineRule="auto"/>
        <w:rPr>
          <w:sz w:val="28"/>
          <w:szCs w:val="28"/>
        </w:rPr>
      </w:pPr>
      <w:r w:rsidRPr="00F714FD">
        <w:rPr>
          <w:sz w:val="28"/>
          <w:szCs w:val="28"/>
        </w:rPr>
        <w:t>The steel poles are often used as a substitute for wooden poles. They possess</w:t>
      </w:r>
      <w:r>
        <w:rPr>
          <w:sz w:val="28"/>
          <w:szCs w:val="28"/>
        </w:rPr>
        <w:t xml:space="preserve"> </w:t>
      </w:r>
      <w:r w:rsidRPr="00F714FD">
        <w:rPr>
          <w:sz w:val="28"/>
          <w:szCs w:val="28"/>
        </w:rPr>
        <w:t>greater mechanical strength, longer life and permit longer spans to be used. Such poles are generally</w:t>
      </w:r>
      <w:r>
        <w:rPr>
          <w:sz w:val="28"/>
          <w:szCs w:val="28"/>
        </w:rPr>
        <w:t xml:space="preserve"> </w:t>
      </w:r>
      <w:r w:rsidRPr="00F714FD">
        <w:rPr>
          <w:sz w:val="28"/>
          <w:szCs w:val="28"/>
        </w:rPr>
        <w:t>used for distribution purposes in the cities. This type of supports need to be galvanized or painted in</w:t>
      </w:r>
    </w:p>
    <w:p w:rsidR="004D6FE8" w:rsidRPr="00F714FD" w:rsidRDefault="004D6FE8" w:rsidP="004D6FE8">
      <w:pPr>
        <w:autoSpaceDE w:val="0"/>
        <w:autoSpaceDN w:val="0"/>
        <w:adjustRightInd w:val="0"/>
        <w:spacing w:after="0" w:line="240" w:lineRule="auto"/>
        <w:rPr>
          <w:sz w:val="28"/>
          <w:szCs w:val="28"/>
        </w:rPr>
      </w:pPr>
      <w:r>
        <w:rPr>
          <w:sz w:val="28"/>
          <w:szCs w:val="28"/>
        </w:rPr>
        <w:t>o</w:t>
      </w:r>
      <w:r w:rsidRPr="00F714FD">
        <w:rPr>
          <w:sz w:val="28"/>
          <w:szCs w:val="28"/>
        </w:rPr>
        <w:t>rder to prolong its life. The steel poles are of three types. (i) Rail poles (ii) tubular poles and</w:t>
      </w:r>
    </w:p>
    <w:p w:rsidR="004D6FE8" w:rsidRPr="00F714FD" w:rsidRDefault="004D6FE8" w:rsidP="004D6FE8">
      <w:pPr>
        <w:rPr>
          <w:sz w:val="28"/>
          <w:szCs w:val="28"/>
        </w:rPr>
      </w:pPr>
      <w:r w:rsidRPr="00F714FD">
        <w:rPr>
          <w:sz w:val="28"/>
          <w:szCs w:val="28"/>
        </w:rPr>
        <w:t>(iii) Rolled steel joints.</w:t>
      </w:r>
    </w:p>
    <w:p w:rsidR="004D6FE8" w:rsidRPr="00F714FD" w:rsidRDefault="004D6FE8" w:rsidP="004D6FE8">
      <w:pPr>
        <w:rPr>
          <w:b/>
          <w:bCs/>
          <w:sz w:val="28"/>
          <w:szCs w:val="28"/>
        </w:rPr>
      </w:pPr>
    </w:p>
    <w:p w:rsidR="004D6FE8" w:rsidRDefault="004D6FE8" w:rsidP="004D6FE8">
      <w:pPr>
        <w:pStyle w:val="ListParagraph"/>
        <w:numPr>
          <w:ilvl w:val="0"/>
          <w:numId w:val="11"/>
        </w:numPr>
        <w:rPr>
          <w:b/>
          <w:bCs/>
          <w:sz w:val="28"/>
          <w:szCs w:val="28"/>
        </w:rPr>
      </w:pPr>
      <w:r>
        <w:rPr>
          <w:b/>
          <w:bCs/>
          <w:sz w:val="28"/>
          <w:szCs w:val="28"/>
        </w:rPr>
        <w:t>RCC poles:</w:t>
      </w:r>
    </w:p>
    <w:p w:rsidR="004D6FE8" w:rsidRPr="00F714FD" w:rsidRDefault="004D6FE8" w:rsidP="004D6FE8">
      <w:pPr>
        <w:autoSpaceDE w:val="0"/>
        <w:autoSpaceDN w:val="0"/>
        <w:adjustRightInd w:val="0"/>
        <w:spacing w:after="0" w:line="240" w:lineRule="auto"/>
        <w:rPr>
          <w:sz w:val="28"/>
          <w:szCs w:val="28"/>
        </w:rPr>
      </w:pPr>
      <w:r w:rsidRPr="00F714FD">
        <w:rPr>
          <w:sz w:val="28"/>
          <w:szCs w:val="28"/>
        </w:rPr>
        <w:t>The reinforced concrete poles have become very popular as line supports in</w:t>
      </w:r>
      <w:r>
        <w:rPr>
          <w:sz w:val="28"/>
          <w:szCs w:val="28"/>
        </w:rPr>
        <w:t xml:space="preserve"> </w:t>
      </w:r>
      <w:r w:rsidRPr="00F714FD">
        <w:rPr>
          <w:sz w:val="28"/>
          <w:szCs w:val="28"/>
        </w:rPr>
        <w:t>recent years. They have greater mechanical strength, longer life and permit longer spans than steel</w:t>
      </w:r>
      <w:r>
        <w:rPr>
          <w:sz w:val="28"/>
          <w:szCs w:val="28"/>
        </w:rPr>
        <w:t xml:space="preserve"> </w:t>
      </w:r>
      <w:r w:rsidRPr="00F714FD">
        <w:rPr>
          <w:sz w:val="28"/>
          <w:szCs w:val="28"/>
        </w:rPr>
        <w:t>poles. Moreover, they give good outlook, require little maintenance and have good insulating properties.</w:t>
      </w:r>
      <w:r>
        <w:rPr>
          <w:sz w:val="28"/>
          <w:szCs w:val="28"/>
        </w:rPr>
        <w:t xml:space="preserve"> </w:t>
      </w:r>
      <w:r w:rsidRPr="00F714FD">
        <w:rPr>
          <w:sz w:val="28"/>
          <w:szCs w:val="28"/>
        </w:rPr>
        <w:t>The holes in the poles facilitate the</w:t>
      </w:r>
      <w:r>
        <w:rPr>
          <w:sz w:val="28"/>
          <w:szCs w:val="28"/>
        </w:rPr>
        <w:t xml:space="preserve"> </w:t>
      </w:r>
      <w:r w:rsidRPr="00F714FD">
        <w:rPr>
          <w:sz w:val="28"/>
          <w:szCs w:val="28"/>
        </w:rPr>
        <w:t>climbing of poles and at the same time reduce the weight of line supports.</w:t>
      </w:r>
    </w:p>
    <w:p w:rsidR="004D6FE8" w:rsidRPr="00F714FD" w:rsidRDefault="004D6FE8" w:rsidP="004D6FE8">
      <w:pPr>
        <w:autoSpaceDE w:val="0"/>
        <w:autoSpaceDN w:val="0"/>
        <w:adjustRightInd w:val="0"/>
        <w:spacing w:after="0" w:line="240" w:lineRule="auto"/>
        <w:rPr>
          <w:sz w:val="28"/>
          <w:szCs w:val="28"/>
        </w:rPr>
      </w:pPr>
      <w:r w:rsidRPr="00F714FD">
        <w:rPr>
          <w:sz w:val="28"/>
          <w:szCs w:val="28"/>
        </w:rPr>
        <w:t>The main difficulty with the use of these poles is the high cost of transport owing to their heavy</w:t>
      </w:r>
      <w:r>
        <w:rPr>
          <w:sz w:val="28"/>
          <w:szCs w:val="28"/>
        </w:rPr>
        <w:t xml:space="preserve"> </w:t>
      </w:r>
      <w:r w:rsidRPr="00F714FD">
        <w:rPr>
          <w:sz w:val="28"/>
          <w:szCs w:val="28"/>
        </w:rPr>
        <w:t>weight. Therefore, such poles are often manufactured at the site in order to avoid heavy cost of</w:t>
      </w:r>
      <w:r>
        <w:rPr>
          <w:sz w:val="28"/>
          <w:szCs w:val="28"/>
        </w:rPr>
        <w:t xml:space="preserve"> </w:t>
      </w:r>
      <w:r w:rsidRPr="00F714FD">
        <w:rPr>
          <w:sz w:val="28"/>
          <w:szCs w:val="28"/>
        </w:rPr>
        <w:t>transportation.</w:t>
      </w:r>
      <w:r w:rsidRPr="00F714FD">
        <w:rPr>
          <w:sz w:val="28"/>
          <w:szCs w:val="28"/>
        </w:rPr>
        <w:br/>
      </w:r>
      <w:r w:rsidRPr="00F714FD">
        <w:rPr>
          <w:b/>
          <w:bCs/>
          <w:sz w:val="28"/>
          <w:szCs w:val="28"/>
        </w:rPr>
        <w:br/>
      </w:r>
      <w:r w:rsidRPr="00F714FD">
        <w:rPr>
          <w:b/>
          <w:bCs/>
          <w:sz w:val="28"/>
          <w:szCs w:val="28"/>
        </w:rPr>
        <w:lastRenderedPageBreak/>
        <w:br/>
      </w:r>
    </w:p>
    <w:p w:rsidR="004D6FE8" w:rsidRDefault="004D6FE8" w:rsidP="004D6FE8">
      <w:pPr>
        <w:pStyle w:val="ListParagraph"/>
        <w:numPr>
          <w:ilvl w:val="0"/>
          <w:numId w:val="11"/>
        </w:numPr>
        <w:rPr>
          <w:b/>
          <w:bCs/>
          <w:sz w:val="28"/>
          <w:szCs w:val="28"/>
        </w:rPr>
      </w:pPr>
      <w:r>
        <w:rPr>
          <w:b/>
          <w:bCs/>
          <w:sz w:val="28"/>
          <w:szCs w:val="28"/>
        </w:rPr>
        <w:t>Steel towers:</w:t>
      </w:r>
    </w:p>
    <w:p w:rsidR="004D6FE8" w:rsidRPr="00F714FD" w:rsidRDefault="004D6FE8" w:rsidP="004D6FE8">
      <w:pPr>
        <w:autoSpaceDE w:val="0"/>
        <w:autoSpaceDN w:val="0"/>
        <w:adjustRightInd w:val="0"/>
        <w:spacing w:after="0" w:line="240" w:lineRule="auto"/>
        <w:rPr>
          <w:sz w:val="28"/>
          <w:szCs w:val="28"/>
        </w:rPr>
      </w:pPr>
      <w:r w:rsidRPr="00F714FD">
        <w:rPr>
          <w:sz w:val="28"/>
          <w:szCs w:val="28"/>
        </w:rPr>
        <w:t>In practice, wooden, steel and reinforced concrete poles are used for distribution</w:t>
      </w:r>
      <w:r>
        <w:rPr>
          <w:sz w:val="28"/>
          <w:szCs w:val="28"/>
        </w:rPr>
        <w:t xml:space="preserve"> </w:t>
      </w:r>
      <w:r w:rsidRPr="00F714FD">
        <w:rPr>
          <w:sz w:val="28"/>
          <w:szCs w:val="28"/>
        </w:rPr>
        <w:t>purposes at low voltages, say up to 11 kV. However, for long distance transmission at higher</w:t>
      </w:r>
      <w:r>
        <w:rPr>
          <w:sz w:val="28"/>
          <w:szCs w:val="28"/>
        </w:rPr>
        <w:t xml:space="preserve"> </w:t>
      </w:r>
      <w:r w:rsidRPr="00F714FD">
        <w:rPr>
          <w:sz w:val="28"/>
          <w:szCs w:val="28"/>
        </w:rPr>
        <w:t>voltage, steel towers are invariably employed. Steel towers have greater mechanical strength, longer</w:t>
      </w:r>
      <w:r>
        <w:rPr>
          <w:sz w:val="28"/>
          <w:szCs w:val="28"/>
        </w:rPr>
        <w:t xml:space="preserve"> </w:t>
      </w:r>
      <w:r w:rsidRPr="004A3C69">
        <w:rPr>
          <w:sz w:val="28"/>
          <w:szCs w:val="28"/>
        </w:rPr>
        <w:t>life, can withstand most severe climatic conditions and permit the use of longer spans. The risk of</w:t>
      </w:r>
      <w:r>
        <w:rPr>
          <w:sz w:val="28"/>
          <w:szCs w:val="28"/>
        </w:rPr>
        <w:t xml:space="preserve"> </w:t>
      </w:r>
      <w:r w:rsidRPr="004A3C69">
        <w:rPr>
          <w:sz w:val="28"/>
          <w:szCs w:val="28"/>
        </w:rPr>
        <w:t>interrupted service due to broken or punctured insulation is considerably reduced owing to longer</w:t>
      </w:r>
      <w:r>
        <w:rPr>
          <w:sz w:val="28"/>
          <w:szCs w:val="28"/>
        </w:rPr>
        <w:t xml:space="preserve"> </w:t>
      </w:r>
      <w:r w:rsidRPr="004A3C69">
        <w:rPr>
          <w:sz w:val="28"/>
          <w:szCs w:val="28"/>
        </w:rPr>
        <w:t>spans. Tower footings are usually grounded by driving rods into the earth. This minimizes the</w:t>
      </w:r>
      <w:r>
        <w:rPr>
          <w:sz w:val="28"/>
          <w:szCs w:val="28"/>
        </w:rPr>
        <w:t xml:space="preserve"> </w:t>
      </w:r>
      <w:r w:rsidRPr="004A3C69">
        <w:rPr>
          <w:sz w:val="28"/>
          <w:szCs w:val="28"/>
        </w:rPr>
        <w:t>lightning troubles as each tower acts as a lightning conductor.</w:t>
      </w:r>
      <w:r w:rsidRPr="00F714FD">
        <w:rPr>
          <w:b/>
          <w:bCs/>
          <w:sz w:val="28"/>
          <w:szCs w:val="28"/>
        </w:rPr>
        <w:br/>
      </w:r>
    </w:p>
    <w:p w:rsidR="004D6FE8" w:rsidRDefault="004D6FE8" w:rsidP="004D6FE8">
      <w:pPr>
        <w:pStyle w:val="ListParagraph"/>
        <w:rPr>
          <w:b/>
          <w:bCs/>
          <w:sz w:val="28"/>
          <w:szCs w:val="28"/>
        </w:rPr>
      </w:pPr>
    </w:p>
    <w:p w:rsidR="004D6FE8" w:rsidRPr="00366D0E" w:rsidRDefault="004D6FE8" w:rsidP="004D6FE8">
      <w:pPr>
        <w:rPr>
          <w:b/>
          <w:bCs/>
          <w:sz w:val="28"/>
          <w:szCs w:val="28"/>
        </w:rPr>
      </w:pPr>
      <w:r>
        <w:rPr>
          <w:b/>
          <w:bCs/>
          <w:sz w:val="28"/>
          <w:szCs w:val="28"/>
        </w:rPr>
        <w:t>3.4.</w:t>
      </w:r>
      <w:r w:rsidRPr="00366D0E">
        <w:rPr>
          <w:b/>
          <w:bCs/>
          <w:sz w:val="28"/>
          <w:szCs w:val="28"/>
        </w:rPr>
        <w:t xml:space="preserve"> Insulators:</w:t>
      </w:r>
    </w:p>
    <w:p w:rsidR="004D6FE8" w:rsidRPr="004A3C69" w:rsidRDefault="004D6FE8" w:rsidP="004D6FE8">
      <w:pPr>
        <w:autoSpaceDE w:val="0"/>
        <w:autoSpaceDN w:val="0"/>
        <w:adjustRightInd w:val="0"/>
        <w:spacing w:after="0" w:line="240" w:lineRule="auto"/>
        <w:rPr>
          <w:sz w:val="28"/>
          <w:szCs w:val="28"/>
        </w:rPr>
      </w:pPr>
      <w:r w:rsidRPr="004A3C69">
        <w:rPr>
          <w:sz w:val="28"/>
          <w:szCs w:val="28"/>
        </w:rPr>
        <w:t>The overhead lines conductors should be supported on the poles or towers in such a way that currents</w:t>
      </w:r>
      <w:r>
        <w:rPr>
          <w:sz w:val="28"/>
          <w:szCs w:val="28"/>
        </w:rPr>
        <w:t xml:space="preserve"> </w:t>
      </w:r>
      <w:r w:rsidRPr="004A3C69">
        <w:rPr>
          <w:sz w:val="28"/>
          <w:szCs w:val="28"/>
        </w:rPr>
        <w:t>from conductors do not flow to earth through supports. Line conductors must be properly insulated</w:t>
      </w:r>
      <w:r>
        <w:rPr>
          <w:sz w:val="28"/>
          <w:szCs w:val="28"/>
        </w:rPr>
        <w:t xml:space="preserve"> </w:t>
      </w:r>
      <w:r w:rsidRPr="004A3C69">
        <w:rPr>
          <w:sz w:val="28"/>
          <w:szCs w:val="28"/>
        </w:rPr>
        <w:t>from supports. This is achieved by securing line conducto</w:t>
      </w:r>
      <w:r>
        <w:rPr>
          <w:sz w:val="28"/>
          <w:szCs w:val="28"/>
        </w:rPr>
        <w:t xml:space="preserve">rs to supports with the help of </w:t>
      </w:r>
      <w:r w:rsidRPr="004A3C69">
        <w:rPr>
          <w:sz w:val="28"/>
          <w:szCs w:val="28"/>
        </w:rPr>
        <w:t>insulators.</w:t>
      </w:r>
    </w:p>
    <w:p w:rsidR="004D6FE8" w:rsidRDefault="004D6FE8" w:rsidP="004D6FE8">
      <w:pPr>
        <w:autoSpaceDE w:val="0"/>
        <w:autoSpaceDN w:val="0"/>
        <w:adjustRightInd w:val="0"/>
        <w:spacing w:after="0" w:line="240" w:lineRule="auto"/>
        <w:rPr>
          <w:sz w:val="28"/>
          <w:szCs w:val="28"/>
        </w:rPr>
      </w:pPr>
      <w:r w:rsidRPr="004A3C69">
        <w:rPr>
          <w:sz w:val="28"/>
          <w:szCs w:val="28"/>
        </w:rPr>
        <w:t>The insulators provide necessary insulation between line conductors and supports and thus prevent</w:t>
      </w:r>
      <w:r>
        <w:rPr>
          <w:sz w:val="28"/>
          <w:szCs w:val="28"/>
        </w:rPr>
        <w:t xml:space="preserve"> </w:t>
      </w:r>
      <w:r w:rsidRPr="004A3C69">
        <w:rPr>
          <w:sz w:val="28"/>
          <w:szCs w:val="28"/>
        </w:rPr>
        <w:t>any leakage current from conductors to earth. In general, the insulators should have the following</w:t>
      </w:r>
      <w:r>
        <w:rPr>
          <w:sz w:val="28"/>
          <w:szCs w:val="28"/>
        </w:rPr>
        <w:t xml:space="preserve"> </w:t>
      </w:r>
      <w:r w:rsidRPr="004A3C69">
        <w:rPr>
          <w:sz w:val="28"/>
          <w:szCs w:val="28"/>
        </w:rPr>
        <w:t>desirable properties :</w:t>
      </w:r>
    </w:p>
    <w:p w:rsidR="004D6FE8" w:rsidRDefault="004D6FE8" w:rsidP="004D6FE8">
      <w:pPr>
        <w:autoSpaceDE w:val="0"/>
        <w:autoSpaceDN w:val="0"/>
        <w:adjustRightInd w:val="0"/>
        <w:spacing w:after="0" w:line="240" w:lineRule="auto"/>
        <w:rPr>
          <w:sz w:val="28"/>
          <w:szCs w:val="28"/>
        </w:rPr>
      </w:pPr>
    </w:p>
    <w:p w:rsidR="004D6FE8" w:rsidRPr="00E5312B" w:rsidRDefault="004D6FE8" w:rsidP="004D6FE8">
      <w:pPr>
        <w:autoSpaceDE w:val="0"/>
        <w:autoSpaceDN w:val="0"/>
        <w:adjustRightInd w:val="0"/>
        <w:spacing w:after="0" w:line="240" w:lineRule="auto"/>
        <w:rPr>
          <w:sz w:val="28"/>
          <w:szCs w:val="28"/>
        </w:rPr>
      </w:pPr>
      <w:r>
        <w:rPr>
          <w:sz w:val="28"/>
          <w:szCs w:val="28"/>
        </w:rPr>
        <w:t>1</w:t>
      </w:r>
      <w:r w:rsidRPr="00E5312B">
        <w:rPr>
          <w:sz w:val="28"/>
          <w:szCs w:val="28"/>
        </w:rPr>
        <w:t>) High mechanical strength in order to withstand conductor load, wind load etc.</w:t>
      </w:r>
    </w:p>
    <w:p w:rsidR="004D6FE8" w:rsidRPr="00E5312B" w:rsidRDefault="004D6FE8" w:rsidP="004D6FE8">
      <w:pPr>
        <w:autoSpaceDE w:val="0"/>
        <w:autoSpaceDN w:val="0"/>
        <w:adjustRightInd w:val="0"/>
        <w:spacing w:after="0" w:line="240" w:lineRule="auto"/>
        <w:rPr>
          <w:sz w:val="28"/>
          <w:szCs w:val="28"/>
        </w:rPr>
      </w:pPr>
      <w:r>
        <w:rPr>
          <w:sz w:val="28"/>
          <w:szCs w:val="28"/>
        </w:rPr>
        <w:t>2</w:t>
      </w:r>
      <w:r w:rsidRPr="00E5312B">
        <w:rPr>
          <w:sz w:val="28"/>
          <w:szCs w:val="28"/>
        </w:rPr>
        <w:t>) High electrical resistance of insulator material in order to avoid leakage currents to earth.</w:t>
      </w:r>
    </w:p>
    <w:p w:rsidR="004D6FE8" w:rsidRPr="00E5312B" w:rsidRDefault="004D6FE8" w:rsidP="004D6FE8">
      <w:pPr>
        <w:autoSpaceDE w:val="0"/>
        <w:autoSpaceDN w:val="0"/>
        <w:adjustRightInd w:val="0"/>
        <w:spacing w:after="0" w:line="240" w:lineRule="auto"/>
        <w:rPr>
          <w:sz w:val="28"/>
          <w:szCs w:val="28"/>
        </w:rPr>
      </w:pPr>
      <w:r>
        <w:rPr>
          <w:sz w:val="28"/>
          <w:szCs w:val="28"/>
        </w:rPr>
        <w:t>3</w:t>
      </w:r>
      <w:r w:rsidRPr="00E5312B">
        <w:rPr>
          <w:sz w:val="28"/>
          <w:szCs w:val="28"/>
        </w:rPr>
        <w:t>) High relative permittivity of insulator material in order that dielectric strength is high.</w:t>
      </w:r>
    </w:p>
    <w:p w:rsidR="004D6FE8" w:rsidRPr="005B1B92" w:rsidRDefault="004D6FE8" w:rsidP="004D6FE8">
      <w:pPr>
        <w:autoSpaceDE w:val="0"/>
        <w:autoSpaceDN w:val="0"/>
        <w:adjustRightInd w:val="0"/>
        <w:spacing w:after="0" w:line="240" w:lineRule="auto"/>
        <w:rPr>
          <w:b/>
          <w:bCs/>
          <w:sz w:val="28"/>
          <w:szCs w:val="28"/>
        </w:rPr>
      </w:pPr>
    </w:p>
    <w:p w:rsidR="004D6FE8" w:rsidRDefault="004D6FE8" w:rsidP="004D6FE8">
      <w:pPr>
        <w:pStyle w:val="ListParagraph"/>
        <w:numPr>
          <w:ilvl w:val="0"/>
          <w:numId w:val="11"/>
        </w:numPr>
        <w:autoSpaceDE w:val="0"/>
        <w:autoSpaceDN w:val="0"/>
        <w:adjustRightInd w:val="0"/>
        <w:spacing w:after="0" w:line="240" w:lineRule="auto"/>
        <w:rPr>
          <w:b/>
          <w:bCs/>
          <w:sz w:val="28"/>
          <w:szCs w:val="28"/>
        </w:rPr>
      </w:pPr>
      <w:r w:rsidRPr="005B1B92">
        <w:rPr>
          <w:b/>
          <w:bCs/>
          <w:sz w:val="28"/>
          <w:szCs w:val="28"/>
        </w:rPr>
        <w:t xml:space="preserve">Types Of Insulators: </w:t>
      </w:r>
    </w:p>
    <w:p w:rsidR="004D6FE8" w:rsidRDefault="004D6FE8" w:rsidP="004D6FE8">
      <w:pPr>
        <w:autoSpaceDE w:val="0"/>
        <w:autoSpaceDN w:val="0"/>
        <w:adjustRightInd w:val="0"/>
        <w:spacing w:after="0" w:line="240" w:lineRule="auto"/>
        <w:rPr>
          <w:b/>
          <w:bCs/>
          <w:sz w:val="28"/>
          <w:szCs w:val="28"/>
        </w:rPr>
      </w:pPr>
    </w:p>
    <w:p w:rsidR="004D6FE8" w:rsidRPr="005B1B92" w:rsidRDefault="004D6FE8" w:rsidP="004D6FE8">
      <w:pPr>
        <w:autoSpaceDE w:val="0"/>
        <w:autoSpaceDN w:val="0"/>
        <w:adjustRightInd w:val="0"/>
        <w:spacing w:after="0" w:line="240" w:lineRule="auto"/>
        <w:rPr>
          <w:sz w:val="28"/>
          <w:szCs w:val="28"/>
        </w:rPr>
      </w:pPr>
      <w:r w:rsidRPr="005B1B92">
        <w:rPr>
          <w:sz w:val="28"/>
          <w:szCs w:val="28"/>
        </w:rPr>
        <w:t>The successful operation of an overhead</w:t>
      </w:r>
      <w:r>
        <w:rPr>
          <w:sz w:val="28"/>
          <w:szCs w:val="28"/>
        </w:rPr>
        <w:t xml:space="preserve"> line depends to a considerable </w:t>
      </w:r>
      <w:r w:rsidRPr="005B1B92">
        <w:rPr>
          <w:sz w:val="28"/>
          <w:szCs w:val="28"/>
        </w:rPr>
        <w:t>extent upon</w:t>
      </w:r>
      <w:r>
        <w:rPr>
          <w:sz w:val="28"/>
          <w:szCs w:val="28"/>
        </w:rPr>
        <w:t xml:space="preserve"> </w:t>
      </w:r>
      <w:r w:rsidRPr="005B1B92">
        <w:rPr>
          <w:sz w:val="28"/>
          <w:szCs w:val="28"/>
        </w:rPr>
        <w:t>the proper selection of insulators. There</w:t>
      </w:r>
      <w:r>
        <w:rPr>
          <w:sz w:val="28"/>
          <w:szCs w:val="28"/>
        </w:rPr>
        <w:t xml:space="preserve"> </w:t>
      </w:r>
      <w:r w:rsidRPr="005B1B92">
        <w:rPr>
          <w:sz w:val="28"/>
          <w:szCs w:val="28"/>
        </w:rPr>
        <w:t xml:space="preserve">are several types of </w:t>
      </w:r>
      <w:r w:rsidRPr="005B1B92">
        <w:rPr>
          <w:sz w:val="28"/>
          <w:szCs w:val="28"/>
        </w:rPr>
        <w:lastRenderedPageBreak/>
        <w:t>insulators but the most</w:t>
      </w:r>
      <w:r>
        <w:rPr>
          <w:sz w:val="28"/>
          <w:szCs w:val="28"/>
        </w:rPr>
        <w:t xml:space="preserve"> </w:t>
      </w:r>
      <w:r w:rsidRPr="005B1B92">
        <w:rPr>
          <w:sz w:val="28"/>
          <w:szCs w:val="28"/>
        </w:rPr>
        <w:t>commonly used are pin type, suspension</w:t>
      </w:r>
      <w:r>
        <w:rPr>
          <w:sz w:val="28"/>
          <w:szCs w:val="28"/>
        </w:rPr>
        <w:t xml:space="preserve"> </w:t>
      </w:r>
      <w:r w:rsidRPr="005B1B92">
        <w:rPr>
          <w:sz w:val="28"/>
          <w:szCs w:val="28"/>
        </w:rPr>
        <w:t>type, strain insulator and shackle insulator.</w:t>
      </w:r>
    </w:p>
    <w:p w:rsidR="004D6FE8" w:rsidRPr="005B1B92" w:rsidRDefault="004D6FE8" w:rsidP="004D6FE8">
      <w:pPr>
        <w:autoSpaceDE w:val="0"/>
        <w:autoSpaceDN w:val="0"/>
        <w:adjustRightInd w:val="0"/>
        <w:spacing w:after="0" w:line="240" w:lineRule="auto"/>
        <w:rPr>
          <w:sz w:val="28"/>
          <w:szCs w:val="28"/>
        </w:rPr>
      </w:pPr>
    </w:p>
    <w:p w:rsidR="004D6FE8" w:rsidRPr="005B1B92" w:rsidRDefault="004D6FE8" w:rsidP="004D6FE8">
      <w:pPr>
        <w:pStyle w:val="ListParagraph"/>
        <w:numPr>
          <w:ilvl w:val="0"/>
          <w:numId w:val="12"/>
        </w:numPr>
        <w:autoSpaceDE w:val="0"/>
        <w:autoSpaceDN w:val="0"/>
        <w:adjustRightInd w:val="0"/>
        <w:spacing w:after="0" w:line="240" w:lineRule="auto"/>
        <w:rPr>
          <w:sz w:val="28"/>
          <w:szCs w:val="28"/>
        </w:rPr>
      </w:pPr>
      <w:r w:rsidRPr="005B1B92">
        <w:rPr>
          <w:b/>
          <w:bCs/>
          <w:sz w:val="28"/>
          <w:szCs w:val="28"/>
        </w:rPr>
        <w:t>Pin type insulators</w:t>
      </w:r>
      <w:r>
        <w:rPr>
          <w:b/>
          <w:bCs/>
          <w:sz w:val="28"/>
          <w:szCs w:val="28"/>
        </w:rPr>
        <w:t>:</w:t>
      </w:r>
    </w:p>
    <w:p w:rsidR="004D6FE8" w:rsidRDefault="004D6FE8" w:rsidP="004D6FE8">
      <w:pPr>
        <w:pStyle w:val="ListParagraph"/>
        <w:autoSpaceDE w:val="0"/>
        <w:autoSpaceDN w:val="0"/>
        <w:adjustRightInd w:val="0"/>
        <w:spacing w:after="0" w:line="240" w:lineRule="auto"/>
        <w:rPr>
          <w:sz w:val="28"/>
          <w:szCs w:val="28"/>
        </w:rPr>
      </w:pPr>
    </w:p>
    <w:p w:rsidR="004D6FE8" w:rsidRDefault="004D6FE8" w:rsidP="004D6FE8">
      <w:pPr>
        <w:autoSpaceDE w:val="0"/>
        <w:autoSpaceDN w:val="0"/>
        <w:adjustRightInd w:val="0"/>
        <w:spacing w:after="0" w:line="240" w:lineRule="auto"/>
        <w:ind w:left="360"/>
        <w:rPr>
          <w:sz w:val="28"/>
          <w:szCs w:val="28"/>
        </w:rPr>
      </w:pPr>
      <w:r w:rsidRPr="005B1B92">
        <w:rPr>
          <w:sz w:val="28"/>
          <w:szCs w:val="28"/>
        </w:rPr>
        <w:t xml:space="preserve">The part section of a pin type insulator is shown below </w:t>
      </w:r>
      <w:r>
        <w:rPr>
          <w:sz w:val="28"/>
          <w:szCs w:val="28"/>
        </w:rPr>
        <w:t xml:space="preserve">as the name </w:t>
      </w:r>
      <w:r w:rsidRPr="005B1B92">
        <w:rPr>
          <w:sz w:val="28"/>
          <w:szCs w:val="28"/>
        </w:rPr>
        <w:t>suggests, the pin type insulator is secured to the cross-arm on the</w:t>
      </w:r>
      <w:r>
        <w:rPr>
          <w:sz w:val="28"/>
          <w:szCs w:val="28"/>
        </w:rPr>
        <w:t xml:space="preserve"> </w:t>
      </w:r>
      <w:r w:rsidRPr="005B1B92">
        <w:rPr>
          <w:sz w:val="28"/>
          <w:szCs w:val="28"/>
        </w:rPr>
        <w:t>pole. There is a groove on the upper end of the insulator for housing the</w:t>
      </w:r>
      <w:r>
        <w:rPr>
          <w:sz w:val="28"/>
          <w:szCs w:val="28"/>
        </w:rPr>
        <w:t xml:space="preserve"> </w:t>
      </w:r>
      <w:r w:rsidRPr="005B1B92">
        <w:rPr>
          <w:sz w:val="28"/>
          <w:szCs w:val="28"/>
        </w:rPr>
        <w:t>conductor. The conductor passes through this groove and is bound by the</w:t>
      </w:r>
      <w:r>
        <w:rPr>
          <w:sz w:val="28"/>
          <w:szCs w:val="28"/>
        </w:rPr>
        <w:t xml:space="preserve"> </w:t>
      </w:r>
      <w:r w:rsidRPr="005B1B92">
        <w:rPr>
          <w:sz w:val="28"/>
          <w:szCs w:val="28"/>
        </w:rPr>
        <w:t xml:space="preserve">annealed wire of the same material as the conductor </w:t>
      </w:r>
      <w:r>
        <w:rPr>
          <w:sz w:val="28"/>
          <w:szCs w:val="28"/>
        </w:rPr>
        <w:t>.</w:t>
      </w:r>
      <w:r w:rsidRPr="005B1B92">
        <w:rPr>
          <w:sz w:val="28"/>
          <w:szCs w:val="28"/>
        </w:rPr>
        <w:t>Pin type insulators are used for transmission and distribution of electric</w:t>
      </w:r>
      <w:r>
        <w:rPr>
          <w:sz w:val="28"/>
          <w:szCs w:val="28"/>
        </w:rPr>
        <w:t xml:space="preserve"> </w:t>
      </w:r>
      <w:r w:rsidRPr="005B1B92">
        <w:rPr>
          <w:sz w:val="28"/>
          <w:szCs w:val="28"/>
        </w:rPr>
        <w:t>power at voltages up to 33 kV. Beyond operating voltage of 33 kV, the</w:t>
      </w:r>
      <w:r>
        <w:rPr>
          <w:sz w:val="28"/>
          <w:szCs w:val="28"/>
        </w:rPr>
        <w:t xml:space="preserve"> </w:t>
      </w:r>
      <w:r w:rsidRPr="005B1B92">
        <w:rPr>
          <w:sz w:val="28"/>
          <w:szCs w:val="28"/>
        </w:rPr>
        <w:t>pin type insulators become too bulky and hence uneconomical.</w:t>
      </w:r>
      <w:r>
        <w:rPr>
          <w:sz w:val="28"/>
          <w:szCs w:val="28"/>
        </w:rPr>
        <w:t xml:space="preserve"> </w:t>
      </w:r>
      <w:r w:rsidRPr="005B1B92">
        <w:rPr>
          <w:sz w:val="28"/>
          <w:szCs w:val="28"/>
        </w:rPr>
        <w:t>Causes of insulator failure. Insulators are required to withstand both</w:t>
      </w:r>
      <w:r>
        <w:rPr>
          <w:sz w:val="28"/>
          <w:szCs w:val="28"/>
        </w:rPr>
        <w:t xml:space="preserve"> </w:t>
      </w:r>
      <w:r w:rsidRPr="005B1B92">
        <w:rPr>
          <w:sz w:val="28"/>
          <w:szCs w:val="28"/>
        </w:rPr>
        <w:t>mechanical and electrical stresses. The latter type is primarily due to line</w:t>
      </w:r>
      <w:r>
        <w:rPr>
          <w:sz w:val="28"/>
          <w:szCs w:val="28"/>
        </w:rPr>
        <w:t xml:space="preserve"> </w:t>
      </w:r>
      <w:r w:rsidRPr="005B1B92">
        <w:rPr>
          <w:sz w:val="28"/>
          <w:szCs w:val="28"/>
        </w:rPr>
        <w:t>voltage and may cause the breakdown o</w:t>
      </w:r>
      <w:r>
        <w:rPr>
          <w:sz w:val="28"/>
          <w:szCs w:val="28"/>
        </w:rPr>
        <w:t xml:space="preserve">f the insulator. The electrical </w:t>
      </w:r>
      <w:r w:rsidRPr="005B1B92">
        <w:rPr>
          <w:sz w:val="28"/>
          <w:szCs w:val="28"/>
        </w:rPr>
        <w:t>breakdown</w:t>
      </w:r>
      <w:r>
        <w:rPr>
          <w:sz w:val="28"/>
          <w:szCs w:val="28"/>
        </w:rPr>
        <w:t xml:space="preserve"> </w:t>
      </w:r>
      <w:r w:rsidRPr="005B1B92">
        <w:rPr>
          <w:sz w:val="28"/>
          <w:szCs w:val="28"/>
        </w:rPr>
        <w:t>of the insulator can occur either by flash-over or puncture. In flashover,</w:t>
      </w:r>
      <w:r>
        <w:rPr>
          <w:sz w:val="28"/>
          <w:szCs w:val="28"/>
        </w:rPr>
        <w:t xml:space="preserve"> </w:t>
      </w:r>
      <w:r w:rsidRPr="005B1B92">
        <w:rPr>
          <w:sz w:val="28"/>
          <w:szCs w:val="28"/>
        </w:rPr>
        <w:t>an arc occurs between the line conductor and insulator pin (i.e</w:t>
      </w:r>
      <w:r>
        <w:rPr>
          <w:sz w:val="28"/>
          <w:szCs w:val="28"/>
        </w:rPr>
        <w:t>.</w:t>
      </w:r>
      <w:r w:rsidRPr="005B1B92">
        <w:rPr>
          <w:sz w:val="28"/>
          <w:szCs w:val="28"/>
        </w:rPr>
        <w:t xml:space="preserve"> earth)</w:t>
      </w:r>
      <w:r>
        <w:rPr>
          <w:sz w:val="28"/>
          <w:szCs w:val="28"/>
        </w:rPr>
        <w:t xml:space="preserve"> </w:t>
      </w:r>
      <w:r w:rsidRPr="005B1B92">
        <w:rPr>
          <w:sz w:val="28"/>
          <w:szCs w:val="28"/>
        </w:rPr>
        <w:t xml:space="preserve">and the discharge jumps across the </w:t>
      </w:r>
      <w:r>
        <w:rPr>
          <w:sz w:val="28"/>
          <w:szCs w:val="28"/>
        </w:rPr>
        <w:t>air</w:t>
      </w:r>
      <w:r w:rsidRPr="005B1B92">
        <w:rPr>
          <w:sz w:val="28"/>
          <w:szCs w:val="28"/>
        </w:rPr>
        <w:t xml:space="preserve"> gaps, following shortest distance.</w:t>
      </w:r>
      <w:r>
        <w:rPr>
          <w:sz w:val="28"/>
          <w:szCs w:val="28"/>
        </w:rPr>
        <w:t xml:space="preserve"> </w:t>
      </w:r>
      <w:r w:rsidRPr="005B1B92">
        <w:rPr>
          <w:sz w:val="28"/>
          <w:szCs w:val="28"/>
        </w:rPr>
        <w:t>In case of flash-over, the insulator will continue to act in its proper</w:t>
      </w:r>
      <w:r>
        <w:rPr>
          <w:sz w:val="28"/>
          <w:szCs w:val="28"/>
        </w:rPr>
        <w:t xml:space="preserve"> </w:t>
      </w:r>
      <w:r w:rsidRPr="005B1B92">
        <w:rPr>
          <w:sz w:val="28"/>
          <w:szCs w:val="28"/>
        </w:rPr>
        <w:t>capacity unless extreme heat produced by the arc destroys the insulator.</w:t>
      </w:r>
      <w:r>
        <w:rPr>
          <w:sz w:val="28"/>
          <w:szCs w:val="28"/>
        </w:rPr>
        <w:t xml:space="preserve"> </w:t>
      </w:r>
      <w:r w:rsidRPr="005B1B92">
        <w:rPr>
          <w:sz w:val="28"/>
          <w:szCs w:val="28"/>
        </w:rPr>
        <w:t>In case of puncture, the discharge occurs from conductor to pin</w:t>
      </w:r>
      <w:r>
        <w:rPr>
          <w:sz w:val="28"/>
          <w:szCs w:val="28"/>
        </w:rPr>
        <w:t xml:space="preserve"> </w:t>
      </w:r>
      <w:r w:rsidRPr="005B1B92">
        <w:rPr>
          <w:sz w:val="28"/>
          <w:szCs w:val="28"/>
        </w:rPr>
        <w:t>through the body of the insulator. When such breakdown is involved,</w:t>
      </w:r>
      <w:r>
        <w:rPr>
          <w:sz w:val="28"/>
          <w:szCs w:val="28"/>
        </w:rPr>
        <w:t xml:space="preserve"> </w:t>
      </w:r>
      <w:r w:rsidRPr="005B1B92">
        <w:rPr>
          <w:sz w:val="28"/>
          <w:szCs w:val="28"/>
        </w:rPr>
        <w:t>the insulator is permanently destroyed due to excessive heat. In practice,</w:t>
      </w:r>
      <w:r>
        <w:rPr>
          <w:sz w:val="28"/>
          <w:szCs w:val="28"/>
        </w:rPr>
        <w:t xml:space="preserve"> </w:t>
      </w:r>
      <w:r w:rsidRPr="005B1B92">
        <w:rPr>
          <w:sz w:val="28"/>
          <w:szCs w:val="28"/>
        </w:rPr>
        <w:t>sufficient thickness of porcelain is provided in the insulator to avoid</w:t>
      </w:r>
      <w:r>
        <w:rPr>
          <w:sz w:val="28"/>
          <w:szCs w:val="28"/>
        </w:rPr>
        <w:t xml:space="preserve"> </w:t>
      </w:r>
      <w:r w:rsidRPr="005B1B92">
        <w:rPr>
          <w:sz w:val="28"/>
          <w:szCs w:val="28"/>
        </w:rPr>
        <w:t>puncture by the line voltage. The ratio of puncture strength to flashover</w:t>
      </w:r>
      <w:r>
        <w:rPr>
          <w:sz w:val="28"/>
          <w:szCs w:val="28"/>
        </w:rPr>
        <w:t xml:space="preserve"> </w:t>
      </w:r>
      <w:r w:rsidRPr="005B1B92">
        <w:rPr>
          <w:sz w:val="28"/>
          <w:szCs w:val="28"/>
        </w:rPr>
        <w:t>voltage is known as safety factor.</w:t>
      </w:r>
    </w:p>
    <w:p w:rsidR="004D6FE8" w:rsidRDefault="004D6FE8" w:rsidP="004D6FE8">
      <w:pPr>
        <w:autoSpaceDE w:val="0"/>
        <w:autoSpaceDN w:val="0"/>
        <w:adjustRightInd w:val="0"/>
        <w:spacing w:after="0" w:line="240" w:lineRule="auto"/>
        <w:ind w:left="360"/>
        <w:rPr>
          <w:sz w:val="28"/>
          <w:szCs w:val="28"/>
        </w:rPr>
      </w:pPr>
    </w:p>
    <w:p w:rsidR="004D6FE8" w:rsidRPr="005B1B92" w:rsidRDefault="004D6FE8" w:rsidP="004D6FE8">
      <w:pPr>
        <w:autoSpaceDE w:val="0"/>
        <w:autoSpaceDN w:val="0"/>
        <w:adjustRightInd w:val="0"/>
        <w:spacing w:after="0" w:line="240" w:lineRule="auto"/>
        <w:ind w:left="360"/>
        <w:rPr>
          <w:sz w:val="28"/>
          <w:szCs w:val="28"/>
        </w:rPr>
      </w:pPr>
      <m:oMathPara>
        <m:oMath>
          <m:r>
            <w:rPr>
              <w:rFonts w:ascii="Cambria Math" w:hAnsi="Cambria Math" w:cs="Cambria Math"/>
              <w:sz w:val="28"/>
              <w:szCs w:val="28"/>
            </w:rPr>
            <m:t>safety factor of isnulator</m:t>
          </m:r>
          <m:r>
            <m:rPr>
              <m:sty m:val="p"/>
            </m:rPr>
            <w:rPr>
              <w:rFonts w:ascii="Cambria Math" w:hAnsi="Cambria Math" w:cs="Cambria Math"/>
              <w:sz w:val="28"/>
              <w:szCs w:val="28"/>
            </w:rPr>
            <m:t>=</m:t>
          </m:r>
          <m:f>
            <m:fPr>
              <m:ctrlPr>
                <w:rPr>
                  <w:rFonts w:ascii="Cambria Math" w:hAnsi="Cambria Math"/>
                  <w:sz w:val="28"/>
                  <w:szCs w:val="28"/>
                </w:rPr>
              </m:ctrlPr>
            </m:fPr>
            <m:num>
              <m:r>
                <w:rPr>
                  <w:rFonts w:ascii="Cambria Math" w:hAnsi="Cambria Math" w:cs="Cambria Math"/>
                  <w:sz w:val="28"/>
                  <w:szCs w:val="28"/>
                </w:rPr>
                <m:t>puncture strengh</m:t>
              </m:r>
            </m:num>
            <m:den>
              <m:r>
                <w:rPr>
                  <w:rFonts w:ascii="Cambria Math" w:hAnsi="Cambria Math" w:cs="Cambria Math"/>
                  <w:sz w:val="28"/>
                  <w:szCs w:val="28"/>
                </w:rPr>
                <m:t>flash-over voltage</m:t>
              </m:r>
            </m:den>
          </m:f>
        </m:oMath>
      </m:oMathPara>
    </w:p>
    <w:p w:rsidR="004D6FE8" w:rsidRPr="005B1B92" w:rsidRDefault="004D6FE8" w:rsidP="004D6FE8">
      <w:pPr>
        <w:autoSpaceDE w:val="0"/>
        <w:autoSpaceDN w:val="0"/>
        <w:adjustRightInd w:val="0"/>
        <w:spacing w:after="0" w:line="240" w:lineRule="auto"/>
        <w:rPr>
          <w:b/>
          <w:bCs/>
          <w:sz w:val="28"/>
          <w:szCs w:val="28"/>
        </w:rPr>
      </w:pPr>
    </w:p>
    <w:p w:rsidR="004D6FE8" w:rsidRDefault="004D6FE8" w:rsidP="004D6FE8">
      <w:pPr>
        <w:pStyle w:val="ListParagraph"/>
        <w:autoSpaceDE w:val="0"/>
        <w:autoSpaceDN w:val="0"/>
        <w:adjustRightInd w:val="0"/>
        <w:spacing w:after="0" w:line="240" w:lineRule="auto"/>
        <w:rPr>
          <w:sz w:val="28"/>
          <w:szCs w:val="28"/>
        </w:rPr>
      </w:pPr>
    </w:p>
    <w:p w:rsidR="004D6FE8" w:rsidRDefault="004D6FE8" w:rsidP="004D6FE8">
      <w:pPr>
        <w:pStyle w:val="ListParagraph"/>
        <w:autoSpaceDE w:val="0"/>
        <w:autoSpaceDN w:val="0"/>
        <w:adjustRightInd w:val="0"/>
        <w:spacing w:after="0" w:line="240" w:lineRule="auto"/>
        <w:rPr>
          <w:sz w:val="28"/>
          <w:szCs w:val="28"/>
        </w:rPr>
      </w:pPr>
    </w:p>
    <w:p w:rsidR="004D6FE8" w:rsidRDefault="004D6FE8" w:rsidP="004D6FE8">
      <w:pPr>
        <w:pStyle w:val="ListParagraph"/>
        <w:autoSpaceDE w:val="0"/>
        <w:autoSpaceDN w:val="0"/>
        <w:adjustRightInd w:val="0"/>
        <w:spacing w:after="0" w:line="240" w:lineRule="auto"/>
        <w:rPr>
          <w:sz w:val="28"/>
          <w:szCs w:val="28"/>
        </w:rPr>
      </w:pPr>
      <w:r>
        <w:rPr>
          <w:noProof/>
          <w:sz w:val="28"/>
          <w:szCs w:val="28"/>
          <w:lang w:val="en-US"/>
        </w:rPr>
        <w:lastRenderedPageBreak/>
        <w:drawing>
          <wp:inline distT="0" distB="0" distL="0" distR="0">
            <wp:extent cx="4808669" cy="3431689"/>
            <wp:effectExtent l="19050" t="0" r="0" b="0"/>
            <wp:docPr id="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srcRect/>
                    <a:stretch>
                      <a:fillRect/>
                    </a:stretch>
                  </pic:blipFill>
                  <pic:spPr bwMode="auto">
                    <a:xfrm>
                      <a:off x="0" y="0"/>
                      <a:ext cx="4808469" cy="3431546"/>
                    </a:xfrm>
                    <a:prstGeom prst="rect">
                      <a:avLst/>
                    </a:prstGeom>
                    <a:noFill/>
                    <a:ln w="9525">
                      <a:noFill/>
                      <a:miter lim="800000"/>
                      <a:headEnd/>
                      <a:tailEnd/>
                    </a:ln>
                  </pic:spPr>
                </pic:pic>
              </a:graphicData>
            </a:graphic>
          </wp:inline>
        </w:drawing>
      </w:r>
    </w:p>
    <w:p w:rsidR="004D6FE8" w:rsidRPr="00700E2F" w:rsidRDefault="004D6FE8" w:rsidP="0054361A">
      <w:pPr>
        <w:jc w:val="center"/>
      </w:pPr>
      <w:r w:rsidRPr="00700E2F">
        <w:t>Fig.3.2. pin type insulators</w:t>
      </w:r>
      <w:r>
        <w:t>.</w:t>
      </w:r>
    </w:p>
    <w:p w:rsidR="004D6FE8" w:rsidRPr="0054361A" w:rsidRDefault="004D6FE8" w:rsidP="004D6FE8">
      <w:pPr>
        <w:pStyle w:val="ListParagraph"/>
        <w:autoSpaceDE w:val="0"/>
        <w:autoSpaceDN w:val="0"/>
        <w:adjustRightInd w:val="0"/>
        <w:spacing w:after="0" w:line="240" w:lineRule="auto"/>
        <w:rPr>
          <w:sz w:val="28"/>
          <w:szCs w:val="28"/>
          <w:lang w:val="en-US"/>
        </w:rPr>
      </w:pPr>
    </w:p>
    <w:p w:rsidR="004D6FE8" w:rsidRDefault="004D6FE8" w:rsidP="004D6FE8">
      <w:pPr>
        <w:pStyle w:val="ListParagraph"/>
        <w:autoSpaceDE w:val="0"/>
        <w:autoSpaceDN w:val="0"/>
        <w:adjustRightInd w:val="0"/>
        <w:spacing w:after="0" w:line="240" w:lineRule="auto"/>
        <w:rPr>
          <w:sz w:val="28"/>
          <w:szCs w:val="28"/>
        </w:rPr>
      </w:pPr>
    </w:p>
    <w:p w:rsidR="004D6FE8" w:rsidRDefault="004D6FE8" w:rsidP="004D6FE8">
      <w:pPr>
        <w:pStyle w:val="ListParagraph"/>
        <w:autoSpaceDE w:val="0"/>
        <w:autoSpaceDN w:val="0"/>
        <w:adjustRightInd w:val="0"/>
        <w:spacing w:after="0" w:line="240" w:lineRule="auto"/>
        <w:rPr>
          <w:sz w:val="28"/>
          <w:szCs w:val="28"/>
        </w:rPr>
      </w:pPr>
    </w:p>
    <w:p w:rsidR="004D6FE8" w:rsidRDefault="004D6FE8" w:rsidP="004D6FE8">
      <w:pPr>
        <w:pStyle w:val="ListParagraph"/>
        <w:autoSpaceDE w:val="0"/>
        <w:autoSpaceDN w:val="0"/>
        <w:adjustRightInd w:val="0"/>
        <w:spacing w:after="0" w:line="240" w:lineRule="auto"/>
        <w:rPr>
          <w:sz w:val="28"/>
          <w:szCs w:val="28"/>
        </w:rPr>
      </w:pPr>
    </w:p>
    <w:p w:rsidR="004D6FE8" w:rsidRDefault="004D6FE8" w:rsidP="004D6FE8">
      <w:pPr>
        <w:pStyle w:val="ListParagraph"/>
        <w:autoSpaceDE w:val="0"/>
        <w:autoSpaceDN w:val="0"/>
        <w:adjustRightInd w:val="0"/>
        <w:spacing w:after="0" w:line="240" w:lineRule="auto"/>
        <w:rPr>
          <w:sz w:val="28"/>
          <w:szCs w:val="28"/>
        </w:rPr>
      </w:pPr>
      <w:r>
        <w:rPr>
          <w:noProof/>
          <w:sz w:val="28"/>
          <w:szCs w:val="28"/>
          <w:lang w:val="en-US"/>
        </w:rPr>
        <w:drawing>
          <wp:inline distT="0" distB="0" distL="0" distR="0">
            <wp:extent cx="3756885" cy="3334871"/>
            <wp:effectExtent l="19050" t="0" r="0" b="0"/>
            <wp:docPr id="1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srcRect/>
                    <a:stretch>
                      <a:fillRect/>
                    </a:stretch>
                  </pic:blipFill>
                  <pic:spPr bwMode="auto">
                    <a:xfrm>
                      <a:off x="0" y="0"/>
                      <a:ext cx="3756981" cy="3334956"/>
                    </a:xfrm>
                    <a:prstGeom prst="rect">
                      <a:avLst/>
                    </a:prstGeom>
                    <a:noFill/>
                    <a:ln w="9525">
                      <a:noFill/>
                      <a:miter lim="800000"/>
                      <a:headEnd/>
                      <a:tailEnd/>
                    </a:ln>
                  </pic:spPr>
                </pic:pic>
              </a:graphicData>
            </a:graphic>
          </wp:inline>
        </w:drawing>
      </w:r>
    </w:p>
    <w:p w:rsidR="004D6FE8" w:rsidRDefault="004D6FE8" w:rsidP="004D6FE8">
      <w:pPr>
        <w:pStyle w:val="ListParagraph"/>
        <w:autoSpaceDE w:val="0"/>
        <w:autoSpaceDN w:val="0"/>
        <w:adjustRightInd w:val="0"/>
        <w:spacing w:after="0" w:line="240" w:lineRule="auto"/>
        <w:rPr>
          <w:sz w:val="28"/>
          <w:szCs w:val="28"/>
        </w:rPr>
      </w:pPr>
    </w:p>
    <w:p w:rsidR="004D6FE8" w:rsidRPr="005B1B92" w:rsidRDefault="004D6FE8" w:rsidP="004D6FE8">
      <w:pPr>
        <w:autoSpaceDE w:val="0"/>
        <w:autoSpaceDN w:val="0"/>
        <w:adjustRightInd w:val="0"/>
        <w:spacing w:after="0" w:line="240" w:lineRule="auto"/>
        <w:rPr>
          <w:sz w:val="28"/>
          <w:szCs w:val="28"/>
        </w:rPr>
      </w:pPr>
      <w:r w:rsidRPr="005B1B92">
        <w:rPr>
          <w:sz w:val="28"/>
          <w:szCs w:val="28"/>
        </w:rPr>
        <w:lastRenderedPageBreak/>
        <w:t>It is desirable that the value of safety factor is high so that flash-over takes place before the</w:t>
      </w:r>
      <w:r>
        <w:rPr>
          <w:sz w:val="28"/>
          <w:szCs w:val="28"/>
        </w:rPr>
        <w:t xml:space="preserve"> </w:t>
      </w:r>
      <w:r w:rsidRPr="005B1B92">
        <w:rPr>
          <w:sz w:val="28"/>
          <w:szCs w:val="28"/>
        </w:rPr>
        <w:t>insulator gets punctured. For pin type insulators, the value of safety factor is about 10.</w:t>
      </w:r>
    </w:p>
    <w:p w:rsidR="004D6FE8" w:rsidRDefault="004D6FE8" w:rsidP="004D6FE8">
      <w:pPr>
        <w:pStyle w:val="ListParagraph"/>
        <w:autoSpaceDE w:val="0"/>
        <w:autoSpaceDN w:val="0"/>
        <w:adjustRightInd w:val="0"/>
        <w:spacing w:after="0" w:line="240" w:lineRule="auto"/>
        <w:rPr>
          <w:sz w:val="28"/>
          <w:szCs w:val="28"/>
        </w:rPr>
      </w:pPr>
    </w:p>
    <w:p w:rsidR="004D6FE8" w:rsidRDefault="004D6FE8" w:rsidP="004D6FE8">
      <w:pPr>
        <w:pStyle w:val="ListParagraph"/>
        <w:autoSpaceDE w:val="0"/>
        <w:autoSpaceDN w:val="0"/>
        <w:adjustRightInd w:val="0"/>
        <w:spacing w:after="0" w:line="240" w:lineRule="auto"/>
        <w:rPr>
          <w:sz w:val="28"/>
          <w:szCs w:val="28"/>
        </w:rPr>
      </w:pPr>
    </w:p>
    <w:p w:rsidR="004D6FE8" w:rsidRPr="005B1B92" w:rsidRDefault="004D6FE8" w:rsidP="004D6FE8">
      <w:pPr>
        <w:pStyle w:val="ListParagraph"/>
        <w:numPr>
          <w:ilvl w:val="0"/>
          <w:numId w:val="11"/>
        </w:numPr>
        <w:autoSpaceDE w:val="0"/>
        <w:autoSpaceDN w:val="0"/>
        <w:adjustRightInd w:val="0"/>
        <w:spacing w:after="0" w:line="240" w:lineRule="auto"/>
        <w:rPr>
          <w:rFonts w:ascii="Times New Roman" w:hAnsi="Times New Roman" w:cs="Times New Roman"/>
          <w:color w:val="000000"/>
          <w:sz w:val="20"/>
          <w:szCs w:val="20"/>
        </w:rPr>
      </w:pPr>
      <w:r w:rsidRPr="005B1B92">
        <w:rPr>
          <w:b/>
          <w:bCs/>
          <w:sz w:val="28"/>
          <w:szCs w:val="28"/>
        </w:rPr>
        <w:t>Suspension type insulators.</w:t>
      </w:r>
    </w:p>
    <w:p w:rsidR="004D6FE8" w:rsidRDefault="004D6FE8" w:rsidP="004D6FE8">
      <w:pPr>
        <w:autoSpaceDE w:val="0"/>
        <w:autoSpaceDN w:val="0"/>
        <w:adjustRightInd w:val="0"/>
        <w:spacing w:after="0" w:line="240" w:lineRule="auto"/>
        <w:ind w:left="360"/>
        <w:rPr>
          <w:sz w:val="28"/>
          <w:szCs w:val="28"/>
        </w:rPr>
      </w:pPr>
      <w:r w:rsidRPr="005B1B92">
        <w:rPr>
          <w:sz w:val="28"/>
          <w:szCs w:val="28"/>
        </w:rPr>
        <w:t xml:space="preserve">The cost of pin type insulator increases rapidly as the working voltage is increased. Therefore, this type of insulator is not economical beyond 33 kV. For high </w:t>
      </w:r>
      <w:r>
        <w:rPr>
          <w:sz w:val="28"/>
          <w:szCs w:val="28"/>
        </w:rPr>
        <w:t>voltages (&gt;33 kV).</w:t>
      </w:r>
    </w:p>
    <w:p w:rsidR="004D6FE8" w:rsidRPr="005B1B92" w:rsidRDefault="004D6FE8" w:rsidP="004D6FE8">
      <w:pPr>
        <w:autoSpaceDE w:val="0"/>
        <w:autoSpaceDN w:val="0"/>
        <w:adjustRightInd w:val="0"/>
        <w:spacing w:after="0" w:line="240" w:lineRule="auto"/>
        <w:ind w:left="360"/>
        <w:rPr>
          <w:sz w:val="28"/>
          <w:szCs w:val="28"/>
        </w:rPr>
      </w:pPr>
    </w:p>
    <w:p w:rsidR="004D6FE8" w:rsidRDefault="004D6FE8" w:rsidP="004D6FE8">
      <w:pPr>
        <w:autoSpaceDE w:val="0"/>
        <w:autoSpaceDN w:val="0"/>
        <w:adjustRightInd w:val="0"/>
        <w:spacing w:after="0" w:line="240" w:lineRule="auto"/>
        <w:rPr>
          <w:sz w:val="28"/>
          <w:szCs w:val="28"/>
        </w:rPr>
      </w:pPr>
      <w:r>
        <w:rPr>
          <w:sz w:val="28"/>
          <w:szCs w:val="28"/>
        </w:rPr>
        <w:t xml:space="preserve">They </w:t>
      </w:r>
      <w:r w:rsidRPr="002E199D">
        <w:rPr>
          <w:sz w:val="28"/>
          <w:szCs w:val="28"/>
        </w:rPr>
        <w:t>consist of a number of porcelain discs connected in series by metal links in the form of a string. The</w:t>
      </w:r>
      <w:r>
        <w:rPr>
          <w:sz w:val="28"/>
          <w:szCs w:val="28"/>
        </w:rPr>
        <w:t xml:space="preserve"> </w:t>
      </w:r>
      <w:r w:rsidRPr="002E199D">
        <w:rPr>
          <w:sz w:val="28"/>
          <w:szCs w:val="28"/>
        </w:rPr>
        <w:t>conductor is suspended at the bottom end of this string while the other end of the string is secured to</w:t>
      </w:r>
      <w:r>
        <w:rPr>
          <w:sz w:val="28"/>
          <w:szCs w:val="28"/>
        </w:rPr>
        <w:t xml:space="preserve"> the cross-arm of </w:t>
      </w:r>
      <w:r w:rsidRPr="002E199D">
        <w:rPr>
          <w:sz w:val="28"/>
          <w:szCs w:val="28"/>
        </w:rPr>
        <w:t xml:space="preserve">the tower. Each unit or disc is designed </w:t>
      </w:r>
      <w:r>
        <w:rPr>
          <w:sz w:val="28"/>
          <w:szCs w:val="28"/>
        </w:rPr>
        <w:t xml:space="preserve">for low voltage, say 11 kV. The </w:t>
      </w:r>
      <w:r w:rsidRPr="002E199D">
        <w:rPr>
          <w:sz w:val="28"/>
          <w:szCs w:val="28"/>
        </w:rPr>
        <w:t>number of</w:t>
      </w:r>
      <w:r>
        <w:rPr>
          <w:sz w:val="28"/>
          <w:szCs w:val="28"/>
        </w:rPr>
        <w:t xml:space="preserve"> </w:t>
      </w:r>
      <w:r w:rsidRPr="002E199D">
        <w:rPr>
          <w:sz w:val="28"/>
          <w:szCs w:val="28"/>
        </w:rPr>
        <w:t>discs in series would obviously depend upon the working voltage. For instance, if the working voltage</w:t>
      </w:r>
      <w:r>
        <w:rPr>
          <w:sz w:val="28"/>
          <w:szCs w:val="28"/>
        </w:rPr>
        <w:t xml:space="preserve"> </w:t>
      </w:r>
      <w:r w:rsidRPr="002E199D">
        <w:rPr>
          <w:sz w:val="28"/>
          <w:szCs w:val="28"/>
        </w:rPr>
        <w:t>is 66 kV, then six discs in series will be provided on the string.</w:t>
      </w:r>
    </w:p>
    <w:p w:rsidR="004D6FE8" w:rsidRDefault="004D6FE8" w:rsidP="004D6FE8">
      <w:pPr>
        <w:autoSpaceDE w:val="0"/>
        <w:autoSpaceDN w:val="0"/>
        <w:adjustRightInd w:val="0"/>
        <w:spacing w:after="0" w:line="240" w:lineRule="auto"/>
        <w:rPr>
          <w:sz w:val="28"/>
          <w:szCs w:val="28"/>
        </w:rPr>
      </w:pPr>
    </w:p>
    <w:p w:rsidR="004D6FE8" w:rsidRDefault="004D6FE8" w:rsidP="004D6FE8">
      <w:pPr>
        <w:autoSpaceDE w:val="0"/>
        <w:autoSpaceDN w:val="0"/>
        <w:adjustRightInd w:val="0"/>
        <w:spacing w:after="0" w:line="240" w:lineRule="auto"/>
        <w:rPr>
          <w:sz w:val="28"/>
          <w:szCs w:val="28"/>
        </w:rPr>
      </w:pPr>
    </w:p>
    <w:p w:rsidR="004D6FE8" w:rsidRDefault="004D6FE8" w:rsidP="004D6FE8">
      <w:pPr>
        <w:autoSpaceDE w:val="0"/>
        <w:autoSpaceDN w:val="0"/>
        <w:adjustRightInd w:val="0"/>
        <w:spacing w:after="0" w:line="240" w:lineRule="auto"/>
        <w:rPr>
          <w:sz w:val="28"/>
          <w:szCs w:val="28"/>
        </w:rPr>
      </w:pPr>
    </w:p>
    <w:p w:rsidR="004D6FE8" w:rsidRDefault="004D6FE8" w:rsidP="004D6FE8">
      <w:pPr>
        <w:autoSpaceDE w:val="0"/>
        <w:autoSpaceDN w:val="0"/>
        <w:adjustRightInd w:val="0"/>
        <w:spacing w:after="0" w:line="240" w:lineRule="auto"/>
        <w:rPr>
          <w:sz w:val="28"/>
          <w:szCs w:val="28"/>
        </w:rPr>
      </w:pPr>
    </w:p>
    <w:p w:rsidR="004D6FE8" w:rsidRDefault="004D6FE8" w:rsidP="004D6FE8">
      <w:pPr>
        <w:autoSpaceDE w:val="0"/>
        <w:autoSpaceDN w:val="0"/>
        <w:adjustRightInd w:val="0"/>
        <w:spacing w:after="0" w:line="240" w:lineRule="auto"/>
        <w:rPr>
          <w:b/>
          <w:sz w:val="28"/>
          <w:szCs w:val="28"/>
        </w:rPr>
      </w:pPr>
      <w:r w:rsidRPr="002E199D">
        <w:rPr>
          <w:b/>
          <w:sz w:val="28"/>
          <w:szCs w:val="28"/>
        </w:rPr>
        <w:t>Advantages</w:t>
      </w:r>
      <w:r>
        <w:rPr>
          <w:b/>
          <w:sz w:val="28"/>
          <w:szCs w:val="28"/>
        </w:rPr>
        <w:t>:</w:t>
      </w:r>
    </w:p>
    <w:p w:rsidR="004D6FE8" w:rsidRPr="002E199D" w:rsidRDefault="004D6FE8" w:rsidP="004D6FE8">
      <w:pPr>
        <w:autoSpaceDE w:val="0"/>
        <w:autoSpaceDN w:val="0"/>
        <w:adjustRightInd w:val="0"/>
        <w:spacing w:after="0" w:line="240" w:lineRule="auto"/>
        <w:rPr>
          <w:b/>
          <w:sz w:val="28"/>
          <w:szCs w:val="28"/>
        </w:rPr>
      </w:pPr>
    </w:p>
    <w:p w:rsidR="004D6FE8" w:rsidRPr="002E199D" w:rsidRDefault="004D6FE8" w:rsidP="004D6FE8">
      <w:pPr>
        <w:autoSpaceDE w:val="0"/>
        <w:autoSpaceDN w:val="0"/>
        <w:adjustRightInd w:val="0"/>
        <w:spacing w:after="0" w:line="240" w:lineRule="auto"/>
        <w:rPr>
          <w:sz w:val="28"/>
          <w:szCs w:val="28"/>
        </w:rPr>
      </w:pPr>
      <w:r>
        <w:rPr>
          <w:sz w:val="28"/>
          <w:szCs w:val="28"/>
        </w:rPr>
        <w:t>1</w:t>
      </w:r>
      <w:r w:rsidRPr="002E199D">
        <w:rPr>
          <w:sz w:val="28"/>
          <w:szCs w:val="28"/>
        </w:rPr>
        <w:t>) Suspension type insulators are cheaper than pin type insulators for voltages beyond 33 kV.</w:t>
      </w:r>
    </w:p>
    <w:p w:rsidR="004D6FE8" w:rsidRPr="002E199D" w:rsidRDefault="004D6FE8" w:rsidP="004D6FE8">
      <w:pPr>
        <w:autoSpaceDE w:val="0"/>
        <w:autoSpaceDN w:val="0"/>
        <w:adjustRightInd w:val="0"/>
        <w:spacing w:after="0" w:line="240" w:lineRule="auto"/>
        <w:rPr>
          <w:sz w:val="28"/>
          <w:szCs w:val="28"/>
        </w:rPr>
      </w:pPr>
      <w:r>
        <w:rPr>
          <w:sz w:val="28"/>
          <w:szCs w:val="28"/>
        </w:rPr>
        <w:t>2</w:t>
      </w:r>
      <w:r w:rsidRPr="002E199D">
        <w:rPr>
          <w:sz w:val="28"/>
          <w:szCs w:val="28"/>
        </w:rPr>
        <w:t>) Each unit or disc of suspension type insulator is designed for low voltage, usually 11 kV.</w:t>
      </w:r>
    </w:p>
    <w:p w:rsidR="004D6FE8" w:rsidRPr="002E199D" w:rsidRDefault="004D6FE8" w:rsidP="004D6FE8">
      <w:pPr>
        <w:autoSpaceDE w:val="0"/>
        <w:autoSpaceDN w:val="0"/>
        <w:adjustRightInd w:val="0"/>
        <w:spacing w:after="0" w:line="240" w:lineRule="auto"/>
        <w:rPr>
          <w:sz w:val="28"/>
          <w:szCs w:val="28"/>
        </w:rPr>
      </w:pPr>
      <w:r w:rsidRPr="002E199D">
        <w:rPr>
          <w:sz w:val="28"/>
          <w:szCs w:val="28"/>
        </w:rPr>
        <w:t>Depending upon the working voltage, the desired number of discs can be connected in series.</w:t>
      </w:r>
    </w:p>
    <w:p w:rsidR="004D6FE8" w:rsidRPr="002E199D" w:rsidRDefault="004D6FE8" w:rsidP="004D6FE8">
      <w:pPr>
        <w:autoSpaceDE w:val="0"/>
        <w:autoSpaceDN w:val="0"/>
        <w:adjustRightInd w:val="0"/>
        <w:spacing w:after="0" w:line="240" w:lineRule="auto"/>
        <w:rPr>
          <w:sz w:val="28"/>
          <w:szCs w:val="28"/>
        </w:rPr>
      </w:pPr>
      <w:r>
        <w:rPr>
          <w:sz w:val="28"/>
          <w:szCs w:val="28"/>
        </w:rPr>
        <w:t>3</w:t>
      </w:r>
      <w:r w:rsidRPr="002E199D">
        <w:rPr>
          <w:sz w:val="28"/>
          <w:szCs w:val="28"/>
        </w:rPr>
        <w:t>) If any one disc is damaged, the whole string does not become useless because the damaged</w:t>
      </w:r>
      <w:r>
        <w:rPr>
          <w:sz w:val="28"/>
          <w:szCs w:val="28"/>
        </w:rPr>
        <w:t xml:space="preserve"> </w:t>
      </w:r>
      <w:r w:rsidRPr="002E199D">
        <w:rPr>
          <w:sz w:val="28"/>
          <w:szCs w:val="28"/>
        </w:rPr>
        <w:t>disc can be replaced by the sound one.</w:t>
      </w:r>
    </w:p>
    <w:p w:rsidR="004D6FE8" w:rsidRPr="002E199D" w:rsidRDefault="004D6FE8" w:rsidP="004D6FE8">
      <w:pPr>
        <w:autoSpaceDE w:val="0"/>
        <w:autoSpaceDN w:val="0"/>
        <w:adjustRightInd w:val="0"/>
        <w:spacing w:after="0" w:line="240" w:lineRule="auto"/>
        <w:rPr>
          <w:sz w:val="28"/>
          <w:szCs w:val="28"/>
        </w:rPr>
      </w:pPr>
      <w:r>
        <w:rPr>
          <w:sz w:val="28"/>
          <w:szCs w:val="28"/>
        </w:rPr>
        <w:t>4</w:t>
      </w:r>
      <w:r w:rsidRPr="002E199D">
        <w:rPr>
          <w:sz w:val="28"/>
          <w:szCs w:val="28"/>
        </w:rPr>
        <w:t>) The suspension arrangement provides greater flexibility to the line. The connection at the</w:t>
      </w:r>
      <w:r>
        <w:rPr>
          <w:sz w:val="28"/>
          <w:szCs w:val="28"/>
        </w:rPr>
        <w:t xml:space="preserve"> </w:t>
      </w:r>
      <w:r w:rsidRPr="002E199D">
        <w:rPr>
          <w:sz w:val="28"/>
          <w:szCs w:val="28"/>
        </w:rPr>
        <w:t>cross arm is such that insulator string is free to swing in any direction and can take up the</w:t>
      </w:r>
      <w:r>
        <w:rPr>
          <w:sz w:val="28"/>
          <w:szCs w:val="28"/>
        </w:rPr>
        <w:t xml:space="preserve"> </w:t>
      </w:r>
      <w:r w:rsidRPr="002E199D">
        <w:rPr>
          <w:sz w:val="28"/>
          <w:szCs w:val="28"/>
        </w:rPr>
        <w:t>position where mechanical stresses are minimum.</w:t>
      </w:r>
      <w:r>
        <w:rPr>
          <w:sz w:val="28"/>
          <w:szCs w:val="28"/>
        </w:rPr>
        <w:br/>
        <w:t>5</w:t>
      </w:r>
      <w:r w:rsidRPr="002E199D">
        <w:rPr>
          <w:sz w:val="28"/>
          <w:szCs w:val="28"/>
        </w:rPr>
        <w:t xml:space="preserve">) In case of increased demand on the transmission line, it is found more </w:t>
      </w:r>
      <w:r w:rsidRPr="002E199D">
        <w:rPr>
          <w:sz w:val="28"/>
          <w:szCs w:val="28"/>
        </w:rPr>
        <w:lastRenderedPageBreak/>
        <w:t>satisfactory to supply</w:t>
      </w:r>
      <w:r>
        <w:rPr>
          <w:sz w:val="28"/>
          <w:szCs w:val="28"/>
        </w:rPr>
        <w:t xml:space="preserve"> </w:t>
      </w:r>
      <w:r w:rsidRPr="002E199D">
        <w:rPr>
          <w:sz w:val="28"/>
          <w:szCs w:val="28"/>
        </w:rPr>
        <w:t>the greater demand by raising the line voltage than to provide another set of conductors.</w:t>
      </w:r>
    </w:p>
    <w:p w:rsidR="004D6FE8" w:rsidRDefault="004D6FE8" w:rsidP="004D6FE8">
      <w:pPr>
        <w:autoSpaceDE w:val="0"/>
        <w:autoSpaceDN w:val="0"/>
        <w:adjustRightInd w:val="0"/>
        <w:spacing w:after="0" w:line="240" w:lineRule="auto"/>
        <w:rPr>
          <w:sz w:val="28"/>
          <w:szCs w:val="28"/>
        </w:rPr>
      </w:pPr>
      <w:r w:rsidRPr="002E199D">
        <w:rPr>
          <w:sz w:val="28"/>
          <w:szCs w:val="28"/>
        </w:rPr>
        <w:t>The additional insulation required for the raised voltage can be easily obtained in the suspension</w:t>
      </w:r>
      <w:r>
        <w:rPr>
          <w:sz w:val="28"/>
          <w:szCs w:val="28"/>
        </w:rPr>
        <w:t xml:space="preserve"> </w:t>
      </w:r>
      <w:r w:rsidRPr="002E199D">
        <w:rPr>
          <w:sz w:val="28"/>
          <w:szCs w:val="28"/>
        </w:rPr>
        <w:t>arrangement by adding the desired number of discs.</w:t>
      </w:r>
      <w:r>
        <w:rPr>
          <w:sz w:val="28"/>
          <w:szCs w:val="28"/>
        </w:rPr>
        <w:br/>
        <w:t>6</w:t>
      </w:r>
      <w:r w:rsidRPr="002E199D">
        <w:rPr>
          <w:sz w:val="28"/>
          <w:szCs w:val="28"/>
        </w:rPr>
        <w:t>) The suspension type insulators are generally used with steel towers. As the conductors run</w:t>
      </w:r>
      <w:r>
        <w:rPr>
          <w:sz w:val="28"/>
          <w:szCs w:val="28"/>
        </w:rPr>
        <w:t xml:space="preserve"> </w:t>
      </w:r>
      <w:r w:rsidRPr="002E199D">
        <w:rPr>
          <w:sz w:val="28"/>
          <w:szCs w:val="28"/>
        </w:rPr>
        <w:t>below the earthed cross-arm of the tower, therefore, this arrangement provides partial protection</w:t>
      </w:r>
      <w:r>
        <w:rPr>
          <w:sz w:val="28"/>
          <w:szCs w:val="28"/>
        </w:rPr>
        <w:t xml:space="preserve"> </w:t>
      </w:r>
      <w:r w:rsidRPr="002E199D">
        <w:rPr>
          <w:sz w:val="28"/>
          <w:szCs w:val="28"/>
        </w:rPr>
        <w:t>from lightning.</w:t>
      </w:r>
    </w:p>
    <w:p w:rsidR="004D6FE8" w:rsidRDefault="004D6FE8" w:rsidP="004D6FE8">
      <w:pPr>
        <w:autoSpaceDE w:val="0"/>
        <w:autoSpaceDN w:val="0"/>
        <w:adjustRightInd w:val="0"/>
        <w:spacing w:after="0" w:line="240" w:lineRule="auto"/>
        <w:rPr>
          <w:sz w:val="28"/>
          <w:szCs w:val="28"/>
        </w:rPr>
      </w:pPr>
    </w:p>
    <w:p w:rsidR="004D6FE8" w:rsidRDefault="004D6FE8" w:rsidP="004D6FE8">
      <w:pPr>
        <w:autoSpaceDE w:val="0"/>
        <w:autoSpaceDN w:val="0"/>
        <w:adjustRightInd w:val="0"/>
        <w:spacing w:after="0" w:line="240" w:lineRule="auto"/>
        <w:rPr>
          <w:sz w:val="28"/>
          <w:szCs w:val="28"/>
        </w:rPr>
      </w:pPr>
    </w:p>
    <w:p w:rsidR="004D6FE8" w:rsidRPr="002E199D" w:rsidRDefault="004D6FE8" w:rsidP="004D6FE8">
      <w:pPr>
        <w:autoSpaceDE w:val="0"/>
        <w:autoSpaceDN w:val="0"/>
        <w:adjustRightInd w:val="0"/>
        <w:spacing w:after="0" w:line="240" w:lineRule="auto"/>
        <w:jc w:val="center"/>
        <w:rPr>
          <w:sz w:val="28"/>
          <w:szCs w:val="28"/>
        </w:rPr>
      </w:pPr>
      <w:r>
        <w:rPr>
          <w:noProof/>
          <w:sz w:val="28"/>
          <w:szCs w:val="28"/>
        </w:rPr>
        <w:drawing>
          <wp:inline distT="0" distB="0" distL="0" distR="0">
            <wp:extent cx="4165676" cy="2549563"/>
            <wp:effectExtent l="19050" t="0" r="6274" b="0"/>
            <wp:docPr id="1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srcRect/>
                    <a:stretch>
                      <a:fillRect/>
                    </a:stretch>
                  </pic:blipFill>
                  <pic:spPr bwMode="auto">
                    <a:xfrm>
                      <a:off x="0" y="0"/>
                      <a:ext cx="4165674" cy="2549562"/>
                    </a:xfrm>
                    <a:prstGeom prst="rect">
                      <a:avLst/>
                    </a:prstGeom>
                    <a:noFill/>
                    <a:ln w="9525">
                      <a:noFill/>
                      <a:miter lim="800000"/>
                      <a:headEnd/>
                      <a:tailEnd/>
                    </a:ln>
                  </pic:spPr>
                </pic:pic>
              </a:graphicData>
            </a:graphic>
          </wp:inline>
        </w:drawing>
      </w:r>
    </w:p>
    <w:p w:rsidR="004D6FE8" w:rsidRDefault="004D6FE8" w:rsidP="0054361A">
      <w:pPr>
        <w:jc w:val="center"/>
        <w:rPr>
          <w:sz w:val="28"/>
          <w:szCs w:val="28"/>
        </w:rPr>
      </w:pPr>
      <w:r w:rsidRPr="00700E2F">
        <w:t>Fig.3.</w:t>
      </w:r>
      <w:r>
        <w:t>3.suspension insulators.</w:t>
      </w:r>
    </w:p>
    <w:p w:rsidR="004D6FE8" w:rsidRDefault="004D6FE8" w:rsidP="004D6FE8">
      <w:pPr>
        <w:pStyle w:val="ListParagraph"/>
        <w:numPr>
          <w:ilvl w:val="0"/>
          <w:numId w:val="11"/>
        </w:numPr>
        <w:autoSpaceDE w:val="0"/>
        <w:autoSpaceDN w:val="0"/>
        <w:adjustRightInd w:val="0"/>
        <w:spacing w:after="0" w:line="240" w:lineRule="auto"/>
        <w:rPr>
          <w:b/>
          <w:bCs/>
          <w:sz w:val="28"/>
          <w:szCs w:val="28"/>
        </w:rPr>
      </w:pPr>
      <w:r>
        <w:rPr>
          <w:b/>
          <w:bCs/>
          <w:sz w:val="28"/>
          <w:szCs w:val="28"/>
        </w:rPr>
        <w:t>Strain insulators:</w:t>
      </w:r>
    </w:p>
    <w:p w:rsidR="004D6FE8" w:rsidRDefault="004D6FE8" w:rsidP="004D6FE8">
      <w:pPr>
        <w:autoSpaceDE w:val="0"/>
        <w:autoSpaceDN w:val="0"/>
        <w:adjustRightInd w:val="0"/>
        <w:spacing w:after="0" w:line="240" w:lineRule="auto"/>
        <w:rPr>
          <w:b/>
          <w:bCs/>
          <w:sz w:val="28"/>
          <w:szCs w:val="28"/>
        </w:rPr>
      </w:pPr>
    </w:p>
    <w:p w:rsidR="004D6FE8" w:rsidRPr="00001C9C" w:rsidRDefault="004D6FE8" w:rsidP="004D6FE8">
      <w:pPr>
        <w:autoSpaceDE w:val="0"/>
        <w:autoSpaceDN w:val="0"/>
        <w:adjustRightInd w:val="0"/>
        <w:spacing w:after="0" w:line="240" w:lineRule="auto"/>
        <w:rPr>
          <w:sz w:val="28"/>
          <w:szCs w:val="28"/>
        </w:rPr>
      </w:pPr>
      <w:r w:rsidRPr="00001C9C">
        <w:rPr>
          <w:sz w:val="28"/>
          <w:szCs w:val="28"/>
        </w:rPr>
        <w:t>When there is a dead end of the line or there is corner or sharp curve, the</w:t>
      </w:r>
      <w:r>
        <w:rPr>
          <w:sz w:val="28"/>
          <w:szCs w:val="28"/>
        </w:rPr>
        <w:t xml:space="preserve"> </w:t>
      </w:r>
      <w:r w:rsidRPr="00001C9C">
        <w:rPr>
          <w:sz w:val="28"/>
          <w:szCs w:val="28"/>
        </w:rPr>
        <w:t>line is subjected to greater tension. In order to relieve the line of excessive tension, strain insulators</w:t>
      </w:r>
      <w:r>
        <w:rPr>
          <w:sz w:val="28"/>
          <w:szCs w:val="28"/>
        </w:rPr>
        <w:t xml:space="preserve"> </w:t>
      </w:r>
      <w:r w:rsidRPr="00001C9C">
        <w:rPr>
          <w:sz w:val="28"/>
          <w:szCs w:val="28"/>
        </w:rPr>
        <w:t>are used. For low voltage lines (&lt; 11 kV), shackle insulators are used as strain insulators. However,</w:t>
      </w:r>
      <w:r>
        <w:rPr>
          <w:sz w:val="28"/>
          <w:szCs w:val="28"/>
        </w:rPr>
        <w:t xml:space="preserve"> </w:t>
      </w:r>
      <w:r w:rsidRPr="00001C9C">
        <w:rPr>
          <w:sz w:val="28"/>
          <w:szCs w:val="28"/>
        </w:rPr>
        <w:t>for high voltage transmission lines, strain insulator consis</w:t>
      </w:r>
      <w:r>
        <w:rPr>
          <w:sz w:val="28"/>
          <w:szCs w:val="28"/>
        </w:rPr>
        <w:t xml:space="preserve">ts of an assembly of suspension </w:t>
      </w:r>
      <w:r w:rsidRPr="00001C9C">
        <w:rPr>
          <w:sz w:val="28"/>
          <w:szCs w:val="28"/>
        </w:rPr>
        <w:t>insulators. The discs of strain insulators are used in the vertical plane. When the tension in</w:t>
      </w:r>
      <w:r>
        <w:rPr>
          <w:sz w:val="28"/>
          <w:szCs w:val="28"/>
        </w:rPr>
        <w:t xml:space="preserve">  l</w:t>
      </w:r>
      <w:r w:rsidRPr="00001C9C">
        <w:rPr>
          <w:sz w:val="28"/>
          <w:szCs w:val="28"/>
        </w:rPr>
        <w:t>ines is exceedingly high, as at long river spans, two or more strings are used in parallel.</w:t>
      </w:r>
    </w:p>
    <w:p w:rsidR="004D6FE8" w:rsidRDefault="004D6FE8" w:rsidP="004D6FE8">
      <w:pPr>
        <w:autoSpaceDE w:val="0"/>
        <w:autoSpaceDN w:val="0"/>
        <w:adjustRightInd w:val="0"/>
        <w:spacing w:after="0" w:line="240" w:lineRule="auto"/>
        <w:rPr>
          <w:b/>
          <w:bCs/>
          <w:sz w:val="28"/>
          <w:szCs w:val="28"/>
        </w:rPr>
      </w:pPr>
    </w:p>
    <w:p w:rsidR="004D6FE8" w:rsidRPr="00001C9C" w:rsidRDefault="004D6FE8" w:rsidP="004D6FE8">
      <w:pPr>
        <w:autoSpaceDE w:val="0"/>
        <w:autoSpaceDN w:val="0"/>
        <w:adjustRightInd w:val="0"/>
        <w:spacing w:after="0" w:line="240" w:lineRule="auto"/>
        <w:jc w:val="center"/>
        <w:rPr>
          <w:b/>
          <w:bCs/>
          <w:sz w:val="28"/>
          <w:szCs w:val="28"/>
        </w:rPr>
      </w:pPr>
      <w:r>
        <w:rPr>
          <w:b/>
          <w:bCs/>
          <w:noProof/>
          <w:sz w:val="28"/>
          <w:szCs w:val="28"/>
        </w:rPr>
        <w:lastRenderedPageBreak/>
        <w:drawing>
          <wp:inline distT="0" distB="0" distL="0" distR="0">
            <wp:extent cx="3143698" cy="2592593"/>
            <wp:effectExtent l="19050" t="0" r="0" b="0"/>
            <wp:docPr id="1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a:srcRect/>
                    <a:stretch>
                      <a:fillRect/>
                    </a:stretch>
                  </pic:blipFill>
                  <pic:spPr bwMode="auto">
                    <a:xfrm>
                      <a:off x="0" y="0"/>
                      <a:ext cx="3149387" cy="2597285"/>
                    </a:xfrm>
                    <a:prstGeom prst="rect">
                      <a:avLst/>
                    </a:prstGeom>
                    <a:noFill/>
                    <a:ln w="9525">
                      <a:noFill/>
                      <a:miter lim="800000"/>
                      <a:headEnd/>
                      <a:tailEnd/>
                    </a:ln>
                  </pic:spPr>
                </pic:pic>
              </a:graphicData>
            </a:graphic>
          </wp:inline>
        </w:drawing>
      </w:r>
    </w:p>
    <w:p w:rsidR="004D6FE8" w:rsidRDefault="004D6FE8" w:rsidP="0054361A">
      <w:pPr>
        <w:jc w:val="center"/>
        <w:rPr>
          <w:sz w:val="28"/>
          <w:szCs w:val="28"/>
        </w:rPr>
      </w:pPr>
      <w:r w:rsidRPr="00700E2F">
        <w:t>Fig.3.</w:t>
      </w:r>
      <w:r>
        <w:t>4.strain insulator.</w:t>
      </w:r>
    </w:p>
    <w:p w:rsidR="004D6FE8" w:rsidRDefault="004D6FE8" w:rsidP="004D6FE8">
      <w:pPr>
        <w:autoSpaceDE w:val="0"/>
        <w:autoSpaceDN w:val="0"/>
        <w:adjustRightInd w:val="0"/>
        <w:spacing w:after="0" w:line="240" w:lineRule="auto"/>
        <w:rPr>
          <w:sz w:val="28"/>
          <w:szCs w:val="28"/>
        </w:rPr>
      </w:pPr>
    </w:p>
    <w:p w:rsidR="004D6FE8" w:rsidRDefault="004D6FE8" w:rsidP="004D6FE8">
      <w:pPr>
        <w:pStyle w:val="ListParagraph"/>
        <w:autoSpaceDE w:val="0"/>
        <w:autoSpaceDN w:val="0"/>
        <w:adjustRightInd w:val="0"/>
        <w:spacing w:after="0" w:line="240" w:lineRule="auto"/>
        <w:rPr>
          <w:b/>
          <w:bCs/>
          <w:sz w:val="28"/>
          <w:szCs w:val="28"/>
        </w:rPr>
      </w:pPr>
    </w:p>
    <w:p w:rsidR="004D6FE8" w:rsidRDefault="004D6FE8" w:rsidP="004D6FE8">
      <w:pPr>
        <w:pStyle w:val="ListParagraph"/>
        <w:autoSpaceDE w:val="0"/>
        <w:autoSpaceDN w:val="0"/>
        <w:adjustRightInd w:val="0"/>
        <w:spacing w:after="0" w:line="240" w:lineRule="auto"/>
        <w:rPr>
          <w:b/>
          <w:bCs/>
          <w:sz w:val="28"/>
          <w:szCs w:val="28"/>
        </w:rPr>
      </w:pPr>
    </w:p>
    <w:p w:rsidR="004D6FE8" w:rsidRDefault="004D6FE8" w:rsidP="004D6FE8">
      <w:pPr>
        <w:pStyle w:val="ListParagraph"/>
        <w:autoSpaceDE w:val="0"/>
        <w:autoSpaceDN w:val="0"/>
        <w:adjustRightInd w:val="0"/>
        <w:spacing w:after="0" w:line="240" w:lineRule="auto"/>
        <w:rPr>
          <w:b/>
          <w:bCs/>
          <w:sz w:val="28"/>
          <w:szCs w:val="28"/>
        </w:rPr>
      </w:pPr>
    </w:p>
    <w:p w:rsidR="004D6FE8" w:rsidRDefault="004D6FE8" w:rsidP="004D6FE8">
      <w:pPr>
        <w:pStyle w:val="ListParagraph"/>
        <w:autoSpaceDE w:val="0"/>
        <w:autoSpaceDN w:val="0"/>
        <w:adjustRightInd w:val="0"/>
        <w:spacing w:after="0" w:line="240" w:lineRule="auto"/>
        <w:rPr>
          <w:b/>
          <w:bCs/>
          <w:sz w:val="28"/>
          <w:szCs w:val="28"/>
        </w:rPr>
      </w:pPr>
    </w:p>
    <w:p w:rsidR="004D6FE8" w:rsidRDefault="004D6FE8" w:rsidP="004D6FE8">
      <w:pPr>
        <w:pStyle w:val="ListParagraph"/>
        <w:autoSpaceDE w:val="0"/>
        <w:autoSpaceDN w:val="0"/>
        <w:adjustRightInd w:val="0"/>
        <w:spacing w:after="0" w:line="240" w:lineRule="auto"/>
        <w:rPr>
          <w:b/>
          <w:bCs/>
          <w:sz w:val="28"/>
          <w:szCs w:val="28"/>
        </w:rPr>
      </w:pPr>
    </w:p>
    <w:p w:rsidR="004D6FE8" w:rsidRDefault="004D6FE8" w:rsidP="004D6FE8">
      <w:pPr>
        <w:pStyle w:val="ListParagraph"/>
        <w:autoSpaceDE w:val="0"/>
        <w:autoSpaceDN w:val="0"/>
        <w:adjustRightInd w:val="0"/>
        <w:spacing w:after="0" w:line="240" w:lineRule="auto"/>
        <w:rPr>
          <w:b/>
          <w:bCs/>
          <w:sz w:val="28"/>
          <w:szCs w:val="28"/>
        </w:rPr>
      </w:pPr>
    </w:p>
    <w:p w:rsidR="004D6FE8" w:rsidRDefault="004D6FE8" w:rsidP="004D6FE8">
      <w:pPr>
        <w:pStyle w:val="ListParagraph"/>
        <w:autoSpaceDE w:val="0"/>
        <w:autoSpaceDN w:val="0"/>
        <w:adjustRightInd w:val="0"/>
        <w:spacing w:after="0" w:line="240" w:lineRule="auto"/>
        <w:rPr>
          <w:b/>
          <w:bCs/>
          <w:sz w:val="28"/>
          <w:szCs w:val="28"/>
        </w:rPr>
      </w:pPr>
    </w:p>
    <w:p w:rsidR="004D6FE8" w:rsidRDefault="004D6FE8" w:rsidP="004D6FE8">
      <w:pPr>
        <w:pStyle w:val="ListParagraph"/>
        <w:autoSpaceDE w:val="0"/>
        <w:autoSpaceDN w:val="0"/>
        <w:adjustRightInd w:val="0"/>
        <w:spacing w:after="0" w:line="240" w:lineRule="auto"/>
        <w:rPr>
          <w:b/>
          <w:bCs/>
          <w:sz w:val="28"/>
          <w:szCs w:val="28"/>
        </w:rPr>
      </w:pPr>
    </w:p>
    <w:p w:rsidR="004D6FE8" w:rsidRDefault="004D6FE8" w:rsidP="004D6FE8">
      <w:pPr>
        <w:pStyle w:val="ListParagraph"/>
        <w:autoSpaceDE w:val="0"/>
        <w:autoSpaceDN w:val="0"/>
        <w:adjustRightInd w:val="0"/>
        <w:spacing w:after="0" w:line="240" w:lineRule="auto"/>
        <w:rPr>
          <w:b/>
          <w:bCs/>
          <w:sz w:val="28"/>
          <w:szCs w:val="28"/>
        </w:rPr>
      </w:pPr>
    </w:p>
    <w:p w:rsidR="004D6FE8" w:rsidRDefault="004D6FE8" w:rsidP="004D6FE8">
      <w:pPr>
        <w:pStyle w:val="ListParagraph"/>
        <w:autoSpaceDE w:val="0"/>
        <w:autoSpaceDN w:val="0"/>
        <w:adjustRightInd w:val="0"/>
        <w:spacing w:after="0" w:line="240" w:lineRule="auto"/>
        <w:rPr>
          <w:b/>
          <w:bCs/>
          <w:sz w:val="28"/>
          <w:szCs w:val="28"/>
        </w:rPr>
      </w:pPr>
    </w:p>
    <w:p w:rsidR="004D6FE8" w:rsidRDefault="004D6FE8" w:rsidP="004D6FE8">
      <w:pPr>
        <w:pStyle w:val="ListParagraph"/>
        <w:autoSpaceDE w:val="0"/>
        <w:autoSpaceDN w:val="0"/>
        <w:adjustRightInd w:val="0"/>
        <w:spacing w:after="0" w:line="240" w:lineRule="auto"/>
        <w:rPr>
          <w:b/>
          <w:bCs/>
          <w:sz w:val="28"/>
          <w:szCs w:val="28"/>
        </w:rPr>
      </w:pPr>
    </w:p>
    <w:p w:rsidR="004D6FE8" w:rsidRDefault="004D6FE8" w:rsidP="004D6FE8">
      <w:pPr>
        <w:pStyle w:val="ListParagraph"/>
        <w:autoSpaceDE w:val="0"/>
        <w:autoSpaceDN w:val="0"/>
        <w:adjustRightInd w:val="0"/>
        <w:spacing w:after="0" w:line="240" w:lineRule="auto"/>
        <w:rPr>
          <w:b/>
          <w:bCs/>
          <w:sz w:val="28"/>
          <w:szCs w:val="28"/>
        </w:rPr>
      </w:pPr>
    </w:p>
    <w:p w:rsidR="004D6FE8" w:rsidRDefault="004D6FE8" w:rsidP="004D6FE8">
      <w:pPr>
        <w:pStyle w:val="ListParagraph"/>
        <w:autoSpaceDE w:val="0"/>
        <w:autoSpaceDN w:val="0"/>
        <w:adjustRightInd w:val="0"/>
        <w:spacing w:after="0" w:line="240" w:lineRule="auto"/>
        <w:rPr>
          <w:b/>
          <w:bCs/>
          <w:sz w:val="28"/>
          <w:szCs w:val="28"/>
        </w:rPr>
      </w:pPr>
    </w:p>
    <w:p w:rsidR="004D6FE8" w:rsidRPr="00C20BB2" w:rsidRDefault="004D6FE8" w:rsidP="004D6FE8">
      <w:pPr>
        <w:pStyle w:val="ListParagraph"/>
        <w:numPr>
          <w:ilvl w:val="0"/>
          <w:numId w:val="11"/>
        </w:numPr>
        <w:autoSpaceDE w:val="0"/>
        <w:autoSpaceDN w:val="0"/>
        <w:adjustRightInd w:val="0"/>
        <w:spacing w:after="0" w:line="240" w:lineRule="auto"/>
        <w:rPr>
          <w:b/>
          <w:bCs/>
          <w:sz w:val="28"/>
          <w:szCs w:val="28"/>
        </w:rPr>
      </w:pPr>
      <w:r w:rsidRPr="00C20BB2">
        <w:rPr>
          <w:b/>
          <w:bCs/>
          <w:sz w:val="28"/>
          <w:szCs w:val="28"/>
        </w:rPr>
        <w:t>Shackle insulators:</w:t>
      </w:r>
    </w:p>
    <w:p w:rsidR="004D6FE8" w:rsidRDefault="004D6FE8" w:rsidP="004D6FE8">
      <w:pPr>
        <w:autoSpaceDE w:val="0"/>
        <w:autoSpaceDN w:val="0"/>
        <w:adjustRightInd w:val="0"/>
        <w:spacing w:after="0" w:line="240" w:lineRule="auto"/>
        <w:rPr>
          <w:sz w:val="28"/>
          <w:szCs w:val="28"/>
        </w:rPr>
      </w:pPr>
    </w:p>
    <w:p w:rsidR="004D6FE8" w:rsidRPr="00C20BB2" w:rsidRDefault="004D6FE8" w:rsidP="004D6FE8">
      <w:pPr>
        <w:autoSpaceDE w:val="0"/>
        <w:autoSpaceDN w:val="0"/>
        <w:adjustRightInd w:val="0"/>
        <w:spacing w:after="0" w:line="240" w:lineRule="auto"/>
        <w:rPr>
          <w:sz w:val="28"/>
          <w:szCs w:val="28"/>
        </w:rPr>
      </w:pPr>
      <w:r w:rsidRPr="00C20BB2">
        <w:rPr>
          <w:sz w:val="28"/>
          <w:szCs w:val="28"/>
        </w:rPr>
        <w:t>In early days, the shackle insulators were used as strain insulators. But</w:t>
      </w:r>
      <w:r>
        <w:rPr>
          <w:sz w:val="28"/>
          <w:szCs w:val="28"/>
        </w:rPr>
        <w:t xml:space="preserve"> now </w:t>
      </w:r>
      <w:r w:rsidRPr="00C20BB2">
        <w:rPr>
          <w:sz w:val="28"/>
          <w:szCs w:val="28"/>
        </w:rPr>
        <w:t>a days, they are frequently used for low voltage distribution lines. Such insulators can be used</w:t>
      </w:r>
      <w:r>
        <w:rPr>
          <w:sz w:val="28"/>
          <w:szCs w:val="28"/>
        </w:rPr>
        <w:t xml:space="preserve"> </w:t>
      </w:r>
      <w:r w:rsidRPr="00C20BB2">
        <w:rPr>
          <w:sz w:val="28"/>
          <w:szCs w:val="28"/>
        </w:rPr>
        <w:t>either in a horiz</w:t>
      </w:r>
      <w:r>
        <w:rPr>
          <w:sz w:val="28"/>
          <w:szCs w:val="28"/>
        </w:rPr>
        <w:t xml:space="preserve">ontal position or in a vertical </w:t>
      </w:r>
      <w:r w:rsidRPr="00C20BB2">
        <w:rPr>
          <w:sz w:val="28"/>
          <w:szCs w:val="28"/>
        </w:rPr>
        <w:t>position. They can be directly fixed to the pole with a</w:t>
      </w:r>
      <w:r>
        <w:rPr>
          <w:sz w:val="28"/>
          <w:szCs w:val="28"/>
        </w:rPr>
        <w:t xml:space="preserve"> </w:t>
      </w:r>
      <w:r w:rsidRPr="00C20BB2">
        <w:rPr>
          <w:sz w:val="28"/>
          <w:szCs w:val="28"/>
        </w:rPr>
        <w:t xml:space="preserve">bolt or to the cross arm. </w:t>
      </w:r>
      <w:r>
        <w:rPr>
          <w:sz w:val="28"/>
          <w:szCs w:val="28"/>
        </w:rPr>
        <w:t>S</w:t>
      </w:r>
      <w:r w:rsidRPr="00C20BB2">
        <w:rPr>
          <w:sz w:val="28"/>
          <w:szCs w:val="28"/>
        </w:rPr>
        <w:t>hackle insulator fixed to the pole. The conductor in the</w:t>
      </w:r>
      <w:r>
        <w:rPr>
          <w:sz w:val="28"/>
          <w:szCs w:val="28"/>
        </w:rPr>
        <w:t xml:space="preserve"> </w:t>
      </w:r>
      <w:r w:rsidRPr="00C20BB2">
        <w:rPr>
          <w:sz w:val="28"/>
          <w:szCs w:val="28"/>
        </w:rPr>
        <w:t>groove is fixed with a soft binding wire.</w:t>
      </w:r>
    </w:p>
    <w:p w:rsidR="004D6FE8" w:rsidRPr="002E199D" w:rsidRDefault="004D6FE8" w:rsidP="004D6FE8">
      <w:pPr>
        <w:autoSpaceDE w:val="0"/>
        <w:autoSpaceDN w:val="0"/>
        <w:adjustRightInd w:val="0"/>
        <w:spacing w:after="0" w:line="240" w:lineRule="auto"/>
        <w:rPr>
          <w:sz w:val="28"/>
          <w:szCs w:val="28"/>
        </w:rPr>
      </w:pPr>
    </w:p>
    <w:p w:rsidR="004D6FE8" w:rsidRDefault="004D6FE8" w:rsidP="004D6FE8">
      <w:pPr>
        <w:pStyle w:val="ListParagraph"/>
        <w:autoSpaceDE w:val="0"/>
        <w:autoSpaceDN w:val="0"/>
        <w:adjustRightInd w:val="0"/>
        <w:spacing w:after="0" w:line="240" w:lineRule="auto"/>
        <w:rPr>
          <w:sz w:val="28"/>
          <w:szCs w:val="28"/>
        </w:rPr>
      </w:pPr>
    </w:p>
    <w:p w:rsidR="004D6FE8" w:rsidRDefault="004D6FE8" w:rsidP="004D6FE8">
      <w:pPr>
        <w:pStyle w:val="ListParagraph"/>
        <w:autoSpaceDE w:val="0"/>
        <w:autoSpaceDN w:val="0"/>
        <w:adjustRightInd w:val="0"/>
        <w:spacing w:after="0" w:line="240" w:lineRule="auto"/>
        <w:rPr>
          <w:sz w:val="28"/>
          <w:szCs w:val="28"/>
        </w:rPr>
      </w:pPr>
    </w:p>
    <w:p w:rsidR="004D6FE8" w:rsidRDefault="004D6FE8" w:rsidP="004D6FE8">
      <w:pPr>
        <w:pStyle w:val="ListParagraph"/>
        <w:autoSpaceDE w:val="0"/>
        <w:autoSpaceDN w:val="0"/>
        <w:adjustRightInd w:val="0"/>
        <w:spacing w:after="0" w:line="240" w:lineRule="auto"/>
        <w:rPr>
          <w:sz w:val="28"/>
          <w:szCs w:val="28"/>
        </w:rPr>
      </w:pPr>
    </w:p>
    <w:p w:rsidR="004D6FE8" w:rsidRDefault="004D6FE8" w:rsidP="004D6FE8">
      <w:pPr>
        <w:pStyle w:val="ListParagraph"/>
        <w:autoSpaceDE w:val="0"/>
        <w:autoSpaceDN w:val="0"/>
        <w:adjustRightInd w:val="0"/>
        <w:spacing w:after="0" w:line="240" w:lineRule="auto"/>
        <w:jc w:val="center"/>
        <w:rPr>
          <w:sz w:val="28"/>
          <w:szCs w:val="28"/>
        </w:rPr>
      </w:pPr>
      <w:r>
        <w:rPr>
          <w:noProof/>
          <w:sz w:val="28"/>
          <w:szCs w:val="28"/>
          <w:lang w:val="en-US"/>
        </w:rPr>
        <w:drawing>
          <wp:inline distT="0" distB="0" distL="0" distR="0">
            <wp:extent cx="4337797" cy="2581835"/>
            <wp:effectExtent l="19050" t="0" r="5603" b="0"/>
            <wp:docPr id="1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srcRect/>
                    <a:stretch>
                      <a:fillRect/>
                    </a:stretch>
                  </pic:blipFill>
                  <pic:spPr bwMode="auto">
                    <a:xfrm>
                      <a:off x="0" y="0"/>
                      <a:ext cx="4338296" cy="2582132"/>
                    </a:xfrm>
                    <a:prstGeom prst="rect">
                      <a:avLst/>
                    </a:prstGeom>
                    <a:noFill/>
                    <a:ln w="9525">
                      <a:noFill/>
                      <a:miter lim="800000"/>
                      <a:headEnd/>
                      <a:tailEnd/>
                    </a:ln>
                  </pic:spPr>
                </pic:pic>
              </a:graphicData>
            </a:graphic>
          </wp:inline>
        </w:drawing>
      </w:r>
    </w:p>
    <w:p w:rsidR="004D6FE8" w:rsidRDefault="004D6FE8" w:rsidP="0054361A">
      <w:pPr>
        <w:jc w:val="center"/>
        <w:rPr>
          <w:sz w:val="28"/>
          <w:szCs w:val="28"/>
        </w:rPr>
      </w:pPr>
      <w:r w:rsidRPr="00700E2F">
        <w:t>Fig.3.</w:t>
      </w:r>
      <w:r>
        <w:t>5.sackle insulator.</w:t>
      </w:r>
    </w:p>
    <w:p w:rsidR="004D6FE8" w:rsidRDefault="004D6FE8" w:rsidP="004D6FE8">
      <w:pPr>
        <w:pStyle w:val="ListParagraph"/>
        <w:autoSpaceDE w:val="0"/>
        <w:autoSpaceDN w:val="0"/>
        <w:adjustRightInd w:val="0"/>
        <w:spacing w:after="0" w:line="240" w:lineRule="auto"/>
        <w:rPr>
          <w:sz w:val="28"/>
          <w:szCs w:val="28"/>
        </w:rPr>
      </w:pPr>
    </w:p>
    <w:p w:rsidR="004D6FE8" w:rsidRDefault="004D6FE8" w:rsidP="004D6FE8">
      <w:pPr>
        <w:pStyle w:val="ListParagraph"/>
        <w:autoSpaceDE w:val="0"/>
        <w:autoSpaceDN w:val="0"/>
        <w:adjustRightInd w:val="0"/>
        <w:spacing w:after="0" w:line="240" w:lineRule="auto"/>
        <w:rPr>
          <w:sz w:val="28"/>
          <w:szCs w:val="28"/>
        </w:rPr>
      </w:pPr>
    </w:p>
    <w:p w:rsidR="004D6FE8" w:rsidRDefault="004D6FE8" w:rsidP="004D6FE8">
      <w:pPr>
        <w:pStyle w:val="ListParagraph"/>
        <w:autoSpaceDE w:val="0"/>
        <w:autoSpaceDN w:val="0"/>
        <w:adjustRightInd w:val="0"/>
        <w:spacing w:after="0" w:line="240" w:lineRule="auto"/>
        <w:rPr>
          <w:sz w:val="28"/>
          <w:szCs w:val="28"/>
        </w:rPr>
      </w:pPr>
    </w:p>
    <w:p w:rsidR="004D6FE8" w:rsidRDefault="004D6FE8" w:rsidP="004D6FE8">
      <w:pPr>
        <w:pStyle w:val="ListParagraph"/>
        <w:autoSpaceDE w:val="0"/>
        <w:autoSpaceDN w:val="0"/>
        <w:adjustRightInd w:val="0"/>
        <w:spacing w:after="0" w:line="240" w:lineRule="auto"/>
        <w:rPr>
          <w:sz w:val="28"/>
          <w:szCs w:val="28"/>
        </w:rPr>
      </w:pPr>
    </w:p>
    <w:p w:rsidR="004D6FE8" w:rsidRDefault="004D6FE8" w:rsidP="004D6FE8">
      <w:pPr>
        <w:pStyle w:val="ListParagraph"/>
        <w:autoSpaceDE w:val="0"/>
        <w:autoSpaceDN w:val="0"/>
        <w:adjustRightInd w:val="0"/>
        <w:spacing w:after="0" w:line="240" w:lineRule="auto"/>
        <w:rPr>
          <w:sz w:val="28"/>
          <w:szCs w:val="28"/>
        </w:rPr>
      </w:pPr>
    </w:p>
    <w:p w:rsidR="004D6FE8" w:rsidRDefault="004D6FE8" w:rsidP="004D6FE8">
      <w:pPr>
        <w:pStyle w:val="ListParagraph"/>
        <w:autoSpaceDE w:val="0"/>
        <w:autoSpaceDN w:val="0"/>
        <w:adjustRightInd w:val="0"/>
        <w:spacing w:after="0" w:line="240" w:lineRule="auto"/>
        <w:rPr>
          <w:sz w:val="28"/>
          <w:szCs w:val="28"/>
        </w:rPr>
      </w:pPr>
    </w:p>
    <w:p w:rsidR="004D6FE8" w:rsidRDefault="004D6FE8" w:rsidP="004D6FE8">
      <w:pPr>
        <w:pStyle w:val="ListParagraph"/>
        <w:autoSpaceDE w:val="0"/>
        <w:autoSpaceDN w:val="0"/>
        <w:adjustRightInd w:val="0"/>
        <w:spacing w:after="0" w:line="240" w:lineRule="auto"/>
        <w:rPr>
          <w:sz w:val="28"/>
          <w:szCs w:val="28"/>
        </w:rPr>
      </w:pPr>
    </w:p>
    <w:p w:rsidR="004D6FE8" w:rsidRDefault="004D6FE8" w:rsidP="004D6FE8">
      <w:pPr>
        <w:pStyle w:val="ListParagraph"/>
        <w:autoSpaceDE w:val="0"/>
        <w:autoSpaceDN w:val="0"/>
        <w:adjustRightInd w:val="0"/>
        <w:spacing w:after="0" w:line="240" w:lineRule="auto"/>
        <w:rPr>
          <w:sz w:val="28"/>
          <w:szCs w:val="28"/>
        </w:rPr>
      </w:pPr>
    </w:p>
    <w:p w:rsidR="004D6FE8" w:rsidRDefault="004D6FE8" w:rsidP="004D6FE8">
      <w:pPr>
        <w:pStyle w:val="ListParagraph"/>
        <w:autoSpaceDE w:val="0"/>
        <w:autoSpaceDN w:val="0"/>
        <w:adjustRightInd w:val="0"/>
        <w:spacing w:after="0" w:line="240" w:lineRule="auto"/>
        <w:rPr>
          <w:sz w:val="28"/>
          <w:szCs w:val="28"/>
        </w:rPr>
      </w:pPr>
    </w:p>
    <w:p w:rsidR="004D6FE8" w:rsidRDefault="004D6FE8" w:rsidP="004D6FE8">
      <w:pPr>
        <w:pStyle w:val="ListParagraph"/>
        <w:autoSpaceDE w:val="0"/>
        <w:autoSpaceDN w:val="0"/>
        <w:adjustRightInd w:val="0"/>
        <w:spacing w:after="0" w:line="240" w:lineRule="auto"/>
        <w:rPr>
          <w:sz w:val="28"/>
          <w:szCs w:val="28"/>
        </w:rPr>
      </w:pPr>
    </w:p>
    <w:p w:rsidR="004D6FE8" w:rsidRDefault="004D6FE8" w:rsidP="004D6FE8">
      <w:pPr>
        <w:pStyle w:val="ListParagraph"/>
        <w:autoSpaceDE w:val="0"/>
        <w:autoSpaceDN w:val="0"/>
        <w:adjustRightInd w:val="0"/>
        <w:spacing w:after="0" w:line="240" w:lineRule="auto"/>
        <w:rPr>
          <w:sz w:val="28"/>
          <w:szCs w:val="28"/>
        </w:rPr>
      </w:pPr>
    </w:p>
    <w:p w:rsidR="004D6FE8" w:rsidRPr="00481D2D" w:rsidRDefault="004D6FE8" w:rsidP="004D6FE8">
      <w:pPr>
        <w:autoSpaceDE w:val="0"/>
        <w:autoSpaceDN w:val="0"/>
        <w:adjustRightInd w:val="0"/>
        <w:spacing w:after="0" w:line="240" w:lineRule="auto"/>
        <w:rPr>
          <w:sz w:val="28"/>
          <w:szCs w:val="28"/>
        </w:rPr>
      </w:pPr>
    </w:p>
    <w:p w:rsidR="004D6FE8" w:rsidRPr="0073437D" w:rsidRDefault="004D6FE8" w:rsidP="004D6FE8">
      <w:pPr>
        <w:tabs>
          <w:tab w:val="left" w:pos="3083"/>
        </w:tabs>
        <w:autoSpaceDE w:val="0"/>
        <w:autoSpaceDN w:val="0"/>
        <w:adjustRightInd w:val="0"/>
        <w:spacing w:after="0" w:line="240" w:lineRule="auto"/>
        <w:rPr>
          <w:b/>
          <w:bCs/>
          <w:sz w:val="28"/>
          <w:szCs w:val="28"/>
        </w:rPr>
      </w:pPr>
      <w:r>
        <w:rPr>
          <w:b/>
          <w:bCs/>
          <w:sz w:val="28"/>
          <w:szCs w:val="28"/>
        </w:rPr>
        <w:t>3.5.</w:t>
      </w:r>
      <w:r w:rsidRPr="0073437D">
        <w:rPr>
          <w:b/>
          <w:bCs/>
          <w:sz w:val="28"/>
          <w:szCs w:val="28"/>
        </w:rPr>
        <w:t xml:space="preserve"> Important Points:</w:t>
      </w:r>
      <w:r w:rsidRPr="0073437D">
        <w:rPr>
          <w:b/>
          <w:bCs/>
          <w:sz w:val="28"/>
          <w:szCs w:val="28"/>
        </w:rPr>
        <w:tab/>
      </w:r>
    </w:p>
    <w:p w:rsidR="004D6FE8" w:rsidRDefault="004D6FE8" w:rsidP="004D6FE8">
      <w:pPr>
        <w:pStyle w:val="ListParagraph"/>
        <w:tabs>
          <w:tab w:val="left" w:pos="3083"/>
        </w:tabs>
        <w:autoSpaceDE w:val="0"/>
        <w:autoSpaceDN w:val="0"/>
        <w:adjustRightInd w:val="0"/>
        <w:spacing w:after="0" w:line="240" w:lineRule="auto"/>
        <w:rPr>
          <w:b/>
          <w:bCs/>
          <w:sz w:val="28"/>
          <w:szCs w:val="28"/>
        </w:rPr>
      </w:pPr>
    </w:p>
    <w:p w:rsidR="004D6FE8" w:rsidRPr="00D465A8" w:rsidRDefault="004D6FE8" w:rsidP="004D6FE8">
      <w:pPr>
        <w:pStyle w:val="ListParagraph"/>
        <w:tabs>
          <w:tab w:val="left" w:pos="3083"/>
        </w:tabs>
        <w:autoSpaceDE w:val="0"/>
        <w:autoSpaceDN w:val="0"/>
        <w:adjustRightInd w:val="0"/>
        <w:spacing w:after="0" w:line="240" w:lineRule="auto"/>
        <w:rPr>
          <w:b/>
          <w:bCs/>
          <w:sz w:val="28"/>
          <w:szCs w:val="28"/>
        </w:rPr>
      </w:pPr>
    </w:p>
    <w:p w:rsidR="004D6FE8" w:rsidRDefault="004D6FE8" w:rsidP="004D6FE8">
      <w:pPr>
        <w:pStyle w:val="ListParagraph"/>
        <w:autoSpaceDE w:val="0"/>
        <w:autoSpaceDN w:val="0"/>
        <w:adjustRightInd w:val="0"/>
        <w:spacing w:after="0" w:line="240" w:lineRule="auto"/>
        <w:rPr>
          <w:sz w:val="28"/>
          <w:szCs w:val="28"/>
        </w:rPr>
      </w:pPr>
      <w:r>
        <w:rPr>
          <w:sz w:val="28"/>
          <w:szCs w:val="28"/>
        </w:rPr>
        <w:t xml:space="preserve">There is </w:t>
      </w:r>
      <w:r w:rsidRPr="00260851">
        <w:rPr>
          <w:sz w:val="28"/>
          <w:szCs w:val="28"/>
        </w:rPr>
        <w:t>some of criteria</w:t>
      </w:r>
      <w:r>
        <w:rPr>
          <w:sz w:val="28"/>
          <w:szCs w:val="28"/>
        </w:rPr>
        <w:t xml:space="preserve"> we must take it into account when we do the mechanical design process for the electrical distribution network on 33 (KV) voltage level as we will explain below:</w:t>
      </w:r>
    </w:p>
    <w:p w:rsidR="004D6FE8" w:rsidRDefault="004D6FE8" w:rsidP="004D6FE8">
      <w:pPr>
        <w:pStyle w:val="ListParagraph"/>
        <w:autoSpaceDE w:val="0"/>
        <w:autoSpaceDN w:val="0"/>
        <w:adjustRightInd w:val="0"/>
        <w:spacing w:after="0" w:line="240" w:lineRule="auto"/>
        <w:rPr>
          <w:sz w:val="28"/>
          <w:szCs w:val="28"/>
        </w:rPr>
      </w:pPr>
      <w:r>
        <w:rPr>
          <w:sz w:val="28"/>
          <w:szCs w:val="28"/>
        </w:rPr>
        <w:t xml:space="preserve">  </w:t>
      </w:r>
    </w:p>
    <w:p w:rsidR="004D6FE8" w:rsidRDefault="004D6FE8" w:rsidP="004D6FE8">
      <w:pPr>
        <w:pStyle w:val="ListParagraph"/>
        <w:autoSpaceDE w:val="0"/>
        <w:autoSpaceDN w:val="0"/>
        <w:adjustRightInd w:val="0"/>
        <w:spacing w:after="0" w:line="240" w:lineRule="auto"/>
        <w:rPr>
          <w:sz w:val="28"/>
          <w:szCs w:val="28"/>
        </w:rPr>
      </w:pPr>
    </w:p>
    <w:p w:rsidR="004D6FE8" w:rsidRDefault="004D6FE8" w:rsidP="004D6FE8">
      <w:pPr>
        <w:pStyle w:val="ListParagraph"/>
        <w:numPr>
          <w:ilvl w:val="0"/>
          <w:numId w:val="13"/>
        </w:numPr>
        <w:autoSpaceDE w:val="0"/>
        <w:autoSpaceDN w:val="0"/>
        <w:adjustRightInd w:val="0"/>
        <w:spacing w:after="0" w:line="240" w:lineRule="auto"/>
        <w:rPr>
          <w:sz w:val="28"/>
          <w:szCs w:val="28"/>
        </w:rPr>
      </w:pPr>
      <w:r>
        <w:rPr>
          <w:sz w:val="28"/>
          <w:szCs w:val="28"/>
        </w:rPr>
        <w:t>Distances between the towers :</w:t>
      </w:r>
    </w:p>
    <w:p w:rsidR="004D6FE8" w:rsidRDefault="004D6FE8" w:rsidP="004D6FE8">
      <w:pPr>
        <w:autoSpaceDE w:val="0"/>
        <w:autoSpaceDN w:val="0"/>
        <w:adjustRightInd w:val="0"/>
        <w:spacing w:after="0" w:line="240" w:lineRule="auto"/>
        <w:rPr>
          <w:sz w:val="28"/>
          <w:szCs w:val="28"/>
        </w:rPr>
      </w:pPr>
      <w:r>
        <w:rPr>
          <w:sz w:val="28"/>
          <w:szCs w:val="28"/>
        </w:rPr>
        <w:t>The distance between each tow towers in the range (90 – 100) meter.</w:t>
      </w:r>
    </w:p>
    <w:p w:rsidR="004D6FE8" w:rsidRDefault="004D6FE8" w:rsidP="004D6FE8">
      <w:pPr>
        <w:autoSpaceDE w:val="0"/>
        <w:autoSpaceDN w:val="0"/>
        <w:adjustRightInd w:val="0"/>
        <w:spacing w:after="0" w:line="240" w:lineRule="auto"/>
        <w:rPr>
          <w:sz w:val="28"/>
          <w:szCs w:val="28"/>
        </w:rPr>
      </w:pPr>
    </w:p>
    <w:p w:rsidR="004D6FE8" w:rsidRDefault="004D6FE8" w:rsidP="004D6FE8">
      <w:pPr>
        <w:pStyle w:val="ListParagraph"/>
        <w:numPr>
          <w:ilvl w:val="0"/>
          <w:numId w:val="13"/>
        </w:numPr>
        <w:autoSpaceDE w:val="0"/>
        <w:autoSpaceDN w:val="0"/>
        <w:adjustRightInd w:val="0"/>
        <w:spacing w:after="0" w:line="240" w:lineRule="auto"/>
        <w:rPr>
          <w:sz w:val="28"/>
          <w:szCs w:val="28"/>
        </w:rPr>
      </w:pPr>
      <w:r>
        <w:rPr>
          <w:sz w:val="28"/>
          <w:szCs w:val="28"/>
        </w:rPr>
        <w:t>The high of tower is (12) meter in 33 (KV) voltage level.</w:t>
      </w:r>
    </w:p>
    <w:p w:rsidR="004D6FE8" w:rsidRDefault="004D6FE8" w:rsidP="004D6FE8">
      <w:pPr>
        <w:pStyle w:val="ListParagraph"/>
        <w:autoSpaceDE w:val="0"/>
        <w:autoSpaceDN w:val="0"/>
        <w:adjustRightInd w:val="0"/>
        <w:spacing w:after="0" w:line="240" w:lineRule="auto"/>
        <w:ind w:left="1440"/>
        <w:rPr>
          <w:sz w:val="28"/>
          <w:szCs w:val="28"/>
        </w:rPr>
      </w:pPr>
    </w:p>
    <w:p w:rsidR="004D6FE8" w:rsidRDefault="004D6FE8" w:rsidP="004D6FE8">
      <w:pPr>
        <w:pStyle w:val="ListParagraph"/>
        <w:numPr>
          <w:ilvl w:val="0"/>
          <w:numId w:val="13"/>
        </w:numPr>
        <w:autoSpaceDE w:val="0"/>
        <w:autoSpaceDN w:val="0"/>
        <w:adjustRightInd w:val="0"/>
        <w:spacing w:after="0" w:line="240" w:lineRule="auto"/>
        <w:rPr>
          <w:sz w:val="28"/>
          <w:szCs w:val="28"/>
        </w:rPr>
      </w:pPr>
      <w:r w:rsidRPr="002C3753">
        <w:rPr>
          <w:sz w:val="28"/>
          <w:szCs w:val="28"/>
        </w:rPr>
        <w:t>Thickness of the steel material</w:t>
      </w:r>
      <w:r>
        <w:rPr>
          <w:sz w:val="28"/>
          <w:szCs w:val="28"/>
        </w:rPr>
        <w:t xml:space="preserve"> (80 – 90) mm, 90 mm from the base of tower and 80 mm  toward the top of tower .</w:t>
      </w:r>
    </w:p>
    <w:p w:rsidR="004D6FE8" w:rsidRPr="00F175BA" w:rsidRDefault="004D6FE8" w:rsidP="004D6FE8">
      <w:pPr>
        <w:pStyle w:val="ListParagraph"/>
        <w:rPr>
          <w:sz w:val="28"/>
          <w:szCs w:val="28"/>
        </w:rPr>
      </w:pPr>
    </w:p>
    <w:p w:rsidR="004D6FE8" w:rsidRDefault="004D6FE8" w:rsidP="004D6FE8">
      <w:pPr>
        <w:pStyle w:val="ListParagraph"/>
        <w:numPr>
          <w:ilvl w:val="0"/>
          <w:numId w:val="13"/>
        </w:numPr>
        <w:autoSpaceDE w:val="0"/>
        <w:autoSpaceDN w:val="0"/>
        <w:adjustRightInd w:val="0"/>
        <w:spacing w:after="0" w:line="240" w:lineRule="auto"/>
        <w:rPr>
          <w:sz w:val="28"/>
          <w:szCs w:val="28"/>
        </w:rPr>
      </w:pPr>
      <w:r>
        <w:rPr>
          <w:sz w:val="28"/>
          <w:szCs w:val="28"/>
        </w:rPr>
        <w:t xml:space="preserve">  Base of tower (2-2-2.5) m, (0.5) m above the ground and each base need about (8) cup of concrete reinforced by iron.</w:t>
      </w:r>
    </w:p>
    <w:p w:rsidR="004D6FE8" w:rsidRPr="007C7B53" w:rsidRDefault="004D6FE8" w:rsidP="004D6FE8">
      <w:pPr>
        <w:pStyle w:val="ListParagraph"/>
        <w:rPr>
          <w:sz w:val="28"/>
          <w:szCs w:val="28"/>
        </w:rPr>
      </w:pPr>
    </w:p>
    <w:p w:rsidR="004D6FE8" w:rsidRDefault="004D6FE8" w:rsidP="004D6FE8">
      <w:pPr>
        <w:pStyle w:val="ListParagraph"/>
        <w:numPr>
          <w:ilvl w:val="0"/>
          <w:numId w:val="13"/>
        </w:numPr>
        <w:autoSpaceDE w:val="0"/>
        <w:autoSpaceDN w:val="0"/>
        <w:adjustRightInd w:val="0"/>
        <w:spacing w:after="0" w:line="240" w:lineRule="auto"/>
        <w:rPr>
          <w:sz w:val="28"/>
          <w:szCs w:val="28"/>
        </w:rPr>
      </w:pPr>
      <w:r>
        <w:rPr>
          <w:sz w:val="28"/>
          <w:szCs w:val="28"/>
        </w:rPr>
        <w:t>The distances between the insulators in the range (0.5-1) m.</w:t>
      </w:r>
    </w:p>
    <w:p w:rsidR="004D6FE8" w:rsidRPr="007C7B53" w:rsidRDefault="004D6FE8" w:rsidP="004D6FE8">
      <w:pPr>
        <w:pStyle w:val="ListParagraph"/>
        <w:rPr>
          <w:sz w:val="28"/>
          <w:szCs w:val="28"/>
        </w:rPr>
      </w:pPr>
    </w:p>
    <w:p w:rsidR="004D6FE8" w:rsidRDefault="004D6FE8" w:rsidP="004D6FE8">
      <w:pPr>
        <w:pStyle w:val="ListParagraph"/>
        <w:numPr>
          <w:ilvl w:val="0"/>
          <w:numId w:val="13"/>
        </w:numPr>
        <w:autoSpaceDE w:val="0"/>
        <w:autoSpaceDN w:val="0"/>
        <w:adjustRightInd w:val="0"/>
        <w:spacing w:after="0" w:line="240" w:lineRule="auto"/>
        <w:rPr>
          <w:sz w:val="28"/>
          <w:szCs w:val="28"/>
        </w:rPr>
      </w:pPr>
      <w:r>
        <w:rPr>
          <w:sz w:val="28"/>
          <w:szCs w:val="28"/>
        </w:rPr>
        <w:t>Number of steel truss which we can put it in series in straight line without need to put the steel towers from 1 to 4 trusses until about 400 m distance.</w:t>
      </w:r>
    </w:p>
    <w:p w:rsidR="004D6FE8" w:rsidRPr="00D02B44" w:rsidRDefault="004D6FE8" w:rsidP="004D6FE8">
      <w:pPr>
        <w:pStyle w:val="ListParagraph"/>
        <w:rPr>
          <w:sz w:val="28"/>
          <w:szCs w:val="28"/>
        </w:rPr>
      </w:pPr>
    </w:p>
    <w:p w:rsidR="004D6FE8" w:rsidRPr="004E418B" w:rsidRDefault="004D6FE8" w:rsidP="004D6FE8">
      <w:pPr>
        <w:pStyle w:val="ListParagraph"/>
        <w:numPr>
          <w:ilvl w:val="0"/>
          <w:numId w:val="11"/>
        </w:numPr>
        <w:autoSpaceDE w:val="0"/>
        <w:autoSpaceDN w:val="0"/>
        <w:adjustRightInd w:val="0"/>
        <w:spacing w:after="0" w:line="240" w:lineRule="auto"/>
        <w:rPr>
          <w:sz w:val="28"/>
          <w:szCs w:val="28"/>
        </w:rPr>
      </w:pPr>
      <w:r w:rsidRPr="004E418B">
        <w:rPr>
          <w:sz w:val="28"/>
          <w:szCs w:val="28"/>
        </w:rPr>
        <w:t xml:space="preserve">We used in this project two types of supports, one of them called steel </w:t>
      </w:r>
      <w:r>
        <w:rPr>
          <w:sz w:val="28"/>
          <w:szCs w:val="28"/>
        </w:rPr>
        <w:t>truss</w:t>
      </w:r>
      <w:r w:rsidRPr="004E418B">
        <w:rPr>
          <w:sz w:val="28"/>
          <w:szCs w:val="28"/>
        </w:rPr>
        <w:t xml:space="preserve"> ( with arm in the center of top </w:t>
      </w:r>
      <w:r>
        <w:rPr>
          <w:sz w:val="28"/>
          <w:szCs w:val="28"/>
        </w:rPr>
        <w:t>truss</w:t>
      </w:r>
      <w:r w:rsidRPr="004E418B">
        <w:rPr>
          <w:sz w:val="28"/>
          <w:szCs w:val="28"/>
        </w:rPr>
        <w:t xml:space="preserve"> or </w:t>
      </w:r>
      <w:r>
        <w:rPr>
          <w:sz w:val="28"/>
          <w:szCs w:val="28"/>
        </w:rPr>
        <w:t xml:space="preserve">arm </w:t>
      </w:r>
      <w:r w:rsidRPr="004E418B">
        <w:rPr>
          <w:sz w:val="28"/>
          <w:szCs w:val="28"/>
        </w:rPr>
        <w:t xml:space="preserve">in </w:t>
      </w:r>
      <w:r>
        <w:rPr>
          <w:sz w:val="28"/>
          <w:szCs w:val="28"/>
        </w:rPr>
        <w:t xml:space="preserve">front </w:t>
      </w:r>
      <w:r w:rsidRPr="004E418B">
        <w:rPr>
          <w:sz w:val="28"/>
          <w:szCs w:val="28"/>
        </w:rPr>
        <w:t xml:space="preserve">of </w:t>
      </w:r>
      <w:r>
        <w:rPr>
          <w:sz w:val="28"/>
          <w:szCs w:val="28"/>
        </w:rPr>
        <w:t xml:space="preserve">truss with angle of 90 degree </w:t>
      </w:r>
      <w:r w:rsidRPr="004E418B">
        <w:rPr>
          <w:sz w:val="28"/>
          <w:szCs w:val="28"/>
        </w:rPr>
        <w:t>)and other type called steel towers as we see in the figure below :</w:t>
      </w:r>
    </w:p>
    <w:p w:rsidR="004D6FE8" w:rsidRDefault="004D6FE8" w:rsidP="004D6FE8">
      <w:pPr>
        <w:autoSpaceDE w:val="0"/>
        <w:autoSpaceDN w:val="0"/>
        <w:adjustRightInd w:val="0"/>
        <w:spacing w:after="0" w:line="240" w:lineRule="auto"/>
        <w:rPr>
          <w:sz w:val="28"/>
          <w:szCs w:val="28"/>
        </w:rPr>
      </w:pPr>
    </w:p>
    <w:p w:rsidR="004D6FE8" w:rsidRDefault="004D6FE8" w:rsidP="004D6FE8">
      <w:pPr>
        <w:autoSpaceDE w:val="0"/>
        <w:autoSpaceDN w:val="0"/>
        <w:adjustRightInd w:val="0"/>
        <w:spacing w:after="0" w:line="240" w:lineRule="auto"/>
        <w:rPr>
          <w:sz w:val="28"/>
          <w:szCs w:val="28"/>
        </w:rPr>
      </w:pPr>
    </w:p>
    <w:p w:rsidR="004D6FE8" w:rsidRPr="00D02B44" w:rsidRDefault="004D6FE8" w:rsidP="004D6FE8">
      <w:pPr>
        <w:autoSpaceDE w:val="0"/>
        <w:autoSpaceDN w:val="0"/>
        <w:adjustRightInd w:val="0"/>
        <w:spacing w:after="0" w:line="240" w:lineRule="auto"/>
        <w:rPr>
          <w:sz w:val="28"/>
          <w:szCs w:val="28"/>
        </w:rPr>
      </w:pPr>
    </w:p>
    <w:p w:rsidR="004D6FE8" w:rsidRDefault="004D6FE8" w:rsidP="004D6FE8">
      <w:pPr>
        <w:pStyle w:val="ListParagraph"/>
        <w:autoSpaceDE w:val="0"/>
        <w:autoSpaceDN w:val="0"/>
        <w:adjustRightInd w:val="0"/>
        <w:spacing w:after="0" w:line="240" w:lineRule="auto"/>
        <w:rPr>
          <w:sz w:val="28"/>
          <w:szCs w:val="28"/>
        </w:rPr>
      </w:pPr>
      <w:r>
        <w:rPr>
          <w:sz w:val="28"/>
          <w:szCs w:val="28"/>
        </w:rPr>
        <w:t xml:space="preserve"> </w:t>
      </w:r>
    </w:p>
    <w:p w:rsidR="004D6FE8" w:rsidRDefault="004D6FE8" w:rsidP="004D6FE8">
      <w:pPr>
        <w:pStyle w:val="ListParagraph"/>
        <w:autoSpaceDE w:val="0"/>
        <w:autoSpaceDN w:val="0"/>
        <w:adjustRightInd w:val="0"/>
        <w:spacing w:after="0" w:line="240" w:lineRule="auto"/>
        <w:rPr>
          <w:sz w:val="28"/>
          <w:szCs w:val="28"/>
        </w:rPr>
      </w:pPr>
    </w:p>
    <w:p w:rsidR="004D6FE8" w:rsidRDefault="004D6FE8" w:rsidP="004D6FE8">
      <w:pPr>
        <w:pStyle w:val="ListParagraph"/>
        <w:autoSpaceDE w:val="0"/>
        <w:autoSpaceDN w:val="0"/>
        <w:adjustRightInd w:val="0"/>
        <w:spacing w:after="0" w:line="240" w:lineRule="auto"/>
        <w:rPr>
          <w:sz w:val="28"/>
          <w:szCs w:val="28"/>
        </w:rPr>
      </w:pPr>
    </w:p>
    <w:p w:rsidR="004D6FE8" w:rsidRDefault="004D6FE8" w:rsidP="004D6FE8">
      <w:pPr>
        <w:pStyle w:val="ListParagraph"/>
        <w:autoSpaceDE w:val="0"/>
        <w:autoSpaceDN w:val="0"/>
        <w:adjustRightInd w:val="0"/>
        <w:spacing w:after="0" w:line="240" w:lineRule="auto"/>
        <w:rPr>
          <w:sz w:val="28"/>
          <w:szCs w:val="28"/>
        </w:rPr>
      </w:pPr>
    </w:p>
    <w:p w:rsidR="004D6FE8" w:rsidRDefault="004D6FE8" w:rsidP="004D6FE8">
      <w:pPr>
        <w:pStyle w:val="ListParagraph"/>
        <w:autoSpaceDE w:val="0"/>
        <w:autoSpaceDN w:val="0"/>
        <w:adjustRightInd w:val="0"/>
        <w:spacing w:after="0" w:line="240" w:lineRule="auto"/>
        <w:jc w:val="center"/>
        <w:rPr>
          <w:sz w:val="28"/>
          <w:szCs w:val="28"/>
        </w:rPr>
      </w:pPr>
      <w:r>
        <w:rPr>
          <w:noProof/>
          <w:sz w:val="28"/>
          <w:szCs w:val="28"/>
          <w:lang w:val="en-US"/>
        </w:rPr>
        <w:lastRenderedPageBreak/>
        <w:drawing>
          <wp:inline distT="0" distB="0" distL="0" distR="0">
            <wp:extent cx="3283548" cy="3205779"/>
            <wp:effectExtent l="19050" t="0" r="0" b="0"/>
            <wp:docPr id="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srcRect/>
                    <a:stretch>
                      <a:fillRect/>
                    </a:stretch>
                  </pic:blipFill>
                  <pic:spPr bwMode="auto">
                    <a:xfrm>
                      <a:off x="0" y="0"/>
                      <a:ext cx="3283713" cy="3205940"/>
                    </a:xfrm>
                    <a:prstGeom prst="rect">
                      <a:avLst/>
                    </a:prstGeom>
                    <a:noFill/>
                    <a:ln w="9525">
                      <a:noFill/>
                      <a:miter lim="800000"/>
                      <a:headEnd/>
                      <a:tailEnd/>
                    </a:ln>
                  </pic:spPr>
                </pic:pic>
              </a:graphicData>
            </a:graphic>
          </wp:inline>
        </w:drawing>
      </w:r>
    </w:p>
    <w:p w:rsidR="004D6FE8" w:rsidRPr="00FF296A" w:rsidRDefault="004D6FE8" w:rsidP="0054361A">
      <w:pPr>
        <w:jc w:val="center"/>
        <w:rPr>
          <w:sz w:val="20"/>
          <w:szCs w:val="20"/>
        </w:rPr>
      </w:pPr>
      <w:r w:rsidRPr="00700E2F">
        <w:t>Fig.3.</w:t>
      </w:r>
      <w:r>
        <w:t>6.truss with arm in front .</w:t>
      </w:r>
    </w:p>
    <w:p w:rsidR="004D6FE8" w:rsidRDefault="004D6FE8" w:rsidP="004D6FE8">
      <w:pPr>
        <w:pStyle w:val="ListParagraph"/>
        <w:autoSpaceDE w:val="0"/>
        <w:autoSpaceDN w:val="0"/>
        <w:adjustRightInd w:val="0"/>
        <w:spacing w:after="0" w:line="240" w:lineRule="auto"/>
        <w:rPr>
          <w:sz w:val="28"/>
          <w:szCs w:val="28"/>
        </w:rPr>
      </w:pPr>
    </w:p>
    <w:p w:rsidR="004D6FE8" w:rsidRDefault="004D6FE8" w:rsidP="004D6FE8">
      <w:pPr>
        <w:pStyle w:val="ListParagraph"/>
        <w:autoSpaceDE w:val="0"/>
        <w:autoSpaceDN w:val="0"/>
        <w:adjustRightInd w:val="0"/>
        <w:spacing w:after="0" w:line="240" w:lineRule="auto"/>
        <w:jc w:val="center"/>
        <w:rPr>
          <w:sz w:val="28"/>
          <w:szCs w:val="28"/>
        </w:rPr>
      </w:pPr>
      <w:r>
        <w:rPr>
          <w:noProof/>
          <w:sz w:val="28"/>
          <w:szCs w:val="28"/>
          <w:lang w:val="en-US"/>
        </w:rPr>
        <w:drawing>
          <wp:inline distT="0" distB="0" distL="0" distR="0">
            <wp:extent cx="3369609" cy="3065930"/>
            <wp:effectExtent l="19050" t="0" r="2241" b="0"/>
            <wp:docPr id="1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srcRect/>
                    <a:stretch>
                      <a:fillRect/>
                    </a:stretch>
                  </pic:blipFill>
                  <pic:spPr bwMode="auto">
                    <a:xfrm>
                      <a:off x="0" y="0"/>
                      <a:ext cx="3373918" cy="3069851"/>
                    </a:xfrm>
                    <a:prstGeom prst="rect">
                      <a:avLst/>
                    </a:prstGeom>
                    <a:noFill/>
                    <a:ln w="9525">
                      <a:noFill/>
                      <a:miter lim="800000"/>
                      <a:headEnd/>
                      <a:tailEnd/>
                    </a:ln>
                  </pic:spPr>
                </pic:pic>
              </a:graphicData>
            </a:graphic>
          </wp:inline>
        </w:drawing>
      </w:r>
    </w:p>
    <w:p w:rsidR="004D6FE8" w:rsidRDefault="004D6FE8" w:rsidP="0054361A">
      <w:pPr>
        <w:jc w:val="center"/>
        <w:rPr>
          <w:sz w:val="28"/>
          <w:szCs w:val="28"/>
        </w:rPr>
      </w:pPr>
      <w:r w:rsidRPr="00700E2F">
        <w:t>Fig.3.</w:t>
      </w:r>
      <w:r>
        <w:t>7.tower.</w:t>
      </w:r>
    </w:p>
    <w:p w:rsidR="004D6FE8" w:rsidRDefault="004D6FE8" w:rsidP="004D6FE8">
      <w:pPr>
        <w:pStyle w:val="ListParagraph"/>
        <w:autoSpaceDE w:val="0"/>
        <w:autoSpaceDN w:val="0"/>
        <w:adjustRightInd w:val="0"/>
        <w:spacing w:after="0" w:line="240" w:lineRule="auto"/>
        <w:jc w:val="center"/>
        <w:rPr>
          <w:sz w:val="28"/>
          <w:szCs w:val="28"/>
        </w:rPr>
      </w:pPr>
    </w:p>
    <w:p w:rsidR="004D6FE8" w:rsidRDefault="004D6FE8" w:rsidP="004D6FE8">
      <w:pPr>
        <w:pStyle w:val="ListParagraph"/>
        <w:autoSpaceDE w:val="0"/>
        <w:autoSpaceDN w:val="0"/>
        <w:adjustRightInd w:val="0"/>
        <w:spacing w:after="0" w:line="240" w:lineRule="auto"/>
        <w:jc w:val="center"/>
        <w:rPr>
          <w:sz w:val="28"/>
          <w:szCs w:val="28"/>
        </w:rPr>
      </w:pPr>
    </w:p>
    <w:p w:rsidR="004D6FE8" w:rsidRDefault="004D6FE8" w:rsidP="004D6FE8">
      <w:pPr>
        <w:pStyle w:val="ListParagraph"/>
        <w:autoSpaceDE w:val="0"/>
        <w:autoSpaceDN w:val="0"/>
        <w:adjustRightInd w:val="0"/>
        <w:spacing w:after="0" w:line="240" w:lineRule="auto"/>
        <w:jc w:val="center"/>
        <w:rPr>
          <w:sz w:val="28"/>
          <w:szCs w:val="28"/>
        </w:rPr>
      </w:pPr>
    </w:p>
    <w:p w:rsidR="004D6FE8" w:rsidRDefault="004D6FE8" w:rsidP="004D6FE8">
      <w:pPr>
        <w:pStyle w:val="ListParagraph"/>
        <w:autoSpaceDE w:val="0"/>
        <w:autoSpaceDN w:val="0"/>
        <w:adjustRightInd w:val="0"/>
        <w:spacing w:after="0" w:line="240" w:lineRule="auto"/>
        <w:jc w:val="center"/>
        <w:rPr>
          <w:sz w:val="28"/>
          <w:szCs w:val="28"/>
        </w:rPr>
      </w:pPr>
    </w:p>
    <w:p w:rsidR="004D6FE8" w:rsidRPr="0076211C" w:rsidRDefault="004D6FE8" w:rsidP="004D6FE8">
      <w:pPr>
        <w:autoSpaceDE w:val="0"/>
        <w:autoSpaceDN w:val="0"/>
        <w:adjustRightInd w:val="0"/>
        <w:spacing w:after="0" w:line="240" w:lineRule="auto"/>
        <w:rPr>
          <w:sz w:val="28"/>
          <w:szCs w:val="28"/>
        </w:rPr>
      </w:pPr>
      <w:r>
        <w:rPr>
          <w:sz w:val="28"/>
          <w:szCs w:val="28"/>
        </w:rPr>
        <w:lastRenderedPageBreak/>
        <w:t>N</w:t>
      </w:r>
      <w:r w:rsidRPr="0076211C">
        <w:rPr>
          <w:sz w:val="28"/>
          <w:szCs w:val="28"/>
        </w:rPr>
        <w:t xml:space="preserve">umber of steel towers and steel ladders we are need it to connect </w:t>
      </w:r>
      <w:r>
        <w:rPr>
          <w:sz w:val="28"/>
          <w:szCs w:val="28"/>
        </w:rPr>
        <w:t xml:space="preserve">each tow </w:t>
      </w:r>
      <w:r w:rsidRPr="0076211C">
        <w:rPr>
          <w:sz w:val="28"/>
          <w:szCs w:val="28"/>
        </w:rPr>
        <w:t xml:space="preserve"> villages with each other to unified the electrical network: </w:t>
      </w:r>
    </w:p>
    <w:p w:rsidR="004D6FE8" w:rsidRPr="00513EAA" w:rsidRDefault="0023200E" w:rsidP="00513EAA">
      <w:pPr>
        <w:pStyle w:val="ListParagraph"/>
        <w:autoSpaceDE w:val="0"/>
        <w:autoSpaceDN w:val="0"/>
        <w:adjustRightInd w:val="0"/>
        <w:spacing w:after="0" w:line="240" w:lineRule="auto"/>
        <w:rPr>
          <w:lang w:bidi="ar-JO"/>
        </w:rPr>
      </w:pPr>
      <w:r w:rsidRPr="00CF054A">
        <w:rPr>
          <w:lang w:bidi="ar-JO"/>
        </w:rPr>
        <w:t xml:space="preserve">Table </w:t>
      </w:r>
      <w:r w:rsidR="00513EAA">
        <w:rPr>
          <w:lang w:bidi="ar-JO"/>
        </w:rPr>
        <w:t xml:space="preserve">3.1 </w:t>
      </w:r>
      <w:r w:rsidR="00513EAA" w:rsidRPr="00513EAA">
        <w:rPr>
          <w:lang w:bidi="ar-JO"/>
        </w:rPr>
        <w:t>number of tower and truss in between each two village</w:t>
      </w:r>
    </w:p>
    <w:tbl>
      <w:tblPr>
        <w:tblStyle w:val="TableGrid"/>
        <w:tblW w:w="0" w:type="auto"/>
        <w:tblInd w:w="720" w:type="dxa"/>
        <w:tblLook w:val="04A0"/>
      </w:tblPr>
      <w:tblGrid>
        <w:gridCol w:w="1627"/>
        <w:gridCol w:w="1627"/>
        <w:gridCol w:w="1627"/>
        <w:gridCol w:w="1627"/>
        <w:gridCol w:w="1628"/>
      </w:tblGrid>
      <w:tr w:rsidR="004D6FE8" w:rsidTr="005E2FFE">
        <w:tc>
          <w:tcPr>
            <w:tcW w:w="1627" w:type="dxa"/>
            <w:vMerge w:val="restart"/>
          </w:tcPr>
          <w:p w:rsidR="004D6FE8" w:rsidRPr="002408B1" w:rsidRDefault="004D6FE8" w:rsidP="005E2FFE">
            <w:pPr>
              <w:pStyle w:val="ListParagraph"/>
              <w:autoSpaceDE w:val="0"/>
              <w:autoSpaceDN w:val="0"/>
              <w:adjustRightInd w:val="0"/>
              <w:ind w:left="0"/>
              <w:jc w:val="center"/>
              <w:rPr>
                <w:b/>
                <w:bCs/>
                <w:sz w:val="28"/>
                <w:szCs w:val="28"/>
              </w:rPr>
            </w:pPr>
            <w:r w:rsidRPr="002408B1">
              <w:rPr>
                <w:b/>
                <w:bCs/>
                <w:sz w:val="28"/>
                <w:szCs w:val="28"/>
              </w:rPr>
              <w:t>First</w:t>
            </w:r>
          </w:p>
        </w:tc>
        <w:tc>
          <w:tcPr>
            <w:tcW w:w="1627" w:type="dxa"/>
            <w:vMerge w:val="restart"/>
          </w:tcPr>
          <w:p w:rsidR="004D6FE8" w:rsidRPr="002408B1" w:rsidRDefault="004D6FE8" w:rsidP="005E2FFE">
            <w:pPr>
              <w:pStyle w:val="ListParagraph"/>
              <w:autoSpaceDE w:val="0"/>
              <w:autoSpaceDN w:val="0"/>
              <w:adjustRightInd w:val="0"/>
              <w:ind w:left="0"/>
              <w:jc w:val="center"/>
              <w:rPr>
                <w:b/>
                <w:bCs/>
                <w:sz w:val="28"/>
                <w:szCs w:val="28"/>
              </w:rPr>
            </w:pPr>
            <w:r w:rsidRPr="002408B1">
              <w:rPr>
                <w:b/>
                <w:bCs/>
                <w:sz w:val="28"/>
                <w:szCs w:val="28"/>
              </w:rPr>
              <w:t>End</w:t>
            </w:r>
          </w:p>
        </w:tc>
        <w:tc>
          <w:tcPr>
            <w:tcW w:w="1627" w:type="dxa"/>
            <w:vMerge w:val="restart"/>
          </w:tcPr>
          <w:p w:rsidR="004D6FE8" w:rsidRPr="002408B1" w:rsidRDefault="004D6FE8" w:rsidP="005E2FFE">
            <w:pPr>
              <w:pStyle w:val="ListParagraph"/>
              <w:autoSpaceDE w:val="0"/>
              <w:autoSpaceDN w:val="0"/>
              <w:adjustRightInd w:val="0"/>
              <w:ind w:left="0"/>
              <w:jc w:val="center"/>
              <w:rPr>
                <w:b/>
                <w:bCs/>
                <w:sz w:val="28"/>
                <w:szCs w:val="28"/>
              </w:rPr>
            </w:pPr>
            <w:r w:rsidRPr="002408B1">
              <w:rPr>
                <w:b/>
                <w:bCs/>
                <w:sz w:val="28"/>
                <w:szCs w:val="28"/>
              </w:rPr>
              <w:t>Steel Towers</w:t>
            </w:r>
          </w:p>
        </w:tc>
        <w:tc>
          <w:tcPr>
            <w:tcW w:w="3255" w:type="dxa"/>
            <w:gridSpan w:val="2"/>
          </w:tcPr>
          <w:p w:rsidR="004D6FE8" w:rsidRPr="002408B1" w:rsidRDefault="004D6FE8" w:rsidP="005E2FFE">
            <w:pPr>
              <w:pStyle w:val="ListParagraph"/>
              <w:autoSpaceDE w:val="0"/>
              <w:autoSpaceDN w:val="0"/>
              <w:adjustRightInd w:val="0"/>
              <w:ind w:left="0"/>
              <w:jc w:val="center"/>
              <w:rPr>
                <w:b/>
                <w:bCs/>
                <w:sz w:val="28"/>
                <w:szCs w:val="28"/>
              </w:rPr>
            </w:pPr>
            <w:r w:rsidRPr="002408B1">
              <w:rPr>
                <w:b/>
                <w:bCs/>
                <w:sz w:val="28"/>
                <w:szCs w:val="28"/>
              </w:rPr>
              <w:t>Steel Ladders</w:t>
            </w:r>
          </w:p>
        </w:tc>
      </w:tr>
      <w:tr w:rsidR="004D6FE8" w:rsidTr="005E2FFE">
        <w:tc>
          <w:tcPr>
            <w:tcW w:w="1627" w:type="dxa"/>
            <w:vMerge/>
          </w:tcPr>
          <w:p w:rsidR="004D6FE8" w:rsidRDefault="004D6FE8" w:rsidP="005E2FFE">
            <w:pPr>
              <w:pStyle w:val="ListParagraph"/>
              <w:autoSpaceDE w:val="0"/>
              <w:autoSpaceDN w:val="0"/>
              <w:adjustRightInd w:val="0"/>
              <w:ind w:left="0"/>
              <w:jc w:val="center"/>
              <w:rPr>
                <w:sz w:val="28"/>
                <w:szCs w:val="28"/>
              </w:rPr>
            </w:pPr>
          </w:p>
        </w:tc>
        <w:tc>
          <w:tcPr>
            <w:tcW w:w="1627" w:type="dxa"/>
            <w:vMerge/>
          </w:tcPr>
          <w:p w:rsidR="004D6FE8" w:rsidRDefault="004D6FE8" w:rsidP="005E2FFE">
            <w:pPr>
              <w:pStyle w:val="ListParagraph"/>
              <w:autoSpaceDE w:val="0"/>
              <w:autoSpaceDN w:val="0"/>
              <w:adjustRightInd w:val="0"/>
              <w:ind w:left="0"/>
              <w:jc w:val="center"/>
              <w:rPr>
                <w:sz w:val="28"/>
                <w:szCs w:val="28"/>
              </w:rPr>
            </w:pPr>
          </w:p>
        </w:tc>
        <w:tc>
          <w:tcPr>
            <w:tcW w:w="1627" w:type="dxa"/>
            <w:vMerge/>
          </w:tcPr>
          <w:p w:rsidR="004D6FE8" w:rsidRDefault="004D6FE8" w:rsidP="005E2FFE">
            <w:pPr>
              <w:pStyle w:val="ListParagraph"/>
              <w:autoSpaceDE w:val="0"/>
              <w:autoSpaceDN w:val="0"/>
              <w:adjustRightInd w:val="0"/>
              <w:ind w:left="0"/>
              <w:jc w:val="center"/>
              <w:rPr>
                <w:sz w:val="28"/>
                <w:szCs w:val="28"/>
              </w:rPr>
            </w:pP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With arm in the center</w:t>
            </w:r>
          </w:p>
        </w:tc>
        <w:tc>
          <w:tcPr>
            <w:tcW w:w="1628" w:type="dxa"/>
          </w:tcPr>
          <w:p w:rsidR="004D6FE8" w:rsidRDefault="004D6FE8" w:rsidP="005E2FFE">
            <w:pPr>
              <w:pStyle w:val="ListParagraph"/>
              <w:autoSpaceDE w:val="0"/>
              <w:autoSpaceDN w:val="0"/>
              <w:adjustRightInd w:val="0"/>
              <w:ind w:left="0"/>
              <w:jc w:val="center"/>
              <w:rPr>
                <w:sz w:val="28"/>
                <w:szCs w:val="28"/>
              </w:rPr>
            </w:pPr>
            <w:r>
              <w:rPr>
                <w:sz w:val="28"/>
                <w:szCs w:val="28"/>
              </w:rPr>
              <w:t>Arm in 90 degree</w:t>
            </w:r>
          </w:p>
        </w:tc>
      </w:tr>
      <w:tr w:rsidR="004D6FE8" w:rsidTr="005E2FFE">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Salfeet</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Farkha</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12</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20</w:t>
            </w:r>
          </w:p>
        </w:tc>
        <w:tc>
          <w:tcPr>
            <w:tcW w:w="1628" w:type="dxa"/>
          </w:tcPr>
          <w:p w:rsidR="004D6FE8" w:rsidRDefault="004D6FE8" w:rsidP="005E2FFE">
            <w:pPr>
              <w:pStyle w:val="ListParagraph"/>
              <w:autoSpaceDE w:val="0"/>
              <w:autoSpaceDN w:val="0"/>
              <w:adjustRightInd w:val="0"/>
              <w:ind w:left="0"/>
              <w:jc w:val="center"/>
              <w:rPr>
                <w:sz w:val="28"/>
                <w:szCs w:val="28"/>
              </w:rPr>
            </w:pPr>
            <w:r>
              <w:rPr>
                <w:sz w:val="28"/>
                <w:szCs w:val="28"/>
              </w:rPr>
              <w:t>8</w:t>
            </w:r>
          </w:p>
        </w:tc>
      </w:tr>
      <w:tr w:rsidR="004D6FE8" w:rsidTr="005E2FFE">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Farkha</w:t>
            </w:r>
          </w:p>
        </w:tc>
        <w:tc>
          <w:tcPr>
            <w:tcW w:w="1627" w:type="dxa"/>
          </w:tcPr>
          <w:p w:rsidR="004D6FE8" w:rsidRDefault="004D6FE8" w:rsidP="005E2FFE">
            <w:pPr>
              <w:pStyle w:val="ListParagraph"/>
              <w:autoSpaceDE w:val="0"/>
              <w:autoSpaceDN w:val="0"/>
              <w:adjustRightInd w:val="0"/>
              <w:ind w:left="0"/>
              <w:jc w:val="center"/>
              <w:rPr>
                <w:sz w:val="28"/>
                <w:szCs w:val="28"/>
              </w:rPr>
            </w:pPr>
            <w:r w:rsidRPr="00FB7BC0">
              <w:rPr>
                <w:rFonts w:ascii="Arial" w:hAnsi="Arial"/>
                <w:color w:val="000000"/>
                <w:sz w:val="26"/>
                <w:szCs w:val="26"/>
              </w:rPr>
              <w:t>Khirba</w:t>
            </w:r>
            <w:r>
              <w:rPr>
                <w:rFonts w:ascii="Arial" w:hAnsi="Arial"/>
                <w:color w:val="000000"/>
                <w:sz w:val="26"/>
                <w:szCs w:val="26"/>
              </w:rPr>
              <w:t xml:space="preserve">t </w:t>
            </w:r>
            <w:r w:rsidRPr="00FB7BC0">
              <w:rPr>
                <w:rFonts w:ascii="Arial" w:hAnsi="Arial"/>
                <w:color w:val="000000"/>
                <w:sz w:val="26"/>
                <w:szCs w:val="26"/>
              </w:rPr>
              <w:t>qais</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6</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16</w:t>
            </w:r>
          </w:p>
        </w:tc>
        <w:tc>
          <w:tcPr>
            <w:tcW w:w="1628" w:type="dxa"/>
          </w:tcPr>
          <w:p w:rsidR="004D6FE8" w:rsidRDefault="004D6FE8" w:rsidP="005E2FFE">
            <w:pPr>
              <w:pStyle w:val="ListParagraph"/>
              <w:autoSpaceDE w:val="0"/>
              <w:autoSpaceDN w:val="0"/>
              <w:adjustRightInd w:val="0"/>
              <w:ind w:left="0"/>
              <w:jc w:val="center"/>
              <w:rPr>
                <w:sz w:val="28"/>
                <w:szCs w:val="28"/>
              </w:rPr>
            </w:pPr>
            <w:r>
              <w:rPr>
                <w:sz w:val="28"/>
                <w:szCs w:val="28"/>
              </w:rPr>
              <w:t>4</w:t>
            </w:r>
          </w:p>
        </w:tc>
      </w:tr>
      <w:tr w:rsidR="004D6FE8" w:rsidTr="005E2FFE">
        <w:tc>
          <w:tcPr>
            <w:tcW w:w="1627" w:type="dxa"/>
          </w:tcPr>
          <w:p w:rsidR="004D6FE8" w:rsidRDefault="004D6FE8" w:rsidP="005E2FFE">
            <w:pPr>
              <w:pStyle w:val="ListParagraph"/>
              <w:autoSpaceDE w:val="0"/>
              <w:autoSpaceDN w:val="0"/>
              <w:adjustRightInd w:val="0"/>
              <w:ind w:left="0"/>
              <w:jc w:val="center"/>
              <w:rPr>
                <w:sz w:val="28"/>
                <w:szCs w:val="28"/>
              </w:rPr>
            </w:pPr>
            <w:r w:rsidRPr="00FB7BC0">
              <w:rPr>
                <w:rFonts w:ascii="Arial" w:hAnsi="Arial"/>
                <w:color w:val="000000"/>
                <w:sz w:val="26"/>
                <w:szCs w:val="26"/>
              </w:rPr>
              <w:t>Khirba</w:t>
            </w:r>
            <w:r>
              <w:rPr>
                <w:rFonts w:ascii="Arial" w:hAnsi="Arial"/>
                <w:color w:val="000000"/>
                <w:sz w:val="26"/>
                <w:szCs w:val="26"/>
              </w:rPr>
              <w:t xml:space="preserve">t </w:t>
            </w:r>
            <w:r w:rsidRPr="00FB7BC0">
              <w:rPr>
                <w:rFonts w:ascii="Arial" w:hAnsi="Arial"/>
                <w:color w:val="000000"/>
                <w:sz w:val="26"/>
                <w:szCs w:val="26"/>
              </w:rPr>
              <w:t>qais</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Amoria</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6</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22</w:t>
            </w:r>
          </w:p>
        </w:tc>
        <w:tc>
          <w:tcPr>
            <w:tcW w:w="1628" w:type="dxa"/>
          </w:tcPr>
          <w:p w:rsidR="004D6FE8" w:rsidRDefault="004D6FE8" w:rsidP="005E2FFE">
            <w:pPr>
              <w:pStyle w:val="ListParagraph"/>
              <w:autoSpaceDE w:val="0"/>
              <w:autoSpaceDN w:val="0"/>
              <w:adjustRightInd w:val="0"/>
              <w:ind w:left="0"/>
              <w:jc w:val="center"/>
              <w:rPr>
                <w:sz w:val="28"/>
                <w:szCs w:val="28"/>
              </w:rPr>
            </w:pPr>
            <w:r>
              <w:rPr>
                <w:sz w:val="28"/>
                <w:szCs w:val="28"/>
              </w:rPr>
              <w:t>3</w:t>
            </w:r>
          </w:p>
        </w:tc>
      </w:tr>
      <w:tr w:rsidR="004D6FE8" w:rsidTr="005E2FFE">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Salfeet</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Skaka</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10</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30</w:t>
            </w:r>
          </w:p>
        </w:tc>
        <w:tc>
          <w:tcPr>
            <w:tcW w:w="1628" w:type="dxa"/>
          </w:tcPr>
          <w:p w:rsidR="004D6FE8" w:rsidRDefault="004D6FE8" w:rsidP="005E2FFE">
            <w:pPr>
              <w:pStyle w:val="ListParagraph"/>
              <w:autoSpaceDE w:val="0"/>
              <w:autoSpaceDN w:val="0"/>
              <w:adjustRightInd w:val="0"/>
              <w:ind w:left="0"/>
              <w:jc w:val="center"/>
              <w:rPr>
                <w:sz w:val="28"/>
                <w:szCs w:val="28"/>
              </w:rPr>
            </w:pPr>
            <w:r>
              <w:rPr>
                <w:sz w:val="28"/>
                <w:szCs w:val="28"/>
              </w:rPr>
              <w:t>8</w:t>
            </w:r>
          </w:p>
        </w:tc>
      </w:tr>
      <w:tr w:rsidR="004D6FE8" w:rsidTr="005E2FFE">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Skaka</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Yasoof</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6</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8</w:t>
            </w:r>
          </w:p>
        </w:tc>
        <w:tc>
          <w:tcPr>
            <w:tcW w:w="1628" w:type="dxa"/>
          </w:tcPr>
          <w:p w:rsidR="004D6FE8" w:rsidRDefault="004D6FE8" w:rsidP="005E2FFE">
            <w:pPr>
              <w:pStyle w:val="ListParagraph"/>
              <w:autoSpaceDE w:val="0"/>
              <w:autoSpaceDN w:val="0"/>
              <w:adjustRightInd w:val="0"/>
              <w:ind w:left="0"/>
              <w:jc w:val="center"/>
              <w:rPr>
                <w:sz w:val="28"/>
                <w:szCs w:val="28"/>
              </w:rPr>
            </w:pPr>
            <w:r>
              <w:rPr>
                <w:sz w:val="28"/>
                <w:szCs w:val="28"/>
              </w:rPr>
              <w:t>4</w:t>
            </w:r>
          </w:p>
        </w:tc>
      </w:tr>
      <w:tr w:rsidR="004D6FE8" w:rsidTr="005E2FFE">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Skaka</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Marda</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6</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20</w:t>
            </w:r>
          </w:p>
        </w:tc>
        <w:tc>
          <w:tcPr>
            <w:tcW w:w="1628" w:type="dxa"/>
          </w:tcPr>
          <w:p w:rsidR="004D6FE8" w:rsidRDefault="004D6FE8" w:rsidP="005E2FFE">
            <w:pPr>
              <w:pStyle w:val="ListParagraph"/>
              <w:autoSpaceDE w:val="0"/>
              <w:autoSpaceDN w:val="0"/>
              <w:adjustRightInd w:val="0"/>
              <w:ind w:left="0"/>
              <w:jc w:val="center"/>
              <w:rPr>
                <w:sz w:val="28"/>
                <w:szCs w:val="28"/>
              </w:rPr>
            </w:pPr>
            <w:r>
              <w:rPr>
                <w:sz w:val="28"/>
                <w:szCs w:val="28"/>
              </w:rPr>
              <w:t>4</w:t>
            </w:r>
          </w:p>
        </w:tc>
      </w:tr>
      <w:tr w:rsidR="004D6FE8" w:rsidTr="005E2FFE">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Marda</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Qaera</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6</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18</w:t>
            </w:r>
          </w:p>
        </w:tc>
        <w:tc>
          <w:tcPr>
            <w:tcW w:w="1628" w:type="dxa"/>
          </w:tcPr>
          <w:p w:rsidR="004D6FE8" w:rsidRDefault="004D6FE8" w:rsidP="005E2FFE">
            <w:pPr>
              <w:pStyle w:val="ListParagraph"/>
              <w:autoSpaceDE w:val="0"/>
              <w:autoSpaceDN w:val="0"/>
              <w:adjustRightInd w:val="0"/>
              <w:ind w:left="0"/>
              <w:jc w:val="center"/>
              <w:rPr>
                <w:sz w:val="28"/>
                <w:szCs w:val="28"/>
              </w:rPr>
            </w:pPr>
            <w:r>
              <w:rPr>
                <w:sz w:val="28"/>
                <w:szCs w:val="28"/>
              </w:rPr>
              <w:t>2</w:t>
            </w:r>
          </w:p>
        </w:tc>
      </w:tr>
      <w:tr w:rsidR="004D6FE8" w:rsidTr="005E2FFE">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Qaera</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Qefel Hares</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4</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9</w:t>
            </w:r>
          </w:p>
        </w:tc>
        <w:tc>
          <w:tcPr>
            <w:tcW w:w="1628" w:type="dxa"/>
          </w:tcPr>
          <w:p w:rsidR="004D6FE8" w:rsidRDefault="004D6FE8" w:rsidP="005E2FFE">
            <w:pPr>
              <w:pStyle w:val="ListParagraph"/>
              <w:autoSpaceDE w:val="0"/>
              <w:autoSpaceDN w:val="0"/>
              <w:adjustRightInd w:val="0"/>
              <w:ind w:left="0"/>
              <w:jc w:val="center"/>
              <w:rPr>
                <w:sz w:val="28"/>
                <w:szCs w:val="28"/>
              </w:rPr>
            </w:pPr>
            <w:r>
              <w:rPr>
                <w:sz w:val="28"/>
                <w:szCs w:val="28"/>
              </w:rPr>
              <w:t>3</w:t>
            </w:r>
          </w:p>
        </w:tc>
      </w:tr>
      <w:tr w:rsidR="004D6FE8" w:rsidTr="005E2FFE">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Qefel Hares</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Hares</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8</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10</w:t>
            </w:r>
          </w:p>
        </w:tc>
        <w:tc>
          <w:tcPr>
            <w:tcW w:w="1628" w:type="dxa"/>
          </w:tcPr>
          <w:p w:rsidR="004D6FE8" w:rsidRDefault="004D6FE8" w:rsidP="005E2FFE">
            <w:pPr>
              <w:pStyle w:val="ListParagraph"/>
              <w:autoSpaceDE w:val="0"/>
              <w:autoSpaceDN w:val="0"/>
              <w:adjustRightInd w:val="0"/>
              <w:ind w:left="0"/>
              <w:jc w:val="center"/>
              <w:rPr>
                <w:sz w:val="28"/>
                <w:szCs w:val="28"/>
              </w:rPr>
            </w:pPr>
            <w:r>
              <w:rPr>
                <w:sz w:val="28"/>
                <w:szCs w:val="28"/>
              </w:rPr>
              <w:t>5</w:t>
            </w:r>
          </w:p>
        </w:tc>
      </w:tr>
      <w:tr w:rsidR="004D6FE8" w:rsidTr="005E2FFE">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Qefel Hares</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Dearistia</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6</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14</w:t>
            </w:r>
          </w:p>
        </w:tc>
        <w:tc>
          <w:tcPr>
            <w:tcW w:w="1628" w:type="dxa"/>
          </w:tcPr>
          <w:p w:rsidR="004D6FE8" w:rsidRDefault="004D6FE8" w:rsidP="005E2FFE">
            <w:pPr>
              <w:pStyle w:val="ListParagraph"/>
              <w:autoSpaceDE w:val="0"/>
              <w:autoSpaceDN w:val="0"/>
              <w:adjustRightInd w:val="0"/>
              <w:ind w:left="0"/>
              <w:jc w:val="center"/>
              <w:rPr>
                <w:sz w:val="28"/>
                <w:szCs w:val="28"/>
              </w:rPr>
            </w:pPr>
            <w:r>
              <w:rPr>
                <w:sz w:val="28"/>
                <w:szCs w:val="28"/>
              </w:rPr>
              <w:t>4</w:t>
            </w:r>
          </w:p>
        </w:tc>
      </w:tr>
      <w:tr w:rsidR="004D6FE8" w:rsidTr="005E2FFE">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Dearistia</w:t>
            </w:r>
          </w:p>
        </w:tc>
        <w:tc>
          <w:tcPr>
            <w:tcW w:w="1627" w:type="dxa"/>
          </w:tcPr>
          <w:p w:rsidR="004D6FE8" w:rsidRPr="006C44B2" w:rsidRDefault="004D6FE8" w:rsidP="005E2FFE">
            <w:pPr>
              <w:pStyle w:val="ListParagraph"/>
              <w:autoSpaceDE w:val="0"/>
              <w:autoSpaceDN w:val="0"/>
              <w:adjustRightInd w:val="0"/>
              <w:ind w:left="0"/>
              <w:jc w:val="center"/>
              <w:rPr>
                <w:sz w:val="24"/>
                <w:szCs w:val="24"/>
              </w:rPr>
            </w:pPr>
            <w:r w:rsidRPr="006C44B2">
              <w:rPr>
                <w:sz w:val="24"/>
                <w:szCs w:val="24"/>
              </w:rPr>
              <w:t>Qarawa Hasn</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8</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26</w:t>
            </w:r>
          </w:p>
        </w:tc>
        <w:tc>
          <w:tcPr>
            <w:tcW w:w="1628" w:type="dxa"/>
          </w:tcPr>
          <w:p w:rsidR="004D6FE8" w:rsidRDefault="004D6FE8" w:rsidP="005E2FFE">
            <w:pPr>
              <w:pStyle w:val="ListParagraph"/>
              <w:autoSpaceDE w:val="0"/>
              <w:autoSpaceDN w:val="0"/>
              <w:adjustRightInd w:val="0"/>
              <w:ind w:left="0"/>
              <w:jc w:val="center"/>
              <w:rPr>
                <w:sz w:val="28"/>
                <w:szCs w:val="28"/>
              </w:rPr>
            </w:pPr>
            <w:r>
              <w:rPr>
                <w:sz w:val="28"/>
                <w:szCs w:val="28"/>
              </w:rPr>
              <w:t>6</w:t>
            </w:r>
          </w:p>
        </w:tc>
      </w:tr>
      <w:tr w:rsidR="004D6FE8" w:rsidTr="005E2FFE">
        <w:tc>
          <w:tcPr>
            <w:tcW w:w="1627" w:type="dxa"/>
          </w:tcPr>
          <w:p w:rsidR="004D6FE8" w:rsidRDefault="004D6FE8" w:rsidP="005E2FFE">
            <w:pPr>
              <w:pStyle w:val="ListParagraph"/>
              <w:autoSpaceDE w:val="0"/>
              <w:autoSpaceDN w:val="0"/>
              <w:adjustRightInd w:val="0"/>
              <w:ind w:left="0"/>
              <w:jc w:val="center"/>
              <w:rPr>
                <w:sz w:val="28"/>
                <w:szCs w:val="28"/>
              </w:rPr>
            </w:pPr>
            <w:r w:rsidRPr="006C44B2">
              <w:rPr>
                <w:sz w:val="24"/>
                <w:szCs w:val="24"/>
              </w:rPr>
              <w:t>Qarawa Hasn</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Bidia</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6</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20</w:t>
            </w:r>
          </w:p>
        </w:tc>
        <w:tc>
          <w:tcPr>
            <w:tcW w:w="1628" w:type="dxa"/>
          </w:tcPr>
          <w:p w:rsidR="004D6FE8" w:rsidRDefault="004D6FE8" w:rsidP="005E2FFE">
            <w:pPr>
              <w:pStyle w:val="ListParagraph"/>
              <w:autoSpaceDE w:val="0"/>
              <w:autoSpaceDN w:val="0"/>
              <w:adjustRightInd w:val="0"/>
              <w:ind w:left="0"/>
              <w:jc w:val="center"/>
              <w:rPr>
                <w:sz w:val="28"/>
                <w:szCs w:val="28"/>
              </w:rPr>
            </w:pPr>
            <w:r>
              <w:rPr>
                <w:sz w:val="28"/>
                <w:szCs w:val="28"/>
              </w:rPr>
              <w:t>2</w:t>
            </w:r>
          </w:p>
        </w:tc>
      </w:tr>
      <w:tr w:rsidR="004D6FE8" w:rsidTr="005E2FFE">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Bidia</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Sartta</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7</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10</w:t>
            </w:r>
          </w:p>
        </w:tc>
        <w:tc>
          <w:tcPr>
            <w:tcW w:w="1628" w:type="dxa"/>
          </w:tcPr>
          <w:p w:rsidR="004D6FE8" w:rsidRDefault="004D6FE8" w:rsidP="005E2FFE">
            <w:pPr>
              <w:pStyle w:val="ListParagraph"/>
              <w:autoSpaceDE w:val="0"/>
              <w:autoSpaceDN w:val="0"/>
              <w:adjustRightInd w:val="0"/>
              <w:ind w:left="0"/>
              <w:jc w:val="center"/>
              <w:rPr>
                <w:sz w:val="28"/>
                <w:szCs w:val="28"/>
              </w:rPr>
            </w:pPr>
            <w:r>
              <w:rPr>
                <w:sz w:val="28"/>
                <w:szCs w:val="28"/>
              </w:rPr>
              <w:t>2</w:t>
            </w:r>
          </w:p>
        </w:tc>
      </w:tr>
      <w:tr w:rsidR="004D6FE8" w:rsidTr="005E2FFE">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sartta</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Broqeen</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10</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22</w:t>
            </w:r>
          </w:p>
        </w:tc>
        <w:tc>
          <w:tcPr>
            <w:tcW w:w="1628" w:type="dxa"/>
          </w:tcPr>
          <w:p w:rsidR="004D6FE8" w:rsidRDefault="004D6FE8" w:rsidP="005E2FFE">
            <w:pPr>
              <w:pStyle w:val="ListParagraph"/>
              <w:autoSpaceDE w:val="0"/>
              <w:autoSpaceDN w:val="0"/>
              <w:adjustRightInd w:val="0"/>
              <w:ind w:left="0"/>
              <w:jc w:val="center"/>
              <w:rPr>
                <w:sz w:val="28"/>
                <w:szCs w:val="28"/>
              </w:rPr>
            </w:pPr>
            <w:r>
              <w:rPr>
                <w:sz w:val="28"/>
                <w:szCs w:val="28"/>
              </w:rPr>
              <w:t>5</w:t>
            </w:r>
          </w:p>
        </w:tc>
      </w:tr>
      <w:tr w:rsidR="004D6FE8" w:rsidTr="005E2FFE">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Broqeen</w:t>
            </w:r>
          </w:p>
        </w:tc>
        <w:tc>
          <w:tcPr>
            <w:tcW w:w="1627" w:type="dxa"/>
          </w:tcPr>
          <w:p w:rsidR="004D6FE8" w:rsidRPr="006C44B2" w:rsidRDefault="004D6FE8" w:rsidP="005E2FFE">
            <w:pPr>
              <w:pStyle w:val="ListParagraph"/>
              <w:autoSpaceDE w:val="0"/>
              <w:autoSpaceDN w:val="0"/>
              <w:adjustRightInd w:val="0"/>
              <w:ind w:left="0"/>
              <w:jc w:val="center"/>
              <w:rPr>
                <w:sz w:val="24"/>
                <w:szCs w:val="24"/>
              </w:rPr>
            </w:pPr>
            <w:r w:rsidRPr="006C44B2">
              <w:rPr>
                <w:sz w:val="24"/>
                <w:szCs w:val="24"/>
              </w:rPr>
              <w:t>Kofor Al Deek</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7</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9</w:t>
            </w:r>
          </w:p>
        </w:tc>
        <w:tc>
          <w:tcPr>
            <w:tcW w:w="1628" w:type="dxa"/>
          </w:tcPr>
          <w:p w:rsidR="004D6FE8" w:rsidRDefault="004D6FE8" w:rsidP="005E2FFE">
            <w:pPr>
              <w:pStyle w:val="ListParagraph"/>
              <w:autoSpaceDE w:val="0"/>
              <w:autoSpaceDN w:val="0"/>
              <w:adjustRightInd w:val="0"/>
              <w:ind w:left="0"/>
              <w:jc w:val="center"/>
              <w:rPr>
                <w:sz w:val="28"/>
                <w:szCs w:val="28"/>
              </w:rPr>
            </w:pPr>
            <w:r>
              <w:rPr>
                <w:sz w:val="28"/>
                <w:szCs w:val="28"/>
              </w:rPr>
              <w:t>1</w:t>
            </w:r>
          </w:p>
        </w:tc>
      </w:tr>
      <w:tr w:rsidR="004D6FE8" w:rsidTr="005E2FFE">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Bidia</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Masha</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6</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16</w:t>
            </w:r>
          </w:p>
        </w:tc>
        <w:tc>
          <w:tcPr>
            <w:tcW w:w="1628" w:type="dxa"/>
          </w:tcPr>
          <w:p w:rsidR="004D6FE8" w:rsidRDefault="004D6FE8" w:rsidP="005E2FFE">
            <w:pPr>
              <w:pStyle w:val="ListParagraph"/>
              <w:autoSpaceDE w:val="0"/>
              <w:autoSpaceDN w:val="0"/>
              <w:adjustRightInd w:val="0"/>
              <w:ind w:left="0"/>
              <w:jc w:val="center"/>
              <w:rPr>
                <w:sz w:val="28"/>
                <w:szCs w:val="28"/>
              </w:rPr>
            </w:pPr>
            <w:r>
              <w:rPr>
                <w:sz w:val="28"/>
                <w:szCs w:val="28"/>
              </w:rPr>
              <w:t>4</w:t>
            </w:r>
          </w:p>
        </w:tc>
      </w:tr>
      <w:tr w:rsidR="004D6FE8" w:rsidTr="005E2FFE">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Masha</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Al Zawia</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6</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10</w:t>
            </w:r>
          </w:p>
        </w:tc>
        <w:tc>
          <w:tcPr>
            <w:tcW w:w="1628" w:type="dxa"/>
          </w:tcPr>
          <w:p w:rsidR="004D6FE8" w:rsidRDefault="004D6FE8" w:rsidP="005E2FFE">
            <w:pPr>
              <w:pStyle w:val="ListParagraph"/>
              <w:autoSpaceDE w:val="0"/>
              <w:autoSpaceDN w:val="0"/>
              <w:adjustRightInd w:val="0"/>
              <w:ind w:left="0"/>
              <w:jc w:val="center"/>
              <w:rPr>
                <w:sz w:val="28"/>
                <w:szCs w:val="28"/>
              </w:rPr>
            </w:pPr>
            <w:r>
              <w:rPr>
                <w:sz w:val="28"/>
                <w:szCs w:val="28"/>
              </w:rPr>
              <w:t>2</w:t>
            </w:r>
          </w:p>
        </w:tc>
      </w:tr>
      <w:tr w:rsidR="004D6FE8" w:rsidTr="005E2FFE">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Al Zawia</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Rafat</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6</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10</w:t>
            </w:r>
          </w:p>
        </w:tc>
        <w:tc>
          <w:tcPr>
            <w:tcW w:w="1628" w:type="dxa"/>
          </w:tcPr>
          <w:p w:rsidR="004D6FE8" w:rsidRDefault="004D6FE8" w:rsidP="005E2FFE">
            <w:pPr>
              <w:pStyle w:val="ListParagraph"/>
              <w:autoSpaceDE w:val="0"/>
              <w:autoSpaceDN w:val="0"/>
              <w:adjustRightInd w:val="0"/>
              <w:ind w:left="0"/>
              <w:jc w:val="center"/>
              <w:rPr>
                <w:sz w:val="28"/>
                <w:szCs w:val="28"/>
              </w:rPr>
            </w:pPr>
            <w:r>
              <w:rPr>
                <w:sz w:val="28"/>
                <w:szCs w:val="28"/>
              </w:rPr>
              <w:t>4</w:t>
            </w:r>
          </w:p>
        </w:tc>
      </w:tr>
      <w:tr w:rsidR="004D6FE8" w:rsidTr="005E2FFE">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Rafat</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Deer Ballot</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8</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12</w:t>
            </w:r>
          </w:p>
        </w:tc>
        <w:tc>
          <w:tcPr>
            <w:tcW w:w="1628" w:type="dxa"/>
          </w:tcPr>
          <w:p w:rsidR="004D6FE8" w:rsidRDefault="004D6FE8" w:rsidP="005E2FFE">
            <w:pPr>
              <w:pStyle w:val="ListParagraph"/>
              <w:autoSpaceDE w:val="0"/>
              <w:autoSpaceDN w:val="0"/>
              <w:adjustRightInd w:val="0"/>
              <w:ind w:left="0"/>
              <w:jc w:val="center"/>
              <w:rPr>
                <w:sz w:val="28"/>
                <w:szCs w:val="28"/>
              </w:rPr>
            </w:pPr>
            <w:r>
              <w:rPr>
                <w:sz w:val="28"/>
                <w:szCs w:val="28"/>
              </w:rPr>
              <w:t>5</w:t>
            </w:r>
          </w:p>
        </w:tc>
      </w:tr>
      <w:tr w:rsidR="004D6FE8" w:rsidTr="005E2FFE">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Broqeen</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Swing Bus</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12</w:t>
            </w:r>
          </w:p>
        </w:tc>
        <w:tc>
          <w:tcPr>
            <w:tcW w:w="1627" w:type="dxa"/>
          </w:tcPr>
          <w:p w:rsidR="004D6FE8" w:rsidRDefault="004D6FE8" w:rsidP="005E2FFE">
            <w:pPr>
              <w:pStyle w:val="ListParagraph"/>
              <w:autoSpaceDE w:val="0"/>
              <w:autoSpaceDN w:val="0"/>
              <w:adjustRightInd w:val="0"/>
              <w:ind w:left="0"/>
              <w:jc w:val="center"/>
              <w:rPr>
                <w:sz w:val="28"/>
                <w:szCs w:val="28"/>
              </w:rPr>
            </w:pPr>
            <w:r>
              <w:rPr>
                <w:sz w:val="28"/>
                <w:szCs w:val="28"/>
              </w:rPr>
              <w:t>30</w:t>
            </w:r>
          </w:p>
        </w:tc>
        <w:tc>
          <w:tcPr>
            <w:tcW w:w="1628" w:type="dxa"/>
          </w:tcPr>
          <w:p w:rsidR="004D6FE8" w:rsidRDefault="004D6FE8" w:rsidP="005E2FFE">
            <w:pPr>
              <w:pStyle w:val="ListParagraph"/>
              <w:autoSpaceDE w:val="0"/>
              <w:autoSpaceDN w:val="0"/>
              <w:adjustRightInd w:val="0"/>
              <w:ind w:left="0"/>
              <w:jc w:val="center"/>
              <w:rPr>
                <w:sz w:val="28"/>
                <w:szCs w:val="28"/>
              </w:rPr>
            </w:pPr>
            <w:r>
              <w:rPr>
                <w:sz w:val="28"/>
                <w:szCs w:val="28"/>
              </w:rPr>
              <w:t>6</w:t>
            </w:r>
          </w:p>
        </w:tc>
      </w:tr>
    </w:tbl>
    <w:p w:rsidR="004D6FE8" w:rsidRDefault="004D6FE8" w:rsidP="004D6FE8">
      <w:pPr>
        <w:pStyle w:val="ListParagraph"/>
        <w:autoSpaceDE w:val="0"/>
        <w:autoSpaceDN w:val="0"/>
        <w:adjustRightInd w:val="0"/>
        <w:spacing w:after="0" w:line="240" w:lineRule="auto"/>
        <w:rPr>
          <w:sz w:val="28"/>
          <w:szCs w:val="28"/>
        </w:rPr>
      </w:pPr>
    </w:p>
    <w:p w:rsidR="004D6FE8" w:rsidRDefault="004D6FE8" w:rsidP="004D6FE8">
      <w:pPr>
        <w:pStyle w:val="ListParagraph"/>
        <w:autoSpaceDE w:val="0"/>
        <w:autoSpaceDN w:val="0"/>
        <w:adjustRightInd w:val="0"/>
        <w:spacing w:after="0" w:line="240" w:lineRule="auto"/>
        <w:rPr>
          <w:sz w:val="28"/>
          <w:szCs w:val="28"/>
        </w:rPr>
      </w:pPr>
    </w:p>
    <w:p w:rsidR="004D6FE8" w:rsidRDefault="004D6FE8" w:rsidP="004D6FE8">
      <w:pPr>
        <w:pStyle w:val="ListParagraph"/>
        <w:autoSpaceDE w:val="0"/>
        <w:autoSpaceDN w:val="0"/>
        <w:adjustRightInd w:val="0"/>
        <w:spacing w:after="0" w:line="240" w:lineRule="auto"/>
        <w:rPr>
          <w:sz w:val="28"/>
          <w:szCs w:val="28"/>
        </w:rPr>
      </w:pPr>
    </w:p>
    <w:p w:rsidR="004D6FE8" w:rsidRDefault="004D6FE8" w:rsidP="004D6FE8">
      <w:pPr>
        <w:pStyle w:val="ListParagraph"/>
        <w:autoSpaceDE w:val="0"/>
        <w:autoSpaceDN w:val="0"/>
        <w:adjustRightInd w:val="0"/>
        <w:spacing w:after="0" w:line="240" w:lineRule="auto"/>
        <w:rPr>
          <w:sz w:val="28"/>
          <w:szCs w:val="28"/>
        </w:rPr>
      </w:pPr>
    </w:p>
    <w:p w:rsidR="004D6FE8" w:rsidRDefault="004D6FE8" w:rsidP="004D6FE8">
      <w:pPr>
        <w:pStyle w:val="ListParagraph"/>
        <w:autoSpaceDE w:val="0"/>
        <w:autoSpaceDN w:val="0"/>
        <w:adjustRightInd w:val="0"/>
        <w:spacing w:after="0" w:line="240" w:lineRule="auto"/>
        <w:rPr>
          <w:sz w:val="28"/>
          <w:szCs w:val="28"/>
        </w:rPr>
      </w:pPr>
    </w:p>
    <w:p w:rsidR="004D6FE8" w:rsidRDefault="004D6FE8" w:rsidP="004D6FE8">
      <w:pPr>
        <w:pStyle w:val="ListParagraph"/>
        <w:autoSpaceDE w:val="0"/>
        <w:autoSpaceDN w:val="0"/>
        <w:adjustRightInd w:val="0"/>
        <w:spacing w:after="0" w:line="240" w:lineRule="auto"/>
        <w:rPr>
          <w:sz w:val="28"/>
          <w:szCs w:val="28"/>
        </w:rPr>
      </w:pPr>
    </w:p>
    <w:p w:rsidR="004D6FE8" w:rsidRDefault="004D6FE8" w:rsidP="004D6FE8">
      <w:pPr>
        <w:pStyle w:val="ListParagraph"/>
        <w:autoSpaceDE w:val="0"/>
        <w:autoSpaceDN w:val="0"/>
        <w:adjustRightInd w:val="0"/>
        <w:spacing w:after="0" w:line="240" w:lineRule="auto"/>
        <w:rPr>
          <w:sz w:val="28"/>
          <w:szCs w:val="28"/>
        </w:rPr>
      </w:pPr>
    </w:p>
    <w:p w:rsidR="004D6FE8" w:rsidRDefault="004D6FE8" w:rsidP="004D6FE8">
      <w:pPr>
        <w:pStyle w:val="ListParagraph"/>
        <w:autoSpaceDE w:val="0"/>
        <w:autoSpaceDN w:val="0"/>
        <w:adjustRightInd w:val="0"/>
        <w:spacing w:after="0" w:line="240" w:lineRule="auto"/>
        <w:rPr>
          <w:sz w:val="28"/>
          <w:szCs w:val="28"/>
        </w:rPr>
      </w:pPr>
    </w:p>
    <w:p w:rsidR="004D6FE8" w:rsidRDefault="004D6FE8" w:rsidP="004D6FE8">
      <w:pPr>
        <w:pStyle w:val="ListParagraph"/>
        <w:autoSpaceDE w:val="0"/>
        <w:autoSpaceDN w:val="0"/>
        <w:adjustRightInd w:val="0"/>
        <w:spacing w:after="0" w:line="240" w:lineRule="auto"/>
        <w:rPr>
          <w:sz w:val="28"/>
          <w:szCs w:val="28"/>
        </w:rPr>
      </w:pPr>
    </w:p>
    <w:p w:rsidR="004D6FE8" w:rsidRDefault="004D6FE8" w:rsidP="004D6FE8">
      <w:pPr>
        <w:autoSpaceDE w:val="0"/>
        <w:autoSpaceDN w:val="0"/>
        <w:adjustRightInd w:val="0"/>
        <w:spacing w:after="0" w:line="240" w:lineRule="auto"/>
        <w:rPr>
          <w:sz w:val="28"/>
          <w:szCs w:val="28"/>
        </w:rPr>
      </w:pPr>
    </w:p>
    <w:p w:rsidR="004D6FE8" w:rsidRDefault="004D6FE8" w:rsidP="004D6FE8">
      <w:pPr>
        <w:autoSpaceDE w:val="0"/>
        <w:autoSpaceDN w:val="0"/>
        <w:adjustRightInd w:val="0"/>
        <w:spacing w:after="0" w:line="240" w:lineRule="auto"/>
        <w:rPr>
          <w:sz w:val="28"/>
          <w:szCs w:val="28"/>
        </w:rPr>
      </w:pPr>
    </w:p>
    <w:p w:rsidR="004D6FE8" w:rsidRDefault="004D6FE8" w:rsidP="004D6FE8">
      <w:pPr>
        <w:autoSpaceDE w:val="0"/>
        <w:autoSpaceDN w:val="0"/>
        <w:adjustRightInd w:val="0"/>
        <w:spacing w:after="0" w:line="240" w:lineRule="auto"/>
        <w:rPr>
          <w:sz w:val="28"/>
          <w:szCs w:val="28"/>
        </w:rPr>
      </w:pPr>
      <w:r>
        <w:rPr>
          <w:sz w:val="28"/>
          <w:szCs w:val="28"/>
        </w:rPr>
        <w:lastRenderedPageBreak/>
        <w:t xml:space="preserve">Total number of </w:t>
      </w:r>
      <w:r w:rsidRPr="0076211C">
        <w:rPr>
          <w:sz w:val="28"/>
          <w:szCs w:val="28"/>
        </w:rPr>
        <w:t>steel towers and steel ladders we are need it to connect villages with each other to unified</w:t>
      </w:r>
      <w:r>
        <w:rPr>
          <w:sz w:val="28"/>
          <w:szCs w:val="28"/>
        </w:rPr>
        <w:t xml:space="preserve"> the</w:t>
      </w:r>
      <w:r w:rsidRPr="0076211C">
        <w:rPr>
          <w:sz w:val="28"/>
          <w:szCs w:val="28"/>
        </w:rPr>
        <w:t xml:space="preserve"> </w:t>
      </w:r>
      <w:r>
        <w:rPr>
          <w:sz w:val="28"/>
          <w:szCs w:val="28"/>
        </w:rPr>
        <w:t xml:space="preserve">whole </w:t>
      </w:r>
      <w:r w:rsidRPr="0076211C">
        <w:rPr>
          <w:sz w:val="28"/>
          <w:szCs w:val="28"/>
        </w:rPr>
        <w:t>electrical network:</w:t>
      </w:r>
    </w:p>
    <w:p w:rsidR="004D6FE8" w:rsidRPr="00513EAA" w:rsidRDefault="00513EAA" w:rsidP="00513EAA">
      <w:pPr>
        <w:rPr>
          <w:lang w:val="en-GB"/>
        </w:rPr>
      </w:pPr>
      <w:r w:rsidRPr="00571282">
        <w:t>Table 3.</w:t>
      </w:r>
      <w:r>
        <w:t>2</w:t>
      </w:r>
      <w:r w:rsidRPr="00571282">
        <w:t>.total number of tower and truss we are need to unified salfeet network.</w:t>
      </w:r>
    </w:p>
    <w:tbl>
      <w:tblPr>
        <w:tblStyle w:val="TableGrid"/>
        <w:tblW w:w="0" w:type="auto"/>
        <w:tblLook w:val="04A0"/>
      </w:tblPr>
      <w:tblGrid>
        <w:gridCol w:w="2952"/>
        <w:gridCol w:w="2952"/>
        <w:gridCol w:w="2952"/>
      </w:tblGrid>
      <w:tr w:rsidR="004D6FE8" w:rsidTr="005E2FFE">
        <w:tc>
          <w:tcPr>
            <w:tcW w:w="2952" w:type="dxa"/>
            <w:vMerge w:val="restart"/>
          </w:tcPr>
          <w:p w:rsidR="004D6FE8" w:rsidRPr="004E418B" w:rsidRDefault="004D6FE8" w:rsidP="005E2FFE">
            <w:pPr>
              <w:autoSpaceDE w:val="0"/>
              <w:autoSpaceDN w:val="0"/>
              <w:adjustRightInd w:val="0"/>
              <w:jc w:val="center"/>
              <w:rPr>
                <w:b/>
                <w:bCs/>
                <w:sz w:val="28"/>
                <w:szCs w:val="28"/>
              </w:rPr>
            </w:pPr>
            <w:r w:rsidRPr="004E418B">
              <w:rPr>
                <w:b/>
                <w:bCs/>
                <w:sz w:val="28"/>
                <w:szCs w:val="28"/>
              </w:rPr>
              <w:t>Steel Towers</w:t>
            </w:r>
          </w:p>
        </w:tc>
        <w:tc>
          <w:tcPr>
            <w:tcW w:w="5904" w:type="dxa"/>
            <w:gridSpan w:val="2"/>
          </w:tcPr>
          <w:p w:rsidR="004D6FE8" w:rsidRDefault="004D6FE8" w:rsidP="005E2FFE">
            <w:pPr>
              <w:autoSpaceDE w:val="0"/>
              <w:autoSpaceDN w:val="0"/>
              <w:adjustRightInd w:val="0"/>
              <w:jc w:val="center"/>
              <w:rPr>
                <w:sz w:val="28"/>
                <w:szCs w:val="28"/>
              </w:rPr>
            </w:pPr>
            <w:r w:rsidRPr="002408B1">
              <w:rPr>
                <w:b/>
                <w:bCs/>
                <w:sz w:val="28"/>
                <w:szCs w:val="28"/>
              </w:rPr>
              <w:t>Steel Ladders</w:t>
            </w:r>
          </w:p>
        </w:tc>
      </w:tr>
      <w:tr w:rsidR="004D6FE8" w:rsidTr="005E2FFE">
        <w:tc>
          <w:tcPr>
            <w:tcW w:w="2952" w:type="dxa"/>
            <w:vMerge/>
          </w:tcPr>
          <w:p w:rsidR="004D6FE8" w:rsidRDefault="004D6FE8" w:rsidP="005E2FFE">
            <w:pPr>
              <w:autoSpaceDE w:val="0"/>
              <w:autoSpaceDN w:val="0"/>
              <w:adjustRightInd w:val="0"/>
              <w:jc w:val="center"/>
              <w:rPr>
                <w:sz w:val="28"/>
                <w:szCs w:val="28"/>
              </w:rPr>
            </w:pPr>
          </w:p>
        </w:tc>
        <w:tc>
          <w:tcPr>
            <w:tcW w:w="2952" w:type="dxa"/>
          </w:tcPr>
          <w:p w:rsidR="004D6FE8" w:rsidRDefault="004D6FE8" w:rsidP="005E2FFE">
            <w:pPr>
              <w:autoSpaceDE w:val="0"/>
              <w:autoSpaceDN w:val="0"/>
              <w:adjustRightInd w:val="0"/>
              <w:jc w:val="center"/>
              <w:rPr>
                <w:sz w:val="28"/>
                <w:szCs w:val="28"/>
              </w:rPr>
            </w:pPr>
            <w:r>
              <w:rPr>
                <w:sz w:val="28"/>
                <w:szCs w:val="28"/>
              </w:rPr>
              <w:t>With arm in the center</w:t>
            </w:r>
          </w:p>
        </w:tc>
        <w:tc>
          <w:tcPr>
            <w:tcW w:w="2952" w:type="dxa"/>
          </w:tcPr>
          <w:p w:rsidR="004D6FE8" w:rsidRDefault="004D6FE8" w:rsidP="005E2FFE">
            <w:pPr>
              <w:autoSpaceDE w:val="0"/>
              <w:autoSpaceDN w:val="0"/>
              <w:adjustRightInd w:val="0"/>
              <w:jc w:val="center"/>
              <w:rPr>
                <w:sz w:val="28"/>
                <w:szCs w:val="28"/>
              </w:rPr>
            </w:pPr>
            <w:r>
              <w:rPr>
                <w:sz w:val="28"/>
                <w:szCs w:val="28"/>
              </w:rPr>
              <w:t>With Arm in 90 degree</w:t>
            </w:r>
          </w:p>
        </w:tc>
      </w:tr>
      <w:tr w:rsidR="004D6FE8" w:rsidTr="005E2FFE">
        <w:tc>
          <w:tcPr>
            <w:tcW w:w="2952" w:type="dxa"/>
          </w:tcPr>
          <w:p w:rsidR="004D6FE8" w:rsidRDefault="004D6FE8" w:rsidP="005E2FFE">
            <w:pPr>
              <w:autoSpaceDE w:val="0"/>
              <w:autoSpaceDN w:val="0"/>
              <w:adjustRightInd w:val="0"/>
              <w:jc w:val="center"/>
              <w:rPr>
                <w:sz w:val="28"/>
                <w:szCs w:val="28"/>
              </w:rPr>
            </w:pPr>
            <w:r>
              <w:rPr>
                <w:sz w:val="28"/>
                <w:szCs w:val="28"/>
              </w:rPr>
              <w:t>146</w:t>
            </w:r>
          </w:p>
        </w:tc>
        <w:tc>
          <w:tcPr>
            <w:tcW w:w="2952" w:type="dxa"/>
          </w:tcPr>
          <w:p w:rsidR="004D6FE8" w:rsidRDefault="004D6FE8" w:rsidP="005E2FFE">
            <w:pPr>
              <w:autoSpaceDE w:val="0"/>
              <w:autoSpaceDN w:val="0"/>
              <w:adjustRightInd w:val="0"/>
              <w:jc w:val="center"/>
              <w:rPr>
                <w:sz w:val="28"/>
                <w:szCs w:val="28"/>
              </w:rPr>
            </w:pPr>
            <w:r>
              <w:rPr>
                <w:sz w:val="28"/>
                <w:szCs w:val="28"/>
              </w:rPr>
              <w:t>332</w:t>
            </w:r>
          </w:p>
        </w:tc>
        <w:tc>
          <w:tcPr>
            <w:tcW w:w="2952" w:type="dxa"/>
          </w:tcPr>
          <w:p w:rsidR="004D6FE8" w:rsidRDefault="004D6FE8" w:rsidP="005E2FFE">
            <w:pPr>
              <w:autoSpaceDE w:val="0"/>
              <w:autoSpaceDN w:val="0"/>
              <w:adjustRightInd w:val="0"/>
              <w:jc w:val="center"/>
              <w:rPr>
                <w:sz w:val="28"/>
                <w:szCs w:val="28"/>
              </w:rPr>
            </w:pPr>
            <w:r>
              <w:rPr>
                <w:sz w:val="28"/>
                <w:szCs w:val="28"/>
              </w:rPr>
              <w:t>82</w:t>
            </w:r>
          </w:p>
        </w:tc>
      </w:tr>
    </w:tbl>
    <w:p w:rsidR="004D6FE8" w:rsidRDefault="004D6FE8" w:rsidP="004D6FE8">
      <w:pPr>
        <w:autoSpaceDE w:val="0"/>
        <w:autoSpaceDN w:val="0"/>
        <w:adjustRightInd w:val="0"/>
        <w:spacing w:after="0" w:line="240" w:lineRule="auto"/>
        <w:rPr>
          <w:sz w:val="28"/>
          <w:szCs w:val="28"/>
        </w:rPr>
      </w:pPr>
    </w:p>
    <w:p w:rsidR="004D6FE8" w:rsidRDefault="004D6FE8" w:rsidP="004D6FE8">
      <w:pPr>
        <w:autoSpaceDE w:val="0"/>
        <w:autoSpaceDN w:val="0"/>
        <w:adjustRightInd w:val="0"/>
        <w:spacing w:after="0" w:line="240" w:lineRule="auto"/>
        <w:rPr>
          <w:sz w:val="28"/>
          <w:szCs w:val="28"/>
        </w:rPr>
      </w:pPr>
    </w:p>
    <w:p w:rsidR="004D6FE8" w:rsidRDefault="004D6FE8" w:rsidP="004D6FE8">
      <w:pPr>
        <w:autoSpaceDE w:val="0"/>
        <w:autoSpaceDN w:val="0"/>
        <w:adjustRightInd w:val="0"/>
        <w:spacing w:after="0" w:line="240" w:lineRule="auto"/>
        <w:rPr>
          <w:sz w:val="28"/>
          <w:szCs w:val="28"/>
        </w:rPr>
      </w:pPr>
    </w:p>
    <w:p w:rsidR="004D6FE8" w:rsidRPr="0076211C" w:rsidRDefault="004D6FE8" w:rsidP="004D6FE8">
      <w:pPr>
        <w:autoSpaceDE w:val="0"/>
        <w:autoSpaceDN w:val="0"/>
        <w:adjustRightInd w:val="0"/>
        <w:spacing w:after="0" w:line="240" w:lineRule="auto"/>
        <w:rPr>
          <w:sz w:val="28"/>
          <w:szCs w:val="28"/>
        </w:rPr>
      </w:pPr>
    </w:p>
    <w:p w:rsidR="004D6FE8" w:rsidRDefault="004D6FE8" w:rsidP="004D6FE8">
      <w:pPr>
        <w:pStyle w:val="ListParagraph"/>
        <w:numPr>
          <w:ilvl w:val="0"/>
          <w:numId w:val="11"/>
        </w:numPr>
        <w:autoSpaceDE w:val="0"/>
        <w:autoSpaceDN w:val="0"/>
        <w:adjustRightInd w:val="0"/>
        <w:spacing w:after="0" w:line="240" w:lineRule="auto"/>
        <w:rPr>
          <w:sz w:val="28"/>
          <w:szCs w:val="28"/>
        </w:rPr>
      </w:pPr>
      <w:r>
        <w:rPr>
          <w:sz w:val="28"/>
          <w:szCs w:val="28"/>
        </w:rPr>
        <w:t xml:space="preserve">Type of insulator we are used it in this project is </w:t>
      </w:r>
      <w:r w:rsidRPr="004E418B">
        <w:rPr>
          <w:b/>
          <w:bCs/>
          <w:sz w:val="28"/>
          <w:szCs w:val="28"/>
        </w:rPr>
        <w:t>PIN</w:t>
      </w:r>
      <w:r w:rsidRPr="002E0581">
        <w:rPr>
          <w:b/>
          <w:bCs/>
          <w:sz w:val="28"/>
          <w:szCs w:val="28"/>
        </w:rPr>
        <w:t xml:space="preserve">  type insulators</w:t>
      </w:r>
      <w:r>
        <w:rPr>
          <w:sz w:val="28"/>
          <w:szCs w:val="28"/>
        </w:rPr>
        <w:t xml:space="preserve">  , </w:t>
      </w:r>
      <w:r w:rsidRPr="005B1B92">
        <w:rPr>
          <w:b/>
          <w:bCs/>
          <w:sz w:val="28"/>
          <w:szCs w:val="28"/>
        </w:rPr>
        <w:t>Suspension type insulators</w:t>
      </w:r>
      <w:r>
        <w:rPr>
          <w:b/>
          <w:bCs/>
          <w:sz w:val="28"/>
          <w:szCs w:val="28"/>
        </w:rPr>
        <w:t xml:space="preserve"> </w:t>
      </w:r>
      <w:r>
        <w:rPr>
          <w:sz w:val="28"/>
          <w:szCs w:val="28"/>
        </w:rPr>
        <w:t xml:space="preserve">and </w:t>
      </w:r>
      <w:r w:rsidRPr="008F2A07">
        <w:rPr>
          <w:b/>
          <w:bCs/>
          <w:sz w:val="28"/>
          <w:szCs w:val="28"/>
        </w:rPr>
        <w:t>Strain insulators</w:t>
      </w:r>
      <w:r>
        <w:rPr>
          <w:b/>
          <w:bCs/>
          <w:sz w:val="28"/>
          <w:szCs w:val="28"/>
        </w:rPr>
        <w:t xml:space="preserve"> </w:t>
      </w:r>
      <w:r>
        <w:rPr>
          <w:sz w:val="28"/>
          <w:szCs w:val="28"/>
        </w:rPr>
        <w:t>.Table below shows the total number of insulators we are need it :</w:t>
      </w:r>
    </w:p>
    <w:p w:rsidR="004D6FE8" w:rsidRPr="00513EAA" w:rsidRDefault="00513EAA" w:rsidP="00513EAA">
      <w:pPr>
        <w:rPr>
          <w:sz w:val="28"/>
          <w:szCs w:val="28"/>
          <w:lang w:val="en-GB"/>
        </w:rPr>
      </w:pPr>
      <w:r w:rsidRPr="00513EAA">
        <w:t>Table 3.3.total number we are need in each type of insulator.</w:t>
      </w:r>
    </w:p>
    <w:tbl>
      <w:tblPr>
        <w:tblStyle w:val="TableGrid"/>
        <w:tblW w:w="0" w:type="auto"/>
        <w:tblLook w:val="04A0"/>
      </w:tblPr>
      <w:tblGrid>
        <w:gridCol w:w="2214"/>
        <w:gridCol w:w="2214"/>
        <w:gridCol w:w="2214"/>
        <w:gridCol w:w="2214"/>
      </w:tblGrid>
      <w:tr w:rsidR="004D6FE8" w:rsidTr="005E2FFE">
        <w:tc>
          <w:tcPr>
            <w:tcW w:w="2214" w:type="dxa"/>
          </w:tcPr>
          <w:p w:rsidR="004D6FE8" w:rsidRDefault="004D6FE8" w:rsidP="005E2FFE">
            <w:pPr>
              <w:autoSpaceDE w:val="0"/>
              <w:autoSpaceDN w:val="0"/>
              <w:adjustRightInd w:val="0"/>
              <w:jc w:val="center"/>
              <w:rPr>
                <w:sz w:val="28"/>
                <w:szCs w:val="28"/>
              </w:rPr>
            </w:pPr>
            <w:r>
              <w:rPr>
                <w:sz w:val="28"/>
                <w:szCs w:val="28"/>
              </w:rPr>
              <w:t>Type of insulators</w:t>
            </w:r>
          </w:p>
        </w:tc>
        <w:tc>
          <w:tcPr>
            <w:tcW w:w="2214" w:type="dxa"/>
          </w:tcPr>
          <w:p w:rsidR="004D6FE8" w:rsidRDefault="004D6FE8" w:rsidP="005E2FFE">
            <w:pPr>
              <w:autoSpaceDE w:val="0"/>
              <w:autoSpaceDN w:val="0"/>
              <w:adjustRightInd w:val="0"/>
              <w:jc w:val="center"/>
              <w:rPr>
                <w:sz w:val="28"/>
                <w:szCs w:val="28"/>
              </w:rPr>
            </w:pPr>
            <w:r w:rsidRPr="004E418B">
              <w:rPr>
                <w:b/>
                <w:bCs/>
                <w:sz w:val="28"/>
                <w:szCs w:val="28"/>
              </w:rPr>
              <w:t>PIN</w:t>
            </w:r>
          </w:p>
        </w:tc>
        <w:tc>
          <w:tcPr>
            <w:tcW w:w="2214" w:type="dxa"/>
          </w:tcPr>
          <w:p w:rsidR="004D6FE8" w:rsidRDefault="004D6FE8" w:rsidP="005E2FFE">
            <w:pPr>
              <w:autoSpaceDE w:val="0"/>
              <w:autoSpaceDN w:val="0"/>
              <w:adjustRightInd w:val="0"/>
              <w:jc w:val="center"/>
              <w:rPr>
                <w:sz w:val="28"/>
                <w:szCs w:val="28"/>
              </w:rPr>
            </w:pPr>
            <w:r w:rsidRPr="005B1B92">
              <w:rPr>
                <w:b/>
                <w:bCs/>
                <w:sz w:val="28"/>
                <w:szCs w:val="28"/>
              </w:rPr>
              <w:t>Suspension</w:t>
            </w:r>
          </w:p>
        </w:tc>
        <w:tc>
          <w:tcPr>
            <w:tcW w:w="2214" w:type="dxa"/>
          </w:tcPr>
          <w:p w:rsidR="004D6FE8" w:rsidRDefault="004D6FE8" w:rsidP="005E2FFE">
            <w:pPr>
              <w:autoSpaceDE w:val="0"/>
              <w:autoSpaceDN w:val="0"/>
              <w:adjustRightInd w:val="0"/>
              <w:jc w:val="center"/>
              <w:rPr>
                <w:sz w:val="28"/>
                <w:szCs w:val="28"/>
              </w:rPr>
            </w:pPr>
            <w:r w:rsidRPr="008F2A07">
              <w:rPr>
                <w:b/>
                <w:bCs/>
                <w:sz w:val="28"/>
                <w:szCs w:val="28"/>
              </w:rPr>
              <w:t>Strain</w:t>
            </w:r>
          </w:p>
        </w:tc>
      </w:tr>
      <w:tr w:rsidR="004D6FE8" w:rsidTr="005E2FFE">
        <w:tc>
          <w:tcPr>
            <w:tcW w:w="2214" w:type="dxa"/>
          </w:tcPr>
          <w:p w:rsidR="004D6FE8" w:rsidRDefault="004D6FE8" w:rsidP="005E2FFE">
            <w:pPr>
              <w:autoSpaceDE w:val="0"/>
              <w:autoSpaceDN w:val="0"/>
              <w:adjustRightInd w:val="0"/>
              <w:jc w:val="center"/>
              <w:rPr>
                <w:sz w:val="28"/>
                <w:szCs w:val="28"/>
              </w:rPr>
            </w:pPr>
            <w:r>
              <w:rPr>
                <w:sz w:val="28"/>
                <w:szCs w:val="28"/>
              </w:rPr>
              <w:t>Number</w:t>
            </w:r>
          </w:p>
        </w:tc>
        <w:tc>
          <w:tcPr>
            <w:tcW w:w="2214" w:type="dxa"/>
          </w:tcPr>
          <w:p w:rsidR="004D6FE8" w:rsidRDefault="004D6FE8" w:rsidP="005E2FFE">
            <w:pPr>
              <w:autoSpaceDE w:val="0"/>
              <w:autoSpaceDN w:val="0"/>
              <w:adjustRightInd w:val="0"/>
              <w:jc w:val="center"/>
              <w:rPr>
                <w:sz w:val="28"/>
                <w:szCs w:val="28"/>
              </w:rPr>
            </w:pPr>
            <w:r>
              <w:rPr>
                <w:sz w:val="28"/>
                <w:szCs w:val="28"/>
              </w:rPr>
              <w:t>788</w:t>
            </w:r>
          </w:p>
        </w:tc>
        <w:tc>
          <w:tcPr>
            <w:tcW w:w="2214" w:type="dxa"/>
          </w:tcPr>
          <w:p w:rsidR="004D6FE8" w:rsidRDefault="004D6FE8" w:rsidP="005E2FFE">
            <w:pPr>
              <w:autoSpaceDE w:val="0"/>
              <w:autoSpaceDN w:val="0"/>
              <w:adjustRightInd w:val="0"/>
              <w:jc w:val="center"/>
              <w:rPr>
                <w:sz w:val="28"/>
                <w:szCs w:val="28"/>
              </w:rPr>
            </w:pPr>
            <w:r>
              <w:rPr>
                <w:sz w:val="28"/>
                <w:szCs w:val="28"/>
              </w:rPr>
              <w:t>600</w:t>
            </w:r>
          </w:p>
        </w:tc>
        <w:tc>
          <w:tcPr>
            <w:tcW w:w="2214" w:type="dxa"/>
          </w:tcPr>
          <w:p w:rsidR="004D6FE8" w:rsidRDefault="004D6FE8" w:rsidP="005E2FFE">
            <w:pPr>
              <w:autoSpaceDE w:val="0"/>
              <w:autoSpaceDN w:val="0"/>
              <w:adjustRightInd w:val="0"/>
              <w:jc w:val="center"/>
              <w:rPr>
                <w:sz w:val="28"/>
                <w:szCs w:val="28"/>
              </w:rPr>
            </w:pPr>
            <w:r>
              <w:rPr>
                <w:sz w:val="28"/>
                <w:szCs w:val="28"/>
              </w:rPr>
              <w:t>876</w:t>
            </w:r>
          </w:p>
        </w:tc>
      </w:tr>
    </w:tbl>
    <w:p w:rsidR="004D6FE8" w:rsidRPr="008F2A07" w:rsidRDefault="004D6FE8" w:rsidP="004D6FE8">
      <w:pPr>
        <w:autoSpaceDE w:val="0"/>
        <w:autoSpaceDN w:val="0"/>
        <w:adjustRightInd w:val="0"/>
        <w:spacing w:after="0" w:line="240" w:lineRule="auto"/>
        <w:rPr>
          <w:sz w:val="28"/>
          <w:szCs w:val="28"/>
        </w:rPr>
      </w:pPr>
    </w:p>
    <w:p w:rsidR="004D6FE8" w:rsidRDefault="004D6FE8" w:rsidP="004D6FE8">
      <w:pPr>
        <w:autoSpaceDE w:val="0"/>
        <w:autoSpaceDN w:val="0"/>
        <w:adjustRightInd w:val="0"/>
        <w:spacing w:after="0" w:line="240" w:lineRule="auto"/>
        <w:rPr>
          <w:sz w:val="28"/>
          <w:szCs w:val="28"/>
        </w:rPr>
      </w:pPr>
    </w:p>
    <w:p w:rsidR="004D6FE8" w:rsidRPr="00D53D7D" w:rsidRDefault="004D6FE8" w:rsidP="004D6FE8">
      <w:pPr>
        <w:autoSpaceDE w:val="0"/>
        <w:autoSpaceDN w:val="0"/>
        <w:adjustRightInd w:val="0"/>
        <w:spacing w:after="0" w:line="240" w:lineRule="auto"/>
        <w:rPr>
          <w:b/>
          <w:bCs/>
          <w:sz w:val="28"/>
          <w:szCs w:val="28"/>
        </w:rPr>
      </w:pPr>
      <w:r>
        <w:rPr>
          <w:b/>
          <w:bCs/>
          <w:sz w:val="28"/>
          <w:szCs w:val="28"/>
        </w:rPr>
        <w:t>3</w:t>
      </w:r>
      <w:r w:rsidRPr="00BD48CF">
        <w:rPr>
          <w:b/>
          <w:bCs/>
          <w:sz w:val="28"/>
          <w:szCs w:val="28"/>
        </w:rPr>
        <w:t>.6</w:t>
      </w:r>
      <w:r>
        <w:rPr>
          <w:sz w:val="28"/>
          <w:szCs w:val="28"/>
        </w:rPr>
        <w:t>.</w:t>
      </w:r>
      <w:r w:rsidRPr="00D53D7D">
        <w:rPr>
          <w:b/>
          <w:bCs/>
          <w:sz w:val="28"/>
          <w:szCs w:val="28"/>
        </w:rPr>
        <w:t xml:space="preserve"> Sag in Overhead Lines:</w:t>
      </w:r>
    </w:p>
    <w:p w:rsidR="004D6FE8" w:rsidRDefault="004D6FE8" w:rsidP="004D6FE8">
      <w:pPr>
        <w:autoSpaceDE w:val="0"/>
        <w:autoSpaceDN w:val="0"/>
        <w:adjustRightInd w:val="0"/>
        <w:spacing w:after="0" w:line="240" w:lineRule="auto"/>
        <w:rPr>
          <w:b/>
          <w:bCs/>
          <w:sz w:val="28"/>
          <w:szCs w:val="28"/>
        </w:rPr>
      </w:pPr>
    </w:p>
    <w:p w:rsidR="004D6FE8" w:rsidRDefault="004D6FE8" w:rsidP="004D6FE8">
      <w:pPr>
        <w:autoSpaceDE w:val="0"/>
        <w:autoSpaceDN w:val="0"/>
        <w:adjustRightInd w:val="0"/>
        <w:spacing w:after="0" w:line="240" w:lineRule="auto"/>
        <w:rPr>
          <w:sz w:val="28"/>
          <w:szCs w:val="28"/>
        </w:rPr>
      </w:pPr>
      <w:r w:rsidRPr="00C60E1F">
        <w:rPr>
          <w:sz w:val="28"/>
          <w:szCs w:val="28"/>
        </w:rPr>
        <w:t>While erecting an overhead line, it is very important that conductors are under safe tension. If the</w:t>
      </w:r>
      <w:r>
        <w:rPr>
          <w:sz w:val="28"/>
          <w:szCs w:val="28"/>
        </w:rPr>
        <w:t xml:space="preserve"> </w:t>
      </w:r>
      <w:r w:rsidRPr="00C60E1F">
        <w:rPr>
          <w:sz w:val="28"/>
          <w:szCs w:val="28"/>
        </w:rPr>
        <w:t>conductors are too much stretched between supports in a bid to save conductor material, the stress in</w:t>
      </w:r>
      <w:r>
        <w:rPr>
          <w:sz w:val="28"/>
          <w:szCs w:val="28"/>
        </w:rPr>
        <w:t xml:space="preserve"> </w:t>
      </w:r>
      <w:r w:rsidRPr="00C60E1F">
        <w:rPr>
          <w:sz w:val="28"/>
          <w:szCs w:val="28"/>
        </w:rPr>
        <w:t>the conductor may reach unsafe value and in certain cases the conductor may break due to excessive</w:t>
      </w:r>
      <w:r>
        <w:rPr>
          <w:sz w:val="28"/>
          <w:szCs w:val="28"/>
        </w:rPr>
        <w:t xml:space="preserve"> </w:t>
      </w:r>
      <w:r w:rsidRPr="00C60E1F">
        <w:rPr>
          <w:sz w:val="28"/>
          <w:szCs w:val="28"/>
        </w:rPr>
        <w:t>tension. In order to permit safe tension in the conductors, they are not fully stretched but are allowed</w:t>
      </w:r>
      <w:r>
        <w:rPr>
          <w:sz w:val="28"/>
          <w:szCs w:val="28"/>
        </w:rPr>
        <w:t xml:space="preserve"> </w:t>
      </w:r>
      <w:r w:rsidRPr="00C60E1F">
        <w:rPr>
          <w:sz w:val="28"/>
          <w:szCs w:val="28"/>
        </w:rPr>
        <w:t>to have a dip or sag.</w:t>
      </w:r>
      <w:r>
        <w:rPr>
          <w:sz w:val="28"/>
          <w:szCs w:val="28"/>
        </w:rPr>
        <w:t xml:space="preserve"> </w:t>
      </w:r>
      <w:r w:rsidRPr="00C60E1F">
        <w:rPr>
          <w:sz w:val="28"/>
          <w:szCs w:val="28"/>
        </w:rPr>
        <w:t>The difference in level between points of supports and the lowest point on the conductor is</w:t>
      </w:r>
      <w:r>
        <w:rPr>
          <w:sz w:val="28"/>
          <w:szCs w:val="28"/>
        </w:rPr>
        <w:t xml:space="preserve"> </w:t>
      </w:r>
      <w:r w:rsidRPr="00C60E1F">
        <w:rPr>
          <w:sz w:val="28"/>
          <w:szCs w:val="28"/>
        </w:rPr>
        <w:t>called sag.</w:t>
      </w:r>
    </w:p>
    <w:p w:rsidR="004D6FE8" w:rsidRDefault="004D6FE8" w:rsidP="004D6FE8">
      <w:pPr>
        <w:autoSpaceDE w:val="0"/>
        <w:autoSpaceDN w:val="0"/>
        <w:adjustRightInd w:val="0"/>
        <w:spacing w:after="0" w:line="240" w:lineRule="auto"/>
        <w:rPr>
          <w:sz w:val="28"/>
          <w:szCs w:val="28"/>
        </w:rPr>
      </w:pPr>
    </w:p>
    <w:p w:rsidR="004D6FE8" w:rsidRDefault="004D6FE8" w:rsidP="004D6FE8">
      <w:pPr>
        <w:autoSpaceDE w:val="0"/>
        <w:autoSpaceDN w:val="0"/>
        <w:adjustRightInd w:val="0"/>
        <w:spacing w:after="0" w:line="240" w:lineRule="auto"/>
        <w:rPr>
          <w:sz w:val="28"/>
          <w:szCs w:val="28"/>
        </w:rPr>
      </w:pPr>
      <w:r>
        <w:rPr>
          <w:sz w:val="28"/>
          <w:szCs w:val="28"/>
        </w:rPr>
        <w:t xml:space="preserve">Figure below </w:t>
      </w:r>
      <w:r w:rsidRPr="00C60E1F">
        <w:rPr>
          <w:sz w:val="28"/>
          <w:szCs w:val="28"/>
        </w:rPr>
        <w:t xml:space="preserve">shows a conductor </w:t>
      </w:r>
      <w:r>
        <w:rPr>
          <w:sz w:val="28"/>
          <w:szCs w:val="28"/>
        </w:rPr>
        <w:t xml:space="preserve">suspended between two </w:t>
      </w:r>
      <w:r w:rsidRPr="00C60E1F">
        <w:rPr>
          <w:sz w:val="28"/>
          <w:szCs w:val="28"/>
        </w:rPr>
        <w:t>supports A and B. The conductor</w:t>
      </w:r>
      <w:r>
        <w:rPr>
          <w:sz w:val="28"/>
          <w:szCs w:val="28"/>
        </w:rPr>
        <w:t xml:space="preserve"> </w:t>
      </w:r>
      <w:r w:rsidRPr="00C60E1F">
        <w:rPr>
          <w:sz w:val="28"/>
          <w:szCs w:val="28"/>
        </w:rPr>
        <w:t>is not fully stretched but is allowed to have a dip. The lowest point on the conductor is O and</w:t>
      </w:r>
      <w:r>
        <w:rPr>
          <w:sz w:val="28"/>
          <w:szCs w:val="28"/>
        </w:rPr>
        <w:t xml:space="preserve"> </w:t>
      </w:r>
      <w:r w:rsidRPr="00C60E1F">
        <w:rPr>
          <w:sz w:val="28"/>
          <w:szCs w:val="28"/>
        </w:rPr>
        <w:t xml:space="preserve">the sag is S. </w:t>
      </w:r>
    </w:p>
    <w:p w:rsidR="004D6FE8" w:rsidRDefault="004D6FE8" w:rsidP="004D6FE8">
      <w:pPr>
        <w:autoSpaceDE w:val="0"/>
        <w:autoSpaceDN w:val="0"/>
        <w:adjustRightInd w:val="0"/>
        <w:spacing w:after="0" w:line="240" w:lineRule="auto"/>
        <w:rPr>
          <w:sz w:val="28"/>
          <w:szCs w:val="28"/>
        </w:rPr>
      </w:pPr>
    </w:p>
    <w:p w:rsidR="004D6FE8" w:rsidRDefault="004D6FE8" w:rsidP="004D6FE8">
      <w:pPr>
        <w:autoSpaceDE w:val="0"/>
        <w:autoSpaceDN w:val="0"/>
        <w:adjustRightInd w:val="0"/>
        <w:spacing w:after="0" w:line="240" w:lineRule="auto"/>
        <w:rPr>
          <w:sz w:val="28"/>
          <w:szCs w:val="28"/>
        </w:rPr>
      </w:pPr>
    </w:p>
    <w:p w:rsidR="004D6FE8" w:rsidRDefault="004D6FE8" w:rsidP="004D6FE8">
      <w:pPr>
        <w:autoSpaceDE w:val="0"/>
        <w:autoSpaceDN w:val="0"/>
        <w:adjustRightInd w:val="0"/>
        <w:spacing w:after="0" w:line="240" w:lineRule="auto"/>
        <w:rPr>
          <w:sz w:val="28"/>
          <w:szCs w:val="28"/>
        </w:rPr>
      </w:pPr>
      <w:r>
        <w:rPr>
          <w:noProof/>
          <w:sz w:val="28"/>
          <w:szCs w:val="28"/>
        </w:rPr>
        <w:lastRenderedPageBreak/>
        <w:drawing>
          <wp:inline distT="0" distB="0" distL="0" distR="0">
            <wp:extent cx="4950983" cy="2033195"/>
            <wp:effectExtent l="19050" t="0" r="2017" b="0"/>
            <wp:docPr id="1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a:srcRect/>
                    <a:stretch>
                      <a:fillRect/>
                    </a:stretch>
                  </pic:blipFill>
                  <pic:spPr bwMode="auto">
                    <a:xfrm>
                      <a:off x="0" y="0"/>
                      <a:ext cx="4950357" cy="2032938"/>
                    </a:xfrm>
                    <a:prstGeom prst="rect">
                      <a:avLst/>
                    </a:prstGeom>
                    <a:noFill/>
                    <a:ln w="9525">
                      <a:noFill/>
                      <a:miter lim="800000"/>
                      <a:headEnd/>
                      <a:tailEnd/>
                    </a:ln>
                  </pic:spPr>
                </pic:pic>
              </a:graphicData>
            </a:graphic>
          </wp:inline>
        </w:drawing>
      </w:r>
    </w:p>
    <w:p w:rsidR="004D6FE8" w:rsidRDefault="004D6FE8" w:rsidP="0054361A">
      <w:pPr>
        <w:jc w:val="center"/>
        <w:rPr>
          <w:sz w:val="28"/>
          <w:szCs w:val="28"/>
        </w:rPr>
      </w:pPr>
      <w:r w:rsidRPr="00700E2F">
        <w:t>Fig.3.</w:t>
      </w:r>
      <w:r>
        <w:t>8.sag in overhead lines.</w:t>
      </w:r>
    </w:p>
    <w:p w:rsidR="004D6FE8" w:rsidRDefault="004D6FE8" w:rsidP="004D6FE8">
      <w:pPr>
        <w:autoSpaceDE w:val="0"/>
        <w:autoSpaceDN w:val="0"/>
        <w:adjustRightInd w:val="0"/>
        <w:spacing w:after="0" w:line="240" w:lineRule="auto"/>
        <w:rPr>
          <w:sz w:val="28"/>
          <w:szCs w:val="28"/>
        </w:rPr>
      </w:pPr>
    </w:p>
    <w:p w:rsidR="004D6FE8" w:rsidRDefault="004D6FE8" w:rsidP="004D6FE8">
      <w:pPr>
        <w:autoSpaceDE w:val="0"/>
        <w:autoSpaceDN w:val="0"/>
        <w:adjustRightInd w:val="0"/>
        <w:spacing w:after="0" w:line="240" w:lineRule="auto"/>
        <w:rPr>
          <w:sz w:val="28"/>
          <w:szCs w:val="28"/>
        </w:rPr>
      </w:pPr>
      <w:r w:rsidRPr="000E71E5">
        <w:rPr>
          <w:sz w:val="28"/>
          <w:szCs w:val="28"/>
        </w:rPr>
        <w:t>The following points may be noted:</w:t>
      </w:r>
    </w:p>
    <w:p w:rsidR="004D6FE8" w:rsidRDefault="004D6FE8" w:rsidP="004D6FE8">
      <w:pPr>
        <w:autoSpaceDE w:val="0"/>
        <w:autoSpaceDN w:val="0"/>
        <w:adjustRightInd w:val="0"/>
        <w:spacing w:after="0" w:line="240" w:lineRule="auto"/>
        <w:rPr>
          <w:sz w:val="28"/>
          <w:szCs w:val="28"/>
        </w:rPr>
      </w:pPr>
    </w:p>
    <w:p w:rsidR="004D6FE8" w:rsidRPr="000E71E5" w:rsidRDefault="004D6FE8" w:rsidP="004D6FE8">
      <w:pPr>
        <w:autoSpaceDE w:val="0"/>
        <w:autoSpaceDN w:val="0"/>
        <w:adjustRightInd w:val="0"/>
        <w:spacing w:after="0" w:line="240" w:lineRule="auto"/>
        <w:rPr>
          <w:sz w:val="28"/>
          <w:szCs w:val="28"/>
        </w:rPr>
      </w:pPr>
      <w:r>
        <w:rPr>
          <w:sz w:val="28"/>
          <w:szCs w:val="28"/>
        </w:rPr>
        <w:t>1</w:t>
      </w:r>
      <w:r w:rsidRPr="000E71E5">
        <w:rPr>
          <w:sz w:val="28"/>
          <w:szCs w:val="28"/>
        </w:rPr>
        <w:t>) When the conductor is suspended between two supports at the same level, it takes the shape</w:t>
      </w:r>
      <w:r>
        <w:rPr>
          <w:sz w:val="28"/>
          <w:szCs w:val="28"/>
        </w:rPr>
        <w:t xml:space="preserve"> </w:t>
      </w:r>
      <w:r w:rsidRPr="000E71E5">
        <w:rPr>
          <w:sz w:val="28"/>
          <w:szCs w:val="28"/>
        </w:rPr>
        <w:t>of catenaries. However, if the sag is very small compared with the span, then sag-span curve</w:t>
      </w:r>
      <w:r>
        <w:rPr>
          <w:sz w:val="28"/>
          <w:szCs w:val="28"/>
        </w:rPr>
        <w:t xml:space="preserve"> </w:t>
      </w:r>
      <w:r w:rsidRPr="000E71E5">
        <w:rPr>
          <w:sz w:val="28"/>
          <w:szCs w:val="28"/>
        </w:rPr>
        <w:t>is like a parabola.</w:t>
      </w:r>
    </w:p>
    <w:p w:rsidR="004D6FE8" w:rsidRPr="000E71E5" w:rsidRDefault="004D6FE8" w:rsidP="004D6FE8">
      <w:pPr>
        <w:autoSpaceDE w:val="0"/>
        <w:autoSpaceDN w:val="0"/>
        <w:adjustRightInd w:val="0"/>
        <w:spacing w:after="0" w:line="240" w:lineRule="auto"/>
        <w:rPr>
          <w:sz w:val="28"/>
          <w:szCs w:val="28"/>
        </w:rPr>
      </w:pPr>
      <w:r>
        <w:rPr>
          <w:sz w:val="28"/>
          <w:szCs w:val="28"/>
        </w:rPr>
        <w:t>2</w:t>
      </w:r>
      <w:r w:rsidRPr="000E71E5">
        <w:rPr>
          <w:sz w:val="28"/>
          <w:szCs w:val="28"/>
        </w:rPr>
        <w:t>) The tension at any point on the conductor acts tangentially. Thus tension TO at the lowest</w:t>
      </w:r>
      <w:r>
        <w:rPr>
          <w:sz w:val="28"/>
          <w:szCs w:val="28"/>
        </w:rPr>
        <w:t xml:space="preserve"> </w:t>
      </w:r>
      <w:r w:rsidRPr="000E71E5">
        <w:rPr>
          <w:sz w:val="28"/>
          <w:szCs w:val="28"/>
        </w:rPr>
        <w:t>point O acts horizontally.</w:t>
      </w:r>
    </w:p>
    <w:p w:rsidR="004D6FE8" w:rsidRPr="000E71E5" w:rsidRDefault="004D6FE8" w:rsidP="004D6FE8">
      <w:pPr>
        <w:autoSpaceDE w:val="0"/>
        <w:autoSpaceDN w:val="0"/>
        <w:adjustRightInd w:val="0"/>
        <w:spacing w:after="0" w:line="240" w:lineRule="auto"/>
        <w:rPr>
          <w:sz w:val="28"/>
          <w:szCs w:val="28"/>
        </w:rPr>
      </w:pPr>
      <w:r>
        <w:rPr>
          <w:sz w:val="28"/>
          <w:szCs w:val="28"/>
        </w:rPr>
        <w:t>3</w:t>
      </w:r>
      <w:r w:rsidRPr="000E71E5">
        <w:rPr>
          <w:sz w:val="28"/>
          <w:szCs w:val="28"/>
        </w:rPr>
        <w:t>) The horizontal component of tension is constant throughout the length of the wire.</w:t>
      </w:r>
    </w:p>
    <w:p w:rsidR="004D6FE8" w:rsidRPr="000E71E5" w:rsidRDefault="004D6FE8" w:rsidP="004D6FE8">
      <w:pPr>
        <w:autoSpaceDE w:val="0"/>
        <w:autoSpaceDN w:val="0"/>
        <w:adjustRightInd w:val="0"/>
        <w:spacing w:after="0" w:line="240" w:lineRule="auto"/>
        <w:rPr>
          <w:sz w:val="28"/>
          <w:szCs w:val="28"/>
        </w:rPr>
      </w:pPr>
      <w:r>
        <w:rPr>
          <w:sz w:val="28"/>
          <w:szCs w:val="28"/>
        </w:rPr>
        <w:t>4</w:t>
      </w:r>
      <w:r w:rsidRPr="000E71E5">
        <w:rPr>
          <w:sz w:val="28"/>
          <w:szCs w:val="28"/>
        </w:rPr>
        <w:t>) The tension at supports is approximately equal to the horizontal tension acting at any point</w:t>
      </w:r>
      <w:r>
        <w:rPr>
          <w:sz w:val="28"/>
          <w:szCs w:val="28"/>
        </w:rPr>
        <w:t xml:space="preserve"> </w:t>
      </w:r>
      <w:r w:rsidRPr="000E71E5">
        <w:rPr>
          <w:sz w:val="28"/>
          <w:szCs w:val="28"/>
        </w:rPr>
        <w:t>on the wire. Thus if T is the tension at the support B, then T = TO.</w:t>
      </w:r>
      <w:r>
        <w:rPr>
          <w:sz w:val="28"/>
          <w:szCs w:val="28"/>
        </w:rPr>
        <w:t xml:space="preserve"> </w:t>
      </w:r>
      <w:r w:rsidRPr="000E71E5">
        <w:rPr>
          <w:sz w:val="28"/>
          <w:szCs w:val="28"/>
        </w:rPr>
        <w:t>Conductor sag and tension. This is an important consideration in the mechanical design of</w:t>
      </w:r>
      <w:r>
        <w:rPr>
          <w:sz w:val="28"/>
          <w:szCs w:val="28"/>
        </w:rPr>
        <w:t xml:space="preserve"> </w:t>
      </w:r>
      <w:r w:rsidRPr="000E71E5">
        <w:rPr>
          <w:sz w:val="28"/>
          <w:szCs w:val="28"/>
        </w:rPr>
        <w:t xml:space="preserve">overhead lines. </w:t>
      </w:r>
      <w:r>
        <w:rPr>
          <w:sz w:val="28"/>
          <w:szCs w:val="28"/>
        </w:rPr>
        <w:t xml:space="preserve">The conductor sag should be </w:t>
      </w:r>
      <w:r w:rsidRPr="000E71E5">
        <w:rPr>
          <w:sz w:val="28"/>
          <w:szCs w:val="28"/>
        </w:rPr>
        <w:t>kept to a minimum in order to reduce the conductor</w:t>
      </w:r>
      <w:r>
        <w:rPr>
          <w:sz w:val="28"/>
          <w:szCs w:val="28"/>
        </w:rPr>
        <w:t xml:space="preserve"> </w:t>
      </w:r>
      <w:r w:rsidRPr="000E71E5">
        <w:rPr>
          <w:sz w:val="28"/>
          <w:szCs w:val="28"/>
        </w:rPr>
        <w:t>material required and to avoid extra pole height for sufficient clearance above ground level. It is also</w:t>
      </w:r>
      <w:r>
        <w:rPr>
          <w:sz w:val="28"/>
          <w:szCs w:val="28"/>
        </w:rPr>
        <w:t xml:space="preserve"> </w:t>
      </w:r>
      <w:r w:rsidRPr="000E71E5">
        <w:rPr>
          <w:sz w:val="28"/>
          <w:szCs w:val="28"/>
        </w:rPr>
        <w:t>desirable that tension in the conductor should be low to avoid the mechanical failure of conductor and</w:t>
      </w:r>
      <w:r>
        <w:rPr>
          <w:sz w:val="28"/>
          <w:szCs w:val="28"/>
        </w:rPr>
        <w:t xml:space="preserve"> </w:t>
      </w:r>
      <w:r w:rsidRPr="000E71E5">
        <w:rPr>
          <w:sz w:val="28"/>
          <w:szCs w:val="28"/>
        </w:rPr>
        <w:t>to permit the use of less strong supports. However, low conductor tension and minimum sag are not</w:t>
      </w:r>
    </w:p>
    <w:p w:rsidR="004D6FE8" w:rsidRDefault="004D6FE8" w:rsidP="004D6FE8">
      <w:pPr>
        <w:autoSpaceDE w:val="0"/>
        <w:autoSpaceDN w:val="0"/>
        <w:adjustRightInd w:val="0"/>
        <w:spacing w:after="0" w:line="240" w:lineRule="auto"/>
        <w:rPr>
          <w:sz w:val="28"/>
          <w:szCs w:val="28"/>
        </w:rPr>
      </w:pPr>
      <w:r w:rsidRPr="000E71E5">
        <w:rPr>
          <w:sz w:val="28"/>
          <w:szCs w:val="28"/>
        </w:rPr>
        <w:t>possible. It is because low sag means a tight wire and high tension, whereas a low tension means a</w:t>
      </w:r>
      <w:r>
        <w:rPr>
          <w:sz w:val="28"/>
          <w:szCs w:val="28"/>
        </w:rPr>
        <w:t xml:space="preserve"> </w:t>
      </w:r>
      <w:r w:rsidRPr="000E71E5">
        <w:rPr>
          <w:sz w:val="28"/>
          <w:szCs w:val="28"/>
        </w:rPr>
        <w:t>loose wire and increased sag. Therefore, in actual practice, a compromise in made between the two.</w:t>
      </w:r>
    </w:p>
    <w:p w:rsidR="004D6FE8" w:rsidRDefault="004D6FE8" w:rsidP="004D6FE8">
      <w:pPr>
        <w:autoSpaceDE w:val="0"/>
        <w:autoSpaceDN w:val="0"/>
        <w:adjustRightInd w:val="0"/>
        <w:spacing w:after="0" w:line="240" w:lineRule="auto"/>
        <w:rPr>
          <w:sz w:val="28"/>
          <w:szCs w:val="28"/>
        </w:rPr>
      </w:pPr>
    </w:p>
    <w:p w:rsidR="004D6FE8" w:rsidRDefault="004D6FE8" w:rsidP="004D6FE8">
      <w:pPr>
        <w:autoSpaceDE w:val="0"/>
        <w:autoSpaceDN w:val="0"/>
        <w:adjustRightInd w:val="0"/>
        <w:spacing w:after="0" w:line="240" w:lineRule="auto"/>
        <w:rPr>
          <w:sz w:val="28"/>
          <w:szCs w:val="28"/>
        </w:rPr>
      </w:pPr>
    </w:p>
    <w:p w:rsidR="004D6FE8" w:rsidRDefault="004D6FE8" w:rsidP="004D6FE8">
      <w:pPr>
        <w:autoSpaceDE w:val="0"/>
        <w:autoSpaceDN w:val="0"/>
        <w:adjustRightInd w:val="0"/>
        <w:spacing w:after="0" w:line="240" w:lineRule="auto"/>
        <w:rPr>
          <w:sz w:val="28"/>
          <w:szCs w:val="28"/>
        </w:rPr>
      </w:pPr>
    </w:p>
    <w:p w:rsidR="004D6FE8" w:rsidRDefault="004D6FE8" w:rsidP="004D6FE8">
      <w:pPr>
        <w:autoSpaceDE w:val="0"/>
        <w:autoSpaceDN w:val="0"/>
        <w:adjustRightInd w:val="0"/>
        <w:spacing w:after="0" w:line="240" w:lineRule="auto"/>
        <w:rPr>
          <w:sz w:val="28"/>
          <w:szCs w:val="28"/>
        </w:rPr>
      </w:pPr>
    </w:p>
    <w:p w:rsidR="004D6FE8" w:rsidRDefault="004D6FE8" w:rsidP="004D6FE8">
      <w:pPr>
        <w:autoSpaceDE w:val="0"/>
        <w:autoSpaceDN w:val="0"/>
        <w:adjustRightInd w:val="0"/>
        <w:spacing w:after="0" w:line="240" w:lineRule="auto"/>
        <w:rPr>
          <w:sz w:val="28"/>
          <w:szCs w:val="28"/>
        </w:rPr>
      </w:pPr>
    </w:p>
    <w:p w:rsidR="004D6FE8" w:rsidRDefault="004D6FE8" w:rsidP="004D6FE8">
      <w:pPr>
        <w:pStyle w:val="ListParagraph"/>
        <w:autoSpaceDE w:val="0"/>
        <w:autoSpaceDN w:val="0"/>
        <w:adjustRightInd w:val="0"/>
        <w:spacing w:after="0" w:line="240" w:lineRule="auto"/>
        <w:ind w:left="360"/>
        <w:rPr>
          <w:b/>
          <w:bCs/>
          <w:sz w:val="28"/>
          <w:szCs w:val="28"/>
        </w:rPr>
      </w:pPr>
      <w:r>
        <w:rPr>
          <w:b/>
          <w:bCs/>
          <w:sz w:val="28"/>
          <w:szCs w:val="28"/>
        </w:rPr>
        <w:t>3.7.</w:t>
      </w:r>
      <w:r w:rsidRPr="00D53D7D">
        <w:rPr>
          <w:b/>
          <w:bCs/>
          <w:sz w:val="28"/>
          <w:szCs w:val="28"/>
        </w:rPr>
        <w:t xml:space="preserve"> Calculation of Sag</w:t>
      </w:r>
      <w:r>
        <w:rPr>
          <w:b/>
          <w:bCs/>
          <w:sz w:val="28"/>
          <w:szCs w:val="28"/>
        </w:rPr>
        <w:t>:</w:t>
      </w:r>
    </w:p>
    <w:p w:rsidR="004D6FE8" w:rsidRDefault="004D6FE8" w:rsidP="004D6FE8">
      <w:pPr>
        <w:pStyle w:val="ListParagraph"/>
        <w:autoSpaceDE w:val="0"/>
        <w:autoSpaceDN w:val="0"/>
        <w:adjustRightInd w:val="0"/>
        <w:spacing w:after="0" w:line="240" w:lineRule="auto"/>
        <w:ind w:left="360"/>
        <w:rPr>
          <w:b/>
          <w:bCs/>
          <w:sz w:val="28"/>
          <w:szCs w:val="28"/>
        </w:rPr>
      </w:pPr>
    </w:p>
    <w:p w:rsidR="004D6FE8" w:rsidRPr="00D53D7D" w:rsidRDefault="004D6FE8" w:rsidP="004D6FE8">
      <w:pPr>
        <w:autoSpaceDE w:val="0"/>
        <w:autoSpaceDN w:val="0"/>
        <w:adjustRightInd w:val="0"/>
        <w:spacing w:after="0" w:line="240" w:lineRule="auto"/>
        <w:rPr>
          <w:sz w:val="28"/>
          <w:szCs w:val="28"/>
        </w:rPr>
      </w:pPr>
      <w:r w:rsidRPr="00D53D7D">
        <w:rPr>
          <w:sz w:val="28"/>
          <w:szCs w:val="28"/>
        </w:rPr>
        <w:t>In an overhead line, the sag should be so adjusted that tension in the conductors is within safe limits. The tension is governed by conductor weight, effects of wind, ice loading and temperature variations.</w:t>
      </w:r>
    </w:p>
    <w:p w:rsidR="004D6FE8" w:rsidRDefault="004D6FE8" w:rsidP="004D6FE8">
      <w:pPr>
        <w:autoSpaceDE w:val="0"/>
        <w:autoSpaceDN w:val="0"/>
        <w:adjustRightInd w:val="0"/>
        <w:spacing w:after="0" w:line="240" w:lineRule="auto"/>
        <w:rPr>
          <w:sz w:val="28"/>
          <w:szCs w:val="28"/>
        </w:rPr>
      </w:pPr>
      <w:r w:rsidRPr="00D53D7D">
        <w:rPr>
          <w:sz w:val="28"/>
          <w:szCs w:val="28"/>
        </w:rPr>
        <w:t xml:space="preserve">It is a standard practice to keep conductor tension less than 50% of its ultimate tensile strength </w:t>
      </w:r>
      <w:r>
        <w:rPr>
          <w:sz w:val="28"/>
          <w:szCs w:val="28"/>
        </w:rPr>
        <w:t>i.e.</w:t>
      </w:r>
      <w:r w:rsidRPr="00D53D7D">
        <w:rPr>
          <w:sz w:val="28"/>
          <w:szCs w:val="28"/>
        </w:rPr>
        <w:t>. We shall now calculate sag and</w:t>
      </w:r>
      <w:r>
        <w:rPr>
          <w:sz w:val="28"/>
          <w:szCs w:val="28"/>
        </w:rPr>
        <w:t xml:space="preserve"> </w:t>
      </w:r>
      <w:r w:rsidRPr="00D53D7D">
        <w:rPr>
          <w:sz w:val="28"/>
          <w:szCs w:val="28"/>
        </w:rPr>
        <w:t xml:space="preserve">tension of a conductor when </w:t>
      </w:r>
      <w:r>
        <w:rPr>
          <w:sz w:val="28"/>
          <w:szCs w:val="28"/>
        </w:rPr>
        <w:t>1</w:t>
      </w:r>
      <w:r w:rsidRPr="00D53D7D">
        <w:rPr>
          <w:sz w:val="28"/>
          <w:szCs w:val="28"/>
        </w:rPr>
        <w:t xml:space="preserve">) supports are at equal levels and </w:t>
      </w:r>
      <w:r>
        <w:rPr>
          <w:sz w:val="28"/>
          <w:szCs w:val="28"/>
        </w:rPr>
        <w:t>2</w:t>
      </w:r>
      <w:r w:rsidRPr="00D53D7D">
        <w:rPr>
          <w:sz w:val="28"/>
          <w:szCs w:val="28"/>
        </w:rPr>
        <w:t>) supports are at unequal levels.</w:t>
      </w:r>
    </w:p>
    <w:p w:rsidR="004D6FE8" w:rsidRDefault="004D6FE8" w:rsidP="004D6FE8">
      <w:pPr>
        <w:autoSpaceDE w:val="0"/>
        <w:autoSpaceDN w:val="0"/>
        <w:adjustRightInd w:val="0"/>
        <w:spacing w:after="0" w:line="240" w:lineRule="auto"/>
        <w:rPr>
          <w:sz w:val="28"/>
          <w:szCs w:val="28"/>
        </w:rPr>
      </w:pPr>
    </w:p>
    <w:p w:rsidR="004D6FE8" w:rsidRDefault="004D6FE8" w:rsidP="004D6FE8">
      <w:pPr>
        <w:autoSpaceDE w:val="0"/>
        <w:autoSpaceDN w:val="0"/>
        <w:adjustRightInd w:val="0"/>
        <w:spacing w:after="0" w:line="240" w:lineRule="auto"/>
        <w:rPr>
          <w:sz w:val="28"/>
          <w:szCs w:val="28"/>
        </w:rPr>
      </w:pPr>
    </w:p>
    <w:p w:rsidR="004D6FE8" w:rsidRPr="00BD48CF" w:rsidRDefault="004D6FE8" w:rsidP="004D6FE8">
      <w:pPr>
        <w:pStyle w:val="ListParagraph"/>
        <w:numPr>
          <w:ilvl w:val="0"/>
          <w:numId w:val="11"/>
        </w:numPr>
        <w:autoSpaceDE w:val="0"/>
        <w:autoSpaceDN w:val="0"/>
        <w:adjustRightInd w:val="0"/>
        <w:spacing w:after="0" w:line="240" w:lineRule="auto"/>
        <w:rPr>
          <w:b/>
          <w:bCs/>
          <w:sz w:val="28"/>
          <w:szCs w:val="28"/>
        </w:rPr>
      </w:pPr>
      <w:r w:rsidRPr="00BD48CF">
        <w:rPr>
          <w:b/>
          <w:bCs/>
          <w:sz w:val="28"/>
          <w:szCs w:val="28"/>
        </w:rPr>
        <w:t>When supports are at equal levels:</w:t>
      </w:r>
    </w:p>
    <w:p w:rsidR="004D6FE8" w:rsidRDefault="004D6FE8" w:rsidP="004D6FE8">
      <w:pPr>
        <w:autoSpaceDE w:val="0"/>
        <w:autoSpaceDN w:val="0"/>
        <w:adjustRightInd w:val="0"/>
        <w:spacing w:after="0" w:line="240" w:lineRule="auto"/>
        <w:rPr>
          <w:b/>
          <w:bCs/>
          <w:sz w:val="28"/>
          <w:szCs w:val="28"/>
        </w:rPr>
      </w:pPr>
    </w:p>
    <w:p w:rsidR="004D6FE8" w:rsidRDefault="004D6FE8" w:rsidP="004D6FE8">
      <w:pPr>
        <w:autoSpaceDE w:val="0"/>
        <w:autoSpaceDN w:val="0"/>
        <w:adjustRightInd w:val="0"/>
        <w:spacing w:after="0" w:line="240" w:lineRule="auto"/>
        <w:rPr>
          <w:sz w:val="28"/>
          <w:szCs w:val="28"/>
        </w:rPr>
      </w:pPr>
      <w:r w:rsidRPr="00D53D7D">
        <w:rPr>
          <w:sz w:val="28"/>
          <w:szCs w:val="28"/>
        </w:rPr>
        <w:t>Consider</w:t>
      </w:r>
      <w:r>
        <w:rPr>
          <w:sz w:val="28"/>
          <w:szCs w:val="28"/>
        </w:rPr>
        <w:t xml:space="preserve"> </w:t>
      </w:r>
      <w:r w:rsidRPr="00D53D7D">
        <w:rPr>
          <w:sz w:val="28"/>
          <w:szCs w:val="28"/>
        </w:rPr>
        <w:t xml:space="preserve">a conductor between two </w:t>
      </w:r>
      <w:r>
        <w:rPr>
          <w:sz w:val="28"/>
          <w:szCs w:val="28"/>
        </w:rPr>
        <w:t xml:space="preserve">equivalent </w:t>
      </w:r>
      <w:r w:rsidRPr="00D53D7D">
        <w:rPr>
          <w:sz w:val="28"/>
          <w:szCs w:val="28"/>
        </w:rPr>
        <w:t>supports</w:t>
      </w:r>
      <w:r>
        <w:rPr>
          <w:sz w:val="28"/>
          <w:szCs w:val="28"/>
        </w:rPr>
        <w:t xml:space="preserve"> </w:t>
      </w:r>
      <w:r w:rsidRPr="00D53D7D">
        <w:rPr>
          <w:sz w:val="28"/>
          <w:szCs w:val="28"/>
        </w:rPr>
        <w:t>A and B with O as the lowest point as shown in Fig.</w:t>
      </w:r>
      <w:r>
        <w:rPr>
          <w:sz w:val="28"/>
          <w:szCs w:val="28"/>
        </w:rPr>
        <w:t xml:space="preserve"> </w:t>
      </w:r>
      <w:r w:rsidRPr="00D53D7D">
        <w:rPr>
          <w:sz w:val="28"/>
          <w:szCs w:val="28"/>
        </w:rPr>
        <w:t>It can be proved that lowest point will be at</w:t>
      </w:r>
      <w:r>
        <w:rPr>
          <w:sz w:val="28"/>
          <w:szCs w:val="28"/>
        </w:rPr>
        <w:t xml:space="preserve"> </w:t>
      </w:r>
      <w:r w:rsidRPr="00D53D7D">
        <w:rPr>
          <w:sz w:val="28"/>
          <w:szCs w:val="28"/>
        </w:rPr>
        <w:t>the mid-span.</w:t>
      </w:r>
    </w:p>
    <w:p w:rsidR="004D6FE8" w:rsidRDefault="004D6FE8" w:rsidP="004D6FE8">
      <w:pPr>
        <w:autoSpaceDE w:val="0"/>
        <w:autoSpaceDN w:val="0"/>
        <w:adjustRightInd w:val="0"/>
        <w:spacing w:after="0" w:line="240" w:lineRule="auto"/>
        <w:rPr>
          <w:sz w:val="28"/>
          <w:szCs w:val="28"/>
        </w:rPr>
      </w:pPr>
    </w:p>
    <w:p w:rsidR="004D6FE8" w:rsidRPr="00D53D7D" w:rsidRDefault="004D6FE8" w:rsidP="004D6FE8">
      <w:pPr>
        <w:autoSpaceDE w:val="0"/>
        <w:autoSpaceDN w:val="0"/>
        <w:adjustRightInd w:val="0"/>
        <w:spacing w:after="0" w:line="240" w:lineRule="auto"/>
        <w:rPr>
          <w:sz w:val="28"/>
          <w:szCs w:val="28"/>
        </w:rPr>
      </w:pPr>
      <w:r w:rsidRPr="00D53D7D">
        <w:rPr>
          <w:sz w:val="28"/>
          <w:szCs w:val="28"/>
        </w:rPr>
        <w:t>Let</w:t>
      </w:r>
    </w:p>
    <w:p w:rsidR="004D6FE8" w:rsidRPr="00D53D7D" w:rsidRDefault="004D6FE8" w:rsidP="004D6FE8">
      <w:pPr>
        <w:autoSpaceDE w:val="0"/>
        <w:autoSpaceDN w:val="0"/>
        <w:adjustRightInd w:val="0"/>
        <w:spacing w:after="0" w:line="240" w:lineRule="auto"/>
        <w:rPr>
          <w:sz w:val="28"/>
          <w:szCs w:val="28"/>
        </w:rPr>
      </w:pPr>
      <w:r w:rsidRPr="00D53D7D">
        <w:rPr>
          <w:sz w:val="28"/>
          <w:szCs w:val="28"/>
        </w:rPr>
        <w:t>l = Length of span</w:t>
      </w:r>
    </w:p>
    <w:p w:rsidR="004D6FE8" w:rsidRPr="00D53D7D" w:rsidRDefault="004D6FE8" w:rsidP="004D6FE8">
      <w:pPr>
        <w:autoSpaceDE w:val="0"/>
        <w:autoSpaceDN w:val="0"/>
        <w:adjustRightInd w:val="0"/>
        <w:spacing w:after="0" w:line="240" w:lineRule="auto"/>
        <w:rPr>
          <w:sz w:val="28"/>
          <w:szCs w:val="28"/>
        </w:rPr>
      </w:pPr>
      <w:r w:rsidRPr="00D53D7D">
        <w:rPr>
          <w:sz w:val="28"/>
          <w:szCs w:val="28"/>
        </w:rPr>
        <w:t>w = Weight per unit length of conductor</w:t>
      </w:r>
    </w:p>
    <w:p w:rsidR="004D6FE8" w:rsidRDefault="004D6FE8" w:rsidP="004D6FE8">
      <w:pPr>
        <w:autoSpaceDE w:val="0"/>
        <w:autoSpaceDN w:val="0"/>
        <w:adjustRightInd w:val="0"/>
        <w:spacing w:after="0" w:line="240" w:lineRule="auto"/>
        <w:rPr>
          <w:sz w:val="28"/>
          <w:szCs w:val="28"/>
        </w:rPr>
      </w:pPr>
      <w:r w:rsidRPr="00D53D7D">
        <w:rPr>
          <w:sz w:val="28"/>
          <w:szCs w:val="28"/>
        </w:rPr>
        <w:t>T = Tension in the conductor.</w:t>
      </w:r>
    </w:p>
    <w:p w:rsidR="004D6FE8" w:rsidRDefault="004D6FE8" w:rsidP="004D6FE8">
      <w:pPr>
        <w:autoSpaceDE w:val="0"/>
        <w:autoSpaceDN w:val="0"/>
        <w:adjustRightInd w:val="0"/>
        <w:spacing w:after="0" w:line="240" w:lineRule="auto"/>
        <w:rPr>
          <w:sz w:val="28"/>
          <w:szCs w:val="28"/>
        </w:rPr>
      </w:pPr>
    </w:p>
    <w:p w:rsidR="004D6FE8" w:rsidRPr="00D53D7D" w:rsidRDefault="004D6FE8" w:rsidP="004D6FE8">
      <w:pPr>
        <w:autoSpaceDE w:val="0"/>
        <w:autoSpaceDN w:val="0"/>
        <w:adjustRightInd w:val="0"/>
        <w:spacing w:after="0" w:line="240" w:lineRule="auto"/>
        <w:rPr>
          <w:sz w:val="28"/>
          <w:szCs w:val="28"/>
        </w:rPr>
      </w:pPr>
      <w:r w:rsidRPr="00D53D7D">
        <w:rPr>
          <w:sz w:val="28"/>
          <w:szCs w:val="28"/>
        </w:rPr>
        <w:t xml:space="preserve">Consider a point P on the conductor. Taking the lowest point O </w:t>
      </w:r>
      <w:r>
        <w:rPr>
          <w:sz w:val="28"/>
          <w:szCs w:val="28"/>
        </w:rPr>
        <w:t xml:space="preserve">as the </w:t>
      </w:r>
      <w:r w:rsidRPr="00D53D7D">
        <w:rPr>
          <w:sz w:val="28"/>
          <w:szCs w:val="28"/>
        </w:rPr>
        <w:t>origin let the co-ordinates</w:t>
      </w:r>
      <w:r>
        <w:rPr>
          <w:sz w:val="28"/>
          <w:szCs w:val="28"/>
        </w:rPr>
        <w:t xml:space="preserve"> </w:t>
      </w:r>
      <w:r w:rsidRPr="00D53D7D">
        <w:rPr>
          <w:sz w:val="28"/>
          <w:szCs w:val="28"/>
        </w:rPr>
        <w:t>of point P be x and y. Assuming that the curvature is so small that curved length is equal to its</w:t>
      </w:r>
      <w:r>
        <w:rPr>
          <w:sz w:val="28"/>
          <w:szCs w:val="28"/>
        </w:rPr>
        <w:t xml:space="preserve"> </w:t>
      </w:r>
      <w:r w:rsidRPr="00D53D7D">
        <w:rPr>
          <w:sz w:val="28"/>
          <w:szCs w:val="28"/>
        </w:rPr>
        <w:t>horizontal projection (</w:t>
      </w:r>
      <w:r>
        <w:rPr>
          <w:sz w:val="28"/>
          <w:szCs w:val="28"/>
        </w:rPr>
        <w:t>i.e.</w:t>
      </w:r>
      <w:r w:rsidRPr="00D53D7D">
        <w:rPr>
          <w:sz w:val="28"/>
          <w:szCs w:val="28"/>
        </w:rPr>
        <w:t xml:space="preserve"> OP = x), the two forces acting on the portion OP of the conductor are:</w:t>
      </w:r>
    </w:p>
    <w:p w:rsidR="004D6FE8" w:rsidRPr="00D53D7D" w:rsidRDefault="004D6FE8" w:rsidP="004D6FE8">
      <w:pPr>
        <w:autoSpaceDE w:val="0"/>
        <w:autoSpaceDN w:val="0"/>
        <w:adjustRightInd w:val="0"/>
        <w:spacing w:after="0" w:line="240" w:lineRule="auto"/>
        <w:rPr>
          <w:sz w:val="28"/>
          <w:szCs w:val="28"/>
        </w:rPr>
      </w:pPr>
      <w:r w:rsidRPr="00D53D7D">
        <w:rPr>
          <w:sz w:val="28"/>
          <w:szCs w:val="28"/>
        </w:rPr>
        <w:t>(a) The weight wx of conductor acting at a distance x/2 from O.</w:t>
      </w:r>
    </w:p>
    <w:p w:rsidR="004D6FE8" w:rsidRDefault="004D6FE8" w:rsidP="004D6FE8">
      <w:pPr>
        <w:autoSpaceDE w:val="0"/>
        <w:autoSpaceDN w:val="0"/>
        <w:adjustRightInd w:val="0"/>
        <w:spacing w:after="0" w:line="240" w:lineRule="auto"/>
        <w:rPr>
          <w:sz w:val="28"/>
          <w:szCs w:val="28"/>
        </w:rPr>
      </w:pPr>
      <w:r w:rsidRPr="00D53D7D">
        <w:rPr>
          <w:sz w:val="28"/>
          <w:szCs w:val="28"/>
        </w:rPr>
        <w:t>(b) The tension T acting at O.</w:t>
      </w:r>
    </w:p>
    <w:p w:rsidR="004D6FE8" w:rsidRDefault="004D6FE8" w:rsidP="004D6FE8">
      <w:pPr>
        <w:autoSpaceDE w:val="0"/>
        <w:autoSpaceDN w:val="0"/>
        <w:adjustRightInd w:val="0"/>
        <w:spacing w:after="0" w:line="240" w:lineRule="auto"/>
        <w:rPr>
          <w:sz w:val="28"/>
          <w:szCs w:val="28"/>
        </w:rPr>
      </w:pPr>
    </w:p>
    <w:p w:rsidR="004D6FE8" w:rsidRDefault="004D6FE8" w:rsidP="004D6FE8">
      <w:pPr>
        <w:autoSpaceDE w:val="0"/>
        <w:autoSpaceDN w:val="0"/>
        <w:adjustRightInd w:val="0"/>
        <w:spacing w:after="0" w:line="240" w:lineRule="auto"/>
        <w:rPr>
          <w:sz w:val="28"/>
          <w:szCs w:val="28"/>
        </w:rPr>
      </w:pPr>
      <w:r w:rsidRPr="00472C43">
        <w:rPr>
          <w:sz w:val="28"/>
          <w:szCs w:val="28"/>
        </w:rPr>
        <w:t>Equating the moments of above two forces about point O, we get,</w:t>
      </w:r>
    </w:p>
    <w:p w:rsidR="004D6FE8" w:rsidRDefault="004D6FE8" w:rsidP="004D6FE8">
      <w:pPr>
        <w:autoSpaceDE w:val="0"/>
        <w:autoSpaceDN w:val="0"/>
        <w:adjustRightInd w:val="0"/>
        <w:spacing w:after="0" w:line="240" w:lineRule="auto"/>
        <w:rPr>
          <w:sz w:val="28"/>
          <w:szCs w:val="28"/>
        </w:rPr>
      </w:pPr>
    </w:p>
    <w:p w:rsidR="004D6FE8" w:rsidRDefault="004D6FE8" w:rsidP="004D6FE8">
      <w:pPr>
        <w:autoSpaceDE w:val="0"/>
        <w:autoSpaceDN w:val="0"/>
        <w:adjustRightInd w:val="0"/>
        <w:spacing w:after="0" w:line="240" w:lineRule="auto"/>
        <w:rPr>
          <w:sz w:val="28"/>
          <w:szCs w:val="28"/>
        </w:rPr>
      </w:pPr>
    </w:p>
    <w:p w:rsidR="004D6FE8" w:rsidRPr="002649CA" w:rsidRDefault="004D6FE8" w:rsidP="004D6FE8">
      <w:pPr>
        <w:autoSpaceDE w:val="0"/>
        <w:autoSpaceDN w:val="0"/>
        <w:adjustRightInd w:val="0"/>
        <w:spacing w:after="0" w:line="240" w:lineRule="auto"/>
        <w:rPr>
          <w:sz w:val="52"/>
          <w:szCs w:val="52"/>
        </w:rPr>
      </w:pPr>
      <m:oMathPara>
        <m:oMath>
          <m:r>
            <w:rPr>
              <w:rFonts w:ascii="Cambria Math" w:hAnsi="Cambria Math"/>
              <w:sz w:val="52"/>
              <w:szCs w:val="52"/>
            </w:rPr>
            <m:t>S=</m:t>
          </m:r>
          <m:f>
            <m:fPr>
              <m:ctrlPr>
                <w:rPr>
                  <w:rFonts w:ascii="Cambria Math" w:hAnsi="Cambria Math"/>
                  <w:i/>
                  <w:sz w:val="52"/>
                  <w:szCs w:val="52"/>
                </w:rPr>
              </m:ctrlPr>
            </m:fPr>
            <m:num>
              <m:r>
                <w:rPr>
                  <w:rFonts w:ascii="Cambria Math" w:hAnsi="Cambria Math"/>
                  <w:sz w:val="52"/>
                  <w:szCs w:val="52"/>
                </w:rPr>
                <m:t>W L^2</m:t>
              </m:r>
            </m:num>
            <m:den>
              <m:r>
                <w:rPr>
                  <w:rFonts w:ascii="Cambria Math" w:hAnsi="Cambria Math"/>
                  <w:sz w:val="52"/>
                  <w:szCs w:val="52"/>
                </w:rPr>
                <m:t>8T</m:t>
              </m:r>
            </m:den>
          </m:f>
        </m:oMath>
      </m:oMathPara>
    </w:p>
    <w:p w:rsidR="004D6FE8" w:rsidRDefault="004D6FE8" w:rsidP="004D6FE8">
      <w:pPr>
        <w:autoSpaceDE w:val="0"/>
        <w:autoSpaceDN w:val="0"/>
        <w:adjustRightInd w:val="0"/>
        <w:spacing w:after="0" w:line="240" w:lineRule="auto"/>
        <w:rPr>
          <w:sz w:val="52"/>
          <w:szCs w:val="52"/>
        </w:rPr>
      </w:pPr>
    </w:p>
    <w:p w:rsidR="004D6FE8" w:rsidRDefault="004D6FE8" w:rsidP="004D6FE8">
      <w:pPr>
        <w:autoSpaceDE w:val="0"/>
        <w:autoSpaceDN w:val="0"/>
        <w:adjustRightInd w:val="0"/>
        <w:spacing w:after="0" w:line="240" w:lineRule="auto"/>
        <w:jc w:val="center"/>
        <w:rPr>
          <w:sz w:val="52"/>
          <w:szCs w:val="52"/>
        </w:rPr>
      </w:pPr>
      <w:r>
        <w:rPr>
          <w:noProof/>
          <w:sz w:val="52"/>
          <w:szCs w:val="52"/>
        </w:rPr>
        <w:drawing>
          <wp:inline distT="0" distB="0" distL="0" distR="0">
            <wp:extent cx="3380366" cy="2151529"/>
            <wp:effectExtent l="19050" t="0" r="0" b="0"/>
            <wp:docPr id="1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a:srcRect/>
                    <a:stretch>
                      <a:fillRect/>
                    </a:stretch>
                  </pic:blipFill>
                  <pic:spPr bwMode="auto">
                    <a:xfrm>
                      <a:off x="0" y="0"/>
                      <a:ext cx="3380840" cy="2151831"/>
                    </a:xfrm>
                    <a:prstGeom prst="rect">
                      <a:avLst/>
                    </a:prstGeom>
                    <a:noFill/>
                    <a:ln w="9525">
                      <a:noFill/>
                      <a:miter lim="800000"/>
                      <a:headEnd/>
                      <a:tailEnd/>
                    </a:ln>
                  </pic:spPr>
                </pic:pic>
              </a:graphicData>
            </a:graphic>
          </wp:inline>
        </w:drawing>
      </w:r>
    </w:p>
    <w:p w:rsidR="004D6FE8" w:rsidRPr="00EB52A0" w:rsidRDefault="004D6FE8" w:rsidP="0054361A">
      <w:pPr>
        <w:jc w:val="center"/>
      </w:pPr>
      <w:r w:rsidRPr="00700E2F">
        <w:t>Fig.3.</w:t>
      </w:r>
      <w:r>
        <w:t>9.</w:t>
      </w:r>
      <w:r w:rsidRPr="00EB52A0">
        <w:rPr>
          <w:sz w:val="28"/>
          <w:szCs w:val="28"/>
        </w:rPr>
        <w:t xml:space="preserve"> </w:t>
      </w:r>
      <w:r w:rsidRPr="00EB52A0">
        <w:t xml:space="preserve">sag </w:t>
      </w:r>
      <w:r>
        <w:t>w</w:t>
      </w:r>
      <w:r w:rsidRPr="00EB52A0">
        <w:t>hen supports are at equal levels</w:t>
      </w:r>
      <w:r>
        <w:t>.</w:t>
      </w:r>
    </w:p>
    <w:p w:rsidR="004D6FE8" w:rsidRDefault="004D6FE8" w:rsidP="004D6FE8">
      <w:pPr>
        <w:autoSpaceDE w:val="0"/>
        <w:autoSpaceDN w:val="0"/>
        <w:adjustRightInd w:val="0"/>
        <w:spacing w:after="0" w:line="240" w:lineRule="auto"/>
        <w:rPr>
          <w:sz w:val="52"/>
          <w:szCs w:val="52"/>
        </w:rPr>
      </w:pPr>
    </w:p>
    <w:p w:rsidR="004D6FE8" w:rsidRPr="00BD48CF" w:rsidRDefault="004D6FE8" w:rsidP="004D6FE8">
      <w:pPr>
        <w:pStyle w:val="ListParagraph"/>
        <w:numPr>
          <w:ilvl w:val="0"/>
          <w:numId w:val="11"/>
        </w:numPr>
        <w:autoSpaceDE w:val="0"/>
        <w:autoSpaceDN w:val="0"/>
        <w:adjustRightInd w:val="0"/>
        <w:spacing w:after="0" w:line="240" w:lineRule="auto"/>
        <w:rPr>
          <w:b/>
          <w:bCs/>
          <w:sz w:val="28"/>
          <w:szCs w:val="28"/>
        </w:rPr>
      </w:pPr>
      <w:r w:rsidRPr="00BD48CF">
        <w:rPr>
          <w:b/>
          <w:bCs/>
          <w:sz w:val="28"/>
          <w:szCs w:val="28"/>
        </w:rPr>
        <w:t>When supports are at unequal levels:</w:t>
      </w:r>
    </w:p>
    <w:p w:rsidR="004D6FE8" w:rsidRDefault="004D6FE8" w:rsidP="004D6FE8">
      <w:pPr>
        <w:autoSpaceDE w:val="0"/>
        <w:autoSpaceDN w:val="0"/>
        <w:adjustRightInd w:val="0"/>
        <w:spacing w:after="0" w:line="240" w:lineRule="auto"/>
        <w:rPr>
          <w:b/>
          <w:bCs/>
          <w:sz w:val="28"/>
          <w:szCs w:val="28"/>
        </w:rPr>
      </w:pPr>
    </w:p>
    <w:p w:rsidR="004D6FE8" w:rsidRDefault="004D6FE8" w:rsidP="004D6FE8">
      <w:pPr>
        <w:autoSpaceDE w:val="0"/>
        <w:autoSpaceDN w:val="0"/>
        <w:adjustRightInd w:val="0"/>
        <w:spacing w:after="0" w:line="240" w:lineRule="auto"/>
        <w:rPr>
          <w:sz w:val="28"/>
          <w:szCs w:val="28"/>
        </w:rPr>
      </w:pPr>
      <w:r w:rsidRPr="007C1C98">
        <w:rPr>
          <w:sz w:val="28"/>
          <w:szCs w:val="28"/>
        </w:rPr>
        <w:t>In hilly areas, we generally come across conductors</w:t>
      </w:r>
      <w:r>
        <w:rPr>
          <w:sz w:val="28"/>
          <w:szCs w:val="28"/>
        </w:rPr>
        <w:t xml:space="preserve"> </w:t>
      </w:r>
      <w:r w:rsidRPr="007C1C98">
        <w:rPr>
          <w:sz w:val="28"/>
          <w:szCs w:val="28"/>
        </w:rPr>
        <w:t>suspended between supports at unequal levels. Fig</w:t>
      </w:r>
      <w:r>
        <w:rPr>
          <w:sz w:val="28"/>
          <w:szCs w:val="28"/>
        </w:rPr>
        <w:t xml:space="preserve">. below </w:t>
      </w:r>
      <w:r w:rsidRPr="007C1C98">
        <w:rPr>
          <w:sz w:val="28"/>
          <w:szCs w:val="28"/>
        </w:rPr>
        <w:t>shows a conductor suspended</w:t>
      </w:r>
      <w:r>
        <w:rPr>
          <w:sz w:val="28"/>
          <w:szCs w:val="28"/>
        </w:rPr>
        <w:t xml:space="preserve"> </w:t>
      </w:r>
      <w:r w:rsidRPr="007C1C98">
        <w:rPr>
          <w:sz w:val="28"/>
          <w:szCs w:val="28"/>
        </w:rPr>
        <w:t>between two supports A and B which are at different levels. The lowest point on the conductor</w:t>
      </w:r>
      <w:r>
        <w:rPr>
          <w:sz w:val="28"/>
          <w:szCs w:val="28"/>
        </w:rPr>
        <w:t xml:space="preserve"> </w:t>
      </w:r>
      <w:r w:rsidRPr="007C1C98">
        <w:rPr>
          <w:sz w:val="28"/>
          <w:szCs w:val="28"/>
        </w:rPr>
        <w:t>is O.</w:t>
      </w:r>
    </w:p>
    <w:p w:rsidR="004D6FE8" w:rsidRDefault="004D6FE8" w:rsidP="004D6FE8">
      <w:pPr>
        <w:autoSpaceDE w:val="0"/>
        <w:autoSpaceDN w:val="0"/>
        <w:adjustRightInd w:val="0"/>
        <w:spacing w:after="0" w:line="240" w:lineRule="auto"/>
        <w:rPr>
          <w:sz w:val="28"/>
          <w:szCs w:val="28"/>
        </w:rPr>
      </w:pPr>
    </w:p>
    <w:p w:rsidR="004D6FE8" w:rsidRPr="007C1C98" w:rsidRDefault="004D6FE8" w:rsidP="004D6FE8">
      <w:pPr>
        <w:autoSpaceDE w:val="0"/>
        <w:autoSpaceDN w:val="0"/>
        <w:adjustRightInd w:val="0"/>
        <w:spacing w:after="0" w:line="240" w:lineRule="auto"/>
        <w:rPr>
          <w:sz w:val="28"/>
          <w:szCs w:val="28"/>
        </w:rPr>
      </w:pPr>
      <w:r w:rsidRPr="007C1C98">
        <w:rPr>
          <w:sz w:val="28"/>
          <w:szCs w:val="28"/>
        </w:rPr>
        <w:t>Let</w:t>
      </w:r>
    </w:p>
    <w:p w:rsidR="004D6FE8" w:rsidRPr="007C1C98" w:rsidRDefault="004D6FE8" w:rsidP="004D6FE8">
      <w:pPr>
        <w:autoSpaceDE w:val="0"/>
        <w:autoSpaceDN w:val="0"/>
        <w:adjustRightInd w:val="0"/>
        <w:spacing w:after="0" w:line="240" w:lineRule="auto"/>
        <w:rPr>
          <w:sz w:val="28"/>
          <w:szCs w:val="28"/>
        </w:rPr>
      </w:pPr>
      <w:r w:rsidRPr="007C1C98">
        <w:rPr>
          <w:sz w:val="28"/>
          <w:szCs w:val="28"/>
        </w:rPr>
        <w:t>l = Span length</w:t>
      </w:r>
    </w:p>
    <w:p w:rsidR="004D6FE8" w:rsidRPr="007C1C98" w:rsidRDefault="004D6FE8" w:rsidP="004D6FE8">
      <w:pPr>
        <w:autoSpaceDE w:val="0"/>
        <w:autoSpaceDN w:val="0"/>
        <w:adjustRightInd w:val="0"/>
        <w:spacing w:after="0" w:line="240" w:lineRule="auto"/>
        <w:rPr>
          <w:sz w:val="28"/>
          <w:szCs w:val="28"/>
        </w:rPr>
      </w:pPr>
      <w:r w:rsidRPr="007C1C98">
        <w:rPr>
          <w:sz w:val="28"/>
          <w:szCs w:val="28"/>
        </w:rPr>
        <w:t>h = Difference in levels between two supports</w:t>
      </w:r>
    </w:p>
    <w:p w:rsidR="004D6FE8" w:rsidRPr="007C1C98" w:rsidRDefault="004D6FE8" w:rsidP="004D6FE8">
      <w:pPr>
        <w:autoSpaceDE w:val="0"/>
        <w:autoSpaceDN w:val="0"/>
        <w:adjustRightInd w:val="0"/>
        <w:spacing w:after="0" w:line="240" w:lineRule="auto"/>
        <w:rPr>
          <w:sz w:val="28"/>
          <w:szCs w:val="28"/>
        </w:rPr>
      </w:pPr>
      <w:r w:rsidRPr="007C1C98">
        <w:rPr>
          <w:sz w:val="28"/>
          <w:szCs w:val="28"/>
        </w:rPr>
        <w:t>x1 = Distance of support at lower level (i.e., A) from O</w:t>
      </w:r>
    </w:p>
    <w:p w:rsidR="004D6FE8" w:rsidRPr="007C1C98" w:rsidRDefault="004D6FE8" w:rsidP="004D6FE8">
      <w:pPr>
        <w:autoSpaceDE w:val="0"/>
        <w:autoSpaceDN w:val="0"/>
        <w:adjustRightInd w:val="0"/>
        <w:spacing w:after="0" w:line="240" w:lineRule="auto"/>
        <w:rPr>
          <w:sz w:val="28"/>
          <w:szCs w:val="28"/>
        </w:rPr>
      </w:pPr>
      <w:r w:rsidRPr="007C1C98">
        <w:rPr>
          <w:sz w:val="28"/>
          <w:szCs w:val="28"/>
        </w:rPr>
        <w:t>x2 = Distance of support at higher level (i.e. B) from O</w:t>
      </w:r>
    </w:p>
    <w:p w:rsidR="004D6FE8" w:rsidRPr="007C1C98" w:rsidRDefault="004D6FE8" w:rsidP="004D6FE8">
      <w:pPr>
        <w:autoSpaceDE w:val="0"/>
        <w:autoSpaceDN w:val="0"/>
        <w:adjustRightInd w:val="0"/>
        <w:spacing w:after="0" w:line="240" w:lineRule="auto"/>
        <w:rPr>
          <w:sz w:val="28"/>
          <w:szCs w:val="28"/>
        </w:rPr>
      </w:pPr>
      <w:r w:rsidRPr="007C1C98">
        <w:rPr>
          <w:sz w:val="28"/>
          <w:szCs w:val="28"/>
        </w:rPr>
        <w:t>T = Tension in the conductor</w:t>
      </w:r>
    </w:p>
    <w:p w:rsidR="004D6FE8" w:rsidRDefault="004D6FE8" w:rsidP="004D6FE8">
      <w:pPr>
        <w:autoSpaceDE w:val="0"/>
        <w:autoSpaceDN w:val="0"/>
        <w:adjustRightInd w:val="0"/>
        <w:spacing w:after="0" w:line="240" w:lineRule="auto"/>
        <w:rPr>
          <w:b/>
          <w:bCs/>
          <w:sz w:val="28"/>
          <w:szCs w:val="28"/>
        </w:rPr>
      </w:pPr>
    </w:p>
    <w:p w:rsidR="004D6FE8" w:rsidRDefault="004D6FE8" w:rsidP="004D6FE8">
      <w:pPr>
        <w:autoSpaceDE w:val="0"/>
        <w:autoSpaceDN w:val="0"/>
        <w:adjustRightInd w:val="0"/>
        <w:spacing w:after="0" w:line="240" w:lineRule="auto"/>
        <w:jc w:val="center"/>
        <w:rPr>
          <w:b/>
          <w:bCs/>
          <w:sz w:val="28"/>
          <w:szCs w:val="28"/>
        </w:rPr>
      </w:pPr>
      <w:r>
        <w:rPr>
          <w:b/>
          <w:bCs/>
          <w:noProof/>
          <w:sz w:val="28"/>
          <w:szCs w:val="28"/>
        </w:rPr>
        <w:lastRenderedPageBreak/>
        <w:drawing>
          <wp:inline distT="0" distB="0" distL="0" distR="0">
            <wp:extent cx="3918248" cy="2031138"/>
            <wp:effectExtent l="19050" t="0" r="6052" b="0"/>
            <wp:docPr id="2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a:srcRect/>
                    <a:stretch>
                      <a:fillRect/>
                    </a:stretch>
                  </pic:blipFill>
                  <pic:spPr bwMode="auto">
                    <a:xfrm>
                      <a:off x="0" y="0"/>
                      <a:ext cx="3926189" cy="2035254"/>
                    </a:xfrm>
                    <a:prstGeom prst="rect">
                      <a:avLst/>
                    </a:prstGeom>
                    <a:noFill/>
                    <a:ln w="9525">
                      <a:noFill/>
                      <a:miter lim="800000"/>
                      <a:headEnd/>
                      <a:tailEnd/>
                    </a:ln>
                  </pic:spPr>
                </pic:pic>
              </a:graphicData>
            </a:graphic>
          </wp:inline>
        </w:drawing>
      </w:r>
    </w:p>
    <w:p w:rsidR="004D6FE8" w:rsidRDefault="004D6FE8" w:rsidP="0054361A">
      <w:pPr>
        <w:jc w:val="center"/>
      </w:pPr>
      <w:r w:rsidRPr="00700E2F">
        <w:t>Fig.3.</w:t>
      </w:r>
      <w:r>
        <w:t xml:space="preserve">10.sag </w:t>
      </w:r>
      <w:r w:rsidRPr="00EB52A0">
        <w:t>when supports are at unequal levels</w:t>
      </w:r>
      <w:r>
        <w:t>.</w:t>
      </w:r>
    </w:p>
    <w:p w:rsidR="004D6FE8" w:rsidRDefault="004D6FE8" w:rsidP="004D6FE8">
      <w:pPr>
        <w:autoSpaceDE w:val="0"/>
        <w:autoSpaceDN w:val="0"/>
        <w:adjustRightInd w:val="0"/>
        <w:spacing w:after="0" w:line="240" w:lineRule="auto"/>
        <w:jc w:val="center"/>
        <w:rPr>
          <w:rFonts w:ascii="Times New Roman" w:hAnsi="Times New Roman" w:cs="Times New Roman"/>
          <w:color w:val="231F20"/>
          <w:sz w:val="20"/>
          <w:szCs w:val="20"/>
        </w:rPr>
      </w:pPr>
    </w:p>
    <w:p w:rsidR="004D6FE8" w:rsidRDefault="004D6FE8" w:rsidP="004D6FE8">
      <w:pPr>
        <w:autoSpaceDE w:val="0"/>
        <w:autoSpaceDN w:val="0"/>
        <w:adjustRightInd w:val="0"/>
        <w:spacing w:after="0" w:line="240" w:lineRule="auto"/>
        <w:rPr>
          <w:sz w:val="28"/>
          <w:szCs w:val="28"/>
        </w:rPr>
      </w:pPr>
      <w:r w:rsidRPr="007C1C98">
        <w:rPr>
          <w:sz w:val="28"/>
          <w:szCs w:val="28"/>
        </w:rPr>
        <w:t>If w is the weight per unit length of the conductor, then,</w:t>
      </w:r>
    </w:p>
    <w:p w:rsidR="004D6FE8" w:rsidRDefault="004D6FE8" w:rsidP="004D6FE8">
      <w:pPr>
        <w:autoSpaceDE w:val="0"/>
        <w:autoSpaceDN w:val="0"/>
        <w:adjustRightInd w:val="0"/>
        <w:spacing w:after="0" w:line="240" w:lineRule="auto"/>
        <w:rPr>
          <w:sz w:val="28"/>
          <w:szCs w:val="28"/>
        </w:rPr>
      </w:pPr>
    </w:p>
    <w:p w:rsidR="004D6FE8" w:rsidRDefault="004D6FE8" w:rsidP="004D6FE8">
      <w:pPr>
        <w:autoSpaceDE w:val="0"/>
        <w:autoSpaceDN w:val="0"/>
        <w:adjustRightInd w:val="0"/>
        <w:spacing w:after="0" w:line="240" w:lineRule="auto"/>
        <w:rPr>
          <w:sz w:val="52"/>
          <w:szCs w:val="52"/>
        </w:rPr>
      </w:pPr>
      <m:oMathPara>
        <m:oMathParaPr>
          <m:jc m:val="center"/>
        </m:oMathParaPr>
        <m:oMath>
          <m:r>
            <w:rPr>
              <w:rFonts w:ascii="Cambria Math" w:hAnsi="Cambria Math"/>
              <w:sz w:val="52"/>
              <w:szCs w:val="52"/>
            </w:rPr>
            <m:t>S1=</m:t>
          </m:r>
          <m:f>
            <m:fPr>
              <m:ctrlPr>
                <w:rPr>
                  <w:rFonts w:ascii="Cambria Math" w:hAnsi="Cambria Math"/>
                  <w:i/>
                  <w:sz w:val="52"/>
                  <w:szCs w:val="52"/>
                </w:rPr>
              </m:ctrlPr>
            </m:fPr>
            <m:num>
              <m:r>
                <w:rPr>
                  <w:rFonts w:ascii="Cambria Math" w:hAnsi="Cambria Math"/>
                  <w:sz w:val="52"/>
                  <w:szCs w:val="52"/>
                </w:rPr>
                <m:t>W X1^2</m:t>
              </m:r>
            </m:num>
            <m:den>
              <m:r>
                <w:rPr>
                  <w:rFonts w:ascii="Cambria Math" w:hAnsi="Cambria Math"/>
                  <w:sz w:val="52"/>
                  <w:szCs w:val="52"/>
                </w:rPr>
                <m:t>2T</m:t>
              </m:r>
            </m:den>
          </m:f>
        </m:oMath>
      </m:oMathPara>
    </w:p>
    <w:p w:rsidR="004D6FE8" w:rsidRPr="008462E6" w:rsidRDefault="004D6FE8" w:rsidP="004D6FE8">
      <w:pPr>
        <w:autoSpaceDE w:val="0"/>
        <w:autoSpaceDN w:val="0"/>
        <w:adjustRightInd w:val="0"/>
        <w:spacing w:after="0" w:line="240" w:lineRule="auto"/>
        <w:rPr>
          <w:sz w:val="28"/>
          <w:szCs w:val="28"/>
        </w:rPr>
      </w:pPr>
      <w:r w:rsidRPr="008462E6">
        <w:rPr>
          <w:sz w:val="28"/>
          <w:szCs w:val="28"/>
        </w:rPr>
        <w:t xml:space="preserve">And </w:t>
      </w:r>
    </w:p>
    <w:p w:rsidR="004D6FE8" w:rsidRDefault="004D6FE8" w:rsidP="004D6FE8">
      <w:pPr>
        <w:autoSpaceDE w:val="0"/>
        <w:autoSpaceDN w:val="0"/>
        <w:adjustRightInd w:val="0"/>
        <w:spacing w:after="0" w:line="240" w:lineRule="auto"/>
        <w:rPr>
          <w:sz w:val="52"/>
          <w:szCs w:val="52"/>
        </w:rPr>
      </w:pPr>
      <m:oMathPara>
        <m:oMathParaPr>
          <m:jc m:val="center"/>
        </m:oMathParaPr>
        <m:oMath>
          <m:r>
            <w:rPr>
              <w:rFonts w:ascii="Cambria Math" w:hAnsi="Cambria Math"/>
              <w:sz w:val="52"/>
              <w:szCs w:val="52"/>
            </w:rPr>
            <m:t>S2=</m:t>
          </m:r>
          <m:f>
            <m:fPr>
              <m:ctrlPr>
                <w:rPr>
                  <w:rFonts w:ascii="Cambria Math" w:hAnsi="Cambria Math"/>
                  <w:i/>
                  <w:sz w:val="52"/>
                  <w:szCs w:val="52"/>
                </w:rPr>
              </m:ctrlPr>
            </m:fPr>
            <m:num>
              <m:r>
                <w:rPr>
                  <w:rFonts w:ascii="Cambria Math" w:hAnsi="Cambria Math"/>
                  <w:sz w:val="52"/>
                  <w:szCs w:val="52"/>
                </w:rPr>
                <m:t>W X2^2</m:t>
              </m:r>
            </m:num>
            <m:den>
              <m:r>
                <w:rPr>
                  <w:rFonts w:ascii="Cambria Math" w:hAnsi="Cambria Math"/>
                  <w:sz w:val="52"/>
                  <w:szCs w:val="52"/>
                </w:rPr>
                <m:t>2T</m:t>
              </m:r>
            </m:den>
          </m:f>
        </m:oMath>
      </m:oMathPara>
    </w:p>
    <w:p w:rsidR="004D6FE8" w:rsidRDefault="004D6FE8" w:rsidP="004D6FE8">
      <w:pPr>
        <w:autoSpaceDE w:val="0"/>
        <w:autoSpaceDN w:val="0"/>
        <w:adjustRightInd w:val="0"/>
        <w:spacing w:after="0" w:line="240" w:lineRule="auto"/>
        <w:rPr>
          <w:sz w:val="28"/>
          <w:szCs w:val="28"/>
        </w:rPr>
      </w:pPr>
      <w:r>
        <w:rPr>
          <w:sz w:val="28"/>
          <w:szCs w:val="28"/>
        </w:rPr>
        <w:t>Also</w:t>
      </w:r>
    </w:p>
    <w:p w:rsidR="004D6FE8" w:rsidRDefault="004D6FE8" w:rsidP="004D6FE8">
      <w:pPr>
        <w:autoSpaceDE w:val="0"/>
        <w:autoSpaceDN w:val="0"/>
        <w:adjustRightInd w:val="0"/>
        <w:spacing w:after="0" w:line="240" w:lineRule="auto"/>
        <w:rPr>
          <w:rFonts w:ascii="Cambria Math" w:hAnsi="Cambria Math"/>
          <w:i/>
          <w:sz w:val="52"/>
          <w:szCs w:val="52"/>
        </w:rPr>
      </w:pPr>
      <w:r>
        <w:rPr>
          <w:sz w:val="28"/>
          <w:szCs w:val="28"/>
        </w:rPr>
        <w:t xml:space="preserve">                                            </w:t>
      </w:r>
      <w:r w:rsidRPr="008462E6">
        <w:rPr>
          <w:rFonts w:ascii="Cambria Math" w:hAnsi="Cambria Math"/>
          <w:i/>
          <w:sz w:val="52"/>
          <w:szCs w:val="52"/>
        </w:rPr>
        <w:t>x1 + x2 = l</w:t>
      </w:r>
    </w:p>
    <w:p w:rsidR="004D6FE8" w:rsidRDefault="004D6FE8" w:rsidP="004D6FE8">
      <w:pPr>
        <w:autoSpaceDE w:val="0"/>
        <w:autoSpaceDN w:val="0"/>
        <w:adjustRightInd w:val="0"/>
        <w:spacing w:after="0" w:line="240" w:lineRule="auto"/>
        <w:rPr>
          <w:rFonts w:ascii="Cambria Math" w:hAnsi="Cambria Math"/>
          <w:i/>
          <w:sz w:val="52"/>
          <w:szCs w:val="52"/>
        </w:rPr>
      </w:pPr>
    </w:p>
    <w:p w:rsidR="004D6FE8" w:rsidRDefault="004D6FE8" w:rsidP="004D6FE8">
      <w:pPr>
        <w:autoSpaceDE w:val="0"/>
        <w:autoSpaceDN w:val="0"/>
        <w:adjustRightInd w:val="0"/>
        <w:spacing w:after="0" w:line="240" w:lineRule="auto"/>
        <w:rPr>
          <w:sz w:val="28"/>
          <w:szCs w:val="28"/>
        </w:rPr>
      </w:pPr>
      <w:r>
        <w:rPr>
          <w:sz w:val="28"/>
          <w:szCs w:val="28"/>
        </w:rPr>
        <w:t xml:space="preserve">Where </w:t>
      </w:r>
    </w:p>
    <w:p w:rsidR="004D6FE8" w:rsidRDefault="004D6FE8" w:rsidP="004D6FE8">
      <w:pPr>
        <w:autoSpaceDE w:val="0"/>
        <w:autoSpaceDN w:val="0"/>
        <w:adjustRightInd w:val="0"/>
        <w:spacing w:after="0" w:line="240" w:lineRule="auto"/>
        <w:rPr>
          <w:sz w:val="28"/>
          <w:szCs w:val="28"/>
        </w:rPr>
      </w:pPr>
    </w:p>
    <w:p w:rsidR="004D6FE8" w:rsidRDefault="004D6FE8" w:rsidP="004D6FE8">
      <w:pPr>
        <w:autoSpaceDE w:val="0"/>
        <w:autoSpaceDN w:val="0"/>
        <w:adjustRightInd w:val="0"/>
        <w:spacing w:after="0" w:line="240" w:lineRule="auto"/>
        <w:rPr>
          <w:sz w:val="52"/>
          <w:szCs w:val="52"/>
        </w:rPr>
      </w:pPr>
      <w:r>
        <w:rPr>
          <w:sz w:val="28"/>
          <w:szCs w:val="28"/>
        </w:rPr>
        <w:t xml:space="preserve">                                           </w:t>
      </w:r>
      <m:oMath>
        <m:r>
          <w:rPr>
            <w:rFonts w:ascii="Cambria Math" w:hAnsi="Cambria Math"/>
            <w:sz w:val="28"/>
            <w:szCs w:val="28"/>
          </w:rPr>
          <m:t xml:space="preserve"> </m:t>
        </m:r>
        <m:r>
          <w:rPr>
            <w:rFonts w:ascii="Cambria Math" w:hAnsi="Cambria Math"/>
            <w:sz w:val="52"/>
            <w:szCs w:val="52"/>
          </w:rPr>
          <m:t>x1=</m:t>
        </m:r>
        <m:f>
          <m:fPr>
            <m:ctrlPr>
              <w:rPr>
                <w:rFonts w:ascii="Cambria Math" w:hAnsi="Cambria Math"/>
                <w:i/>
                <w:sz w:val="52"/>
                <w:szCs w:val="52"/>
              </w:rPr>
            </m:ctrlPr>
          </m:fPr>
          <m:num>
            <m:r>
              <w:rPr>
                <w:rFonts w:ascii="Cambria Math" w:hAnsi="Cambria Math"/>
                <w:sz w:val="52"/>
                <w:szCs w:val="52"/>
              </w:rPr>
              <m:t>l</m:t>
            </m:r>
          </m:num>
          <m:den>
            <m:r>
              <w:rPr>
                <w:rFonts w:ascii="Cambria Math" w:hAnsi="Cambria Math"/>
                <w:sz w:val="52"/>
                <w:szCs w:val="52"/>
              </w:rPr>
              <m:t>2</m:t>
            </m:r>
          </m:den>
        </m:f>
        <m:r>
          <w:rPr>
            <w:rFonts w:ascii="Cambria Math" w:hAnsi="Cambria Math"/>
            <w:sz w:val="52"/>
            <w:szCs w:val="52"/>
          </w:rPr>
          <m:t xml:space="preserve">- </m:t>
        </m:r>
        <m:f>
          <m:fPr>
            <m:ctrlPr>
              <w:rPr>
                <w:rFonts w:ascii="Cambria Math" w:hAnsi="Cambria Math"/>
                <w:i/>
                <w:sz w:val="52"/>
                <w:szCs w:val="52"/>
              </w:rPr>
            </m:ctrlPr>
          </m:fPr>
          <m:num>
            <m:r>
              <w:rPr>
                <w:rFonts w:ascii="Cambria Math" w:hAnsi="Cambria Math"/>
                <w:sz w:val="52"/>
                <w:szCs w:val="52"/>
              </w:rPr>
              <m:t>T h</m:t>
            </m:r>
          </m:num>
          <m:den>
            <m:r>
              <w:rPr>
                <w:rFonts w:ascii="Cambria Math" w:hAnsi="Cambria Math"/>
                <w:sz w:val="52"/>
                <w:szCs w:val="52"/>
              </w:rPr>
              <m:t>W l</m:t>
            </m:r>
          </m:den>
        </m:f>
      </m:oMath>
    </w:p>
    <w:p w:rsidR="004D6FE8" w:rsidRDefault="004D6FE8" w:rsidP="004D6FE8">
      <w:pPr>
        <w:autoSpaceDE w:val="0"/>
        <w:autoSpaceDN w:val="0"/>
        <w:adjustRightInd w:val="0"/>
        <w:spacing w:after="0" w:line="240" w:lineRule="auto"/>
        <w:rPr>
          <w:sz w:val="52"/>
          <w:szCs w:val="52"/>
        </w:rPr>
      </w:pPr>
    </w:p>
    <w:p w:rsidR="004D6FE8" w:rsidRDefault="004D6FE8" w:rsidP="004D6FE8">
      <w:pPr>
        <w:autoSpaceDE w:val="0"/>
        <w:autoSpaceDN w:val="0"/>
        <w:adjustRightInd w:val="0"/>
        <w:spacing w:after="0" w:line="240" w:lineRule="auto"/>
        <w:rPr>
          <w:sz w:val="52"/>
          <w:szCs w:val="52"/>
        </w:rPr>
      </w:pPr>
      <w:r>
        <w:rPr>
          <w:sz w:val="52"/>
          <w:szCs w:val="52"/>
        </w:rPr>
        <w:t xml:space="preserve">                       </w:t>
      </w:r>
      <m:oMath>
        <m:r>
          <w:rPr>
            <w:rFonts w:ascii="Cambria Math" w:hAnsi="Cambria Math"/>
            <w:sz w:val="52"/>
            <w:szCs w:val="52"/>
          </w:rPr>
          <m:t>x2=</m:t>
        </m:r>
        <m:f>
          <m:fPr>
            <m:ctrlPr>
              <w:rPr>
                <w:rFonts w:ascii="Cambria Math" w:hAnsi="Cambria Math"/>
                <w:i/>
                <w:sz w:val="52"/>
                <w:szCs w:val="52"/>
              </w:rPr>
            </m:ctrlPr>
          </m:fPr>
          <m:num>
            <m:r>
              <w:rPr>
                <w:rFonts w:ascii="Cambria Math" w:hAnsi="Cambria Math"/>
                <w:sz w:val="52"/>
                <w:szCs w:val="52"/>
              </w:rPr>
              <m:t>l</m:t>
            </m:r>
          </m:num>
          <m:den>
            <m:r>
              <w:rPr>
                <w:rFonts w:ascii="Cambria Math" w:hAnsi="Cambria Math"/>
                <w:sz w:val="52"/>
                <w:szCs w:val="52"/>
              </w:rPr>
              <m:t>2</m:t>
            </m:r>
          </m:den>
        </m:f>
        <m:r>
          <w:rPr>
            <w:rFonts w:ascii="Cambria Math" w:hAnsi="Cambria Math"/>
            <w:sz w:val="52"/>
            <w:szCs w:val="52"/>
          </w:rPr>
          <m:t xml:space="preserve">+ </m:t>
        </m:r>
        <m:f>
          <m:fPr>
            <m:ctrlPr>
              <w:rPr>
                <w:rFonts w:ascii="Cambria Math" w:hAnsi="Cambria Math"/>
                <w:i/>
                <w:sz w:val="52"/>
                <w:szCs w:val="52"/>
              </w:rPr>
            </m:ctrlPr>
          </m:fPr>
          <m:num>
            <m:r>
              <w:rPr>
                <w:rFonts w:ascii="Cambria Math" w:hAnsi="Cambria Math"/>
                <w:sz w:val="52"/>
                <w:szCs w:val="52"/>
              </w:rPr>
              <m:t>T h</m:t>
            </m:r>
          </m:num>
          <m:den>
            <m:r>
              <w:rPr>
                <w:rFonts w:ascii="Cambria Math" w:hAnsi="Cambria Math"/>
                <w:sz w:val="52"/>
                <w:szCs w:val="52"/>
              </w:rPr>
              <m:t>W l</m:t>
            </m:r>
          </m:den>
        </m:f>
      </m:oMath>
    </w:p>
    <w:p w:rsidR="004D6FE8" w:rsidRDefault="004D6FE8" w:rsidP="004D6FE8">
      <w:pPr>
        <w:autoSpaceDE w:val="0"/>
        <w:autoSpaceDN w:val="0"/>
        <w:adjustRightInd w:val="0"/>
        <w:spacing w:after="0" w:line="240" w:lineRule="auto"/>
        <w:rPr>
          <w:sz w:val="52"/>
          <w:szCs w:val="52"/>
        </w:rPr>
      </w:pPr>
    </w:p>
    <w:p w:rsidR="004D6FE8" w:rsidRDefault="004D6FE8" w:rsidP="004D6FE8">
      <w:pPr>
        <w:autoSpaceDE w:val="0"/>
        <w:autoSpaceDN w:val="0"/>
        <w:adjustRightInd w:val="0"/>
        <w:spacing w:after="0" w:line="240" w:lineRule="auto"/>
        <w:rPr>
          <w:sz w:val="28"/>
          <w:szCs w:val="28"/>
        </w:rPr>
      </w:pPr>
      <w:r w:rsidRPr="008462E6">
        <w:rPr>
          <w:sz w:val="28"/>
          <w:szCs w:val="28"/>
        </w:rPr>
        <w:t>Having found x1 and x2, values of S1 and S2 can be easily calculated.</w:t>
      </w:r>
    </w:p>
    <w:p w:rsidR="004D6FE8" w:rsidRPr="008462E6" w:rsidRDefault="004D6FE8" w:rsidP="004D6FE8">
      <w:pPr>
        <w:autoSpaceDE w:val="0"/>
        <w:autoSpaceDN w:val="0"/>
        <w:adjustRightInd w:val="0"/>
        <w:spacing w:after="0" w:line="240" w:lineRule="auto"/>
        <w:rPr>
          <w:sz w:val="28"/>
          <w:szCs w:val="28"/>
        </w:rPr>
      </w:pPr>
    </w:p>
    <w:p w:rsidR="004D6FE8" w:rsidRDefault="004D6FE8" w:rsidP="004D6FE8">
      <w:pPr>
        <w:autoSpaceDE w:val="0"/>
        <w:autoSpaceDN w:val="0"/>
        <w:adjustRightInd w:val="0"/>
        <w:spacing w:after="0" w:line="240" w:lineRule="auto"/>
        <w:rPr>
          <w:b/>
          <w:bCs/>
          <w:sz w:val="28"/>
          <w:szCs w:val="28"/>
        </w:rPr>
      </w:pPr>
    </w:p>
    <w:p w:rsidR="004D6FE8" w:rsidRDefault="004D6FE8" w:rsidP="004D6FE8">
      <w:pPr>
        <w:autoSpaceDE w:val="0"/>
        <w:autoSpaceDN w:val="0"/>
        <w:adjustRightInd w:val="0"/>
        <w:spacing w:after="0" w:line="240" w:lineRule="auto"/>
        <w:rPr>
          <w:b/>
          <w:bCs/>
          <w:sz w:val="28"/>
          <w:szCs w:val="28"/>
        </w:rPr>
      </w:pPr>
      <w:r>
        <w:rPr>
          <w:b/>
          <w:bCs/>
          <w:sz w:val="28"/>
          <w:szCs w:val="28"/>
        </w:rPr>
        <w:t>3.8. Effect of wind and ice loading:</w:t>
      </w:r>
    </w:p>
    <w:p w:rsidR="004D6FE8" w:rsidRDefault="004D6FE8" w:rsidP="004D6FE8">
      <w:pPr>
        <w:autoSpaceDE w:val="0"/>
        <w:autoSpaceDN w:val="0"/>
        <w:adjustRightInd w:val="0"/>
        <w:spacing w:after="0" w:line="240" w:lineRule="auto"/>
        <w:rPr>
          <w:b/>
          <w:bCs/>
          <w:sz w:val="28"/>
          <w:szCs w:val="28"/>
        </w:rPr>
      </w:pPr>
    </w:p>
    <w:p w:rsidR="004D6FE8" w:rsidRDefault="004D6FE8" w:rsidP="004D6FE8">
      <w:pPr>
        <w:autoSpaceDE w:val="0"/>
        <w:autoSpaceDN w:val="0"/>
        <w:adjustRightInd w:val="0"/>
        <w:spacing w:after="0" w:line="240" w:lineRule="auto"/>
        <w:rPr>
          <w:sz w:val="28"/>
          <w:szCs w:val="28"/>
        </w:rPr>
      </w:pPr>
      <w:r w:rsidRPr="008462E6">
        <w:rPr>
          <w:sz w:val="28"/>
          <w:szCs w:val="28"/>
        </w:rPr>
        <w:t>The above formulae for sag are true only in still air and at</w:t>
      </w:r>
      <w:r>
        <w:rPr>
          <w:sz w:val="28"/>
          <w:szCs w:val="28"/>
        </w:rPr>
        <w:t xml:space="preserve"> </w:t>
      </w:r>
      <w:r w:rsidRPr="008462E6">
        <w:rPr>
          <w:sz w:val="28"/>
          <w:szCs w:val="28"/>
        </w:rPr>
        <w:t>normal temperature when the conductor is acted by its weight only. However, in actual practice, a</w:t>
      </w:r>
      <w:r>
        <w:rPr>
          <w:sz w:val="28"/>
          <w:szCs w:val="28"/>
        </w:rPr>
        <w:t xml:space="preserve"> </w:t>
      </w:r>
      <w:r w:rsidRPr="008462E6">
        <w:rPr>
          <w:sz w:val="28"/>
          <w:szCs w:val="28"/>
        </w:rPr>
        <w:t>conductor may have ice coating and simultaneously subjected to wind pressure. The weight of ice</w:t>
      </w:r>
      <w:r>
        <w:rPr>
          <w:sz w:val="28"/>
          <w:szCs w:val="28"/>
        </w:rPr>
        <w:t xml:space="preserve"> </w:t>
      </w:r>
      <w:r w:rsidRPr="008462E6">
        <w:rPr>
          <w:sz w:val="28"/>
          <w:szCs w:val="28"/>
        </w:rPr>
        <w:t>acts vertically downwards i.e., in the same direction as the weight of conductor. The force due to the</w:t>
      </w:r>
      <w:r>
        <w:rPr>
          <w:sz w:val="28"/>
          <w:szCs w:val="28"/>
        </w:rPr>
        <w:t xml:space="preserve"> </w:t>
      </w:r>
      <w:r w:rsidRPr="008462E6">
        <w:rPr>
          <w:sz w:val="28"/>
          <w:szCs w:val="28"/>
        </w:rPr>
        <w:t>wind is assumed to act horizontally i.e., at right angle to the projected surface of the conductor.</w:t>
      </w:r>
      <w:r>
        <w:rPr>
          <w:sz w:val="28"/>
          <w:szCs w:val="28"/>
        </w:rPr>
        <w:t xml:space="preserve"> </w:t>
      </w:r>
      <w:r w:rsidRPr="008462E6">
        <w:rPr>
          <w:sz w:val="28"/>
          <w:szCs w:val="28"/>
        </w:rPr>
        <w:t>Hence, the total force on the conductor is the vector sum of horizontal and vertical forces as shown in</w:t>
      </w:r>
      <w:r>
        <w:rPr>
          <w:sz w:val="28"/>
          <w:szCs w:val="28"/>
        </w:rPr>
        <w:t xml:space="preserve"> Fig. </w:t>
      </w:r>
    </w:p>
    <w:p w:rsidR="004D6FE8" w:rsidRDefault="004D6FE8" w:rsidP="004D6FE8">
      <w:pPr>
        <w:autoSpaceDE w:val="0"/>
        <w:autoSpaceDN w:val="0"/>
        <w:adjustRightInd w:val="0"/>
        <w:spacing w:after="0" w:line="240" w:lineRule="auto"/>
        <w:rPr>
          <w:sz w:val="28"/>
          <w:szCs w:val="28"/>
        </w:rPr>
      </w:pPr>
    </w:p>
    <w:p w:rsidR="004D6FE8" w:rsidRDefault="004D6FE8" w:rsidP="004D6FE8">
      <w:pPr>
        <w:autoSpaceDE w:val="0"/>
        <w:autoSpaceDN w:val="0"/>
        <w:adjustRightInd w:val="0"/>
        <w:spacing w:after="0" w:line="240" w:lineRule="auto"/>
        <w:rPr>
          <w:sz w:val="28"/>
          <w:szCs w:val="28"/>
        </w:rPr>
      </w:pPr>
    </w:p>
    <w:p w:rsidR="004D6FE8" w:rsidRDefault="004D6FE8" w:rsidP="004D6FE8">
      <w:pPr>
        <w:autoSpaceDE w:val="0"/>
        <w:autoSpaceDN w:val="0"/>
        <w:adjustRightInd w:val="0"/>
        <w:spacing w:after="0" w:line="240" w:lineRule="auto"/>
        <w:jc w:val="center"/>
        <w:rPr>
          <w:sz w:val="28"/>
          <w:szCs w:val="28"/>
        </w:rPr>
      </w:pPr>
      <w:r>
        <w:rPr>
          <w:noProof/>
          <w:sz w:val="28"/>
          <w:szCs w:val="28"/>
        </w:rPr>
        <w:drawing>
          <wp:inline distT="0" distB="0" distL="0" distR="0">
            <wp:extent cx="5166135" cy="2517289"/>
            <wp:effectExtent l="19050" t="0" r="0" b="0"/>
            <wp:docPr id="2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
                    <a:srcRect/>
                    <a:stretch>
                      <a:fillRect/>
                    </a:stretch>
                  </pic:blipFill>
                  <pic:spPr bwMode="auto">
                    <a:xfrm>
                      <a:off x="0" y="0"/>
                      <a:ext cx="5165592" cy="2517024"/>
                    </a:xfrm>
                    <a:prstGeom prst="rect">
                      <a:avLst/>
                    </a:prstGeom>
                    <a:noFill/>
                    <a:ln w="9525">
                      <a:noFill/>
                      <a:miter lim="800000"/>
                      <a:headEnd/>
                      <a:tailEnd/>
                    </a:ln>
                  </pic:spPr>
                </pic:pic>
              </a:graphicData>
            </a:graphic>
          </wp:inline>
        </w:drawing>
      </w:r>
    </w:p>
    <w:p w:rsidR="004D6FE8" w:rsidRDefault="004D6FE8" w:rsidP="0054361A">
      <w:pPr>
        <w:jc w:val="center"/>
        <w:rPr>
          <w:sz w:val="28"/>
          <w:szCs w:val="28"/>
        </w:rPr>
      </w:pPr>
      <w:r w:rsidRPr="00700E2F">
        <w:t>Fig.3.</w:t>
      </w:r>
      <w:r>
        <w:t>11.</w:t>
      </w:r>
      <w:r w:rsidRPr="00EB52A0">
        <w:rPr>
          <w:sz w:val="28"/>
          <w:szCs w:val="28"/>
        </w:rPr>
        <w:t xml:space="preserve"> </w:t>
      </w:r>
      <w:r w:rsidRPr="00EB52A0">
        <w:t>Effect of wind and ice loading</w:t>
      </w:r>
      <w:r>
        <w:t>.</w:t>
      </w:r>
    </w:p>
    <w:p w:rsidR="004D6FE8" w:rsidRDefault="004D6FE8" w:rsidP="004D6FE8">
      <w:pPr>
        <w:autoSpaceDE w:val="0"/>
        <w:autoSpaceDN w:val="0"/>
        <w:adjustRightInd w:val="0"/>
        <w:spacing w:after="0" w:line="240" w:lineRule="auto"/>
        <w:jc w:val="both"/>
        <w:rPr>
          <w:sz w:val="28"/>
          <w:szCs w:val="28"/>
        </w:rPr>
      </w:pPr>
      <w:r w:rsidRPr="008462E6">
        <w:rPr>
          <w:sz w:val="28"/>
          <w:szCs w:val="28"/>
        </w:rPr>
        <w:t>Total weight of conductor per unit length is</w:t>
      </w:r>
    </w:p>
    <w:p w:rsidR="004D6FE8" w:rsidRDefault="004D6FE8" w:rsidP="004D6FE8">
      <w:pPr>
        <w:autoSpaceDE w:val="0"/>
        <w:autoSpaceDN w:val="0"/>
        <w:adjustRightInd w:val="0"/>
        <w:spacing w:after="0" w:line="240" w:lineRule="auto"/>
        <w:rPr>
          <w:sz w:val="28"/>
          <w:szCs w:val="28"/>
        </w:rPr>
      </w:pPr>
    </w:p>
    <w:p w:rsidR="004D6FE8" w:rsidRDefault="004D6FE8" w:rsidP="004D6FE8">
      <w:pPr>
        <w:autoSpaceDE w:val="0"/>
        <w:autoSpaceDN w:val="0"/>
        <w:adjustRightInd w:val="0"/>
        <w:spacing w:after="0" w:line="240" w:lineRule="auto"/>
        <w:jc w:val="center"/>
        <w:rPr>
          <w:sz w:val="52"/>
          <w:szCs w:val="52"/>
        </w:rPr>
      </w:pPr>
      <m:oMathPara>
        <m:oMath>
          <m:r>
            <w:rPr>
              <w:rFonts w:ascii="Cambria Math" w:hAnsi="Cambria Math"/>
              <w:sz w:val="52"/>
              <w:szCs w:val="52"/>
            </w:rPr>
            <m:t>Wt=</m:t>
          </m:r>
          <m:rad>
            <m:radPr>
              <m:degHide m:val="on"/>
              <m:ctrlPr>
                <w:rPr>
                  <w:rFonts w:ascii="Cambria Math" w:hAnsi="Cambria Math"/>
                  <w:i/>
                  <w:sz w:val="52"/>
                  <w:szCs w:val="52"/>
                </w:rPr>
              </m:ctrlPr>
            </m:radPr>
            <m:deg/>
            <m:e>
              <m:r>
                <w:rPr>
                  <w:rFonts w:ascii="Cambria Math" w:hAnsi="Cambria Math"/>
                  <w:sz w:val="52"/>
                  <w:szCs w:val="52"/>
                </w:rPr>
                <m:t>(</m:t>
              </m:r>
              <m:sSup>
                <m:sSupPr>
                  <m:ctrlPr>
                    <w:rPr>
                      <w:rFonts w:ascii="Cambria Math" w:hAnsi="Cambria Math"/>
                      <w:i/>
                      <w:sz w:val="52"/>
                      <w:szCs w:val="52"/>
                    </w:rPr>
                  </m:ctrlPr>
                </m:sSupPr>
                <m:e>
                  <m:r>
                    <w:rPr>
                      <w:rFonts w:ascii="Cambria Math" w:hAnsi="Cambria Math"/>
                      <w:sz w:val="52"/>
                      <w:szCs w:val="52"/>
                    </w:rPr>
                    <m:t>W+Wi)</m:t>
                  </m:r>
                </m:e>
                <m:sup>
                  <m:r>
                    <w:rPr>
                      <w:rFonts w:ascii="Cambria Math" w:hAnsi="Cambria Math"/>
                      <w:sz w:val="52"/>
                      <w:szCs w:val="52"/>
                    </w:rPr>
                    <m:t>2</m:t>
                  </m:r>
                </m:sup>
              </m:sSup>
              <m:r>
                <w:rPr>
                  <w:rFonts w:ascii="Cambria Math" w:hAnsi="Cambria Math"/>
                  <w:sz w:val="52"/>
                  <w:szCs w:val="52"/>
                </w:rPr>
                <m:t>+</m:t>
              </m:r>
              <m:sSup>
                <m:sSupPr>
                  <m:ctrlPr>
                    <w:rPr>
                      <w:rFonts w:ascii="Cambria Math" w:hAnsi="Cambria Math"/>
                      <w:i/>
                      <w:sz w:val="52"/>
                      <w:szCs w:val="52"/>
                    </w:rPr>
                  </m:ctrlPr>
                </m:sSupPr>
                <m:e>
                  <m:r>
                    <w:rPr>
                      <w:rFonts w:ascii="Cambria Math" w:hAnsi="Cambria Math"/>
                      <w:sz w:val="52"/>
                      <w:szCs w:val="52"/>
                    </w:rPr>
                    <m:t>Ww</m:t>
                  </m:r>
                </m:e>
                <m:sup>
                  <m:r>
                    <w:rPr>
                      <w:rFonts w:ascii="Cambria Math" w:hAnsi="Cambria Math"/>
                      <w:sz w:val="52"/>
                      <w:szCs w:val="52"/>
                    </w:rPr>
                    <m:t>2</m:t>
                  </m:r>
                </m:sup>
              </m:sSup>
            </m:e>
          </m:rad>
        </m:oMath>
      </m:oMathPara>
    </w:p>
    <w:p w:rsidR="004D6FE8" w:rsidRDefault="004D6FE8" w:rsidP="004D6FE8">
      <w:pPr>
        <w:autoSpaceDE w:val="0"/>
        <w:autoSpaceDN w:val="0"/>
        <w:adjustRightInd w:val="0"/>
        <w:spacing w:after="0" w:line="240" w:lineRule="auto"/>
        <w:jc w:val="center"/>
        <w:rPr>
          <w:sz w:val="52"/>
          <w:szCs w:val="52"/>
        </w:rPr>
      </w:pPr>
    </w:p>
    <w:p w:rsidR="004D6FE8" w:rsidRDefault="004D6FE8" w:rsidP="004D6FE8">
      <w:pPr>
        <w:autoSpaceDE w:val="0"/>
        <w:autoSpaceDN w:val="0"/>
        <w:adjustRightInd w:val="0"/>
        <w:spacing w:after="0" w:line="240" w:lineRule="auto"/>
        <w:rPr>
          <w:sz w:val="28"/>
          <w:szCs w:val="28"/>
        </w:rPr>
      </w:pPr>
      <w:r w:rsidRPr="003E42EA">
        <w:rPr>
          <w:sz w:val="28"/>
          <w:szCs w:val="28"/>
        </w:rPr>
        <w:t>Where</w:t>
      </w:r>
    </w:p>
    <w:p w:rsidR="004D6FE8" w:rsidRDefault="004D6FE8" w:rsidP="004D6FE8">
      <w:pPr>
        <w:autoSpaceDE w:val="0"/>
        <w:autoSpaceDN w:val="0"/>
        <w:adjustRightInd w:val="0"/>
        <w:spacing w:after="0" w:line="240" w:lineRule="auto"/>
        <w:rPr>
          <w:sz w:val="28"/>
          <w:szCs w:val="28"/>
        </w:rPr>
      </w:pPr>
      <w:r>
        <w:rPr>
          <w:sz w:val="28"/>
          <w:szCs w:val="28"/>
        </w:rPr>
        <w:t xml:space="preserve">                                                    W</w:t>
      </w:r>
      <w:r w:rsidRPr="003E42EA">
        <w:rPr>
          <w:sz w:val="28"/>
          <w:szCs w:val="28"/>
        </w:rPr>
        <w:t xml:space="preserve"> = weight of conductor per unit length</w:t>
      </w:r>
      <w:r>
        <w:rPr>
          <w:sz w:val="28"/>
          <w:szCs w:val="28"/>
        </w:rPr>
        <w:t>.</w:t>
      </w:r>
    </w:p>
    <w:p w:rsidR="004D6FE8" w:rsidRDefault="004D6FE8" w:rsidP="004D6FE8">
      <w:pPr>
        <w:autoSpaceDE w:val="0"/>
        <w:autoSpaceDN w:val="0"/>
        <w:adjustRightInd w:val="0"/>
        <w:spacing w:after="0" w:line="240" w:lineRule="auto"/>
        <w:rPr>
          <w:sz w:val="28"/>
          <w:szCs w:val="28"/>
        </w:rPr>
      </w:pPr>
      <w:r>
        <w:rPr>
          <w:sz w:val="28"/>
          <w:szCs w:val="28"/>
        </w:rPr>
        <w:t xml:space="preserve">                                                    W</w:t>
      </w:r>
      <w:r w:rsidRPr="003E42EA">
        <w:rPr>
          <w:sz w:val="28"/>
          <w:szCs w:val="28"/>
        </w:rPr>
        <w:t>i = weight of ice per unit length</w:t>
      </w:r>
      <w:r>
        <w:rPr>
          <w:sz w:val="28"/>
          <w:szCs w:val="28"/>
        </w:rPr>
        <w:t>.</w:t>
      </w:r>
    </w:p>
    <w:p w:rsidR="004D6FE8" w:rsidRDefault="004D6FE8" w:rsidP="004D6FE8">
      <w:pPr>
        <w:autoSpaceDE w:val="0"/>
        <w:autoSpaceDN w:val="0"/>
        <w:adjustRightInd w:val="0"/>
        <w:spacing w:after="0" w:line="240" w:lineRule="auto"/>
        <w:rPr>
          <w:sz w:val="28"/>
          <w:szCs w:val="28"/>
        </w:rPr>
      </w:pPr>
      <w:r>
        <w:rPr>
          <w:sz w:val="28"/>
          <w:szCs w:val="28"/>
        </w:rPr>
        <w:t xml:space="preserve">                                                    W</w:t>
      </w:r>
      <w:r w:rsidRPr="003E42EA">
        <w:rPr>
          <w:sz w:val="28"/>
          <w:szCs w:val="28"/>
        </w:rPr>
        <w:t>w = wind force per unit length</w:t>
      </w:r>
      <w:r>
        <w:rPr>
          <w:sz w:val="28"/>
          <w:szCs w:val="28"/>
        </w:rPr>
        <w:t>.</w:t>
      </w:r>
    </w:p>
    <w:p w:rsidR="004D6FE8" w:rsidRDefault="004D6FE8" w:rsidP="004D6FE8">
      <w:pPr>
        <w:autoSpaceDE w:val="0"/>
        <w:autoSpaceDN w:val="0"/>
        <w:adjustRightInd w:val="0"/>
        <w:spacing w:after="0" w:line="240" w:lineRule="auto"/>
        <w:rPr>
          <w:sz w:val="28"/>
          <w:szCs w:val="28"/>
        </w:rPr>
      </w:pPr>
    </w:p>
    <w:p w:rsidR="004D6FE8" w:rsidRDefault="004D6FE8" w:rsidP="004D6FE8">
      <w:pPr>
        <w:autoSpaceDE w:val="0"/>
        <w:autoSpaceDN w:val="0"/>
        <w:adjustRightInd w:val="0"/>
        <w:spacing w:after="0" w:line="240" w:lineRule="auto"/>
        <w:rPr>
          <w:sz w:val="28"/>
          <w:szCs w:val="28"/>
        </w:rPr>
      </w:pPr>
    </w:p>
    <w:p w:rsidR="004D6FE8" w:rsidRDefault="004D6FE8" w:rsidP="004D6FE8">
      <w:pPr>
        <w:autoSpaceDE w:val="0"/>
        <w:autoSpaceDN w:val="0"/>
        <w:adjustRightInd w:val="0"/>
        <w:spacing w:after="0" w:line="240" w:lineRule="auto"/>
        <w:rPr>
          <w:sz w:val="28"/>
          <w:szCs w:val="28"/>
        </w:rPr>
      </w:pPr>
    </w:p>
    <w:p w:rsidR="004D6FE8" w:rsidRDefault="004D6FE8" w:rsidP="004D6FE8">
      <w:pPr>
        <w:autoSpaceDE w:val="0"/>
        <w:autoSpaceDN w:val="0"/>
        <w:adjustRightInd w:val="0"/>
        <w:spacing w:after="0" w:line="240" w:lineRule="auto"/>
        <w:rPr>
          <w:sz w:val="28"/>
          <w:szCs w:val="28"/>
        </w:rPr>
      </w:pPr>
    </w:p>
    <w:p w:rsidR="004D6FE8" w:rsidRDefault="004D6FE8" w:rsidP="004D6FE8">
      <w:pPr>
        <w:autoSpaceDE w:val="0"/>
        <w:autoSpaceDN w:val="0"/>
        <w:adjustRightInd w:val="0"/>
        <w:spacing w:after="0" w:line="240" w:lineRule="auto"/>
        <w:rPr>
          <w:sz w:val="28"/>
          <w:szCs w:val="28"/>
        </w:rPr>
      </w:pPr>
    </w:p>
    <w:p w:rsidR="004D6FE8" w:rsidRDefault="004D6FE8" w:rsidP="004D6FE8">
      <w:pPr>
        <w:autoSpaceDE w:val="0"/>
        <w:autoSpaceDN w:val="0"/>
        <w:adjustRightInd w:val="0"/>
        <w:spacing w:after="0" w:line="240" w:lineRule="auto"/>
        <w:rPr>
          <w:sz w:val="28"/>
          <w:szCs w:val="28"/>
        </w:rPr>
      </w:pPr>
    </w:p>
    <w:p w:rsidR="004D6FE8" w:rsidRDefault="004D6FE8" w:rsidP="004D6FE8">
      <w:pPr>
        <w:autoSpaceDE w:val="0"/>
        <w:autoSpaceDN w:val="0"/>
        <w:adjustRightInd w:val="0"/>
        <w:spacing w:after="0" w:line="240" w:lineRule="auto"/>
        <w:rPr>
          <w:sz w:val="28"/>
          <w:szCs w:val="28"/>
        </w:rPr>
      </w:pPr>
    </w:p>
    <w:p w:rsidR="004D6FE8" w:rsidRDefault="004D6FE8" w:rsidP="004D6FE8">
      <w:pPr>
        <w:autoSpaceDE w:val="0"/>
        <w:autoSpaceDN w:val="0"/>
        <w:adjustRightInd w:val="0"/>
        <w:spacing w:after="0" w:line="240" w:lineRule="auto"/>
        <w:rPr>
          <w:sz w:val="28"/>
          <w:szCs w:val="28"/>
        </w:rPr>
      </w:pPr>
    </w:p>
    <w:p w:rsidR="004D6FE8" w:rsidRDefault="004D6FE8" w:rsidP="004D6FE8">
      <w:pPr>
        <w:autoSpaceDE w:val="0"/>
        <w:autoSpaceDN w:val="0"/>
        <w:adjustRightInd w:val="0"/>
        <w:spacing w:after="0" w:line="240" w:lineRule="auto"/>
        <w:rPr>
          <w:sz w:val="28"/>
          <w:szCs w:val="28"/>
        </w:rPr>
      </w:pPr>
    </w:p>
    <w:p w:rsidR="004D6FE8" w:rsidRDefault="004D6FE8" w:rsidP="004D6FE8">
      <w:pPr>
        <w:autoSpaceDE w:val="0"/>
        <w:autoSpaceDN w:val="0"/>
        <w:adjustRightInd w:val="0"/>
        <w:spacing w:after="0" w:line="240" w:lineRule="auto"/>
        <w:rPr>
          <w:sz w:val="28"/>
          <w:szCs w:val="28"/>
        </w:rPr>
      </w:pPr>
    </w:p>
    <w:p w:rsidR="004D6FE8" w:rsidRDefault="004D6FE8" w:rsidP="004D6FE8">
      <w:pPr>
        <w:autoSpaceDE w:val="0"/>
        <w:autoSpaceDN w:val="0"/>
        <w:adjustRightInd w:val="0"/>
        <w:spacing w:after="0" w:line="240" w:lineRule="auto"/>
        <w:rPr>
          <w:sz w:val="28"/>
          <w:szCs w:val="28"/>
        </w:rPr>
      </w:pPr>
    </w:p>
    <w:p w:rsidR="004D6FE8" w:rsidRDefault="004D6FE8" w:rsidP="004D6FE8">
      <w:pPr>
        <w:autoSpaceDE w:val="0"/>
        <w:autoSpaceDN w:val="0"/>
        <w:adjustRightInd w:val="0"/>
        <w:spacing w:after="0" w:line="240" w:lineRule="auto"/>
        <w:rPr>
          <w:sz w:val="28"/>
          <w:szCs w:val="28"/>
        </w:rPr>
      </w:pPr>
    </w:p>
    <w:p w:rsidR="004D6FE8" w:rsidRDefault="004D6FE8" w:rsidP="004D6FE8">
      <w:pPr>
        <w:autoSpaceDE w:val="0"/>
        <w:autoSpaceDN w:val="0"/>
        <w:adjustRightInd w:val="0"/>
        <w:spacing w:after="0" w:line="240" w:lineRule="auto"/>
        <w:rPr>
          <w:sz w:val="28"/>
          <w:szCs w:val="28"/>
        </w:rPr>
      </w:pPr>
    </w:p>
    <w:p w:rsidR="004D6FE8" w:rsidRDefault="004D6FE8" w:rsidP="00B50734">
      <w:pPr>
        <w:pStyle w:val="ListParagraph"/>
        <w:autoSpaceDE w:val="0"/>
        <w:autoSpaceDN w:val="0"/>
        <w:adjustRightInd w:val="0"/>
        <w:spacing w:after="0" w:line="240" w:lineRule="auto"/>
        <w:ind w:left="360"/>
        <w:rPr>
          <w:b/>
          <w:bCs/>
          <w:sz w:val="28"/>
          <w:szCs w:val="28"/>
        </w:rPr>
      </w:pPr>
      <w:r>
        <w:rPr>
          <w:b/>
          <w:bCs/>
          <w:sz w:val="28"/>
          <w:szCs w:val="28"/>
        </w:rPr>
        <w:t>3.</w:t>
      </w:r>
      <w:r w:rsidR="00B50734">
        <w:rPr>
          <w:b/>
          <w:bCs/>
          <w:sz w:val="28"/>
          <w:szCs w:val="28"/>
        </w:rPr>
        <w:t>9</w:t>
      </w:r>
      <w:r>
        <w:rPr>
          <w:b/>
          <w:bCs/>
          <w:sz w:val="28"/>
          <w:szCs w:val="28"/>
        </w:rPr>
        <w:t>.</w:t>
      </w:r>
      <w:r w:rsidRPr="001634B4">
        <w:rPr>
          <w:b/>
          <w:bCs/>
          <w:sz w:val="28"/>
          <w:szCs w:val="28"/>
        </w:rPr>
        <w:t xml:space="preserve"> Distribution of steel towers and </w:t>
      </w:r>
      <w:r>
        <w:rPr>
          <w:b/>
          <w:bCs/>
          <w:sz w:val="28"/>
          <w:szCs w:val="28"/>
        </w:rPr>
        <w:t xml:space="preserve">truss </w:t>
      </w:r>
      <w:r w:rsidRPr="001634B4">
        <w:rPr>
          <w:b/>
          <w:bCs/>
          <w:sz w:val="28"/>
          <w:szCs w:val="28"/>
        </w:rPr>
        <w:t>between the villages</w:t>
      </w:r>
      <w:r>
        <w:rPr>
          <w:b/>
          <w:bCs/>
          <w:sz w:val="28"/>
          <w:szCs w:val="28"/>
        </w:rPr>
        <w:t xml:space="preserve"> by using Google Earth Software Program</w:t>
      </w:r>
      <w:r w:rsidRPr="001634B4">
        <w:rPr>
          <w:b/>
          <w:bCs/>
          <w:sz w:val="28"/>
          <w:szCs w:val="28"/>
        </w:rPr>
        <w:t>:</w:t>
      </w:r>
    </w:p>
    <w:p w:rsidR="004D6FE8" w:rsidRDefault="004D6FE8" w:rsidP="004D6FE8">
      <w:pPr>
        <w:autoSpaceDE w:val="0"/>
        <w:autoSpaceDN w:val="0"/>
        <w:adjustRightInd w:val="0"/>
        <w:spacing w:after="0" w:line="240" w:lineRule="auto"/>
        <w:rPr>
          <w:b/>
          <w:bCs/>
          <w:sz w:val="28"/>
          <w:szCs w:val="28"/>
        </w:rPr>
      </w:pPr>
    </w:p>
    <w:p w:rsidR="004D6FE8" w:rsidRDefault="004D6FE8" w:rsidP="004D6FE8">
      <w:pPr>
        <w:autoSpaceDE w:val="0"/>
        <w:autoSpaceDN w:val="0"/>
        <w:adjustRightInd w:val="0"/>
        <w:spacing w:after="0" w:line="240" w:lineRule="auto"/>
        <w:rPr>
          <w:sz w:val="28"/>
          <w:szCs w:val="28"/>
        </w:rPr>
      </w:pPr>
      <w:r>
        <w:rPr>
          <w:sz w:val="28"/>
          <w:szCs w:val="28"/>
        </w:rPr>
        <w:t>The Fig. below shows examples on distribution of steel tower and truss between the villages by using Google Earth software program.</w:t>
      </w:r>
    </w:p>
    <w:p w:rsidR="004D6FE8" w:rsidRDefault="004D6FE8" w:rsidP="004D6FE8">
      <w:pPr>
        <w:autoSpaceDE w:val="0"/>
        <w:autoSpaceDN w:val="0"/>
        <w:adjustRightInd w:val="0"/>
        <w:spacing w:after="0" w:line="240" w:lineRule="auto"/>
        <w:rPr>
          <w:sz w:val="28"/>
          <w:szCs w:val="28"/>
        </w:rPr>
      </w:pPr>
    </w:p>
    <w:p w:rsidR="004D6FE8" w:rsidRDefault="004D6FE8" w:rsidP="004D6FE8">
      <w:pPr>
        <w:autoSpaceDE w:val="0"/>
        <w:autoSpaceDN w:val="0"/>
        <w:adjustRightInd w:val="0"/>
        <w:spacing w:after="0" w:line="240" w:lineRule="auto"/>
        <w:rPr>
          <w:sz w:val="28"/>
          <w:szCs w:val="28"/>
        </w:rPr>
      </w:pPr>
    </w:p>
    <w:p w:rsidR="004D6FE8" w:rsidRDefault="004D6FE8" w:rsidP="004D6FE8">
      <w:pPr>
        <w:autoSpaceDE w:val="0"/>
        <w:autoSpaceDN w:val="0"/>
        <w:adjustRightInd w:val="0"/>
        <w:spacing w:after="0" w:line="240" w:lineRule="auto"/>
        <w:rPr>
          <w:sz w:val="28"/>
          <w:szCs w:val="28"/>
        </w:rPr>
      </w:pPr>
    </w:p>
    <w:p w:rsidR="004D6FE8" w:rsidRDefault="004D6FE8" w:rsidP="004D6FE8">
      <w:pPr>
        <w:autoSpaceDE w:val="0"/>
        <w:autoSpaceDN w:val="0"/>
        <w:adjustRightInd w:val="0"/>
        <w:spacing w:after="0" w:line="240" w:lineRule="auto"/>
        <w:jc w:val="center"/>
        <w:rPr>
          <w:b/>
          <w:bCs/>
          <w:sz w:val="28"/>
          <w:szCs w:val="28"/>
        </w:rPr>
      </w:pPr>
      <w:r>
        <w:rPr>
          <w:b/>
          <w:bCs/>
          <w:noProof/>
          <w:sz w:val="28"/>
          <w:szCs w:val="28"/>
        </w:rPr>
        <w:lastRenderedPageBreak/>
        <w:drawing>
          <wp:inline distT="0" distB="0" distL="0" distR="0">
            <wp:extent cx="6024282" cy="4496696"/>
            <wp:effectExtent l="19050" t="0" r="0" b="0"/>
            <wp:docPr id="2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3"/>
                    <a:srcRect/>
                    <a:stretch>
                      <a:fillRect/>
                    </a:stretch>
                  </pic:blipFill>
                  <pic:spPr bwMode="auto">
                    <a:xfrm>
                      <a:off x="0" y="0"/>
                      <a:ext cx="6025012" cy="4497241"/>
                    </a:xfrm>
                    <a:prstGeom prst="rect">
                      <a:avLst/>
                    </a:prstGeom>
                    <a:noFill/>
                    <a:ln w="9525">
                      <a:noFill/>
                      <a:miter lim="800000"/>
                      <a:headEnd/>
                      <a:tailEnd/>
                    </a:ln>
                  </pic:spPr>
                </pic:pic>
              </a:graphicData>
            </a:graphic>
          </wp:inline>
        </w:drawing>
      </w:r>
    </w:p>
    <w:p w:rsidR="004D6FE8" w:rsidRDefault="004D6FE8" w:rsidP="0054361A">
      <w:pPr>
        <w:jc w:val="center"/>
        <w:rPr>
          <w:sz w:val="28"/>
          <w:szCs w:val="28"/>
        </w:rPr>
      </w:pPr>
      <w:r w:rsidRPr="00700E2F">
        <w:t>Fig.3.</w:t>
      </w:r>
      <w:r>
        <w:t>12.distribution towers and trusses between Haris village and Qafill Haris viallge.</w:t>
      </w:r>
    </w:p>
    <w:p w:rsidR="004D6FE8" w:rsidRDefault="004D6FE8" w:rsidP="004D6FE8">
      <w:pPr>
        <w:autoSpaceDE w:val="0"/>
        <w:autoSpaceDN w:val="0"/>
        <w:adjustRightInd w:val="0"/>
        <w:spacing w:after="0" w:line="240" w:lineRule="auto"/>
        <w:jc w:val="center"/>
        <w:rPr>
          <w:b/>
          <w:bCs/>
          <w:sz w:val="28"/>
          <w:szCs w:val="28"/>
        </w:rPr>
      </w:pPr>
    </w:p>
    <w:p w:rsidR="004D6FE8" w:rsidRDefault="004D6FE8" w:rsidP="004D6FE8">
      <w:pPr>
        <w:autoSpaceDE w:val="0"/>
        <w:autoSpaceDN w:val="0"/>
        <w:adjustRightInd w:val="0"/>
        <w:spacing w:after="0" w:line="240" w:lineRule="auto"/>
        <w:jc w:val="center"/>
        <w:rPr>
          <w:b/>
          <w:bCs/>
          <w:sz w:val="28"/>
          <w:szCs w:val="28"/>
        </w:rPr>
      </w:pPr>
    </w:p>
    <w:p w:rsidR="004D6FE8" w:rsidRDefault="004D6FE8" w:rsidP="004D6FE8">
      <w:pPr>
        <w:autoSpaceDE w:val="0"/>
        <w:autoSpaceDN w:val="0"/>
        <w:adjustRightInd w:val="0"/>
        <w:spacing w:after="0" w:line="240" w:lineRule="auto"/>
        <w:jc w:val="center"/>
        <w:rPr>
          <w:b/>
          <w:bCs/>
          <w:sz w:val="28"/>
          <w:szCs w:val="28"/>
        </w:rPr>
      </w:pPr>
    </w:p>
    <w:p w:rsidR="004D6FE8" w:rsidRDefault="004D6FE8" w:rsidP="004D6FE8">
      <w:pPr>
        <w:autoSpaceDE w:val="0"/>
        <w:autoSpaceDN w:val="0"/>
        <w:adjustRightInd w:val="0"/>
        <w:spacing w:after="0" w:line="240" w:lineRule="auto"/>
        <w:jc w:val="center"/>
        <w:rPr>
          <w:b/>
          <w:bCs/>
          <w:sz w:val="28"/>
          <w:szCs w:val="28"/>
        </w:rPr>
      </w:pPr>
    </w:p>
    <w:p w:rsidR="004D6FE8" w:rsidRDefault="004D6FE8" w:rsidP="004D6FE8">
      <w:pPr>
        <w:autoSpaceDE w:val="0"/>
        <w:autoSpaceDN w:val="0"/>
        <w:adjustRightInd w:val="0"/>
        <w:spacing w:after="0" w:line="240" w:lineRule="auto"/>
        <w:jc w:val="center"/>
        <w:rPr>
          <w:b/>
          <w:bCs/>
          <w:sz w:val="28"/>
          <w:szCs w:val="28"/>
        </w:rPr>
      </w:pPr>
    </w:p>
    <w:p w:rsidR="004D6FE8" w:rsidRDefault="004D6FE8" w:rsidP="004D6FE8">
      <w:pPr>
        <w:autoSpaceDE w:val="0"/>
        <w:autoSpaceDN w:val="0"/>
        <w:adjustRightInd w:val="0"/>
        <w:spacing w:after="0" w:line="240" w:lineRule="auto"/>
        <w:jc w:val="center"/>
        <w:rPr>
          <w:b/>
          <w:bCs/>
          <w:sz w:val="28"/>
          <w:szCs w:val="28"/>
        </w:rPr>
      </w:pPr>
    </w:p>
    <w:p w:rsidR="004D6FE8" w:rsidRDefault="004D6FE8" w:rsidP="004D6FE8">
      <w:pPr>
        <w:autoSpaceDE w:val="0"/>
        <w:autoSpaceDN w:val="0"/>
        <w:adjustRightInd w:val="0"/>
        <w:spacing w:after="0" w:line="240" w:lineRule="auto"/>
        <w:jc w:val="center"/>
        <w:rPr>
          <w:b/>
          <w:bCs/>
          <w:sz w:val="28"/>
          <w:szCs w:val="28"/>
        </w:rPr>
      </w:pPr>
    </w:p>
    <w:p w:rsidR="004D6FE8" w:rsidRDefault="004D6FE8" w:rsidP="004D6FE8">
      <w:pPr>
        <w:autoSpaceDE w:val="0"/>
        <w:autoSpaceDN w:val="0"/>
        <w:adjustRightInd w:val="0"/>
        <w:spacing w:after="0" w:line="240" w:lineRule="auto"/>
        <w:jc w:val="center"/>
        <w:rPr>
          <w:b/>
          <w:bCs/>
          <w:sz w:val="28"/>
          <w:szCs w:val="28"/>
        </w:rPr>
      </w:pPr>
    </w:p>
    <w:p w:rsidR="004D6FE8" w:rsidRDefault="004D6FE8" w:rsidP="004D6FE8">
      <w:pPr>
        <w:autoSpaceDE w:val="0"/>
        <w:autoSpaceDN w:val="0"/>
        <w:adjustRightInd w:val="0"/>
        <w:spacing w:after="0" w:line="240" w:lineRule="auto"/>
        <w:jc w:val="center"/>
        <w:rPr>
          <w:b/>
          <w:bCs/>
          <w:sz w:val="28"/>
          <w:szCs w:val="28"/>
        </w:rPr>
      </w:pPr>
    </w:p>
    <w:p w:rsidR="004D6FE8" w:rsidRDefault="004D6FE8" w:rsidP="004D6FE8">
      <w:pPr>
        <w:autoSpaceDE w:val="0"/>
        <w:autoSpaceDN w:val="0"/>
        <w:adjustRightInd w:val="0"/>
        <w:spacing w:after="0" w:line="240" w:lineRule="auto"/>
        <w:jc w:val="center"/>
        <w:rPr>
          <w:b/>
          <w:bCs/>
          <w:sz w:val="28"/>
          <w:szCs w:val="28"/>
        </w:rPr>
      </w:pPr>
    </w:p>
    <w:p w:rsidR="004D6FE8" w:rsidRDefault="004D6FE8" w:rsidP="004D6FE8">
      <w:pPr>
        <w:autoSpaceDE w:val="0"/>
        <w:autoSpaceDN w:val="0"/>
        <w:adjustRightInd w:val="0"/>
        <w:spacing w:after="0" w:line="240" w:lineRule="auto"/>
        <w:jc w:val="center"/>
        <w:rPr>
          <w:b/>
          <w:bCs/>
          <w:sz w:val="28"/>
          <w:szCs w:val="28"/>
        </w:rPr>
      </w:pPr>
    </w:p>
    <w:p w:rsidR="004D6FE8" w:rsidRDefault="004D6FE8" w:rsidP="004D6FE8">
      <w:pPr>
        <w:autoSpaceDE w:val="0"/>
        <w:autoSpaceDN w:val="0"/>
        <w:adjustRightInd w:val="0"/>
        <w:spacing w:after="0" w:line="240" w:lineRule="auto"/>
        <w:jc w:val="center"/>
        <w:rPr>
          <w:b/>
          <w:bCs/>
          <w:sz w:val="28"/>
          <w:szCs w:val="28"/>
        </w:rPr>
      </w:pPr>
    </w:p>
    <w:p w:rsidR="004D6FE8" w:rsidRDefault="004D6FE8" w:rsidP="004D6FE8">
      <w:pPr>
        <w:autoSpaceDE w:val="0"/>
        <w:autoSpaceDN w:val="0"/>
        <w:adjustRightInd w:val="0"/>
        <w:spacing w:after="0" w:line="240" w:lineRule="auto"/>
        <w:jc w:val="center"/>
        <w:rPr>
          <w:b/>
          <w:bCs/>
          <w:sz w:val="28"/>
          <w:szCs w:val="28"/>
        </w:rPr>
      </w:pPr>
    </w:p>
    <w:p w:rsidR="004D6FE8" w:rsidRDefault="004D6FE8" w:rsidP="004D6FE8">
      <w:pPr>
        <w:autoSpaceDE w:val="0"/>
        <w:autoSpaceDN w:val="0"/>
        <w:adjustRightInd w:val="0"/>
        <w:spacing w:after="0" w:line="240" w:lineRule="auto"/>
        <w:jc w:val="center"/>
        <w:rPr>
          <w:b/>
          <w:bCs/>
          <w:sz w:val="28"/>
          <w:szCs w:val="28"/>
        </w:rPr>
      </w:pPr>
    </w:p>
    <w:p w:rsidR="004D6FE8" w:rsidRDefault="004D6FE8" w:rsidP="004D6FE8">
      <w:pPr>
        <w:autoSpaceDE w:val="0"/>
        <w:autoSpaceDN w:val="0"/>
        <w:adjustRightInd w:val="0"/>
        <w:spacing w:after="0" w:line="240" w:lineRule="auto"/>
        <w:jc w:val="center"/>
        <w:rPr>
          <w:b/>
          <w:bCs/>
          <w:sz w:val="28"/>
          <w:szCs w:val="28"/>
        </w:rPr>
      </w:pPr>
    </w:p>
    <w:p w:rsidR="004D6FE8" w:rsidRDefault="004D6FE8" w:rsidP="004D6FE8">
      <w:pPr>
        <w:autoSpaceDE w:val="0"/>
        <w:autoSpaceDN w:val="0"/>
        <w:adjustRightInd w:val="0"/>
        <w:spacing w:after="0" w:line="240" w:lineRule="auto"/>
        <w:jc w:val="center"/>
        <w:rPr>
          <w:b/>
          <w:bCs/>
          <w:sz w:val="28"/>
          <w:szCs w:val="28"/>
        </w:rPr>
      </w:pPr>
      <w:r>
        <w:rPr>
          <w:b/>
          <w:bCs/>
          <w:noProof/>
          <w:sz w:val="28"/>
          <w:szCs w:val="28"/>
        </w:rPr>
        <w:lastRenderedPageBreak/>
        <w:drawing>
          <wp:inline distT="0" distB="0" distL="0" distR="0">
            <wp:extent cx="6026746" cy="4367605"/>
            <wp:effectExtent l="19050" t="0" r="0" b="0"/>
            <wp:docPr id="2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4"/>
                    <a:srcRect/>
                    <a:stretch>
                      <a:fillRect/>
                    </a:stretch>
                  </pic:blipFill>
                  <pic:spPr bwMode="auto">
                    <a:xfrm>
                      <a:off x="0" y="0"/>
                      <a:ext cx="6026658" cy="4367541"/>
                    </a:xfrm>
                    <a:prstGeom prst="rect">
                      <a:avLst/>
                    </a:prstGeom>
                    <a:noFill/>
                    <a:ln w="9525">
                      <a:noFill/>
                      <a:miter lim="800000"/>
                      <a:headEnd/>
                      <a:tailEnd/>
                    </a:ln>
                  </pic:spPr>
                </pic:pic>
              </a:graphicData>
            </a:graphic>
          </wp:inline>
        </w:drawing>
      </w:r>
    </w:p>
    <w:p w:rsidR="004D6FE8" w:rsidRPr="00325AE8" w:rsidRDefault="004D6FE8" w:rsidP="0054361A">
      <w:pPr>
        <w:jc w:val="center"/>
      </w:pPr>
      <w:r w:rsidRPr="00325AE8">
        <w:t>Fig.3.13.distribution towers and trusses between Daristia village and Qafill Haris viallge</w:t>
      </w:r>
      <w:r>
        <w:t>.</w:t>
      </w:r>
    </w:p>
    <w:p w:rsidR="004D6FE8" w:rsidRPr="00EB52A0" w:rsidRDefault="004D6FE8" w:rsidP="004D6FE8">
      <w:pPr>
        <w:autoSpaceDE w:val="0"/>
        <w:autoSpaceDN w:val="0"/>
        <w:adjustRightInd w:val="0"/>
        <w:spacing w:after="0" w:line="240" w:lineRule="auto"/>
        <w:jc w:val="center"/>
        <w:rPr>
          <w:sz w:val="28"/>
          <w:szCs w:val="28"/>
        </w:rPr>
      </w:pPr>
    </w:p>
    <w:p w:rsidR="004D6FE8" w:rsidRDefault="004D6FE8" w:rsidP="004D6FE8">
      <w:pPr>
        <w:autoSpaceDE w:val="0"/>
        <w:autoSpaceDN w:val="0"/>
        <w:adjustRightInd w:val="0"/>
        <w:spacing w:after="0" w:line="240" w:lineRule="auto"/>
        <w:jc w:val="center"/>
        <w:rPr>
          <w:b/>
          <w:bCs/>
          <w:sz w:val="28"/>
          <w:szCs w:val="28"/>
        </w:rPr>
      </w:pPr>
    </w:p>
    <w:p w:rsidR="004D6FE8" w:rsidRDefault="004D6FE8" w:rsidP="004D6FE8">
      <w:pPr>
        <w:autoSpaceDE w:val="0"/>
        <w:autoSpaceDN w:val="0"/>
        <w:adjustRightInd w:val="0"/>
        <w:spacing w:after="0" w:line="240" w:lineRule="auto"/>
        <w:jc w:val="center"/>
        <w:rPr>
          <w:b/>
          <w:bCs/>
          <w:sz w:val="28"/>
          <w:szCs w:val="28"/>
        </w:rPr>
      </w:pPr>
    </w:p>
    <w:p w:rsidR="004D6FE8" w:rsidRDefault="004D6FE8" w:rsidP="004D6FE8">
      <w:pPr>
        <w:autoSpaceDE w:val="0"/>
        <w:autoSpaceDN w:val="0"/>
        <w:adjustRightInd w:val="0"/>
        <w:spacing w:after="0" w:line="240" w:lineRule="auto"/>
        <w:jc w:val="center"/>
        <w:rPr>
          <w:b/>
          <w:bCs/>
          <w:sz w:val="28"/>
          <w:szCs w:val="28"/>
        </w:rPr>
      </w:pPr>
    </w:p>
    <w:p w:rsidR="004D6FE8" w:rsidRDefault="004D6FE8" w:rsidP="004D6FE8">
      <w:pPr>
        <w:autoSpaceDE w:val="0"/>
        <w:autoSpaceDN w:val="0"/>
        <w:adjustRightInd w:val="0"/>
        <w:spacing w:after="0" w:line="240" w:lineRule="auto"/>
        <w:jc w:val="center"/>
        <w:rPr>
          <w:b/>
          <w:bCs/>
          <w:sz w:val="28"/>
          <w:szCs w:val="28"/>
        </w:rPr>
      </w:pPr>
    </w:p>
    <w:p w:rsidR="004D6FE8" w:rsidRDefault="004D6FE8" w:rsidP="004D6FE8">
      <w:pPr>
        <w:autoSpaceDE w:val="0"/>
        <w:autoSpaceDN w:val="0"/>
        <w:adjustRightInd w:val="0"/>
        <w:spacing w:after="0" w:line="240" w:lineRule="auto"/>
        <w:jc w:val="center"/>
        <w:rPr>
          <w:b/>
          <w:bCs/>
          <w:sz w:val="28"/>
          <w:szCs w:val="28"/>
        </w:rPr>
      </w:pPr>
    </w:p>
    <w:p w:rsidR="004D6FE8" w:rsidRDefault="004D6FE8" w:rsidP="004D6FE8">
      <w:pPr>
        <w:autoSpaceDE w:val="0"/>
        <w:autoSpaceDN w:val="0"/>
        <w:adjustRightInd w:val="0"/>
        <w:spacing w:after="0" w:line="240" w:lineRule="auto"/>
        <w:jc w:val="center"/>
        <w:rPr>
          <w:b/>
          <w:bCs/>
          <w:sz w:val="28"/>
          <w:szCs w:val="28"/>
        </w:rPr>
      </w:pPr>
    </w:p>
    <w:p w:rsidR="004D6FE8" w:rsidRDefault="004D6FE8" w:rsidP="004D6FE8">
      <w:pPr>
        <w:autoSpaceDE w:val="0"/>
        <w:autoSpaceDN w:val="0"/>
        <w:adjustRightInd w:val="0"/>
        <w:spacing w:after="0" w:line="240" w:lineRule="auto"/>
        <w:jc w:val="center"/>
        <w:rPr>
          <w:b/>
          <w:bCs/>
          <w:sz w:val="28"/>
          <w:szCs w:val="28"/>
        </w:rPr>
      </w:pPr>
    </w:p>
    <w:p w:rsidR="004D6FE8" w:rsidRDefault="004D6FE8" w:rsidP="004D6FE8">
      <w:pPr>
        <w:autoSpaceDE w:val="0"/>
        <w:autoSpaceDN w:val="0"/>
        <w:adjustRightInd w:val="0"/>
        <w:spacing w:after="0" w:line="240" w:lineRule="auto"/>
        <w:jc w:val="center"/>
        <w:rPr>
          <w:b/>
          <w:bCs/>
          <w:sz w:val="28"/>
          <w:szCs w:val="28"/>
        </w:rPr>
      </w:pPr>
    </w:p>
    <w:p w:rsidR="004D6FE8" w:rsidRDefault="004D6FE8" w:rsidP="004D6FE8">
      <w:pPr>
        <w:autoSpaceDE w:val="0"/>
        <w:autoSpaceDN w:val="0"/>
        <w:adjustRightInd w:val="0"/>
        <w:spacing w:after="0" w:line="240" w:lineRule="auto"/>
        <w:jc w:val="center"/>
        <w:rPr>
          <w:b/>
          <w:bCs/>
          <w:sz w:val="28"/>
          <w:szCs w:val="28"/>
        </w:rPr>
      </w:pPr>
    </w:p>
    <w:p w:rsidR="004D6FE8" w:rsidRDefault="004D6FE8" w:rsidP="004D6FE8">
      <w:pPr>
        <w:autoSpaceDE w:val="0"/>
        <w:autoSpaceDN w:val="0"/>
        <w:adjustRightInd w:val="0"/>
        <w:spacing w:after="0" w:line="240" w:lineRule="auto"/>
        <w:jc w:val="center"/>
        <w:rPr>
          <w:b/>
          <w:bCs/>
          <w:sz w:val="28"/>
          <w:szCs w:val="28"/>
        </w:rPr>
      </w:pPr>
    </w:p>
    <w:p w:rsidR="004D6FE8" w:rsidRDefault="004D6FE8" w:rsidP="004D6FE8">
      <w:pPr>
        <w:autoSpaceDE w:val="0"/>
        <w:autoSpaceDN w:val="0"/>
        <w:adjustRightInd w:val="0"/>
        <w:spacing w:after="0" w:line="240" w:lineRule="auto"/>
        <w:jc w:val="center"/>
        <w:rPr>
          <w:b/>
          <w:bCs/>
          <w:sz w:val="28"/>
          <w:szCs w:val="28"/>
        </w:rPr>
      </w:pPr>
    </w:p>
    <w:p w:rsidR="004D6FE8" w:rsidRDefault="004D6FE8" w:rsidP="004D6FE8">
      <w:pPr>
        <w:autoSpaceDE w:val="0"/>
        <w:autoSpaceDN w:val="0"/>
        <w:adjustRightInd w:val="0"/>
        <w:spacing w:after="0" w:line="240" w:lineRule="auto"/>
        <w:jc w:val="center"/>
        <w:rPr>
          <w:b/>
          <w:bCs/>
          <w:sz w:val="28"/>
          <w:szCs w:val="28"/>
        </w:rPr>
      </w:pPr>
      <w:r>
        <w:rPr>
          <w:b/>
          <w:bCs/>
          <w:noProof/>
          <w:sz w:val="28"/>
          <w:szCs w:val="28"/>
        </w:rPr>
        <w:lastRenderedPageBreak/>
        <w:drawing>
          <wp:inline distT="0" distB="0" distL="0" distR="0">
            <wp:extent cx="6012180" cy="3162748"/>
            <wp:effectExtent l="19050" t="0" r="7620" b="0"/>
            <wp:docPr id="2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5"/>
                    <a:srcRect/>
                    <a:stretch>
                      <a:fillRect/>
                    </a:stretch>
                  </pic:blipFill>
                  <pic:spPr bwMode="auto">
                    <a:xfrm>
                      <a:off x="0" y="0"/>
                      <a:ext cx="6015990" cy="3164752"/>
                    </a:xfrm>
                    <a:prstGeom prst="rect">
                      <a:avLst/>
                    </a:prstGeom>
                    <a:noFill/>
                    <a:ln w="9525">
                      <a:noFill/>
                      <a:miter lim="800000"/>
                      <a:headEnd/>
                      <a:tailEnd/>
                    </a:ln>
                  </pic:spPr>
                </pic:pic>
              </a:graphicData>
            </a:graphic>
          </wp:inline>
        </w:drawing>
      </w:r>
    </w:p>
    <w:p w:rsidR="0054361A" w:rsidRPr="00325AE8" w:rsidRDefault="0054361A" w:rsidP="0054361A">
      <w:pPr>
        <w:jc w:val="center"/>
      </w:pPr>
      <w:r>
        <w:t>Fig.3.14</w:t>
      </w:r>
      <w:r w:rsidRPr="00325AE8">
        <w:t>.distribution towers and trusses between Daristia village and Qafill Haris viallge</w:t>
      </w:r>
      <w:r>
        <w:t>.</w:t>
      </w:r>
    </w:p>
    <w:p w:rsidR="004D6FE8" w:rsidRDefault="004D6FE8" w:rsidP="004D6FE8">
      <w:pPr>
        <w:autoSpaceDE w:val="0"/>
        <w:autoSpaceDN w:val="0"/>
        <w:adjustRightInd w:val="0"/>
        <w:spacing w:after="0" w:line="240" w:lineRule="auto"/>
        <w:jc w:val="center"/>
        <w:rPr>
          <w:b/>
          <w:bCs/>
          <w:sz w:val="28"/>
          <w:szCs w:val="28"/>
        </w:rPr>
      </w:pPr>
    </w:p>
    <w:p w:rsidR="004D6FE8" w:rsidRDefault="004D6FE8" w:rsidP="004D6FE8">
      <w:pPr>
        <w:autoSpaceDE w:val="0"/>
        <w:autoSpaceDN w:val="0"/>
        <w:adjustRightInd w:val="0"/>
        <w:spacing w:after="0" w:line="240" w:lineRule="auto"/>
        <w:jc w:val="center"/>
        <w:rPr>
          <w:b/>
          <w:bCs/>
          <w:sz w:val="28"/>
          <w:szCs w:val="28"/>
        </w:rPr>
      </w:pPr>
    </w:p>
    <w:p w:rsidR="004D6FE8" w:rsidRDefault="004D6FE8" w:rsidP="004D6FE8">
      <w:pPr>
        <w:autoSpaceDE w:val="0"/>
        <w:autoSpaceDN w:val="0"/>
        <w:adjustRightInd w:val="0"/>
        <w:spacing w:after="0" w:line="240" w:lineRule="auto"/>
        <w:jc w:val="center"/>
        <w:rPr>
          <w:b/>
          <w:bCs/>
          <w:sz w:val="28"/>
          <w:szCs w:val="28"/>
        </w:rPr>
      </w:pPr>
    </w:p>
    <w:p w:rsidR="004D6FE8" w:rsidRDefault="004D6FE8" w:rsidP="004D6FE8">
      <w:pPr>
        <w:pStyle w:val="ListParagraph"/>
        <w:numPr>
          <w:ilvl w:val="0"/>
          <w:numId w:val="11"/>
        </w:numPr>
        <w:autoSpaceDE w:val="0"/>
        <w:autoSpaceDN w:val="0"/>
        <w:adjustRightInd w:val="0"/>
        <w:spacing w:after="0" w:line="240" w:lineRule="auto"/>
        <w:rPr>
          <w:sz w:val="28"/>
          <w:szCs w:val="28"/>
        </w:rPr>
      </w:pPr>
      <w:r w:rsidRPr="00481D2D">
        <w:rPr>
          <w:sz w:val="28"/>
          <w:szCs w:val="28"/>
        </w:rPr>
        <w:t>Note That:</w:t>
      </w:r>
    </w:p>
    <w:p w:rsidR="004D6FE8" w:rsidRPr="00481D2D" w:rsidRDefault="004D6FE8" w:rsidP="004D6FE8">
      <w:pPr>
        <w:pStyle w:val="ListParagraph"/>
        <w:autoSpaceDE w:val="0"/>
        <w:autoSpaceDN w:val="0"/>
        <w:adjustRightInd w:val="0"/>
        <w:spacing w:after="0" w:line="240" w:lineRule="auto"/>
        <w:ind w:left="360"/>
        <w:rPr>
          <w:sz w:val="28"/>
          <w:szCs w:val="28"/>
        </w:rPr>
      </w:pPr>
    </w:p>
    <w:p w:rsidR="004D6FE8" w:rsidRDefault="004D6FE8" w:rsidP="004D6FE8">
      <w:pPr>
        <w:autoSpaceDE w:val="0"/>
        <w:autoSpaceDN w:val="0"/>
        <w:adjustRightInd w:val="0"/>
        <w:spacing w:after="0" w:line="240" w:lineRule="auto"/>
        <w:rPr>
          <w:sz w:val="28"/>
          <w:szCs w:val="28"/>
        </w:rPr>
      </w:pPr>
      <w:r>
        <w:rPr>
          <w:b/>
          <w:bCs/>
          <w:sz w:val="28"/>
          <w:szCs w:val="28"/>
        </w:rPr>
        <w:t xml:space="preserve">Green Pin: </w:t>
      </w:r>
      <w:r>
        <w:rPr>
          <w:sz w:val="28"/>
          <w:szCs w:val="28"/>
        </w:rPr>
        <w:t>Steel Tower.</w:t>
      </w:r>
    </w:p>
    <w:p w:rsidR="004D6FE8" w:rsidRDefault="004D6FE8" w:rsidP="004D6FE8">
      <w:pPr>
        <w:autoSpaceDE w:val="0"/>
        <w:autoSpaceDN w:val="0"/>
        <w:adjustRightInd w:val="0"/>
        <w:spacing w:after="0" w:line="240" w:lineRule="auto"/>
        <w:rPr>
          <w:sz w:val="28"/>
          <w:szCs w:val="28"/>
        </w:rPr>
      </w:pPr>
      <w:r w:rsidRPr="002202F6">
        <w:rPr>
          <w:b/>
          <w:bCs/>
          <w:sz w:val="28"/>
          <w:szCs w:val="28"/>
        </w:rPr>
        <w:t>Yellow Pin</w:t>
      </w:r>
      <w:r w:rsidRPr="00D440D2">
        <w:rPr>
          <w:b/>
          <w:bCs/>
          <w:sz w:val="28"/>
          <w:szCs w:val="28"/>
        </w:rPr>
        <w:t xml:space="preserve">: </w:t>
      </w:r>
      <w:r>
        <w:rPr>
          <w:sz w:val="28"/>
          <w:szCs w:val="28"/>
        </w:rPr>
        <w:t>Steel truss (with arm in the center top of truss).</w:t>
      </w:r>
    </w:p>
    <w:p w:rsidR="004D6FE8" w:rsidRDefault="004D6FE8" w:rsidP="004D6FE8">
      <w:pPr>
        <w:autoSpaceDE w:val="0"/>
        <w:autoSpaceDN w:val="0"/>
        <w:adjustRightInd w:val="0"/>
        <w:spacing w:after="0" w:line="240" w:lineRule="auto"/>
        <w:rPr>
          <w:sz w:val="28"/>
          <w:szCs w:val="28"/>
        </w:rPr>
      </w:pPr>
      <w:r w:rsidRPr="002202F6">
        <w:rPr>
          <w:b/>
          <w:bCs/>
          <w:sz w:val="28"/>
          <w:szCs w:val="28"/>
        </w:rPr>
        <w:t>Blue Pin</w:t>
      </w:r>
      <w:r w:rsidRPr="00D440D2">
        <w:rPr>
          <w:b/>
          <w:bCs/>
          <w:sz w:val="28"/>
          <w:szCs w:val="28"/>
        </w:rPr>
        <w:t>:</w:t>
      </w:r>
      <w:r>
        <w:rPr>
          <w:sz w:val="28"/>
          <w:szCs w:val="28"/>
        </w:rPr>
        <w:t xml:space="preserve"> Steel truss (with arm in front of truss with angle of 90 degree)</w:t>
      </w:r>
    </w:p>
    <w:p w:rsidR="004D6FE8" w:rsidRDefault="004D6FE8" w:rsidP="004D6FE8">
      <w:pPr>
        <w:autoSpaceDE w:val="0"/>
        <w:autoSpaceDN w:val="0"/>
        <w:adjustRightInd w:val="0"/>
        <w:spacing w:after="0" w:line="240" w:lineRule="auto"/>
        <w:rPr>
          <w:sz w:val="28"/>
          <w:szCs w:val="28"/>
        </w:rPr>
      </w:pPr>
    </w:p>
    <w:p w:rsidR="004D6FE8" w:rsidRPr="002202F6" w:rsidRDefault="004D6FE8" w:rsidP="004D6FE8">
      <w:pPr>
        <w:autoSpaceDE w:val="0"/>
        <w:autoSpaceDN w:val="0"/>
        <w:adjustRightInd w:val="0"/>
        <w:spacing w:after="0" w:line="240" w:lineRule="auto"/>
        <w:rPr>
          <w:sz w:val="28"/>
          <w:szCs w:val="28"/>
        </w:rPr>
      </w:pPr>
    </w:p>
    <w:p w:rsidR="004D6FE8" w:rsidRDefault="004D6FE8" w:rsidP="004D6FE8">
      <w:pPr>
        <w:autoSpaceDE w:val="0"/>
        <w:autoSpaceDN w:val="0"/>
        <w:adjustRightInd w:val="0"/>
        <w:spacing w:after="0" w:line="240" w:lineRule="auto"/>
        <w:jc w:val="center"/>
        <w:rPr>
          <w:b/>
          <w:bCs/>
          <w:sz w:val="28"/>
          <w:szCs w:val="28"/>
        </w:rPr>
      </w:pPr>
    </w:p>
    <w:p w:rsidR="004D6FE8" w:rsidRDefault="004D6FE8" w:rsidP="004D6FE8">
      <w:pPr>
        <w:autoSpaceDE w:val="0"/>
        <w:autoSpaceDN w:val="0"/>
        <w:adjustRightInd w:val="0"/>
        <w:spacing w:after="0" w:line="240" w:lineRule="auto"/>
        <w:jc w:val="center"/>
        <w:rPr>
          <w:b/>
          <w:bCs/>
          <w:sz w:val="28"/>
          <w:szCs w:val="28"/>
        </w:rPr>
      </w:pPr>
    </w:p>
    <w:p w:rsidR="004D6FE8" w:rsidRDefault="004D6FE8" w:rsidP="004D6FE8">
      <w:pPr>
        <w:autoSpaceDE w:val="0"/>
        <w:autoSpaceDN w:val="0"/>
        <w:adjustRightInd w:val="0"/>
        <w:spacing w:after="0" w:line="240" w:lineRule="auto"/>
        <w:jc w:val="center"/>
        <w:rPr>
          <w:b/>
          <w:bCs/>
          <w:sz w:val="28"/>
          <w:szCs w:val="28"/>
        </w:rPr>
      </w:pPr>
    </w:p>
    <w:p w:rsidR="004D6FE8" w:rsidRDefault="004D6FE8" w:rsidP="004D6FE8">
      <w:pPr>
        <w:autoSpaceDE w:val="0"/>
        <w:autoSpaceDN w:val="0"/>
        <w:adjustRightInd w:val="0"/>
        <w:spacing w:after="0" w:line="240" w:lineRule="auto"/>
        <w:jc w:val="center"/>
        <w:rPr>
          <w:b/>
          <w:bCs/>
          <w:sz w:val="28"/>
          <w:szCs w:val="28"/>
        </w:rPr>
      </w:pPr>
    </w:p>
    <w:p w:rsidR="004D6FE8" w:rsidRDefault="004D6FE8" w:rsidP="004D6FE8">
      <w:pPr>
        <w:autoSpaceDE w:val="0"/>
        <w:autoSpaceDN w:val="0"/>
        <w:adjustRightInd w:val="0"/>
        <w:spacing w:after="0" w:line="240" w:lineRule="auto"/>
        <w:jc w:val="center"/>
        <w:rPr>
          <w:b/>
          <w:bCs/>
          <w:sz w:val="28"/>
          <w:szCs w:val="28"/>
        </w:rPr>
      </w:pPr>
    </w:p>
    <w:p w:rsidR="004D6FE8" w:rsidRPr="001634B4" w:rsidRDefault="004D6FE8" w:rsidP="004D6FE8">
      <w:pPr>
        <w:autoSpaceDE w:val="0"/>
        <w:autoSpaceDN w:val="0"/>
        <w:adjustRightInd w:val="0"/>
        <w:spacing w:after="0" w:line="240" w:lineRule="auto"/>
        <w:jc w:val="center"/>
        <w:rPr>
          <w:b/>
          <w:bCs/>
          <w:sz w:val="28"/>
          <w:szCs w:val="28"/>
        </w:rPr>
      </w:pPr>
    </w:p>
    <w:p w:rsidR="004D6FE8" w:rsidRDefault="004D6FE8" w:rsidP="004D6FE8"/>
    <w:p w:rsidR="00873197" w:rsidRDefault="00873197" w:rsidP="004D6FE8"/>
    <w:p w:rsidR="00873197" w:rsidRDefault="00873197" w:rsidP="004D6FE8"/>
    <w:p w:rsidR="00873197" w:rsidRDefault="00873197" w:rsidP="004D6FE8"/>
    <w:p w:rsidR="004D6FE8" w:rsidRPr="00B50734" w:rsidRDefault="004D6FE8" w:rsidP="00B50734">
      <w:pPr>
        <w:pStyle w:val="Title"/>
        <w:jc w:val="right"/>
        <w:rPr>
          <w:sz w:val="48"/>
          <w:szCs w:val="48"/>
        </w:rPr>
      </w:pPr>
      <w:r w:rsidRPr="00B50734">
        <w:rPr>
          <w:sz w:val="48"/>
          <w:szCs w:val="48"/>
        </w:rPr>
        <w:lastRenderedPageBreak/>
        <w:t>Chapter 4</w:t>
      </w:r>
    </w:p>
    <w:p w:rsidR="004D6FE8" w:rsidRDefault="004D6FE8" w:rsidP="004D6FE8">
      <w:pPr>
        <w:jc w:val="center"/>
        <w:rPr>
          <w:b/>
          <w:bCs/>
          <w:sz w:val="28"/>
          <w:szCs w:val="28"/>
        </w:rPr>
      </w:pPr>
    </w:p>
    <w:p w:rsidR="004D6FE8" w:rsidRDefault="001C7EC7" w:rsidP="00B50734">
      <w:pPr>
        <w:rPr>
          <w:b/>
          <w:bCs/>
          <w:sz w:val="28"/>
          <w:szCs w:val="28"/>
        </w:rPr>
      </w:pPr>
      <w:r>
        <w:rPr>
          <w:b/>
          <w:bCs/>
          <w:sz w:val="28"/>
          <w:szCs w:val="28"/>
        </w:rPr>
        <w:t xml:space="preserve">4.1 </w:t>
      </w:r>
      <w:r w:rsidR="004D6FE8" w:rsidRPr="007C3D71">
        <w:rPr>
          <w:b/>
          <w:bCs/>
          <w:sz w:val="28"/>
          <w:szCs w:val="28"/>
        </w:rPr>
        <w:t>Street Lighting Improvement and High Efficient Transformers</w:t>
      </w:r>
      <w:r w:rsidR="004D6FE8">
        <w:rPr>
          <w:b/>
          <w:bCs/>
          <w:sz w:val="28"/>
          <w:szCs w:val="28"/>
        </w:rPr>
        <w:t>:</w:t>
      </w:r>
    </w:p>
    <w:p w:rsidR="004D6FE8" w:rsidRDefault="004D6FE8" w:rsidP="004D6FE8">
      <w:pPr>
        <w:rPr>
          <w:b/>
          <w:bCs/>
          <w:sz w:val="28"/>
          <w:szCs w:val="28"/>
        </w:rPr>
      </w:pPr>
      <w:r w:rsidRPr="007C3D71">
        <w:rPr>
          <w:b/>
          <w:bCs/>
          <w:sz w:val="28"/>
          <w:szCs w:val="28"/>
        </w:rPr>
        <w:t xml:space="preserve">4.1. </w:t>
      </w:r>
      <w:r w:rsidR="001C7EC7">
        <w:rPr>
          <w:b/>
          <w:bCs/>
          <w:sz w:val="28"/>
          <w:szCs w:val="28"/>
        </w:rPr>
        <w:t xml:space="preserve">1 </w:t>
      </w:r>
      <w:r w:rsidRPr="007C3D71">
        <w:rPr>
          <w:b/>
          <w:bCs/>
          <w:sz w:val="28"/>
          <w:szCs w:val="28"/>
        </w:rPr>
        <w:t>Street Lighting Improvement:</w:t>
      </w:r>
    </w:p>
    <w:p w:rsidR="004D6FE8" w:rsidRDefault="004D6FE8" w:rsidP="00513EAA">
      <w:pPr>
        <w:rPr>
          <w:sz w:val="28"/>
          <w:szCs w:val="28"/>
        </w:rPr>
      </w:pPr>
      <w:r>
        <w:rPr>
          <w:sz w:val="28"/>
          <w:szCs w:val="28"/>
        </w:rPr>
        <w:t>There are several light sources which have been used in electric street lights. The most commonly used in street lighting High Pressure Sodium (H.P.S) and Mercury Vapor, there is many different in properties between them as shown in the table below:</w:t>
      </w:r>
    </w:p>
    <w:p w:rsidR="00513EAA" w:rsidRDefault="00513EAA" w:rsidP="00513EAA">
      <w:pPr>
        <w:rPr>
          <w:sz w:val="28"/>
          <w:szCs w:val="28"/>
        </w:rPr>
      </w:pPr>
      <w:r>
        <w:t>Table 4.1</w:t>
      </w:r>
      <w:r w:rsidRPr="00571282">
        <w:t>.</w:t>
      </w:r>
      <w:r>
        <w:t>comparison between HPS and mercury lamps.</w:t>
      </w:r>
    </w:p>
    <w:tbl>
      <w:tblPr>
        <w:tblStyle w:val="TableGrid"/>
        <w:tblW w:w="0" w:type="auto"/>
        <w:tblLook w:val="04A0"/>
      </w:tblPr>
      <w:tblGrid>
        <w:gridCol w:w="2952"/>
        <w:gridCol w:w="2952"/>
        <w:gridCol w:w="2952"/>
      </w:tblGrid>
      <w:tr w:rsidR="004D6FE8" w:rsidTr="005E2FFE">
        <w:tc>
          <w:tcPr>
            <w:tcW w:w="2952" w:type="dxa"/>
          </w:tcPr>
          <w:p w:rsidR="004D6FE8" w:rsidRDefault="004D6FE8" w:rsidP="005E2FFE">
            <w:pPr>
              <w:jc w:val="center"/>
              <w:rPr>
                <w:sz w:val="28"/>
                <w:szCs w:val="28"/>
              </w:rPr>
            </w:pPr>
            <w:r>
              <w:rPr>
                <w:sz w:val="28"/>
                <w:szCs w:val="28"/>
              </w:rPr>
              <w:t>Properties</w:t>
            </w:r>
          </w:p>
        </w:tc>
        <w:tc>
          <w:tcPr>
            <w:tcW w:w="2952" w:type="dxa"/>
          </w:tcPr>
          <w:p w:rsidR="004D6FE8" w:rsidRDefault="004D6FE8" w:rsidP="005E2FFE">
            <w:pPr>
              <w:jc w:val="center"/>
              <w:rPr>
                <w:sz w:val="28"/>
                <w:szCs w:val="28"/>
              </w:rPr>
            </w:pPr>
            <w:r>
              <w:rPr>
                <w:sz w:val="28"/>
                <w:szCs w:val="28"/>
              </w:rPr>
              <w:t>H.P.S</w:t>
            </w:r>
          </w:p>
        </w:tc>
        <w:tc>
          <w:tcPr>
            <w:tcW w:w="2952" w:type="dxa"/>
          </w:tcPr>
          <w:p w:rsidR="004D6FE8" w:rsidRDefault="004D6FE8" w:rsidP="005E2FFE">
            <w:pPr>
              <w:jc w:val="center"/>
              <w:rPr>
                <w:sz w:val="28"/>
                <w:szCs w:val="28"/>
              </w:rPr>
            </w:pPr>
            <w:r>
              <w:rPr>
                <w:sz w:val="28"/>
                <w:szCs w:val="28"/>
              </w:rPr>
              <w:t>Mercury vapor</w:t>
            </w:r>
          </w:p>
        </w:tc>
      </w:tr>
      <w:tr w:rsidR="004D6FE8" w:rsidTr="005E2FFE">
        <w:tc>
          <w:tcPr>
            <w:tcW w:w="2952" w:type="dxa"/>
          </w:tcPr>
          <w:p w:rsidR="004D6FE8" w:rsidRDefault="004D6FE8" w:rsidP="005E2FFE">
            <w:pPr>
              <w:jc w:val="center"/>
              <w:rPr>
                <w:sz w:val="28"/>
                <w:szCs w:val="28"/>
              </w:rPr>
            </w:pPr>
            <w:r>
              <w:rPr>
                <w:sz w:val="28"/>
                <w:szCs w:val="28"/>
              </w:rPr>
              <w:t>Flux (lm)</w:t>
            </w:r>
          </w:p>
        </w:tc>
        <w:tc>
          <w:tcPr>
            <w:tcW w:w="2952" w:type="dxa"/>
          </w:tcPr>
          <w:p w:rsidR="004D6FE8" w:rsidRDefault="004D6FE8" w:rsidP="005E2FFE">
            <w:pPr>
              <w:jc w:val="center"/>
              <w:rPr>
                <w:sz w:val="28"/>
                <w:szCs w:val="28"/>
              </w:rPr>
            </w:pPr>
            <w:r>
              <w:rPr>
                <w:sz w:val="28"/>
                <w:szCs w:val="28"/>
              </w:rPr>
              <w:t>5510</w:t>
            </w:r>
          </w:p>
        </w:tc>
        <w:tc>
          <w:tcPr>
            <w:tcW w:w="2952" w:type="dxa"/>
          </w:tcPr>
          <w:p w:rsidR="004D6FE8" w:rsidRDefault="004D6FE8" w:rsidP="005E2FFE">
            <w:pPr>
              <w:jc w:val="center"/>
              <w:rPr>
                <w:sz w:val="28"/>
                <w:szCs w:val="28"/>
              </w:rPr>
            </w:pPr>
            <w:r>
              <w:rPr>
                <w:sz w:val="28"/>
                <w:szCs w:val="28"/>
              </w:rPr>
              <w:t>4340</w:t>
            </w:r>
          </w:p>
        </w:tc>
      </w:tr>
      <w:tr w:rsidR="004D6FE8" w:rsidTr="005E2FFE">
        <w:tc>
          <w:tcPr>
            <w:tcW w:w="2952" w:type="dxa"/>
          </w:tcPr>
          <w:p w:rsidR="004D6FE8" w:rsidRDefault="004D6FE8" w:rsidP="005E2FFE">
            <w:pPr>
              <w:jc w:val="center"/>
              <w:rPr>
                <w:sz w:val="28"/>
                <w:szCs w:val="28"/>
              </w:rPr>
            </w:pPr>
            <w:r>
              <w:rPr>
                <w:sz w:val="28"/>
                <w:szCs w:val="28"/>
              </w:rPr>
              <w:t>Power consumption(w)</w:t>
            </w:r>
          </w:p>
        </w:tc>
        <w:tc>
          <w:tcPr>
            <w:tcW w:w="2952" w:type="dxa"/>
          </w:tcPr>
          <w:p w:rsidR="004D6FE8" w:rsidRDefault="004D6FE8" w:rsidP="005E2FFE">
            <w:pPr>
              <w:jc w:val="center"/>
              <w:rPr>
                <w:sz w:val="28"/>
                <w:szCs w:val="28"/>
              </w:rPr>
            </w:pPr>
            <w:r>
              <w:rPr>
                <w:sz w:val="28"/>
                <w:szCs w:val="28"/>
              </w:rPr>
              <w:t>70</w:t>
            </w:r>
          </w:p>
        </w:tc>
        <w:tc>
          <w:tcPr>
            <w:tcW w:w="2952" w:type="dxa"/>
          </w:tcPr>
          <w:p w:rsidR="004D6FE8" w:rsidRDefault="004D6FE8" w:rsidP="005E2FFE">
            <w:pPr>
              <w:jc w:val="center"/>
              <w:rPr>
                <w:sz w:val="28"/>
                <w:szCs w:val="28"/>
              </w:rPr>
            </w:pPr>
            <w:r>
              <w:rPr>
                <w:sz w:val="28"/>
                <w:szCs w:val="28"/>
              </w:rPr>
              <w:t>125</w:t>
            </w:r>
          </w:p>
        </w:tc>
      </w:tr>
      <w:tr w:rsidR="004D6FE8" w:rsidTr="005E2FFE">
        <w:tc>
          <w:tcPr>
            <w:tcW w:w="2952" w:type="dxa"/>
          </w:tcPr>
          <w:p w:rsidR="004D6FE8" w:rsidRDefault="004D6FE8" w:rsidP="005E2FFE">
            <w:pPr>
              <w:jc w:val="center"/>
              <w:rPr>
                <w:sz w:val="28"/>
                <w:szCs w:val="28"/>
              </w:rPr>
            </w:pPr>
            <w:r>
              <w:rPr>
                <w:sz w:val="28"/>
                <w:szCs w:val="28"/>
              </w:rPr>
              <w:t>System efficacy (lm/w)</w:t>
            </w:r>
          </w:p>
        </w:tc>
        <w:tc>
          <w:tcPr>
            <w:tcW w:w="2952" w:type="dxa"/>
          </w:tcPr>
          <w:p w:rsidR="004D6FE8" w:rsidRDefault="004D6FE8" w:rsidP="005E2FFE">
            <w:pPr>
              <w:jc w:val="center"/>
              <w:rPr>
                <w:sz w:val="28"/>
                <w:szCs w:val="28"/>
              </w:rPr>
            </w:pPr>
            <w:r>
              <w:rPr>
                <w:sz w:val="28"/>
                <w:szCs w:val="28"/>
              </w:rPr>
              <w:t>61</w:t>
            </w:r>
          </w:p>
        </w:tc>
        <w:tc>
          <w:tcPr>
            <w:tcW w:w="2952" w:type="dxa"/>
          </w:tcPr>
          <w:p w:rsidR="004D6FE8" w:rsidRDefault="004D6FE8" w:rsidP="005E2FFE">
            <w:pPr>
              <w:jc w:val="center"/>
              <w:rPr>
                <w:sz w:val="28"/>
                <w:szCs w:val="28"/>
              </w:rPr>
            </w:pPr>
            <w:r>
              <w:rPr>
                <w:sz w:val="28"/>
                <w:szCs w:val="28"/>
              </w:rPr>
              <w:t>31</w:t>
            </w:r>
          </w:p>
        </w:tc>
      </w:tr>
      <w:tr w:rsidR="004D6FE8" w:rsidTr="005E2FFE">
        <w:tc>
          <w:tcPr>
            <w:tcW w:w="2952" w:type="dxa"/>
          </w:tcPr>
          <w:p w:rsidR="004D6FE8" w:rsidRDefault="004D6FE8" w:rsidP="005E2FFE">
            <w:pPr>
              <w:jc w:val="center"/>
              <w:rPr>
                <w:sz w:val="28"/>
                <w:szCs w:val="28"/>
              </w:rPr>
            </w:pPr>
            <w:r>
              <w:rPr>
                <w:sz w:val="28"/>
                <w:szCs w:val="28"/>
              </w:rPr>
              <w:t>Average lux</w:t>
            </w:r>
          </w:p>
        </w:tc>
        <w:tc>
          <w:tcPr>
            <w:tcW w:w="2952" w:type="dxa"/>
          </w:tcPr>
          <w:p w:rsidR="004D6FE8" w:rsidRDefault="004D6FE8" w:rsidP="005E2FFE">
            <w:pPr>
              <w:jc w:val="center"/>
              <w:rPr>
                <w:sz w:val="28"/>
                <w:szCs w:val="28"/>
              </w:rPr>
            </w:pPr>
            <w:r>
              <w:rPr>
                <w:sz w:val="28"/>
                <w:szCs w:val="28"/>
              </w:rPr>
              <w:t>19</w:t>
            </w:r>
          </w:p>
        </w:tc>
        <w:tc>
          <w:tcPr>
            <w:tcW w:w="2952" w:type="dxa"/>
          </w:tcPr>
          <w:p w:rsidR="004D6FE8" w:rsidRDefault="004D6FE8" w:rsidP="005E2FFE">
            <w:pPr>
              <w:jc w:val="center"/>
              <w:rPr>
                <w:sz w:val="28"/>
                <w:szCs w:val="28"/>
              </w:rPr>
            </w:pPr>
            <w:r>
              <w:rPr>
                <w:sz w:val="28"/>
                <w:szCs w:val="28"/>
              </w:rPr>
              <w:t>14</w:t>
            </w:r>
          </w:p>
        </w:tc>
      </w:tr>
      <w:tr w:rsidR="004D6FE8" w:rsidTr="005E2FFE">
        <w:tc>
          <w:tcPr>
            <w:tcW w:w="2952" w:type="dxa"/>
          </w:tcPr>
          <w:p w:rsidR="004D6FE8" w:rsidRDefault="004D6FE8" w:rsidP="005E2FFE">
            <w:pPr>
              <w:jc w:val="center"/>
              <w:rPr>
                <w:sz w:val="28"/>
                <w:szCs w:val="28"/>
              </w:rPr>
            </w:pPr>
            <w:r>
              <w:rPr>
                <w:sz w:val="28"/>
                <w:szCs w:val="28"/>
              </w:rPr>
              <w:t>Utilization</w:t>
            </w:r>
          </w:p>
        </w:tc>
        <w:tc>
          <w:tcPr>
            <w:tcW w:w="2952" w:type="dxa"/>
          </w:tcPr>
          <w:p w:rsidR="004D6FE8" w:rsidRDefault="004D6FE8" w:rsidP="005E2FFE">
            <w:pPr>
              <w:jc w:val="center"/>
              <w:rPr>
                <w:sz w:val="28"/>
                <w:szCs w:val="28"/>
              </w:rPr>
            </w:pPr>
            <w:r>
              <w:rPr>
                <w:sz w:val="28"/>
                <w:szCs w:val="28"/>
              </w:rPr>
              <w:t>0.0034</w:t>
            </w:r>
          </w:p>
        </w:tc>
        <w:tc>
          <w:tcPr>
            <w:tcW w:w="2952" w:type="dxa"/>
          </w:tcPr>
          <w:p w:rsidR="004D6FE8" w:rsidRDefault="004D6FE8" w:rsidP="005E2FFE">
            <w:pPr>
              <w:jc w:val="center"/>
              <w:rPr>
                <w:sz w:val="28"/>
                <w:szCs w:val="28"/>
              </w:rPr>
            </w:pPr>
            <w:r>
              <w:rPr>
                <w:sz w:val="28"/>
                <w:szCs w:val="28"/>
              </w:rPr>
              <w:t>0.0032</w:t>
            </w:r>
          </w:p>
        </w:tc>
      </w:tr>
      <w:tr w:rsidR="004D6FE8" w:rsidTr="005E2FFE">
        <w:tc>
          <w:tcPr>
            <w:tcW w:w="2952" w:type="dxa"/>
          </w:tcPr>
          <w:p w:rsidR="004D6FE8" w:rsidRDefault="004D6FE8" w:rsidP="005E2FFE">
            <w:pPr>
              <w:jc w:val="center"/>
              <w:rPr>
                <w:sz w:val="28"/>
                <w:szCs w:val="28"/>
              </w:rPr>
            </w:pPr>
            <w:r>
              <w:rPr>
                <w:sz w:val="28"/>
                <w:szCs w:val="28"/>
              </w:rPr>
              <w:t>Lifetime (hours)</w:t>
            </w:r>
          </w:p>
        </w:tc>
        <w:tc>
          <w:tcPr>
            <w:tcW w:w="2952" w:type="dxa"/>
          </w:tcPr>
          <w:p w:rsidR="004D6FE8" w:rsidRDefault="004D6FE8" w:rsidP="005E2FFE">
            <w:pPr>
              <w:jc w:val="center"/>
              <w:rPr>
                <w:sz w:val="28"/>
                <w:szCs w:val="28"/>
              </w:rPr>
            </w:pPr>
            <w:r>
              <w:rPr>
                <w:sz w:val="28"/>
                <w:szCs w:val="28"/>
              </w:rPr>
              <w:t>20,000_ 30,000</w:t>
            </w:r>
          </w:p>
        </w:tc>
        <w:tc>
          <w:tcPr>
            <w:tcW w:w="2952" w:type="dxa"/>
          </w:tcPr>
          <w:p w:rsidR="004D6FE8" w:rsidRDefault="004D6FE8" w:rsidP="005E2FFE">
            <w:pPr>
              <w:jc w:val="center"/>
              <w:rPr>
                <w:sz w:val="28"/>
                <w:szCs w:val="28"/>
              </w:rPr>
            </w:pPr>
            <w:r>
              <w:rPr>
                <w:sz w:val="28"/>
                <w:szCs w:val="28"/>
              </w:rPr>
              <w:t>6000_10,000</w:t>
            </w:r>
          </w:p>
        </w:tc>
      </w:tr>
    </w:tbl>
    <w:p w:rsidR="004D6FE8" w:rsidRDefault="004D6FE8" w:rsidP="004D6FE8">
      <w:pPr>
        <w:rPr>
          <w:sz w:val="28"/>
          <w:szCs w:val="28"/>
        </w:rPr>
      </w:pPr>
    </w:p>
    <w:p w:rsidR="004D6FE8" w:rsidRDefault="004D6FE8" w:rsidP="004D6FE8">
      <w:pPr>
        <w:rPr>
          <w:sz w:val="28"/>
          <w:szCs w:val="28"/>
        </w:rPr>
      </w:pPr>
      <w:r>
        <w:rPr>
          <w:sz w:val="28"/>
          <w:szCs w:val="28"/>
        </w:rPr>
        <w:t xml:space="preserve"> From the previous table we note the H.P.S is better than the mercury vapor in many features.</w:t>
      </w:r>
    </w:p>
    <w:p w:rsidR="004D6FE8" w:rsidRDefault="004D6FE8" w:rsidP="004D6FE8">
      <w:pPr>
        <w:rPr>
          <w:rFonts w:ascii="Calibri" w:eastAsia="Times New Roman" w:hAnsi="Calibri" w:cs="Arial"/>
          <w:sz w:val="28"/>
          <w:szCs w:val="28"/>
        </w:rPr>
      </w:pPr>
      <w:r>
        <w:rPr>
          <w:rFonts w:ascii="Calibri" w:eastAsia="Times New Roman" w:hAnsi="Calibri" w:cs="Arial"/>
          <w:sz w:val="28"/>
          <w:szCs w:val="28"/>
        </w:rPr>
        <w:t xml:space="preserve">So, </w:t>
      </w:r>
      <w:r w:rsidRPr="001969C6">
        <w:rPr>
          <w:rFonts w:ascii="Calibri" w:eastAsia="Times New Roman" w:hAnsi="Calibri" w:cs="Arial"/>
          <w:sz w:val="28"/>
          <w:szCs w:val="28"/>
        </w:rPr>
        <w:t>we are going to replace the mercury lamps with H.P.S to get better economical and illumination benefit</w:t>
      </w:r>
      <w:r>
        <w:rPr>
          <w:rFonts w:ascii="Calibri" w:eastAsia="Times New Roman" w:hAnsi="Calibri" w:cs="Arial"/>
          <w:sz w:val="28"/>
          <w:szCs w:val="28"/>
        </w:rPr>
        <w:t>s</w:t>
      </w:r>
      <w:r w:rsidRPr="001969C6">
        <w:rPr>
          <w:rFonts w:ascii="Calibri" w:eastAsia="Times New Roman" w:hAnsi="Calibri" w:cs="Arial"/>
          <w:sz w:val="28"/>
          <w:szCs w:val="28"/>
        </w:rPr>
        <w:t>. High pressure sodium lamps are quite efficient. They have been widely used for outdoor area lighting such as streetlights.</w:t>
      </w:r>
    </w:p>
    <w:p w:rsidR="004D6FE8" w:rsidRDefault="004D6FE8" w:rsidP="004D6FE8">
      <w:pPr>
        <w:rPr>
          <w:rFonts w:ascii="Calibri" w:eastAsia="Times New Roman" w:hAnsi="Calibri" w:cs="Arial"/>
          <w:sz w:val="28"/>
          <w:szCs w:val="28"/>
        </w:rPr>
      </w:pPr>
    </w:p>
    <w:p w:rsidR="004D6FE8" w:rsidRDefault="004D6FE8" w:rsidP="004D6FE8">
      <w:pPr>
        <w:rPr>
          <w:rFonts w:ascii="Calibri" w:eastAsia="Times New Roman" w:hAnsi="Calibri" w:cs="Arial"/>
          <w:sz w:val="28"/>
          <w:szCs w:val="28"/>
        </w:rPr>
      </w:pPr>
    </w:p>
    <w:p w:rsidR="004D6FE8" w:rsidRDefault="004D6FE8" w:rsidP="004D6FE8">
      <w:pPr>
        <w:rPr>
          <w:rFonts w:ascii="Calibri" w:eastAsia="Times New Roman" w:hAnsi="Calibri" w:cs="Arial"/>
          <w:sz w:val="28"/>
          <w:szCs w:val="28"/>
        </w:rPr>
      </w:pPr>
    </w:p>
    <w:p w:rsidR="004D6FE8" w:rsidRDefault="004D6FE8" w:rsidP="004D6FE8">
      <w:pPr>
        <w:rPr>
          <w:sz w:val="28"/>
          <w:szCs w:val="28"/>
        </w:rPr>
      </w:pPr>
      <w:r>
        <w:rPr>
          <w:sz w:val="28"/>
          <w:szCs w:val="28"/>
        </w:rPr>
        <w:lastRenderedPageBreak/>
        <w:t>The number of H.P.S and Mercury lamps in each village of SALFEET district  as shown in table below :</w:t>
      </w:r>
    </w:p>
    <w:p w:rsidR="004D6FE8" w:rsidRDefault="00513EAA" w:rsidP="00513EAA">
      <w:pPr>
        <w:rPr>
          <w:sz w:val="28"/>
          <w:szCs w:val="28"/>
        </w:rPr>
      </w:pPr>
      <w:r>
        <w:t>Table 4.2</w:t>
      </w:r>
      <w:r w:rsidRPr="00571282">
        <w:t>.</w:t>
      </w:r>
      <w:r>
        <w:t>street lamps in the network.</w:t>
      </w:r>
    </w:p>
    <w:tbl>
      <w:tblPr>
        <w:tblStyle w:val="TableGrid"/>
        <w:tblW w:w="0" w:type="auto"/>
        <w:tblLook w:val="04A0"/>
      </w:tblPr>
      <w:tblGrid>
        <w:gridCol w:w="2214"/>
        <w:gridCol w:w="2214"/>
        <w:gridCol w:w="2214"/>
        <w:gridCol w:w="2214"/>
      </w:tblGrid>
      <w:tr w:rsidR="004D6FE8" w:rsidTr="005E2FFE">
        <w:tc>
          <w:tcPr>
            <w:tcW w:w="2214" w:type="dxa"/>
          </w:tcPr>
          <w:p w:rsidR="004D6FE8" w:rsidRPr="00536F02" w:rsidRDefault="004D6FE8" w:rsidP="005E2FFE">
            <w:pPr>
              <w:rPr>
                <w:b/>
                <w:bCs/>
              </w:rPr>
            </w:pPr>
            <w:r w:rsidRPr="00536F02">
              <w:rPr>
                <w:b/>
                <w:bCs/>
              </w:rPr>
              <w:t>Village</w:t>
            </w:r>
          </w:p>
        </w:tc>
        <w:tc>
          <w:tcPr>
            <w:tcW w:w="2214" w:type="dxa"/>
          </w:tcPr>
          <w:p w:rsidR="004D6FE8" w:rsidRPr="00536F02" w:rsidRDefault="004D6FE8" w:rsidP="005E2FFE">
            <w:pPr>
              <w:rPr>
                <w:b/>
                <w:bCs/>
              </w:rPr>
            </w:pPr>
            <w:r w:rsidRPr="00536F02">
              <w:rPr>
                <w:b/>
                <w:bCs/>
              </w:rPr>
              <w:t>H.P.S</w:t>
            </w:r>
          </w:p>
        </w:tc>
        <w:tc>
          <w:tcPr>
            <w:tcW w:w="2214" w:type="dxa"/>
          </w:tcPr>
          <w:p w:rsidR="004D6FE8" w:rsidRPr="00536F02" w:rsidRDefault="004D6FE8" w:rsidP="005E2FFE">
            <w:pPr>
              <w:rPr>
                <w:b/>
                <w:bCs/>
              </w:rPr>
            </w:pPr>
            <w:r w:rsidRPr="00536F02">
              <w:rPr>
                <w:b/>
                <w:bCs/>
              </w:rPr>
              <w:t>Mercury</w:t>
            </w:r>
          </w:p>
        </w:tc>
        <w:tc>
          <w:tcPr>
            <w:tcW w:w="2214" w:type="dxa"/>
          </w:tcPr>
          <w:p w:rsidR="004D6FE8" w:rsidRPr="00536F02" w:rsidRDefault="004D6FE8" w:rsidP="005E2FFE">
            <w:pPr>
              <w:rPr>
                <w:b/>
                <w:bCs/>
              </w:rPr>
            </w:pPr>
            <w:r w:rsidRPr="00536F02">
              <w:rPr>
                <w:b/>
                <w:bCs/>
              </w:rPr>
              <w:t>Total #</w:t>
            </w:r>
          </w:p>
        </w:tc>
      </w:tr>
      <w:tr w:rsidR="004D6FE8" w:rsidTr="005E2FFE">
        <w:tc>
          <w:tcPr>
            <w:tcW w:w="2214" w:type="dxa"/>
          </w:tcPr>
          <w:p w:rsidR="004D6FE8" w:rsidRPr="00536F02" w:rsidRDefault="004D6FE8" w:rsidP="005E2FFE">
            <w:pPr>
              <w:rPr>
                <w:b/>
                <w:bCs/>
              </w:rPr>
            </w:pPr>
            <w:r w:rsidRPr="00536F02">
              <w:rPr>
                <w:b/>
                <w:bCs/>
              </w:rPr>
              <w:t>BEDIA</w:t>
            </w:r>
          </w:p>
        </w:tc>
        <w:tc>
          <w:tcPr>
            <w:tcW w:w="2214" w:type="dxa"/>
          </w:tcPr>
          <w:p w:rsidR="004D6FE8" w:rsidRPr="00B50734" w:rsidRDefault="00B50734" w:rsidP="005E2FFE">
            <w:pPr>
              <w:rPr>
                <w:lang w:val="en-GB"/>
              </w:rPr>
            </w:pPr>
            <w:r>
              <w:rPr>
                <w:lang w:val="en-GB"/>
              </w:rPr>
              <w:t>455</w:t>
            </w:r>
          </w:p>
        </w:tc>
        <w:tc>
          <w:tcPr>
            <w:tcW w:w="2214" w:type="dxa"/>
          </w:tcPr>
          <w:p w:rsidR="004D6FE8" w:rsidRPr="001C7EC7" w:rsidRDefault="001C7EC7" w:rsidP="005E2FFE">
            <w:pPr>
              <w:rPr>
                <w:lang w:val="en-GB"/>
              </w:rPr>
            </w:pPr>
            <w:r>
              <w:rPr>
                <w:lang w:val="en-GB"/>
              </w:rPr>
              <w:t>200</w:t>
            </w:r>
          </w:p>
        </w:tc>
        <w:tc>
          <w:tcPr>
            <w:tcW w:w="2214" w:type="dxa"/>
          </w:tcPr>
          <w:p w:rsidR="004D6FE8" w:rsidRPr="001C7EC7" w:rsidRDefault="001C7EC7" w:rsidP="005E2FFE">
            <w:pPr>
              <w:rPr>
                <w:lang w:val="en-GB"/>
              </w:rPr>
            </w:pPr>
            <w:r>
              <w:rPr>
                <w:lang w:val="en-GB"/>
              </w:rPr>
              <w:t>650</w:t>
            </w:r>
          </w:p>
        </w:tc>
      </w:tr>
      <w:tr w:rsidR="004D6FE8" w:rsidTr="005E2FFE">
        <w:tc>
          <w:tcPr>
            <w:tcW w:w="2214" w:type="dxa"/>
          </w:tcPr>
          <w:p w:rsidR="004D6FE8" w:rsidRPr="00536F02" w:rsidRDefault="004D6FE8" w:rsidP="005E2FFE">
            <w:pPr>
              <w:rPr>
                <w:b/>
                <w:bCs/>
              </w:rPr>
            </w:pPr>
            <w:r w:rsidRPr="00536F02">
              <w:rPr>
                <w:b/>
                <w:bCs/>
              </w:rPr>
              <w:t>AL ZAWIA</w:t>
            </w:r>
          </w:p>
        </w:tc>
        <w:tc>
          <w:tcPr>
            <w:tcW w:w="2214" w:type="dxa"/>
          </w:tcPr>
          <w:p w:rsidR="004D6FE8" w:rsidRPr="00B50734" w:rsidRDefault="00B50734" w:rsidP="005E2FFE">
            <w:pPr>
              <w:rPr>
                <w:lang w:val="en-GB"/>
              </w:rPr>
            </w:pPr>
            <w:r>
              <w:rPr>
                <w:lang w:val="en-GB"/>
              </w:rPr>
              <w:t>205</w:t>
            </w:r>
          </w:p>
        </w:tc>
        <w:tc>
          <w:tcPr>
            <w:tcW w:w="2214" w:type="dxa"/>
          </w:tcPr>
          <w:p w:rsidR="004D6FE8" w:rsidRPr="001C7EC7" w:rsidRDefault="001C7EC7" w:rsidP="005E2FFE">
            <w:pPr>
              <w:rPr>
                <w:lang w:val="en-GB"/>
              </w:rPr>
            </w:pPr>
            <w:r>
              <w:rPr>
                <w:lang w:val="en-GB"/>
              </w:rPr>
              <w:t>115</w:t>
            </w:r>
          </w:p>
        </w:tc>
        <w:tc>
          <w:tcPr>
            <w:tcW w:w="2214" w:type="dxa"/>
          </w:tcPr>
          <w:p w:rsidR="004D6FE8" w:rsidRPr="001C7EC7" w:rsidRDefault="001C7EC7" w:rsidP="005E2FFE">
            <w:pPr>
              <w:rPr>
                <w:lang w:val="en-GB"/>
              </w:rPr>
            </w:pPr>
            <w:r>
              <w:rPr>
                <w:lang w:val="en-GB"/>
              </w:rPr>
              <w:t>320</w:t>
            </w:r>
          </w:p>
        </w:tc>
      </w:tr>
      <w:tr w:rsidR="004D6FE8" w:rsidTr="005E2FFE">
        <w:tc>
          <w:tcPr>
            <w:tcW w:w="2214" w:type="dxa"/>
          </w:tcPr>
          <w:p w:rsidR="004D6FE8" w:rsidRPr="00536F02" w:rsidRDefault="004D6FE8" w:rsidP="005E2FFE">
            <w:pPr>
              <w:rPr>
                <w:b/>
                <w:bCs/>
              </w:rPr>
            </w:pPr>
            <w:r w:rsidRPr="00536F02">
              <w:rPr>
                <w:b/>
                <w:bCs/>
              </w:rPr>
              <w:t>QARAWA HASAN</w:t>
            </w:r>
          </w:p>
        </w:tc>
        <w:tc>
          <w:tcPr>
            <w:tcW w:w="2214" w:type="dxa"/>
          </w:tcPr>
          <w:p w:rsidR="004D6FE8" w:rsidRPr="001C7EC7" w:rsidRDefault="001C7EC7" w:rsidP="005E2FFE">
            <w:pPr>
              <w:rPr>
                <w:lang w:val="en-GB"/>
              </w:rPr>
            </w:pPr>
            <w:r>
              <w:rPr>
                <w:lang w:val="en-GB"/>
              </w:rPr>
              <w:t>230</w:t>
            </w:r>
          </w:p>
        </w:tc>
        <w:tc>
          <w:tcPr>
            <w:tcW w:w="2214" w:type="dxa"/>
          </w:tcPr>
          <w:p w:rsidR="004D6FE8" w:rsidRPr="001C7EC7" w:rsidRDefault="001C7EC7" w:rsidP="005E2FFE">
            <w:pPr>
              <w:rPr>
                <w:lang w:val="en-GB"/>
              </w:rPr>
            </w:pPr>
            <w:r>
              <w:rPr>
                <w:lang w:val="en-GB"/>
              </w:rPr>
              <w:t>150</w:t>
            </w:r>
          </w:p>
        </w:tc>
        <w:tc>
          <w:tcPr>
            <w:tcW w:w="2214" w:type="dxa"/>
          </w:tcPr>
          <w:p w:rsidR="004D6FE8" w:rsidRPr="001C7EC7" w:rsidRDefault="001C7EC7" w:rsidP="005E2FFE">
            <w:pPr>
              <w:rPr>
                <w:lang w:val="en-GB"/>
              </w:rPr>
            </w:pPr>
            <w:r>
              <w:rPr>
                <w:lang w:val="en-GB"/>
              </w:rPr>
              <w:t>320</w:t>
            </w:r>
          </w:p>
        </w:tc>
      </w:tr>
      <w:tr w:rsidR="004D6FE8" w:rsidTr="005E2FFE">
        <w:tc>
          <w:tcPr>
            <w:tcW w:w="2214" w:type="dxa"/>
          </w:tcPr>
          <w:p w:rsidR="004D6FE8" w:rsidRPr="00536F02" w:rsidRDefault="004D6FE8" w:rsidP="005E2FFE">
            <w:pPr>
              <w:rPr>
                <w:b/>
                <w:bCs/>
              </w:rPr>
            </w:pPr>
            <w:r w:rsidRPr="00536F02">
              <w:rPr>
                <w:b/>
                <w:bCs/>
              </w:rPr>
              <w:t>QAFRE AL DEEK</w:t>
            </w:r>
          </w:p>
        </w:tc>
        <w:tc>
          <w:tcPr>
            <w:tcW w:w="2214" w:type="dxa"/>
          </w:tcPr>
          <w:p w:rsidR="004D6FE8" w:rsidRPr="001C7EC7" w:rsidRDefault="001C7EC7" w:rsidP="005E2FFE">
            <w:pPr>
              <w:rPr>
                <w:lang w:val="en-GB"/>
              </w:rPr>
            </w:pPr>
            <w:r>
              <w:rPr>
                <w:lang w:val="en-GB"/>
              </w:rPr>
              <w:t>198</w:t>
            </w:r>
          </w:p>
        </w:tc>
        <w:tc>
          <w:tcPr>
            <w:tcW w:w="2214" w:type="dxa"/>
          </w:tcPr>
          <w:p w:rsidR="004D6FE8" w:rsidRPr="001C7EC7" w:rsidRDefault="001C7EC7" w:rsidP="005E2FFE">
            <w:pPr>
              <w:rPr>
                <w:lang w:val="en-GB"/>
              </w:rPr>
            </w:pPr>
            <w:r>
              <w:rPr>
                <w:lang w:val="en-GB"/>
              </w:rPr>
              <w:t>175</w:t>
            </w:r>
          </w:p>
        </w:tc>
        <w:tc>
          <w:tcPr>
            <w:tcW w:w="2214" w:type="dxa"/>
          </w:tcPr>
          <w:p w:rsidR="004D6FE8" w:rsidRPr="001C7EC7" w:rsidRDefault="001C7EC7" w:rsidP="005E2FFE">
            <w:pPr>
              <w:rPr>
                <w:lang w:val="en-GB"/>
              </w:rPr>
            </w:pPr>
            <w:r>
              <w:rPr>
                <w:lang w:val="en-GB"/>
              </w:rPr>
              <w:t>355</w:t>
            </w:r>
          </w:p>
        </w:tc>
      </w:tr>
      <w:tr w:rsidR="004D6FE8" w:rsidTr="005E2FFE">
        <w:tc>
          <w:tcPr>
            <w:tcW w:w="2214" w:type="dxa"/>
          </w:tcPr>
          <w:p w:rsidR="004D6FE8" w:rsidRPr="00536F02" w:rsidRDefault="004D6FE8" w:rsidP="005E2FFE">
            <w:pPr>
              <w:rPr>
                <w:b/>
                <w:bCs/>
              </w:rPr>
            </w:pPr>
            <w:r w:rsidRPr="00536F02">
              <w:rPr>
                <w:b/>
                <w:bCs/>
              </w:rPr>
              <w:t>BROQEEN</w:t>
            </w:r>
          </w:p>
        </w:tc>
        <w:tc>
          <w:tcPr>
            <w:tcW w:w="2214" w:type="dxa"/>
          </w:tcPr>
          <w:p w:rsidR="004D6FE8" w:rsidRPr="001C7EC7" w:rsidRDefault="001C7EC7" w:rsidP="005E2FFE">
            <w:pPr>
              <w:rPr>
                <w:lang w:val="en-GB"/>
              </w:rPr>
            </w:pPr>
            <w:r>
              <w:rPr>
                <w:lang w:val="en-GB"/>
              </w:rPr>
              <w:t>124</w:t>
            </w:r>
          </w:p>
        </w:tc>
        <w:tc>
          <w:tcPr>
            <w:tcW w:w="2214" w:type="dxa"/>
          </w:tcPr>
          <w:p w:rsidR="004D6FE8" w:rsidRPr="001C7EC7" w:rsidRDefault="001C7EC7" w:rsidP="005E2FFE">
            <w:pPr>
              <w:rPr>
                <w:lang w:val="en-GB"/>
              </w:rPr>
            </w:pPr>
            <w:r>
              <w:rPr>
                <w:lang w:val="en-GB"/>
              </w:rPr>
              <w:t>96</w:t>
            </w:r>
          </w:p>
        </w:tc>
        <w:tc>
          <w:tcPr>
            <w:tcW w:w="2214" w:type="dxa"/>
          </w:tcPr>
          <w:p w:rsidR="004D6FE8" w:rsidRPr="001C7EC7" w:rsidRDefault="001C7EC7" w:rsidP="005E2FFE">
            <w:pPr>
              <w:rPr>
                <w:lang w:val="en-GB"/>
              </w:rPr>
            </w:pPr>
            <w:r>
              <w:rPr>
                <w:lang w:val="en-GB"/>
              </w:rPr>
              <w:t>220</w:t>
            </w:r>
          </w:p>
        </w:tc>
      </w:tr>
      <w:tr w:rsidR="004D6FE8" w:rsidTr="005E2FFE">
        <w:tc>
          <w:tcPr>
            <w:tcW w:w="2214" w:type="dxa"/>
          </w:tcPr>
          <w:p w:rsidR="004D6FE8" w:rsidRPr="00536F02" w:rsidRDefault="004D6FE8" w:rsidP="005E2FFE">
            <w:pPr>
              <w:rPr>
                <w:b/>
                <w:bCs/>
              </w:rPr>
            </w:pPr>
            <w:r w:rsidRPr="00536F02">
              <w:rPr>
                <w:b/>
                <w:bCs/>
              </w:rPr>
              <w:t>DARE BALLOT</w:t>
            </w:r>
          </w:p>
        </w:tc>
        <w:tc>
          <w:tcPr>
            <w:tcW w:w="2214" w:type="dxa"/>
          </w:tcPr>
          <w:p w:rsidR="004D6FE8" w:rsidRPr="001C7EC7" w:rsidRDefault="001C7EC7" w:rsidP="005E2FFE">
            <w:pPr>
              <w:rPr>
                <w:lang w:val="en-GB"/>
              </w:rPr>
            </w:pPr>
            <w:r>
              <w:rPr>
                <w:lang w:val="en-GB"/>
              </w:rPr>
              <w:t>100</w:t>
            </w:r>
          </w:p>
        </w:tc>
        <w:tc>
          <w:tcPr>
            <w:tcW w:w="2214" w:type="dxa"/>
          </w:tcPr>
          <w:p w:rsidR="004D6FE8" w:rsidRPr="001C7EC7" w:rsidRDefault="001C7EC7" w:rsidP="005E2FFE">
            <w:pPr>
              <w:rPr>
                <w:lang w:val="en-GB"/>
              </w:rPr>
            </w:pPr>
            <w:r>
              <w:rPr>
                <w:lang w:val="en-GB"/>
              </w:rPr>
              <w:t>50</w:t>
            </w:r>
          </w:p>
        </w:tc>
        <w:tc>
          <w:tcPr>
            <w:tcW w:w="2214" w:type="dxa"/>
          </w:tcPr>
          <w:p w:rsidR="004D6FE8" w:rsidRPr="001C7EC7" w:rsidRDefault="001C7EC7" w:rsidP="005E2FFE">
            <w:pPr>
              <w:rPr>
                <w:lang w:val="en-GB"/>
              </w:rPr>
            </w:pPr>
            <w:r>
              <w:rPr>
                <w:lang w:val="en-GB"/>
              </w:rPr>
              <w:t>150</w:t>
            </w:r>
          </w:p>
        </w:tc>
      </w:tr>
      <w:tr w:rsidR="004D6FE8" w:rsidTr="005E2FFE">
        <w:tc>
          <w:tcPr>
            <w:tcW w:w="2214" w:type="dxa"/>
          </w:tcPr>
          <w:p w:rsidR="004D6FE8" w:rsidRPr="00536F02" w:rsidRDefault="004D6FE8" w:rsidP="005E2FFE">
            <w:pPr>
              <w:rPr>
                <w:b/>
                <w:bCs/>
              </w:rPr>
            </w:pPr>
            <w:r w:rsidRPr="00536F02">
              <w:rPr>
                <w:b/>
                <w:bCs/>
              </w:rPr>
              <w:t>RAFAT</w:t>
            </w:r>
          </w:p>
        </w:tc>
        <w:tc>
          <w:tcPr>
            <w:tcW w:w="2214" w:type="dxa"/>
          </w:tcPr>
          <w:p w:rsidR="004D6FE8" w:rsidRPr="001C7EC7" w:rsidRDefault="001C7EC7" w:rsidP="005E2FFE">
            <w:pPr>
              <w:rPr>
                <w:lang w:val="en-GB"/>
              </w:rPr>
            </w:pPr>
            <w:r>
              <w:rPr>
                <w:lang w:val="en-GB"/>
              </w:rPr>
              <w:t>120</w:t>
            </w:r>
          </w:p>
        </w:tc>
        <w:tc>
          <w:tcPr>
            <w:tcW w:w="2214" w:type="dxa"/>
          </w:tcPr>
          <w:p w:rsidR="004D6FE8" w:rsidRPr="001C7EC7" w:rsidRDefault="001C7EC7" w:rsidP="005E2FFE">
            <w:pPr>
              <w:rPr>
                <w:lang w:val="en-GB"/>
              </w:rPr>
            </w:pPr>
            <w:r>
              <w:rPr>
                <w:lang w:val="en-GB"/>
              </w:rPr>
              <w:t>80</w:t>
            </w:r>
          </w:p>
        </w:tc>
        <w:tc>
          <w:tcPr>
            <w:tcW w:w="2214" w:type="dxa"/>
          </w:tcPr>
          <w:p w:rsidR="004D6FE8" w:rsidRPr="001C7EC7" w:rsidRDefault="001C7EC7" w:rsidP="005E2FFE">
            <w:pPr>
              <w:rPr>
                <w:lang w:val="en-GB"/>
              </w:rPr>
            </w:pPr>
            <w:r>
              <w:rPr>
                <w:lang w:val="en-GB"/>
              </w:rPr>
              <w:t>200</w:t>
            </w:r>
          </w:p>
        </w:tc>
      </w:tr>
      <w:tr w:rsidR="004D6FE8" w:rsidTr="005E2FFE">
        <w:tc>
          <w:tcPr>
            <w:tcW w:w="2214" w:type="dxa"/>
          </w:tcPr>
          <w:p w:rsidR="004D6FE8" w:rsidRPr="00536F02" w:rsidRDefault="004D6FE8" w:rsidP="005E2FFE">
            <w:pPr>
              <w:rPr>
                <w:b/>
                <w:bCs/>
                <w:rtl/>
              </w:rPr>
            </w:pPr>
            <w:r w:rsidRPr="00536F02">
              <w:rPr>
                <w:b/>
                <w:bCs/>
              </w:rPr>
              <w:t>SKAKA</w:t>
            </w:r>
          </w:p>
        </w:tc>
        <w:tc>
          <w:tcPr>
            <w:tcW w:w="2214" w:type="dxa"/>
          </w:tcPr>
          <w:p w:rsidR="004D6FE8" w:rsidRPr="001C7EC7" w:rsidRDefault="001C7EC7" w:rsidP="005E2FFE">
            <w:pPr>
              <w:rPr>
                <w:lang w:val="en-GB"/>
              </w:rPr>
            </w:pPr>
            <w:r>
              <w:rPr>
                <w:lang w:val="en-GB"/>
              </w:rPr>
              <w:t>130</w:t>
            </w:r>
          </w:p>
        </w:tc>
        <w:tc>
          <w:tcPr>
            <w:tcW w:w="2214" w:type="dxa"/>
          </w:tcPr>
          <w:p w:rsidR="004D6FE8" w:rsidRPr="001C7EC7" w:rsidRDefault="001C7EC7" w:rsidP="005E2FFE">
            <w:pPr>
              <w:rPr>
                <w:lang w:val="en-GB"/>
              </w:rPr>
            </w:pPr>
            <w:r>
              <w:rPr>
                <w:lang w:val="en-GB"/>
              </w:rPr>
              <w:t>65</w:t>
            </w:r>
          </w:p>
        </w:tc>
        <w:tc>
          <w:tcPr>
            <w:tcW w:w="2214" w:type="dxa"/>
          </w:tcPr>
          <w:p w:rsidR="004D6FE8" w:rsidRPr="001C7EC7" w:rsidRDefault="001C7EC7" w:rsidP="005E2FFE">
            <w:pPr>
              <w:rPr>
                <w:lang w:val="en-GB"/>
              </w:rPr>
            </w:pPr>
            <w:r>
              <w:rPr>
                <w:lang w:val="en-GB"/>
              </w:rPr>
              <w:t>186</w:t>
            </w:r>
          </w:p>
        </w:tc>
      </w:tr>
      <w:tr w:rsidR="004D6FE8" w:rsidTr="005E2FFE">
        <w:tc>
          <w:tcPr>
            <w:tcW w:w="2214" w:type="dxa"/>
          </w:tcPr>
          <w:p w:rsidR="004D6FE8" w:rsidRPr="00536F02" w:rsidRDefault="004D6FE8" w:rsidP="005E2FFE">
            <w:pPr>
              <w:rPr>
                <w:b/>
                <w:bCs/>
                <w:rtl/>
              </w:rPr>
            </w:pPr>
            <w:r w:rsidRPr="00536F02">
              <w:rPr>
                <w:b/>
                <w:bCs/>
              </w:rPr>
              <w:t>AMMORIA</w:t>
            </w:r>
          </w:p>
        </w:tc>
        <w:tc>
          <w:tcPr>
            <w:tcW w:w="2214" w:type="dxa"/>
          </w:tcPr>
          <w:p w:rsidR="004D6FE8" w:rsidRPr="001C7EC7" w:rsidRDefault="001C7EC7" w:rsidP="005E2FFE">
            <w:pPr>
              <w:rPr>
                <w:lang w:val="en-GB"/>
              </w:rPr>
            </w:pPr>
            <w:r>
              <w:rPr>
                <w:lang w:val="en-GB"/>
              </w:rPr>
              <w:t>115</w:t>
            </w:r>
          </w:p>
        </w:tc>
        <w:tc>
          <w:tcPr>
            <w:tcW w:w="2214" w:type="dxa"/>
          </w:tcPr>
          <w:p w:rsidR="004D6FE8" w:rsidRPr="001C7EC7" w:rsidRDefault="001C7EC7" w:rsidP="005E2FFE">
            <w:pPr>
              <w:rPr>
                <w:lang w:val="en-GB"/>
              </w:rPr>
            </w:pPr>
            <w:r>
              <w:rPr>
                <w:lang w:val="en-GB"/>
              </w:rPr>
              <w:t>55</w:t>
            </w:r>
          </w:p>
        </w:tc>
        <w:tc>
          <w:tcPr>
            <w:tcW w:w="2214" w:type="dxa"/>
          </w:tcPr>
          <w:p w:rsidR="004D6FE8" w:rsidRPr="001C7EC7" w:rsidRDefault="001C7EC7" w:rsidP="005E2FFE">
            <w:pPr>
              <w:rPr>
                <w:lang w:val="en-GB"/>
              </w:rPr>
            </w:pPr>
            <w:r>
              <w:rPr>
                <w:lang w:val="en-GB"/>
              </w:rPr>
              <w:t>170</w:t>
            </w:r>
          </w:p>
        </w:tc>
      </w:tr>
      <w:tr w:rsidR="004D6FE8" w:rsidTr="005E2FFE">
        <w:tc>
          <w:tcPr>
            <w:tcW w:w="2214" w:type="dxa"/>
          </w:tcPr>
          <w:p w:rsidR="004D6FE8" w:rsidRPr="00536F02" w:rsidRDefault="004D6FE8" w:rsidP="005E2FFE">
            <w:pPr>
              <w:rPr>
                <w:b/>
                <w:bCs/>
                <w:rtl/>
              </w:rPr>
            </w:pPr>
            <w:r w:rsidRPr="00536F02">
              <w:rPr>
                <w:b/>
                <w:bCs/>
              </w:rPr>
              <w:t>DEARISTIA</w:t>
            </w:r>
          </w:p>
        </w:tc>
        <w:tc>
          <w:tcPr>
            <w:tcW w:w="2214" w:type="dxa"/>
          </w:tcPr>
          <w:p w:rsidR="004D6FE8" w:rsidRPr="001C7EC7" w:rsidRDefault="001C7EC7" w:rsidP="005E2FFE">
            <w:pPr>
              <w:rPr>
                <w:lang w:val="en-GB"/>
              </w:rPr>
            </w:pPr>
            <w:r>
              <w:rPr>
                <w:lang w:val="en-GB"/>
              </w:rPr>
              <w:t>180</w:t>
            </w:r>
          </w:p>
        </w:tc>
        <w:tc>
          <w:tcPr>
            <w:tcW w:w="2214" w:type="dxa"/>
          </w:tcPr>
          <w:p w:rsidR="004D6FE8" w:rsidRPr="001C7EC7" w:rsidRDefault="001C7EC7" w:rsidP="005E2FFE">
            <w:pPr>
              <w:rPr>
                <w:lang w:val="en-GB"/>
              </w:rPr>
            </w:pPr>
            <w:r>
              <w:rPr>
                <w:lang w:val="en-GB"/>
              </w:rPr>
              <w:t>70</w:t>
            </w:r>
          </w:p>
        </w:tc>
        <w:tc>
          <w:tcPr>
            <w:tcW w:w="2214" w:type="dxa"/>
          </w:tcPr>
          <w:p w:rsidR="004D6FE8" w:rsidRPr="001C7EC7" w:rsidRDefault="001C7EC7" w:rsidP="005E2FFE">
            <w:pPr>
              <w:rPr>
                <w:lang w:val="en-GB"/>
              </w:rPr>
            </w:pPr>
            <w:r>
              <w:rPr>
                <w:lang w:val="en-GB"/>
              </w:rPr>
              <w:t>250</w:t>
            </w:r>
          </w:p>
        </w:tc>
      </w:tr>
      <w:tr w:rsidR="004D6FE8" w:rsidTr="005E2FFE">
        <w:tc>
          <w:tcPr>
            <w:tcW w:w="2214" w:type="dxa"/>
          </w:tcPr>
          <w:p w:rsidR="004D6FE8" w:rsidRPr="00536F02" w:rsidRDefault="004D6FE8" w:rsidP="005E2FFE">
            <w:pPr>
              <w:rPr>
                <w:b/>
                <w:bCs/>
                <w:rtl/>
              </w:rPr>
            </w:pPr>
            <w:r w:rsidRPr="00536F02">
              <w:rPr>
                <w:b/>
                <w:bCs/>
              </w:rPr>
              <w:t>SARTTA</w:t>
            </w:r>
          </w:p>
        </w:tc>
        <w:tc>
          <w:tcPr>
            <w:tcW w:w="2214" w:type="dxa"/>
          </w:tcPr>
          <w:p w:rsidR="004D6FE8" w:rsidRPr="001C7EC7" w:rsidRDefault="001C7EC7" w:rsidP="005E2FFE">
            <w:pPr>
              <w:rPr>
                <w:lang w:val="en-GB"/>
              </w:rPr>
            </w:pPr>
            <w:r>
              <w:rPr>
                <w:lang w:val="en-GB"/>
              </w:rPr>
              <w:t>70</w:t>
            </w:r>
          </w:p>
        </w:tc>
        <w:tc>
          <w:tcPr>
            <w:tcW w:w="2214" w:type="dxa"/>
          </w:tcPr>
          <w:p w:rsidR="004D6FE8" w:rsidRPr="001C7EC7" w:rsidRDefault="001C7EC7" w:rsidP="005E2FFE">
            <w:pPr>
              <w:rPr>
                <w:lang w:val="en-GB"/>
              </w:rPr>
            </w:pPr>
            <w:r>
              <w:rPr>
                <w:lang w:val="en-GB"/>
              </w:rPr>
              <w:t>32</w:t>
            </w:r>
          </w:p>
        </w:tc>
        <w:tc>
          <w:tcPr>
            <w:tcW w:w="2214" w:type="dxa"/>
          </w:tcPr>
          <w:p w:rsidR="004D6FE8" w:rsidRPr="001C7EC7" w:rsidRDefault="001C7EC7" w:rsidP="005E2FFE">
            <w:pPr>
              <w:rPr>
                <w:lang w:val="en-GB"/>
              </w:rPr>
            </w:pPr>
            <w:r>
              <w:rPr>
                <w:lang w:val="en-GB"/>
              </w:rPr>
              <w:t>102</w:t>
            </w:r>
          </w:p>
        </w:tc>
      </w:tr>
      <w:tr w:rsidR="004D6FE8" w:rsidTr="005E2FFE">
        <w:tc>
          <w:tcPr>
            <w:tcW w:w="2214" w:type="dxa"/>
          </w:tcPr>
          <w:p w:rsidR="004D6FE8" w:rsidRPr="00536F02" w:rsidRDefault="004D6FE8" w:rsidP="005E2FFE">
            <w:pPr>
              <w:rPr>
                <w:b/>
                <w:bCs/>
                <w:rtl/>
              </w:rPr>
            </w:pPr>
            <w:r w:rsidRPr="00536F02">
              <w:rPr>
                <w:b/>
                <w:bCs/>
              </w:rPr>
              <w:t>MASHA</w:t>
            </w:r>
          </w:p>
        </w:tc>
        <w:tc>
          <w:tcPr>
            <w:tcW w:w="2214" w:type="dxa"/>
          </w:tcPr>
          <w:p w:rsidR="004D6FE8" w:rsidRPr="001C7EC7" w:rsidRDefault="001C7EC7" w:rsidP="005E2FFE">
            <w:pPr>
              <w:rPr>
                <w:lang w:val="en-GB"/>
              </w:rPr>
            </w:pPr>
            <w:r>
              <w:rPr>
                <w:lang w:val="en-GB"/>
              </w:rPr>
              <w:t>80</w:t>
            </w:r>
          </w:p>
        </w:tc>
        <w:tc>
          <w:tcPr>
            <w:tcW w:w="2214" w:type="dxa"/>
          </w:tcPr>
          <w:p w:rsidR="004D6FE8" w:rsidRPr="001C7EC7" w:rsidRDefault="001C7EC7" w:rsidP="005E2FFE">
            <w:pPr>
              <w:rPr>
                <w:lang w:val="en-GB"/>
              </w:rPr>
            </w:pPr>
            <w:r>
              <w:rPr>
                <w:lang w:val="en-GB"/>
              </w:rPr>
              <w:t>40</w:t>
            </w:r>
          </w:p>
        </w:tc>
        <w:tc>
          <w:tcPr>
            <w:tcW w:w="2214" w:type="dxa"/>
          </w:tcPr>
          <w:p w:rsidR="004D6FE8" w:rsidRPr="001C7EC7" w:rsidRDefault="001C7EC7" w:rsidP="005E2FFE">
            <w:pPr>
              <w:rPr>
                <w:lang w:val="en-GB"/>
              </w:rPr>
            </w:pPr>
            <w:r>
              <w:rPr>
                <w:lang w:val="en-GB"/>
              </w:rPr>
              <w:t>120</w:t>
            </w:r>
          </w:p>
        </w:tc>
      </w:tr>
      <w:tr w:rsidR="004D6FE8" w:rsidTr="005E2FFE">
        <w:tc>
          <w:tcPr>
            <w:tcW w:w="2214" w:type="dxa"/>
          </w:tcPr>
          <w:p w:rsidR="004D6FE8" w:rsidRPr="00536F02" w:rsidRDefault="004D6FE8" w:rsidP="005E2FFE">
            <w:pPr>
              <w:rPr>
                <w:b/>
                <w:bCs/>
                <w:rtl/>
              </w:rPr>
            </w:pPr>
            <w:r w:rsidRPr="00536F02">
              <w:rPr>
                <w:b/>
                <w:bCs/>
              </w:rPr>
              <w:t>HARIS</w:t>
            </w:r>
          </w:p>
        </w:tc>
        <w:tc>
          <w:tcPr>
            <w:tcW w:w="2214" w:type="dxa"/>
          </w:tcPr>
          <w:p w:rsidR="004D6FE8" w:rsidRPr="001C7EC7" w:rsidRDefault="001C7EC7" w:rsidP="005E2FFE">
            <w:pPr>
              <w:rPr>
                <w:lang w:val="en-GB"/>
              </w:rPr>
            </w:pPr>
            <w:r>
              <w:rPr>
                <w:lang w:val="en-GB"/>
              </w:rPr>
              <w:t>70</w:t>
            </w:r>
          </w:p>
        </w:tc>
        <w:tc>
          <w:tcPr>
            <w:tcW w:w="2214" w:type="dxa"/>
          </w:tcPr>
          <w:p w:rsidR="004D6FE8" w:rsidRPr="001C7EC7" w:rsidRDefault="001C7EC7" w:rsidP="005E2FFE">
            <w:pPr>
              <w:rPr>
                <w:lang w:val="en-GB"/>
              </w:rPr>
            </w:pPr>
            <w:r>
              <w:rPr>
                <w:lang w:val="en-GB"/>
              </w:rPr>
              <w:t>20</w:t>
            </w:r>
          </w:p>
        </w:tc>
        <w:tc>
          <w:tcPr>
            <w:tcW w:w="2214" w:type="dxa"/>
          </w:tcPr>
          <w:p w:rsidR="004D6FE8" w:rsidRPr="001C7EC7" w:rsidRDefault="001C7EC7" w:rsidP="005E2FFE">
            <w:pPr>
              <w:rPr>
                <w:lang w:val="en-GB"/>
              </w:rPr>
            </w:pPr>
            <w:r>
              <w:rPr>
                <w:lang w:val="en-GB"/>
              </w:rPr>
              <w:t>90</w:t>
            </w:r>
          </w:p>
        </w:tc>
      </w:tr>
      <w:tr w:rsidR="004D6FE8" w:rsidTr="005E2FFE">
        <w:tc>
          <w:tcPr>
            <w:tcW w:w="2214" w:type="dxa"/>
          </w:tcPr>
          <w:p w:rsidR="004D6FE8" w:rsidRPr="00536F02" w:rsidRDefault="004D6FE8" w:rsidP="005E2FFE">
            <w:pPr>
              <w:rPr>
                <w:b/>
                <w:bCs/>
                <w:rtl/>
              </w:rPr>
            </w:pPr>
            <w:r w:rsidRPr="00536F02">
              <w:rPr>
                <w:b/>
                <w:bCs/>
              </w:rPr>
              <w:t>QAFEL HARIS</w:t>
            </w:r>
          </w:p>
        </w:tc>
        <w:tc>
          <w:tcPr>
            <w:tcW w:w="2214" w:type="dxa"/>
          </w:tcPr>
          <w:p w:rsidR="004D6FE8" w:rsidRPr="001C7EC7" w:rsidRDefault="001C7EC7" w:rsidP="005E2FFE">
            <w:pPr>
              <w:rPr>
                <w:lang w:val="en-GB"/>
              </w:rPr>
            </w:pPr>
            <w:r>
              <w:rPr>
                <w:lang w:val="en-GB"/>
              </w:rPr>
              <w:t>74</w:t>
            </w:r>
          </w:p>
        </w:tc>
        <w:tc>
          <w:tcPr>
            <w:tcW w:w="2214" w:type="dxa"/>
          </w:tcPr>
          <w:p w:rsidR="004D6FE8" w:rsidRPr="001C7EC7" w:rsidRDefault="001C7EC7" w:rsidP="005E2FFE">
            <w:pPr>
              <w:rPr>
                <w:lang w:val="en-GB"/>
              </w:rPr>
            </w:pPr>
            <w:r>
              <w:rPr>
                <w:lang w:val="en-GB"/>
              </w:rPr>
              <w:t>26</w:t>
            </w:r>
          </w:p>
        </w:tc>
        <w:tc>
          <w:tcPr>
            <w:tcW w:w="2214" w:type="dxa"/>
          </w:tcPr>
          <w:p w:rsidR="004D6FE8" w:rsidRPr="001C7EC7" w:rsidRDefault="001C7EC7" w:rsidP="005E2FFE">
            <w:pPr>
              <w:rPr>
                <w:lang w:val="en-GB"/>
              </w:rPr>
            </w:pPr>
            <w:r>
              <w:rPr>
                <w:lang w:val="en-GB"/>
              </w:rPr>
              <w:t>100</w:t>
            </w:r>
          </w:p>
        </w:tc>
      </w:tr>
      <w:tr w:rsidR="004D6FE8" w:rsidTr="005E2FFE">
        <w:tc>
          <w:tcPr>
            <w:tcW w:w="2214" w:type="dxa"/>
          </w:tcPr>
          <w:p w:rsidR="004D6FE8" w:rsidRPr="00536F02" w:rsidRDefault="004D6FE8" w:rsidP="005E2FFE">
            <w:pPr>
              <w:rPr>
                <w:b/>
                <w:bCs/>
                <w:rtl/>
              </w:rPr>
            </w:pPr>
            <w:r w:rsidRPr="00536F02">
              <w:rPr>
                <w:b/>
                <w:bCs/>
              </w:rPr>
              <w:t>FARKHA</w:t>
            </w:r>
          </w:p>
        </w:tc>
        <w:tc>
          <w:tcPr>
            <w:tcW w:w="2214" w:type="dxa"/>
          </w:tcPr>
          <w:p w:rsidR="004D6FE8" w:rsidRPr="001C7EC7" w:rsidRDefault="001C7EC7" w:rsidP="005E2FFE">
            <w:pPr>
              <w:rPr>
                <w:lang w:val="en-GB"/>
              </w:rPr>
            </w:pPr>
            <w:r>
              <w:rPr>
                <w:lang w:val="en-GB"/>
              </w:rPr>
              <w:t>90</w:t>
            </w:r>
          </w:p>
        </w:tc>
        <w:tc>
          <w:tcPr>
            <w:tcW w:w="2214" w:type="dxa"/>
          </w:tcPr>
          <w:p w:rsidR="004D6FE8" w:rsidRPr="001C7EC7" w:rsidRDefault="001C7EC7" w:rsidP="005E2FFE">
            <w:pPr>
              <w:rPr>
                <w:lang w:val="en-GB"/>
              </w:rPr>
            </w:pPr>
            <w:r>
              <w:rPr>
                <w:lang w:val="en-GB"/>
              </w:rPr>
              <w:t>15</w:t>
            </w:r>
          </w:p>
        </w:tc>
        <w:tc>
          <w:tcPr>
            <w:tcW w:w="2214" w:type="dxa"/>
          </w:tcPr>
          <w:p w:rsidR="004D6FE8" w:rsidRPr="001C7EC7" w:rsidRDefault="001C7EC7" w:rsidP="005E2FFE">
            <w:pPr>
              <w:rPr>
                <w:lang w:val="en-GB"/>
              </w:rPr>
            </w:pPr>
            <w:r>
              <w:rPr>
                <w:lang w:val="en-GB"/>
              </w:rPr>
              <w:t>105</w:t>
            </w:r>
          </w:p>
        </w:tc>
      </w:tr>
      <w:tr w:rsidR="004D6FE8" w:rsidTr="005E2FFE">
        <w:tc>
          <w:tcPr>
            <w:tcW w:w="2214" w:type="dxa"/>
          </w:tcPr>
          <w:p w:rsidR="004D6FE8" w:rsidRPr="00536F02" w:rsidRDefault="004D6FE8" w:rsidP="005E2FFE">
            <w:pPr>
              <w:rPr>
                <w:b/>
                <w:bCs/>
                <w:rtl/>
              </w:rPr>
            </w:pPr>
            <w:r w:rsidRPr="00536F02">
              <w:rPr>
                <w:b/>
                <w:bCs/>
              </w:rPr>
              <w:t>KHARBET QAIS</w:t>
            </w:r>
          </w:p>
        </w:tc>
        <w:tc>
          <w:tcPr>
            <w:tcW w:w="2214" w:type="dxa"/>
          </w:tcPr>
          <w:p w:rsidR="004D6FE8" w:rsidRPr="001C7EC7" w:rsidRDefault="001C7EC7" w:rsidP="005E2FFE">
            <w:pPr>
              <w:rPr>
                <w:lang w:val="en-GB"/>
              </w:rPr>
            </w:pPr>
            <w:r>
              <w:rPr>
                <w:lang w:val="en-GB"/>
              </w:rPr>
              <w:t>55</w:t>
            </w:r>
          </w:p>
        </w:tc>
        <w:tc>
          <w:tcPr>
            <w:tcW w:w="2214" w:type="dxa"/>
          </w:tcPr>
          <w:p w:rsidR="004D6FE8" w:rsidRPr="001C7EC7" w:rsidRDefault="001C7EC7" w:rsidP="005E2FFE">
            <w:pPr>
              <w:rPr>
                <w:lang w:val="en-GB"/>
              </w:rPr>
            </w:pPr>
            <w:r>
              <w:rPr>
                <w:lang w:val="en-GB"/>
              </w:rPr>
              <w:t>25</w:t>
            </w:r>
          </w:p>
        </w:tc>
        <w:tc>
          <w:tcPr>
            <w:tcW w:w="2214" w:type="dxa"/>
          </w:tcPr>
          <w:p w:rsidR="004D6FE8" w:rsidRPr="001C7EC7" w:rsidRDefault="001C7EC7" w:rsidP="005E2FFE">
            <w:pPr>
              <w:rPr>
                <w:lang w:val="en-GB"/>
              </w:rPr>
            </w:pPr>
            <w:r>
              <w:rPr>
                <w:lang w:val="en-GB"/>
              </w:rPr>
              <w:t>80</w:t>
            </w:r>
          </w:p>
        </w:tc>
      </w:tr>
      <w:tr w:rsidR="004D6FE8" w:rsidTr="005E2FFE">
        <w:tc>
          <w:tcPr>
            <w:tcW w:w="2214" w:type="dxa"/>
          </w:tcPr>
          <w:p w:rsidR="004D6FE8" w:rsidRPr="00536F02" w:rsidRDefault="004D6FE8" w:rsidP="005E2FFE">
            <w:pPr>
              <w:rPr>
                <w:b/>
                <w:bCs/>
                <w:rtl/>
              </w:rPr>
            </w:pPr>
            <w:r w:rsidRPr="00536F02">
              <w:rPr>
                <w:b/>
                <w:bCs/>
              </w:rPr>
              <w:t>YASOOF</w:t>
            </w:r>
          </w:p>
        </w:tc>
        <w:tc>
          <w:tcPr>
            <w:tcW w:w="2214" w:type="dxa"/>
          </w:tcPr>
          <w:p w:rsidR="004D6FE8" w:rsidRPr="001C7EC7" w:rsidRDefault="001C7EC7" w:rsidP="005E2FFE">
            <w:pPr>
              <w:rPr>
                <w:lang w:val="en-GB"/>
              </w:rPr>
            </w:pPr>
            <w:r>
              <w:rPr>
                <w:lang w:val="en-GB"/>
              </w:rPr>
              <w:t>75</w:t>
            </w:r>
          </w:p>
        </w:tc>
        <w:tc>
          <w:tcPr>
            <w:tcW w:w="2214" w:type="dxa"/>
          </w:tcPr>
          <w:p w:rsidR="004D6FE8" w:rsidRPr="001C7EC7" w:rsidRDefault="001C7EC7" w:rsidP="005E2FFE">
            <w:pPr>
              <w:rPr>
                <w:lang w:val="en-GB"/>
              </w:rPr>
            </w:pPr>
            <w:r>
              <w:rPr>
                <w:lang w:val="en-GB"/>
              </w:rPr>
              <w:t>45</w:t>
            </w:r>
          </w:p>
        </w:tc>
        <w:tc>
          <w:tcPr>
            <w:tcW w:w="2214" w:type="dxa"/>
          </w:tcPr>
          <w:p w:rsidR="004D6FE8" w:rsidRPr="001C7EC7" w:rsidRDefault="001C7EC7" w:rsidP="005E2FFE">
            <w:pPr>
              <w:rPr>
                <w:lang w:val="en-GB"/>
              </w:rPr>
            </w:pPr>
            <w:r>
              <w:rPr>
                <w:lang w:val="en-GB"/>
              </w:rPr>
              <w:t>120</w:t>
            </w:r>
          </w:p>
        </w:tc>
      </w:tr>
      <w:tr w:rsidR="004D6FE8" w:rsidTr="005E2FFE">
        <w:tc>
          <w:tcPr>
            <w:tcW w:w="2214" w:type="dxa"/>
          </w:tcPr>
          <w:p w:rsidR="004D6FE8" w:rsidRPr="00536F02" w:rsidRDefault="004D6FE8" w:rsidP="005E2FFE">
            <w:pPr>
              <w:rPr>
                <w:b/>
                <w:bCs/>
                <w:rtl/>
              </w:rPr>
            </w:pPr>
            <w:r w:rsidRPr="00536F02">
              <w:rPr>
                <w:b/>
                <w:bCs/>
              </w:rPr>
              <w:t>MARDA</w:t>
            </w:r>
          </w:p>
        </w:tc>
        <w:tc>
          <w:tcPr>
            <w:tcW w:w="2214" w:type="dxa"/>
          </w:tcPr>
          <w:p w:rsidR="004D6FE8" w:rsidRPr="001C7EC7" w:rsidRDefault="001C7EC7" w:rsidP="005E2FFE">
            <w:pPr>
              <w:rPr>
                <w:lang w:val="en-GB"/>
              </w:rPr>
            </w:pPr>
            <w:r>
              <w:rPr>
                <w:lang w:val="en-GB"/>
              </w:rPr>
              <w:t>80</w:t>
            </w:r>
          </w:p>
        </w:tc>
        <w:tc>
          <w:tcPr>
            <w:tcW w:w="2214" w:type="dxa"/>
          </w:tcPr>
          <w:p w:rsidR="004D6FE8" w:rsidRPr="001C7EC7" w:rsidRDefault="001C7EC7" w:rsidP="005E2FFE">
            <w:pPr>
              <w:rPr>
                <w:lang w:val="en-GB"/>
              </w:rPr>
            </w:pPr>
            <w:r>
              <w:rPr>
                <w:lang w:val="en-GB"/>
              </w:rPr>
              <w:t>32</w:t>
            </w:r>
          </w:p>
        </w:tc>
        <w:tc>
          <w:tcPr>
            <w:tcW w:w="2214" w:type="dxa"/>
          </w:tcPr>
          <w:p w:rsidR="004D6FE8" w:rsidRPr="001C7EC7" w:rsidRDefault="001C7EC7" w:rsidP="005E2FFE">
            <w:pPr>
              <w:rPr>
                <w:lang w:val="en-GB"/>
              </w:rPr>
            </w:pPr>
            <w:r>
              <w:rPr>
                <w:lang w:val="en-GB"/>
              </w:rPr>
              <w:t>120</w:t>
            </w:r>
          </w:p>
        </w:tc>
      </w:tr>
      <w:tr w:rsidR="004D6FE8" w:rsidTr="005E2FFE">
        <w:tc>
          <w:tcPr>
            <w:tcW w:w="2214" w:type="dxa"/>
          </w:tcPr>
          <w:p w:rsidR="004D6FE8" w:rsidRPr="00536F02" w:rsidRDefault="004D6FE8" w:rsidP="005E2FFE">
            <w:pPr>
              <w:rPr>
                <w:b/>
                <w:bCs/>
                <w:lang w:val="en-GB"/>
              </w:rPr>
            </w:pPr>
            <w:r w:rsidRPr="00536F02">
              <w:rPr>
                <w:b/>
                <w:bCs/>
                <w:lang w:val="en-GB"/>
              </w:rPr>
              <w:t>QEARA</w:t>
            </w:r>
          </w:p>
        </w:tc>
        <w:tc>
          <w:tcPr>
            <w:tcW w:w="2214" w:type="dxa"/>
          </w:tcPr>
          <w:p w:rsidR="004D6FE8" w:rsidRPr="001C7EC7" w:rsidRDefault="001C7EC7" w:rsidP="005E2FFE">
            <w:pPr>
              <w:rPr>
                <w:lang w:val="en-GB"/>
              </w:rPr>
            </w:pPr>
            <w:r>
              <w:rPr>
                <w:lang w:val="en-GB"/>
              </w:rPr>
              <w:t>72</w:t>
            </w:r>
          </w:p>
        </w:tc>
        <w:tc>
          <w:tcPr>
            <w:tcW w:w="2214" w:type="dxa"/>
          </w:tcPr>
          <w:p w:rsidR="004D6FE8" w:rsidRPr="001C7EC7" w:rsidRDefault="001C7EC7" w:rsidP="005E2FFE">
            <w:pPr>
              <w:rPr>
                <w:lang w:val="en-GB"/>
              </w:rPr>
            </w:pPr>
            <w:r>
              <w:rPr>
                <w:lang w:val="en-GB"/>
              </w:rPr>
              <w:t>25</w:t>
            </w:r>
          </w:p>
        </w:tc>
        <w:tc>
          <w:tcPr>
            <w:tcW w:w="2214" w:type="dxa"/>
          </w:tcPr>
          <w:p w:rsidR="004D6FE8" w:rsidRPr="001C7EC7" w:rsidRDefault="001C7EC7" w:rsidP="005E2FFE">
            <w:pPr>
              <w:rPr>
                <w:lang w:val="en-GB"/>
              </w:rPr>
            </w:pPr>
            <w:r>
              <w:rPr>
                <w:lang w:val="en-GB"/>
              </w:rPr>
              <w:t>97</w:t>
            </w:r>
          </w:p>
        </w:tc>
      </w:tr>
      <w:tr w:rsidR="004D6FE8" w:rsidTr="005E2FFE">
        <w:trPr>
          <w:trHeight w:val="249"/>
        </w:trPr>
        <w:tc>
          <w:tcPr>
            <w:tcW w:w="2214" w:type="dxa"/>
          </w:tcPr>
          <w:p w:rsidR="004D6FE8" w:rsidRPr="00536F02" w:rsidRDefault="004D6FE8" w:rsidP="005E2FFE">
            <w:pPr>
              <w:rPr>
                <w:b/>
                <w:bCs/>
                <w:lang w:val="en-GB"/>
              </w:rPr>
            </w:pPr>
            <w:r w:rsidRPr="00536F02">
              <w:rPr>
                <w:rFonts w:cs="Times New Roman"/>
                <w:b/>
                <w:bCs/>
                <w:lang w:val="en-GB"/>
              </w:rPr>
              <w:t>SALFEET</w:t>
            </w:r>
          </w:p>
        </w:tc>
        <w:tc>
          <w:tcPr>
            <w:tcW w:w="2214" w:type="dxa"/>
          </w:tcPr>
          <w:p w:rsidR="004D6FE8" w:rsidRDefault="004D6FE8" w:rsidP="005E2FFE">
            <w:r>
              <w:t>300</w:t>
            </w:r>
          </w:p>
        </w:tc>
        <w:tc>
          <w:tcPr>
            <w:tcW w:w="2214" w:type="dxa"/>
          </w:tcPr>
          <w:p w:rsidR="004D6FE8" w:rsidRDefault="004D6FE8" w:rsidP="005E2FFE">
            <w:r>
              <w:t>700</w:t>
            </w:r>
          </w:p>
        </w:tc>
        <w:tc>
          <w:tcPr>
            <w:tcW w:w="2214" w:type="dxa"/>
          </w:tcPr>
          <w:p w:rsidR="004D6FE8" w:rsidRDefault="001C7EC7" w:rsidP="005E2FFE">
            <w:r>
              <w:t>1000</w:t>
            </w:r>
          </w:p>
        </w:tc>
      </w:tr>
      <w:tr w:rsidR="004D6FE8" w:rsidTr="005E2FFE">
        <w:trPr>
          <w:trHeight w:val="516"/>
        </w:trPr>
        <w:tc>
          <w:tcPr>
            <w:tcW w:w="2214" w:type="dxa"/>
          </w:tcPr>
          <w:p w:rsidR="004D6FE8" w:rsidRPr="00536F02" w:rsidRDefault="004D6FE8" w:rsidP="005E2FFE">
            <w:pPr>
              <w:rPr>
                <w:b/>
                <w:bCs/>
                <w:sz w:val="36"/>
                <w:szCs w:val="36"/>
                <w:rtl/>
              </w:rPr>
            </w:pPr>
            <w:r w:rsidRPr="00536F02">
              <w:rPr>
                <w:b/>
                <w:bCs/>
                <w:sz w:val="36"/>
                <w:szCs w:val="36"/>
              </w:rPr>
              <w:t>Total</w:t>
            </w:r>
          </w:p>
        </w:tc>
        <w:tc>
          <w:tcPr>
            <w:tcW w:w="2214" w:type="dxa"/>
          </w:tcPr>
          <w:p w:rsidR="004D6FE8" w:rsidRPr="001C7EC7" w:rsidRDefault="001C7EC7" w:rsidP="005E2FFE">
            <w:pPr>
              <w:rPr>
                <w:b/>
                <w:bCs/>
                <w:sz w:val="36"/>
                <w:szCs w:val="36"/>
                <w:lang w:val="en-GB"/>
              </w:rPr>
            </w:pPr>
            <w:r>
              <w:rPr>
                <w:b/>
                <w:bCs/>
                <w:sz w:val="36"/>
                <w:szCs w:val="36"/>
                <w:lang w:val="en-GB"/>
              </w:rPr>
              <w:t>3823</w:t>
            </w:r>
          </w:p>
        </w:tc>
        <w:tc>
          <w:tcPr>
            <w:tcW w:w="2214" w:type="dxa"/>
          </w:tcPr>
          <w:p w:rsidR="004D6FE8" w:rsidRPr="001C7EC7" w:rsidRDefault="001C7EC7" w:rsidP="005E2FFE">
            <w:pPr>
              <w:rPr>
                <w:b/>
                <w:bCs/>
                <w:sz w:val="36"/>
                <w:szCs w:val="36"/>
                <w:lang w:val="en-GB"/>
              </w:rPr>
            </w:pPr>
            <w:r>
              <w:rPr>
                <w:b/>
                <w:bCs/>
                <w:sz w:val="36"/>
                <w:szCs w:val="36"/>
                <w:lang w:val="en-GB"/>
              </w:rPr>
              <w:t>1989</w:t>
            </w:r>
          </w:p>
        </w:tc>
        <w:tc>
          <w:tcPr>
            <w:tcW w:w="2214" w:type="dxa"/>
          </w:tcPr>
          <w:p w:rsidR="004D6FE8" w:rsidRDefault="004D6FE8" w:rsidP="005E2FFE">
            <w:pPr>
              <w:rPr>
                <w:rtl/>
              </w:rPr>
            </w:pPr>
          </w:p>
        </w:tc>
      </w:tr>
    </w:tbl>
    <w:p w:rsidR="004D6FE8" w:rsidRDefault="004D6FE8" w:rsidP="004D6FE8">
      <w:pPr>
        <w:rPr>
          <w:sz w:val="28"/>
          <w:szCs w:val="28"/>
        </w:rPr>
      </w:pPr>
    </w:p>
    <w:p w:rsidR="004D6FE8" w:rsidRDefault="004D6FE8" w:rsidP="004D6FE8">
      <w:pPr>
        <w:rPr>
          <w:sz w:val="28"/>
          <w:szCs w:val="28"/>
        </w:rPr>
      </w:pPr>
    </w:p>
    <w:p w:rsidR="004D6FE8" w:rsidRPr="00F53C96" w:rsidRDefault="004D6FE8" w:rsidP="004D6FE8">
      <w:pPr>
        <w:rPr>
          <w:b/>
          <w:bCs/>
          <w:sz w:val="28"/>
          <w:szCs w:val="28"/>
        </w:rPr>
      </w:pPr>
      <w:r>
        <w:rPr>
          <w:b/>
          <w:bCs/>
          <w:sz w:val="28"/>
          <w:szCs w:val="28"/>
        </w:rPr>
        <w:t>4.</w:t>
      </w:r>
      <w:r w:rsidR="001C7EC7">
        <w:rPr>
          <w:b/>
          <w:bCs/>
          <w:sz w:val="28"/>
          <w:szCs w:val="28"/>
        </w:rPr>
        <w:t>1.2</w:t>
      </w:r>
      <w:r w:rsidRPr="00F53C96">
        <w:rPr>
          <w:b/>
          <w:bCs/>
          <w:sz w:val="28"/>
          <w:szCs w:val="28"/>
        </w:rPr>
        <w:t xml:space="preserve"> Replacing the mercury lamps by H.P.S type:</w:t>
      </w:r>
    </w:p>
    <w:p w:rsidR="004D6FE8" w:rsidRPr="00536F02" w:rsidRDefault="004D6FE8" w:rsidP="004D6FE8">
      <w:pPr>
        <w:rPr>
          <w:sz w:val="28"/>
          <w:szCs w:val="28"/>
          <w:rtl/>
        </w:rPr>
      </w:pPr>
      <w:r w:rsidRPr="00536F02">
        <w:rPr>
          <w:sz w:val="28"/>
          <w:szCs w:val="28"/>
        </w:rPr>
        <w:t>The number of lamps=1989</w:t>
      </w:r>
      <w:r>
        <w:rPr>
          <w:sz w:val="28"/>
          <w:szCs w:val="28"/>
        </w:rPr>
        <w:t>.</w:t>
      </w:r>
    </w:p>
    <w:p w:rsidR="004D6FE8" w:rsidRPr="00536F02" w:rsidRDefault="004D6FE8" w:rsidP="004D6FE8">
      <w:pPr>
        <w:rPr>
          <w:sz w:val="28"/>
          <w:szCs w:val="28"/>
        </w:rPr>
      </w:pPr>
      <w:r w:rsidRPr="00536F02">
        <w:rPr>
          <w:sz w:val="28"/>
          <w:szCs w:val="28"/>
        </w:rPr>
        <w:t>The oldest type power</w:t>
      </w:r>
      <w:r w:rsidR="001C7EC7">
        <w:rPr>
          <w:sz w:val="28"/>
          <w:szCs w:val="28"/>
        </w:rPr>
        <w:t xml:space="preserve"> </w:t>
      </w:r>
      <w:r w:rsidRPr="00536F02">
        <w:rPr>
          <w:sz w:val="28"/>
          <w:szCs w:val="28"/>
        </w:rPr>
        <w:t>"mercury vapor"=125</w:t>
      </w:r>
      <w:r>
        <w:rPr>
          <w:sz w:val="28"/>
          <w:szCs w:val="28"/>
        </w:rPr>
        <w:t xml:space="preserve"> W.</w:t>
      </w:r>
    </w:p>
    <w:p w:rsidR="004D6FE8" w:rsidRPr="00536F02" w:rsidRDefault="004D6FE8" w:rsidP="004D6FE8">
      <w:pPr>
        <w:rPr>
          <w:sz w:val="28"/>
          <w:szCs w:val="28"/>
        </w:rPr>
      </w:pPr>
      <w:r w:rsidRPr="00536F02">
        <w:rPr>
          <w:sz w:val="28"/>
          <w:szCs w:val="28"/>
        </w:rPr>
        <w:t>The new type power</w:t>
      </w:r>
      <w:r w:rsidR="001C7EC7">
        <w:rPr>
          <w:sz w:val="28"/>
          <w:szCs w:val="28"/>
        </w:rPr>
        <w:t xml:space="preserve"> </w:t>
      </w:r>
      <w:r w:rsidRPr="00536F02">
        <w:rPr>
          <w:sz w:val="28"/>
          <w:szCs w:val="28"/>
        </w:rPr>
        <w:t>"high pressure sodium"=70</w:t>
      </w:r>
      <w:r>
        <w:rPr>
          <w:sz w:val="28"/>
          <w:szCs w:val="28"/>
        </w:rPr>
        <w:t xml:space="preserve"> W.</w:t>
      </w:r>
    </w:p>
    <w:p w:rsidR="004D6FE8" w:rsidRDefault="004D6FE8" w:rsidP="004D6FE8">
      <w:pPr>
        <w:rPr>
          <w:sz w:val="28"/>
          <w:szCs w:val="28"/>
        </w:rPr>
      </w:pPr>
      <w:r w:rsidRPr="00536F02">
        <w:rPr>
          <w:sz w:val="28"/>
          <w:szCs w:val="28"/>
        </w:rPr>
        <w:t xml:space="preserve">Price of KWH=0.6 </w:t>
      </w:r>
      <w:r>
        <w:rPr>
          <w:sz w:val="28"/>
          <w:szCs w:val="28"/>
        </w:rPr>
        <w:t>NIS</w:t>
      </w:r>
    </w:p>
    <w:p w:rsidR="004D6FE8" w:rsidRPr="00F53C96" w:rsidRDefault="004D6FE8" w:rsidP="004D6FE8">
      <w:pPr>
        <w:bidi/>
        <w:jc w:val="right"/>
        <w:rPr>
          <w:sz w:val="28"/>
          <w:szCs w:val="28"/>
        </w:rPr>
      </w:pPr>
      <w:r w:rsidRPr="00F53C96">
        <w:rPr>
          <w:sz w:val="28"/>
          <w:szCs w:val="28"/>
        </w:rPr>
        <w:t>Average hour every day =11 hour</w:t>
      </w:r>
      <w:r>
        <w:rPr>
          <w:sz w:val="28"/>
          <w:szCs w:val="28"/>
        </w:rPr>
        <w:t>.</w:t>
      </w:r>
    </w:p>
    <w:p w:rsidR="004D6FE8" w:rsidRPr="00536F02" w:rsidRDefault="004D6FE8" w:rsidP="004D6FE8">
      <w:pPr>
        <w:rPr>
          <w:sz w:val="28"/>
          <w:szCs w:val="28"/>
          <w:rtl/>
        </w:rPr>
      </w:pPr>
    </w:p>
    <w:p w:rsidR="004D6FE8" w:rsidRDefault="004D6FE8" w:rsidP="004D6FE8">
      <w:pPr>
        <w:rPr>
          <w:sz w:val="28"/>
          <w:szCs w:val="28"/>
        </w:rPr>
      </w:pPr>
    </w:p>
    <w:p w:rsidR="004D6FE8" w:rsidRPr="00536F02" w:rsidRDefault="004D6FE8" w:rsidP="004D6FE8">
      <w:pPr>
        <w:rPr>
          <w:sz w:val="28"/>
          <w:szCs w:val="28"/>
        </w:rPr>
      </w:pPr>
      <w:r w:rsidRPr="00536F02">
        <w:rPr>
          <w:sz w:val="28"/>
          <w:szCs w:val="28"/>
        </w:rPr>
        <w:t xml:space="preserve">The saving in energy= </w:t>
      </w:r>
    </w:p>
    <w:p w:rsidR="004D6FE8" w:rsidRPr="00536F02" w:rsidRDefault="004D6FE8" w:rsidP="004D6FE8">
      <w:pPr>
        <w:rPr>
          <w:sz w:val="28"/>
          <w:szCs w:val="28"/>
          <w:rtl/>
        </w:rPr>
      </w:pPr>
      <w:r w:rsidRPr="00536F02">
        <w:rPr>
          <w:sz w:val="28"/>
          <w:szCs w:val="28"/>
        </w:rPr>
        <w:t>1989*{0.125-0.070}(</w:t>
      </w:r>
      <w:r>
        <w:rPr>
          <w:sz w:val="28"/>
          <w:szCs w:val="28"/>
        </w:rPr>
        <w:t>KW</w:t>
      </w:r>
      <w:r w:rsidRPr="00536F02">
        <w:rPr>
          <w:sz w:val="28"/>
          <w:szCs w:val="28"/>
        </w:rPr>
        <w:t>)*25000(h)*0.6(</w:t>
      </w:r>
      <w:r>
        <w:rPr>
          <w:sz w:val="28"/>
          <w:szCs w:val="28"/>
        </w:rPr>
        <w:t>NIS</w:t>
      </w:r>
      <w:r w:rsidRPr="00536F02">
        <w:rPr>
          <w:sz w:val="28"/>
          <w:szCs w:val="28"/>
        </w:rPr>
        <w:t>/</w:t>
      </w:r>
      <w:r>
        <w:rPr>
          <w:sz w:val="28"/>
          <w:szCs w:val="28"/>
        </w:rPr>
        <w:t>KWH</w:t>
      </w:r>
      <w:r w:rsidRPr="00536F02">
        <w:rPr>
          <w:sz w:val="28"/>
          <w:szCs w:val="28"/>
        </w:rPr>
        <w:t xml:space="preserve">)=1640925 </w:t>
      </w:r>
      <w:r>
        <w:rPr>
          <w:sz w:val="28"/>
          <w:szCs w:val="28"/>
        </w:rPr>
        <w:t>NIS</w:t>
      </w:r>
    </w:p>
    <w:p w:rsidR="004D6FE8" w:rsidRPr="00536F02" w:rsidRDefault="004D6FE8" w:rsidP="004D6FE8">
      <w:pPr>
        <w:rPr>
          <w:sz w:val="28"/>
          <w:szCs w:val="28"/>
        </w:rPr>
      </w:pPr>
      <w:r w:rsidRPr="00536F02">
        <w:rPr>
          <w:sz w:val="28"/>
          <w:szCs w:val="28"/>
        </w:rPr>
        <w:t>1989lamp*(0.125-0.070)</w:t>
      </w:r>
      <w:r>
        <w:rPr>
          <w:sz w:val="28"/>
          <w:szCs w:val="28"/>
        </w:rPr>
        <w:t xml:space="preserve"> KW</w:t>
      </w:r>
      <w:r w:rsidRPr="00536F02">
        <w:rPr>
          <w:sz w:val="28"/>
          <w:szCs w:val="28"/>
        </w:rPr>
        <w:t>*(11*365) h/year*0.6</w:t>
      </w:r>
      <w:r>
        <w:rPr>
          <w:sz w:val="28"/>
          <w:szCs w:val="28"/>
        </w:rPr>
        <w:t>NIS</w:t>
      </w:r>
      <w:r w:rsidRPr="00536F02">
        <w:rPr>
          <w:sz w:val="28"/>
          <w:szCs w:val="28"/>
        </w:rPr>
        <w:t xml:space="preserve">=263532 </w:t>
      </w:r>
      <w:r>
        <w:rPr>
          <w:sz w:val="28"/>
          <w:szCs w:val="28"/>
        </w:rPr>
        <w:t>NIS</w:t>
      </w:r>
      <w:r w:rsidRPr="00536F02">
        <w:rPr>
          <w:sz w:val="28"/>
          <w:szCs w:val="28"/>
        </w:rPr>
        <w:t>/year</w:t>
      </w:r>
    </w:p>
    <w:p w:rsidR="004D6FE8" w:rsidRPr="00536F02" w:rsidRDefault="004D6FE8" w:rsidP="004D6FE8">
      <w:pPr>
        <w:rPr>
          <w:sz w:val="28"/>
          <w:szCs w:val="28"/>
        </w:rPr>
      </w:pPr>
      <w:r w:rsidRPr="00536F02">
        <w:rPr>
          <w:sz w:val="28"/>
          <w:szCs w:val="28"/>
        </w:rPr>
        <w:t xml:space="preserve">Cost of lamps = 1989*200=397800 </w:t>
      </w:r>
      <w:r>
        <w:rPr>
          <w:sz w:val="28"/>
          <w:szCs w:val="28"/>
        </w:rPr>
        <w:t>NIS</w:t>
      </w:r>
    </w:p>
    <w:p w:rsidR="004D6FE8" w:rsidRPr="00536F02" w:rsidRDefault="004D6FE8" w:rsidP="004D6FE8">
      <w:pPr>
        <w:rPr>
          <w:sz w:val="28"/>
          <w:szCs w:val="28"/>
          <w:rtl/>
        </w:rPr>
      </w:pPr>
      <w:r w:rsidRPr="00536F02">
        <w:rPr>
          <w:sz w:val="28"/>
          <w:szCs w:val="28"/>
        </w:rPr>
        <w:t>S</w:t>
      </w:r>
      <w:r>
        <w:rPr>
          <w:sz w:val="28"/>
          <w:szCs w:val="28"/>
        </w:rPr>
        <w:t>.</w:t>
      </w:r>
      <w:r w:rsidRPr="00536F02">
        <w:rPr>
          <w:sz w:val="28"/>
          <w:szCs w:val="28"/>
        </w:rPr>
        <w:t>P</w:t>
      </w:r>
      <w:r>
        <w:rPr>
          <w:sz w:val="28"/>
          <w:szCs w:val="28"/>
        </w:rPr>
        <w:t>.</w:t>
      </w:r>
      <w:r w:rsidRPr="00536F02">
        <w:rPr>
          <w:sz w:val="28"/>
          <w:szCs w:val="28"/>
        </w:rPr>
        <w:t>B</w:t>
      </w:r>
      <w:r>
        <w:rPr>
          <w:sz w:val="28"/>
          <w:szCs w:val="28"/>
        </w:rPr>
        <w:t>.</w:t>
      </w:r>
      <w:r w:rsidRPr="00536F02">
        <w:rPr>
          <w:sz w:val="28"/>
          <w:szCs w:val="28"/>
        </w:rPr>
        <w:t>P=397800/263532</w:t>
      </w:r>
      <w:r>
        <w:rPr>
          <w:sz w:val="28"/>
          <w:szCs w:val="28"/>
        </w:rPr>
        <w:t xml:space="preserve"> =1.509 year =18.1 mo</w:t>
      </w:r>
      <w:r w:rsidRPr="00536F02">
        <w:rPr>
          <w:sz w:val="28"/>
          <w:szCs w:val="28"/>
        </w:rPr>
        <w:t>nth</w:t>
      </w:r>
    </w:p>
    <w:p w:rsidR="004D6FE8" w:rsidRPr="00536F02" w:rsidRDefault="004D6FE8" w:rsidP="004D6FE8">
      <w:pPr>
        <w:tabs>
          <w:tab w:val="left" w:pos="2141"/>
        </w:tabs>
        <w:rPr>
          <w:sz w:val="28"/>
          <w:szCs w:val="28"/>
          <w:rtl/>
        </w:rPr>
      </w:pPr>
      <w:r w:rsidRPr="00536F02">
        <w:rPr>
          <w:sz w:val="28"/>
          <w:szCs w:val="28"/>
        </w:rPr>
        <w:tab/>
      </w:r>
    </w:p>
    <w:p w:rsidR="004D6FE8" w:rsidRDefault="004D6FE8" w:rsidP="004D6FE8">
      <w:pPr>
        <w:rPr>
          <w:sz w:val="28"/>
          <w:szCs w:val="28"/>
        </w:rPr>
      </w:pPr>
      <w:r w:rsidRPr="00536F02">
        <w:rPr>
          <w:sz w:val="28"/>
          <w:szCs w:val="28"/>
        </w:rPr>
        <w:t>Moreover, the illumination is increasing from 4340 to 5510, and the lux is increasing from 14 to 19, and the average working hour increase from (6000-10000) to (20000-30000) hour</w:t>
      </w:r>
    </w:p>
    <w:p w:rsidR="004D6FE8" w:rsidRDefault="004D6FE8" w:rsidP="004D6FE8">
      <w:pPr>
        <w:rPr>
          <w:sz w:val="28"/>
          <w:szCs w:val="28"/>
        </w:rPr>
      </w:pPr>
    </w:p>
    <w:p w:rsidR="004D6FE8" w:rsidRDefault="004D6FE8" w:rsidP="004D6FE8">
      <w:pPr>
        <w:rPr>
          <w:b/>
          <w:bCs/>
          <w:sz w:val="28"/>
          <w:szCs w:val="28"/>
        </w:rPr>
      </w:pPr>
      <w:r>
        <w:rPr>
          <w:b/>
          <w:bCs/>
          <w:sz w:val="28"/>
          <w:szCs w:val="28"/>
        </w:rPr>
        <w:t>4.</w:t>
      </w:r>
      <w:r w:rsidR="001C7EC7">
        <w:rPr>
          <w:b/>
          <w:bCs/>
          <w:sz w:val="28"/>
          <w:szCs w:val="28"/>
        </w:rPr>
        <w:t>1.3</w:t>
      </w:r>
      <w:r>
        <w:rPr>
          <w:b/>
          <w:bCs/>
          <w:sz w:val="28"/>
          <w:szCs w:val="28"/>
        </w:rPr>
        <w:t xml:space="preserve"> Street Lighting Control :</w:t>
      </w:r>
    </w:p>
    <w:p w:rsidR="004D6FE8" w:rsidRDefault="004D6FE8" w:rsidP="004D6FE8">
      <w:pPr>
        <w:rPr>
          <w:sz w:val="28"/>
          <w:szCs w:val="28"/>
        </w:rPr>
      </w:pPr>
      <w:r w:rsidRPr="00AC66EC">
        <w:rPr>
          <w:sz w:val="28"/>
          <w:szCs w:val="28"/>
        </w:rPr>
        <w:t>There are two types of control</w:t>
      </w:r>
      <w:r w:rsidR="001C7EC7">
        <w:rPr>
          <w:sz w:val="28"/>
          <w:szCs w:val="28"/>
        </w:rPr>
        <w:t xml:space="preserve"> </w:t>
      </w:r>
      <w:r>
        <w:rPr>
          <w:sz w:val="28"/>
          <w:szCs w:val="28"/>
        </w:rPr>
        <w:t>either you can turn on/off the lamps depending on the sun shine or you can control the illumination using voltage controller.</w:t>
      </w:r>
    </w:p>
    <w:p w:rsidR="004D6FE8" w:rsidRDefault="004D6FE8" w:rsidP="004D6FE8">
      <w:pPr>
        <w:pStyle w:val="ListParagraph"/>
        <w:numPr>
          <w:ilvl w:val="0"/>
          <w:numId w:val="16"/>
        </w:numPr>
        <w:rPr>
          <w:sz w:val="28"/>
          <w:szCs w:val="28"/>
        </w:rPr>
      </w:pPr>
      <w:r>
        <w:rPr>
          <w:sz w:val="28"/>
          <w:szCs w:val="28"/>
        </w:rPr>
        <w:t xml:space="preserve">Timer and photo cells:  </w:t>
      </w:r>
    </w:p>
    <w:p w:rsidR="004D6FE8" w:rsidRDefault="004D6FE8" w:rsidP="004D6FE8">
      <w:pPr>
        <w:pStyle w:val="ListParagraph"/>
        <w:rPr>
          <w:sz w:val="28"/>
          <w:szCs w:val="28"/>
        </w:rPr>
      </w:pPr>
      <w:r>
        <w:rPr>
          <w:sz w:val="28"/>
          <w:szCs w:val="28"/>
        </w:rPr>
        <w:t>Timer and photo cell sensor connected in series to turn on/off the lamps .</w:t>
      </w:r>
    </w:p>
    <w:p w:rsidR="004D6FE8" w:rsidRDefault="004D6FE8" w:rsidP="004D6FE8">
      <w:pPr>
        <w:pStyle w:val="ListParagraph"/>
        <w:numPr>
          <w:ilvl w:val="0"/>
          <w:numId w:val="16"/>
        </w:numPr>
        <w:rPr>
          <w:sz w:val="28"/>
          <w:szCs w:val="28"/>
        </w:rPr>
      </w:pPr>
      <w:r>
        <w:rPr>
          <w:sz w:val="28"/>
          <w:szCs w:val="28"/>
        </w:rPr>
        <w:t>Voltage control :</w:t>
      </w:r>
    </w:p>
    <w:p w:rsidR="004D6FE8" w:rsidRPr="003619DA" w:rsidRDefault="004D6FE8" w:rsidP="004D6FE8">
      <w:pPr>
        <w:pStyle w:val="ListParagraph"/>
        <w:rPr>
          <w:sz w:val="28"/>
          <w:szCs w:val="28"/>
        </w:rPr>
      </w:pPr>
      <w:r>
        <w:rPr>
          <w:sz w:val="28"/>
          <w:szCs w:val="28"/>
        </w:rPr>
        <w:t>Uses for control the illumination of the lamps to reduce the energy consumption  depending on the day hour.</w:t>
      </w:r>
    </w:p>
    <w:p w:rsidR="004D6FE8" w:rsidRPr="00AC66EC" w:rsidRDefault="004D6FE8" w:rsidP="004D6FE8">
      <w:pPr>
        <w:rPr>
          <w:b/>
          <w:bCs/>
          <w:sz w:val="28"/>
          <w:szCs w:val="28"/>
        </w:rPr>
      </w:pPr>
    </w:p>
    <w:p w:rsidR="004D6FE8" w:rsidRDefault="004D6FE8" w:rsidP="004D6FE8">
      <w:pPr>
        <w:rPr>
          <w:sz w:val="28"/>
          <w:szCs w:val="28"/>
        </w:rPr>
      </w:pPr>
    </w:p>
    <w:p w:rsidR="004D6FE8" w:rsidRDefault="004D6FE8" w:rsidP="004D6FE8">
      <w:pPr>
        <w:rPr>
          <w:sz w:val="28"/>
          <w:szCs w:val="28"/>
        </w:rPr>
      </w:pPr>
    </w:p>
    <w:p w:rsidR="004D6FE8" w:rsidRPr="00BD6A78" w:rsidRDefault="004D6FE8" w:rsidP="004D6FE8">
      <w:pPr>
        <w:rPr>
          <w:rFonts w:ascii="Calibri" w:eastAsia="Calibri" w:hAnsi="Calibri" w:cs="Arial"/>
        </w:rPr>
      </w:pPr>
    </w:p>
    <w:p w:rsidR="004D6FE8" w:rsidRPr="00DA61D8" w:rsidRDefault="00DA61D8" w:rsidP="00DA61D8">
      <w:pPr>
        <w:rPr>
          <w:b/>
          <w:bCs/>
          <w:sz w:val="28"/>
          <w:szCs w:val="28"/>
        </w:rPr>
      </w:pPr>
      <w:r>
        <w:rPr>
          <w:b/>
          <w:bCs/>
          <w:sz w:val="28"/>
          <w:szCs w:val="28"/>
        </w:rPr>
        <w:t xml:space="preserve">4.2. </w:t>
      </w:r>
      <w:r w:rsidR="004D6FE8" w:rsidRPr="00DA61D8">
        <w:rPr>
          <w:b/>
          <w:bCs/>
          <w:sz w:val="28"/>
          <w:szCs w:val="28"/>
        </w:rPr>
        <w:t>High-Efficiency Copper-Wound Transformers Save Energy and Dollars.</w:t>
      </w:r>
    </w:p>
    <w:p w:rsidR="004D6FE8" w:rsidRPr="00D84C06" w:rsidRDefault="004D6FE8" w:rsidP="00DA61D8">
      <w:pPr>
        <w:shd w:val="clear" w:color="auto" w:fill="FFFFFF"/>
        <w:spacing w:before="240" w:after="240" w:line="240" w:lineRule="auto"/>
        <w:rPr>
          <w:rFonts w:ascii="Calibri" w:eastAsia="Calibri" w:hAnsi="Calibri" w:cs="Arial"/>
          <w:sz w:val="24"/>
          <w:szCs w:val="24"/>
        </w:rPr>
      </w:pPr>
      <w:r w:rsidRPr="00D84C06">
        <w:rPr>
          <w:rFonts w:ascii="Calibri" w:eastAsia="Calibri" w:hAnsi="Calibri" w:cs="Arial"/>
          <w:sz w:val="24"/>
          <w:szCs w:val="24"/>
        </w:rPr>
        <w:t>Dry-type transformers, for a variety of reasons, have largely replaced oil-filled units within industrial, commercial and institutional buildings in the some countries. However, unlike oil-filled units in the utility grid, little attention is often paid to the energy efficiency of dry-type units. Unlike motors, they have no moving parts to wear out, and so are expected to last 20 years or more.</w:t>
      </w:r>
    </w:p>
    <w:p w:rsidR="004D6FE8" w:rsidRPr="00D84C06" w:rsidRDefault="004D6FE8" w:rsidP="00DA61D8">
      <w:pPr>
        <w:shd w:val="clear" w:color="auto" w:fill="FFFFFF"/>
        <w:spacing w:before="240" w:after="240" w:line="240" w:lineRule="auto"/>
        <w:rPr>
          <w:rFonts w:ascii="Calibri" w:eastAsia="Calibri" w:hAnsi="Calibri" w:cs="Arial"/>
          <w:sz w:val="24"/>
          <w:szCs w:val="24"/>
        </w:rPr>
      </w:pPr>
      <w:r w:rsidRPr="00D84C06">
        <w:rPr>
          <w:rFonts w:ascii="Calibri" w:eastAsia="Calibri" w:hAnsi="Calibri" w:cs="Arial"/>
          <w:sz w:val="24"/>
          <w:szCs w:val="24"/>
        </w:rPr>
        <w:t>Efficiency is seldom specified when buying dry-type transformers. Values of 95% or higher are typical, and differences between high- and low-efficiency units are only 1% to 2%, with a significant first-cost premium for the more efficient units.</w:t>
      </w:r>
    </w:p>
    <w:p w:rsidR="004D6FE8" w:rsidRPr="00D84C06" w:rsidRDefault="004D6FE8" w:rsidP="00DA61D8">
      <w:pPr>
        <w:shd w:val="clear" w:color="auto" w:fill="FFFFFF"/>
        <w:spacing w:before="240" w:after="240" w:line="240" w:lineRule="auto"/>
        <w:rPr>
          <w:rFonts w:ascii="Calibri" w:eastAsia="Calibri" w:hAnsi="Calibri" w:cs="Arial"/>
          <w:sz w:val="24"/>
          <w:szCs w:val="24"/>
        </w:rPr>
      </w:pPr>
      <w:r w:rsidRPr="00D84C06">
        <w:rPr>
          <w:rFonts w:ascii="Calibri" w:eastAsia="Calibri" w:hAnsi="Calibri" w:cs="Arial"/>
          <w:sz w:val="24"/>
          <w:szCs w:val="24"/>
        </w:rPr>
        <w:t>But first cost is not the last cost of any transformer. Complete life-cycle costs must be carefully examined along with the economics of high efficiency dry-type transformers.</w:t>
      </w:r>
    </w:p>
    <w:p w:rsidR="004D6FE8" w:rsidRPr="00BD6A78" w:rsidRDefault="004D6FE8" w:rsidP="004D6FE8">
      <w:pPr>
        <w:autoSpaceDE w:val="0"/>
        <w:autoSpaceDN w:val="0"/>
        <w:adjustRightInd w:val="0"/>
        <w:spacing w:after="0" w:line="240" w:lineRule="auto"/>
        <w:rPr>
          <w:rFonts w:ascii="CMBX12" w:eastAsia="Calibri" w:hAnsi="CMBX12" w:cs="CMBX12"/>
          <w:sz w:val="28"/>
          <w:szCs w:val="28"/>
        </w:rPr>
      </w:pPr>
    </w:p>
    <w:p w:rsidR="004D6FE8" w:rsidRPr="00DA61D8" w:rsidRDefault="00DA61D8" w:rsidP="00DA61D8">
      <w:pPr>
        <w:rPr>
          <w:b/>
          <w:bCs/>
          <w:sz w:val="28"/>
          <w:szCs w:val="28"/>
        </w:rPr>
      </w:pPr>
      <w:r>
        <w:rPr>
          <w:b/>
          <w:bCs/>
          <w:sz w:val="28"/>
          <w:szCs w:val="28"/>
        </w:rPr>
        <w:t xml:space="preserve">4.2.1 </w:t>
      </w:r>
      <w:r w:rsidR="004D6FE8" w:rsidRPr="00DA61D8">
        <w:rPr>
          <w:b/>
          <w:bCs/>
          <w:sz w:val="28"/>
          <w:szCs w:val="28"/>
        </w:rPr>
        <w:t>Losses in transformers :</w:t>
      </w:r>
    </w:p>
    <w:p w:rsidR="004D6FE8" w:rsidRPr="00D84C06" w:rsidRDefault="004D6FE8" w:rsidP="00DA61D8">
      <w:pPr>
        <w:autoSpaceDE w:val="0"/>
        <w:autoSpaceDN w:val="0"/>
        <w:adjustRightInd w:val="0"/>
        <w:spacing w:after="0" w:line="240" w:lineRule="auto"/>
        <w:rPr>
          <w:rFonts w:ascii="Calibri" w:eastAsia="Calibri" w:hAnsi="Calibri" w:cs="Arial"/>
          <w:sz w:val="24"/>
          <w:szCs w:val="24"/>
        </w:rPr>
      </w:pPr>
      <w:r w:rsidRPr="00D84C06">
        <w:rPr>
          <w:rFonts w:ascii="Calibri" w:eastAsia="Calibri" w:hAnsi="Calibri" w:cs="Arial"/>
          <w:sz w:val="24"/>
          <w:szCs w:val="24"/>
        </w:rPr>
        <w:t>There are three deferent types of losses:</w:t>
      </w:r>
    </w:p>
    <w:p w:rsidR="004D6FE8" w:rsidRPr="00D84C06" w:rsidRDefault="004D6FE8" w:rsidP="00DA61D8">
      <w:pPr>
        <w:autoSpaceDE w:val="0"/>
        <w:autoSpaceDN w:val="0"/>
        <w:adjustRightInd w:val="0"/>
        <w:spacing w:after="0" w:line="240" w:lineRule="auto"/>
        <w:rPr>
          <w:rFonts w:ascii="Calibri" w:eastAsia="Calibri" w:hAnsi="Calibri" w:cs="Arial"/>
          <w:sz w:val="24"/>
          <w:szCs w:val="24"/>
        </w:rPr>
      </w:pPr>
    </w:p>
    <w:p w:rsidR="004D6FE8" w:rsidRPr="00D84C06" w:rsidRDefault="004D6FE8" w:rsidP="00DA61D8">
      <w:pPr>
        <w:autoSpaceDE w:val="0"/>
        <w:autoSpaceDN w:val="0"/>
        <w:adjustRightInd w:val="0"/>
        <w:spacing w:after="0" w:line="240" w:lineRule="auto"/>
        <w:rPr>
          <w:rFonts w:ascii="Calibri" w:eastAsia="Calibri" w:hAnsi="Calibri" w:cs="Arial"/>
          <w:sz w:val="24"/>
          <w:szCs w:val="24"/>
        </w:rPr>
      </w:pPr>
      <w:r w:rsidRPr="00D84C06">
        <w:rPr>
          <w:rFonts w:ascii="Calibri" w:eastAsia="Calibri" w:hAnsi="Calibri" w:cs="Arial"/>
          <w:sz w:val="24"/>
          <w:szCs w:val="24"/>
        </w:rPr>
        <w:t>1. No-load loss (also called iron loss or core loss): Caused by the hysteresis and eddy currents in the core. It is present whenever the transformer is connected, and independent of the load. It represents a constant.</w:t>
      </w:r>
    </w:p>
    <w:p w:rsidR="004D6FE8" w:rsidRPr="00D84C06" w:rsidRDefault="004D6FE8" w:rsidP="00DA61D8">
      <w:pPr>
        <w:autoSpaceDE w:val="0"/>
        <w:autoSpaceDN w:val="0"/>
        <w:adjustRightInd w:val="0"/>
        <w:spacing w:after="0" w:line="240" w:lineRule="auto"/>
        <w:rPr>
          <w:rFonts w:ascii="Calibri" w:eastAsia="Calibri" w:hAnsi="Calibri" w:cs="Arial"/>
          <w:sz w:val="24"/>
          <w:szCs w:val="24"/>
        </w:rPr>
      </w:pPr>
    </w:p>
    <w:p w:rsidR="004D6FE8" w:rsidRPr="00D84C06" w:rsidRDefault="004D6FE8" w:rsidP="00DA61D8">
      <w:pPr>
        <w:autoSpaceDE w:val="0"/>
        <w:autoSpaceDN w:val="0"/>
        <w:adjustRightInd w:val="0"/>
        <w:spacing w:after="0" w:line="240" w:lineRule="auto"/>
        <w:rPr>
          <w:rFonts w:ascii="Calibri" w:eastAsia="Calibri" w:hAnsi="Calibri" w:cs="Arial"/>
          <w:sz w:val="24"/>
          <w:szCs w:val="24"/>
        </w:rPr>
      </w:pPr>
      <w:r w:rsidRPr="00D84C06">
        <w:rPr>
          <w:rFonts w:ascii="Calibri" w:eastAsia="Calibri" w:hAnsi="Calibri" w:cs="Arial"/>
          <w:sz w:val="24"/>
          <w:szCs w:val="24"/>
        </w:rPr>
        <w:t>2. Load loss (or copper loss or short circuit loss): Caused by the resistive losses in the windings , and by eddy currents in the structural steelwork and the windings. It varies with the square of the load current.</w:t>
      </w:r>
    </w:p>
    <w:p w:rsidR="004D6FE8" w:rsidRPr="00D84C06" w:rsidRDefault="004D6FE8" w:rsidP="00DA61D8">
      <w:pPr>
        <w:autoSpaceDE w:val="0"/>
        <w:autoSpaceDN w:val="0"/>
        <w:adjustRightInd w:val="0"/>
        <w:spacing w:after="0" w:line="240" w:lineRule="auto"/>
        <w:rPr>
          <w:rFonts w:ascii="Calibri" w:eastAsia="Calibri" w:hAnsi="Calibri" w:cs="Arial"/>
          <w:sz w:val="24"/>
          <w:szCs w:val="24"/>
        </w:rPr>
      </w:pPr>
    </w:p>
    <w:p w:rsidR="004D6FE8" w:rsidRPr="00D84C06" w:rsidRDefault="004D6FE8" w:rsidP="00DA61D8">
      <w:pPr>
        <w:autoSpaceDE w:val="0"/>
        <w:autoSpaceDN w:val="0"/>
        <w:adjustRightInd w:val="0"/>
        <w:spacing w:after="0" w:line="240" w:lineRule="auto"/>
        <w:rPr>
          <w:rFonts w:ascii="Calibri" w:eastAsia="Calibri" w:hAnsi="Calibri" w:cs="Arial"/>
          <w:sz w:val="24"/>
          <w:szCs w:val="24"/>
        </w:rPr>
      </w:pPr>
      <w:r w:rsidRPr="00D84C06">
        <w:rPr>
          <w:rFonts w:ascii="Calibri" w:eastAsia="Calibri" w:hAnsi="Calibri" w:cs="Arial"/>
          <w:sz w:val="24"/>
          <w:szCs w:val="24"/>
        </w:rPr>
        <w:t>3. Cooling loss (only in transformers with fan cooling): Caused by the energy consumption of a fan. The bigger the other losses, the more cooling is needed and the higher the cooling loss. These losses can be avoided if operational temperature is kept low.</w:t>
      </w:r>
    </w:p>
    <w:p w:rsidR="004D6FE8" w:rsidRPr="00BD6A78" w:rsidRDefault="004D6FE8" w:rsidP="00DA61D8">
      <w:pPr>
        <w:shd w:val="clear" w:color="auto" w:fill="FFFFFF"/>
        <w:spacing w:before="199" w:after="199" w:line="240" w:lineRule="auto"/>
        <w:contextualSpacing/>
        <w:outlineLvl w:val="1"/>
        <w:rPr>
          <w:rFonts w:ascii="Arial" w:eastAsia="Times New Roman" w:hAnsi="Arial" w:cs="Arial"/>
          <w:b/>
          <w:bCs/>
          <w:color w:val="7030A0"/>
          <w:sz w:val="31"/>
          <w:szCs w:val="31"/>
        </w:rPr>
      </w:pPr>
    </w:p>
    <w:p w:rsidR="004D6FE8" w:rsidRPr="00BD6A78" w:rsidRDefault="004D6FE8" w:rsidP="00DA61D8">
      <w:pPr>
        <w:shd w:val="clear" w:color="auto" w:fill="FFFFFF"/>
        <w:spacing w:before="199" w:after="199" w:line="240" w:lineRule="auto"/>
        <w:ind w:left="720"/>
        <w:contextualSpacing/>
        <w:outlineLvl w:val="1"/>
        <w:rPr>
          <w:rFonts w:ascii="Arial" w:eastAsia="Times New Roman" w:hAnsi="Arial" w:cs="Arial"/>
          <w:b/>
          <w:bCs/>
          <w:color w:val="7030A0"/>
          <w:sz w:val="28"/>
          <w:szCs w:val="28"/>
        </w:rPr>
      </w:pPr>
    </w:p>
    <w:p w:rsidR="004D6FE8" w:rsidRPr="00634DE9" w:rsidRDefault="00634DE9" w:rsidP="00634DE9">
      <w:pPr>
        <w:rPr>
          <w:b/>
          <w:bCs/>
          <w:sz w:val="28"/>
          <w:szCs w:val="28"/>
        </w:rPr>
      </w:pPr>
      <w:r>
        <w:rPr>
          <w:b/>
          <w:bCs/>
          <w:sz w:val="28"/>
          <w:szCs w:val="28"/>
        </w:rPr>
        <w:t xml:space="preserve">4.2.2 </w:t>
      </w:r>
      <w:r w:rsidR="004D6FE8" w:rsidRPr="00634DE9">
        <w:rPr>
          <w:b/>
          <w:bCs/>
          <w:sz w:val="28"/>
          <w:szCs w:val="28"/>
        </w:rPr>
        <w:t>Life-Cycle Costing</w:t>
      </w:r>
    </w:p>
    <w:p w:rsidR="004D6FE8" w:rsidRPr="00D84C06" w:rsidRDefault="004D6FE8" w:rsidP="00634DE9">
      <w:pPr>
        <w:autoSpaceDE w:val="0"/>
        <w:autoSpaceDN w:val="0"/>
        <w:adjustRightInd w:val="0"/>
        <w:spacing w:after="0" w:line="240" w:lineRule="auto"/>
        <w:rPr>
          <w:rFonts w:ascii="Calibri" w:eastAsia="Calibri" w:hAnsi="Calibri" w:cs="Arial"/>
          <w:sz w:val="24"/>
          <w:szCs w:val="24"/>
        </w:rPr>
      </w:pPr>
      <w:r w:rsidRPr="00D84C06">
        <w:rPr>
          <w:rFonts w:ascii="Calibri" w:eastAsia="Calibri" w:hAnsi="Calibri" w:cs="Arial"/>
          <w:sz w:val="24"/>
          <w:szCs w:val="24"/>
        </w:rPr>
        <w:t>When a lower cost, 98% efficient unit and a higher cost unit at 99% are compared, that means that the losses are actually cut in half.</w:t>
      </w:r>
    </w:p>
    <w:p w:rsidR="004D6FE8" w:rsidRPr="00D84C06" w:rsidRDefault="004D6FE8" w:rsidP="00634DE9">
      <w:pPr>
        <w:autoSpaceDE w:val="0"/>
        <w:autoSpaceDN w:val="0"/>
        <w:adjustRightInd w:val="0"/>
        <w:spacing w:after="0" w:line="240" w:lineRule="auto"/>
        <w:rPr>
          <w:rFonts w:ascii="Calibri" w:eastAsia="Calibri" w:hAnsi="Calibri" w:cs="Arial"/>
          <w:sz w:val="24"/>
          <w:szCs w:val="24"/>
        </w:rPr>
      </w:pPr>
      <w:r w:rsidRPr="00D84C06">
        <w:rPr>
          <w:rFonts w:ascii="Calibri" w:eastAsia="Calibri" w:hAnsi="Calibri" w:cs="Arial"/>
          <w:sz w:val="24"/>
          <w:szCs w:val="24"/>
        </w:rPr>
        <w:t xml:space="preserve">Conductor losses, also known as coil losses or load losses, should not be overlooked – for one reason because such losses vary by the square of the load. That means a fully loaded transformer has four times the load losses compared with one running at 50% of </w:t>
      </w:r>
      <w:r w:rsidRPr="00D84C06">
        <w:rPr>
          <w:rFonts w:ascii="Calibri" w:eastAsia="Calibri" w:hAnsi="Calibri" w:cs="Arial"/>
          <w:sz w:val="24"/>
          <w:szCs w:val="24"/>
        </w:rPr>
        <w:lastRenderedPageBreak/>
        <w:t>its design load. In many applications, transformers are heavily loaded. But even at lower load factors, if the units are not efficient , losses mount rapidly.</w:t>
      </w:r>
    </w:p>
    <w:p w:rsidR="004D6FE8" w:rsidRPr="00D84C06" w:rsidRDefault="004D6FE8" w:rsidP="00634DE9">
      <w:pPr>
        <w:autoSpaceDE w:val="0"/>
        <w:autoSpaceDN w:val="0"/>
        <w:adjustRightInd w:val="0"/>
        <w:spacing w:after="0" w:line="240" w:lineRule="auto"/>
        <w:rPr>
          <w:rFonts w:ascii="Calibri" w:eastAsia="Calibri" w:hAnsi="Calibri" w:cs="Arial"/>
          <w:sz w:val="24"/>
          <w:szCs w:val="24"/>
        </w:rPr>
      </w:pPr>
      <w:r w:rsidRPr="00D84C06">
        <w:rPr>
          <w:rFonts w:ascii="Calibri" w:eastAsia="Calibri" w:hAnsi="Calibri" w:cs="Arial"/>
          <w:sz w:val="24"/>
          <w:szCs w:val="24"/>
        </w:rPr>
        <w:t>Thus, the continuing costs of transformer losses should be balanced with the savings to be gained from efficient  units – savings which go on year after year – quickly paying back the extra first cost.</w:t>
      </w:r>
    </w:p>
    <w:p w:rsidR="004D6FE8" w:rsidRDefault="004D6FE8" w:rsidP="00634DE9">
      <w:pPr>
        <w:autoSpaceDE w:val="0"/>
        <w:autoSpaceDN w:val="0"/>
        <w:adjustRightInd w:val="0"/>
        <w:spacing w:after="0" w:line="240" w:lineRule="auto"/>
        <w:rPr>
          <w:rFonts w:ascii="Calibri" w:eastAsia="Calibri" w:hAnsi="Calibri" w:cs="Arial"/>
          <w:sz w:val="24"/>
          <w:szCs w:val="24"/>
        </w:rPr>
      </w:pPr>
      <w:r w:rsidRPr="00D84C06">
        <w:rPr>
          <w:rFonts w:ascii="Calibri" w:eastAsia="Calibri" w:hAnsi="Calibri" w:cs="Arial"/>
          <w:sz w:val="24"/>
          <w:szCs w:val="24"/>
        </w:rPr>
        <w:t>Other benefits pile up as well. Efficient  transformers run cooler, and thus more reliably, because of decreased stress on insulation materials. As a result, they will have a higher overload capacity, an important issue in dry-type transformers. The ultimate result can be units with a smaller kVA rating actually doing the same job, with attendant  first-cost savings.</w:t>
      </w:r>
    </w:p>
    <w:p w:rsidR="004D6FE8" w:rsidRPr="00D84C06" w:rsidRDefault="004D6FE8" w:rsidP="004D6FE8">
      <w:pPr>
        <w:autoSpaceDE w:val="0"/>
        <w:autoSpaceDN w:val="0"/>
        <w:adjustRightInd w:val="0"/>
        <w:spacing w:after="0" w:line="240" w:lineRule="auto"/>
        <w:jc w:val="right"/>
        <w:rPr>
          <w:rFonts w:ascii="Calibri" w:eastAsia="Calibri" w:hAnsi="Calibri" w:cs="Arial"/>
          <w:sz w:val="24"/>
          <w:szCs w:val="24"/>
        </w:rPr>
      </w:pPr>
    </w:p>
    <w:p w:rsidR="004D6FE8" w:rsidRPr="00634DE9" w:rsidRDefault="00634DE9" w:rsidP="00634DE9">
      <w:pPr>
        <w:rPr>
          <w:b/>
          <w:bCs/>
          <w:sz w:val="28"/>
          <w:szCs w:val="28"/>
        </w:rPr>
      </w:pPr>
      <w:r>
        <w:rPr>
          <w:b/>
          <w:bCs/>
          <w:sz w:val="28"/>
          <w:szCs w:val="28"/>
        </w:rPr>
        <w:t>4.2.3</w:t>
      </w:r>
      <w:r w:rsidR="004D6FE8" w:rsidRPr="00634DE9">
        <w:rPr>
          <w:b/>
          <w:bCs/>
          <w:sz w:val="28"/>
          <w:szCs w:val="28"/>
        </w:rPr>
        <w:t>Efficiency vs. Temperature Rise.</w:t>
      </w:r>
    </w:p>
    <w:p w:rsidR="004D6FE8" w:rsidRDefault="004D6FE8" w:rsidP="004D6FE8">
      <w:pPr>
        <w:autoSpaceDE w:val="0"/>
        <w:autoSpaceDN w:val="0"/>
        <w:adjustRightInd w:val="0"/>
        <w:spacing w:after="0" w:line="240" w:lineRule="auto"/>
        <w:jc w:val="right"/>
        <w:rPr>
          <w:rFonts w:ascii="Calibri" w:eastAsia="Calibri" w:hAnsi="Calibri" w:cs="Arial"/>
          <w:sz w:val="24"/>
          <w:szCs w:val="24"/>
        </w:rPr>
      </w:pPr>
    </w:p>
    <w:p w:rsidR="004D6FE8" w:rsidRPr="00D84C06" w:rsidRDefault="004D6FE8" w:rsidP="00634DE9">
      <w:pPr>
        <w:autoSpaceDE w:val="0"/>
        <w:autoSpaceDN w:val="0"/>
        <w:adjustRightInd w:val="0"/>
        <w:spacing w:after="0" w:line="240" w:lineRule="auto"/>
        <w:rPr>
          <w:rFonts w:ascii="Calibri" w:eastAsia="Calibri" w:hAnsi="Calibri" w:cs="Arial"/>
          <w:sz w:val="24"/>
          <w:szCs w:val="24"/>
        </w:rPr>
      </w:pPr>
      <w:r w:rsidRPr="00D84C06">
        <w:rPr>
          <w:rFonts w:ascii="Calibri" w:eastAsia="Calibri" w:hAnsi="Calibri" w:cs="Arial"/>
          <w:sz w:val="24"/>
          <w:szCs w:val="24"/>
        </w:rPr>
        <w:t>Efficiency and temperature rise are related, but separate issues. Inefficiency is purely and simply the generation of waste heat- I2R losses in the transformer windings. To the extent heat is generated, the unit is inefficient. The temperature rise, on the other hand, results not only from how much heat is generated, but also from how much is removed.</w:t>
      </w:r>
    </w:p>
    <w:p w:rsidR="004D6FE8" w:rsidRPr="00D84C06" w:rsidRDefault="004D6FE8" w:rsidP="00634DE9">
      <w:pPr>
        <w:autoSpaceDE w:val="0"/>
        <w:autoSpaceDN w:val="0"/>
        <w:adjustRightInd w:val="0"/>
        <w:spacing w:after="0" w:line="240" w:lineRule="auto"/>
        <w:rPr>
          <w:rFonts w:ascii="Calibri" w:eastAsia="Calibri" w:hAnsi="Calibri" w:cs="Arial"/>
          <w:sz w:val="24"/>
          <w:szCs w:val="24"/>
        </w:rPr>
      </w:pPr>
      <w:r w:rsidRPr="00D84C06">
        <w:rPr>
          <w:rFonts w:ascii="Calibri" w:eastAsia="Calibri" w:hAnsi="Calibri" w:cs="Arial"/>
          <w:sz w:val="24"/>
          <w:szCs w:val="24"/>
        </w:rPr>
        <w:t>An in efficient dry-type transformer can, in fact, run cool by incorporating into its design larger air passages or fan-cooling. High-efficiency transformers eliminate the need for these extra cooling costs.</w:t>
      </w:r>
    </w:p>
    <w:p w:rsidR="004D6FE8" w:rsidRPr="00BD6A78" w:rsidRDefault="004D6FE8" w:rsidP="00634DE9">
      <w:pPr>
        <w:shd w:val="clear" w:color="auto" w:fill="FFFFFF"/>
        <w:spacing w:before="240" w:after="240" w:line="240" w:lineRule="auto"/>
        <w:rPr>
          <w:rFonts w:ascii="Arial" w:eastAsia="Times New Roman" w:hAnsi="Arial" w:cs="Arial"/>
          <w:sz w:val="26"/>
          <w:szCs w:val="26"/>
        </w:rPr>
      </w:pPr>
    </w:p>
    <w:p w:rsidR="004D6FE8" w:rsidRPr="00634DE9" w:rsidRDefault="00634DE9" w:rsidP="00634DE9">
      <w:pPr>
        <w:rPr>
          <w:b/>
          <w:bCs/>
          <w:sz w:val="28"/>
          <w:szCs w:val="28"/>
        </w:rPr>
      </w:pPr>
      <w:r>
        <w:rPr>
          <w:b/>
          <w:bCs/>
          <w:sz w:val="28"/>
          <w:szCs w:val="28"/>
        </w:rPr>
        <w:t>4.2.4</w:t>
      </w:r>
      <w:r w:rsidR="004D6FE8" w:rsidRPr="00634DE9">
        <w:rPr>
          <w:b/>
          <w:bCs/>
          <w:sz w:val="28"/>
          <w:szCs w:val="28"/>
        </w:rPr>
        <w:t>The Economics of Efficiency.</w:t>
      </w:r>
    </w:p>
    <w:p w:rsidR="004D6FE8" w:rsidRPr="00D84C06" w:rsidRDefault="004D6FE8" w:rsidP="00634DE9">
      <w:pPr>
        <w:autoSpaceDE w:val="0"/>
        <w:autoSpaceDN w:val="0"/>
        <w:adjustRightInd w:val="0"/>
        <w:spacing w:after="0" w:line="240" w:lineRule="auto"/>
        <w:rPr>
          <w:rFonts w:ascii="Calibri" w:eastAsia="Calibri" w:hAnsi="Calibri" w:cs="Arial"/>
          <w:sz w:val="24"/>
          <w:szCs w:val="24"/>
        </w:rPr>
      </w:pPr>
      <w:r w:rsidRPr="00D84C06">
        <w:rPr>
          <w:rFonts w:ascii="Calibri" w:eastAsia="Calibri" w:hAnsi="Calibri" w:cs="Arial"/>
          <w:sz w:val="24"/>
          <w:szCs w:val="24"/>
        </w:rPr>
        <w:t>The examples below are of high-efficiency, copper-wound transformers designed to achieve an 80°C temperature rise and high efficiency. These are compared to standard, run-of-the-mill units using aluminum, the low-cost winding material, and designed to a 150°C rise.</w:t>
      </w:r>
    </w:p>
    <w:p w:rsidR="004D6FE8" w:rsidRPr="00D84C06" w:rsidRDefault="004D6FE8" w:rsidP="00634DE9">
      <w:pPr>
        <w:autoSpaceDE w:val="0"/>
        <w:autoSpaceDN w:val="0"/>
        <w:adjustRightInd w:val="0"/>
        <w:spacing w:after="0" w:line="240" w:lineRule="auto"/>
        <w:rPr>
          <w:rFonts w:ascii="Calibri" w:eastAsia="Calibri" w:hAnsi="Calibri" w:cs="Arial"/>
          <w:sz w:val="24"/>
          <w:szCs w:val="24"/>
        </w:rPr>
      </w:pPr>
      <w:r w:rsidRPr="00D84C06">
        <w:rPr>
          <w:rFonts w:ascii="Calibri" w:eastAsia="Calibri" w:hAnsi="Calibri" w:cs="Arial"/>
          <w:sz w:val="24"/>
          <w:szCs w:val="24"/>
        </w:rPr>
        <w:t>The 1,500 kVA unit represents a typical, large dry-type transformer used for industrial and some larger commercial applications. In these applications, duty cycles can be quite high. Both 65% and 85% are used in the examples. Paybacks in high-electricity-cost areas can be as fast as one year for the design shown.</w:t>
      </w:r>
    </w:p>
    <w:p w:rsidR="004D6FE8" w:rsidRPr="00D84C06" w:rsidRDefault="004D6FE8" w:rsidP="00634DE9">
      <w:pPr>
        <w:autoSpaceDE w:val="0"/>
        <w:autoSpaceDN w:val="0"/>
        <w:adjustRightInd w:val="0"/>
        <w:spacing w:after="0" w:line="240" w:lineRule="auto"/>
        <w:rPr>
          <w:rFonts w:ascii="Calibri" w:eastAsia="Calibri" w:hAnsi="Calibri" w:cs="Arial"/>
          <w:sz w:val="24"/>
          <w:szCs w:val="24"/>
        </w:rPr>
      </w:pPr>
      <w:r w:rsidRPr="00D84C06">
        <w:rPr>
          <w:rFonts w:ascii="Calibri" w:eastAsia="Calibri" w:hAnsi="Calibri" w:cs="Arial"/>
          <w:sz w:val="24"/>
          <w:szCs w:val="24"/>
        </w:rPr>
        <w:t>For light commercial applications, such as lighting circuits in office buildings, smaller units, such as the 75 kVA example shown, are used. Here, duty cycles would typically be lower. The sample calculations are for 50% and 75% dutycycles. In these applications, however, the customer is likely to pay a higher electricity rate than is the case in industrial applications. But here, again, paybacks can be short – as little as 1.1 years.</w:t>
      </w:r>
    </w:p>
    <w:p w:rsidR="004D6FE8" w:rsidRDefault="004D6FE8" w:rsidP="00634DE9">
      <w:pPr>
        <w:shd w:val="clear" w:color="auto" w:fill="FFFFFF"/>
        <w:spacing w:before="240" w:after="240" w:line="240" w:lineRule="auto"/>
        <w:rPr>
          <w:rFonts w:ascii="Calibri" w:eastAsia="Calibri" w:hAnsi="Calibri" w:cs="Arial"/>
          <w:sz w:val="24"/>
          <w:szCs w:val="24"/>
        </w:rPr>
      </w:pPr>
      <w:r w:rsidRPr="00D84C06">
        <w:rPr>
          <w:rFonts w:ascii="Calibri" w:eastAsia="Calibri" w:hAnsi="Calibri" w:cs="Arial"/>
          <w:sz w:val="24"/>
          <w:szCs w:val="24"/>
        </w:rPr>
        <w:t>Once the unit's first cost premium is paid back, those energy savings continue to accumulate for the decades the transformer will be in service.</w:t>
      </w:r>
    </w:p>
    <w:p w:rsidR="00513EAA" w:rsidRDefault="00513EAA" w:rsidP="00634DE9">
      <w:pPr>
        <w:shd w:val="clear" w:color="auto" w:fill="FFFFFF"/>
        <w:spacing w:before="240" w:after="240" w:line="240" w:lineRule="auto"/>
        <w:rPr>
          <w:rFonts w:ascii="Calibri" w:eastAsia="Calibri" w:hAnsi="Calibri" w:cs="Arial"/>
          <w:sz w:val="24"/>
          <w:szCs w:val="24"/>
        </w:rPr>
      </w:pPr>
    </w:p>
    <w:p w:rsidR="00634DE9" w:rsidRPr="00513EAA" w:rsidRDefault="00513EAA" w:rsidP="00513EAA">
      <w:pPr>
        <w:rPr>
          <w:sz w:val="28"/>
          <w:szCs w:val="28"/>
        </w:rPr>
      </w:pPr>
      <w:r>
        <w:lastRenderedPageBreak/>
        <w:t>Table 4.3</w:t>
      </w:r>
      <w:r w:rsidRPr="00571282">
        <w:t>.</w:t>
      </w:r>
      <w:r>
        <w:t>comparison between standard and H.E. TR.</w:t>
      </w:r>
    </w:p>
    <w:tbl>
      <w:tblPr>
        <w:tblW w:w="0" w:type="auto"/>
        <w:tblCellMar>
          <w:top w:w="15" w:type="dxa"/>
          <w:left w:w="15" w:type="dxa"/>
          <w:bottom w:w="15" w:type="dxa"/>
          <w:right w:w="15" w:type="dxa"/>
        </w:tblCellMar>
        <w:tblLook w:val="04A0"/>
      </w:tblPr>
      <w:tblGrid>
        <w:gridCol w:w="1562"/>
        <w:gridCol w:w="1645"/>
        <w:gridCol w:w="1845"/>
        <w:gridCol w:w="1645"/>
        <w:gridCol w:w="1845"/>
      </w:tblGrid>
      <w:tr w:rsidR="004D6FE8" w:rsidRPr="00634DE9" w:rsidTr="005E2FFE">
        <w:trPr>
          <w:tblHeader/>
        </w:trPr>
        <w:tc>
          <w:tcPr>
            <w:tcW w:w="0" w:type="auto"/>
            <w:gridSpan w:val="5"/>
            <w:tcBorders>
              <w:top w:val="nil"/>
              <w:left w:val="nil"/>
              <w:bottom w:val="nil"/>
              <w:right w:val="nil"/>
            </w:tcBorders>
            <w:shd w:val="clear" w:color="auto" w:fill="F3F7F9"/>
            <w:tcMar>
              <w:top w:w="60" w:type="dxa"/>
              <w:left w:w="60" w:type="dxa"/>
              <w:bottom w:w="60" w:type="dxa"/>
              <w:right w:w="60" w:type="dxa"/>
            </w:tcMar>
            <w:vAlign w:val="center"/>
            <w:hideMark/>
          </w:tcPr>
          <w:p w:rsidR="004D6FE8" w:rsidRPr="00634DE9" w:rsidRDefault="004D6FE8" w:rsidP="005E2FFE">
            <w:pPr>
              <w:spacing w:after="0" w:line="240" w:lineRule="auto"/>
              <w:jc w:val="center"/>
              <w:rPr>
                <w:rFonts w:ascii="Times New Roman" w:eastAsia="Times New Roman" w:hAnsi="Times New Roman" w:cs="Times New Roman"/>
                <w:b/>
                <w:bCs/>
                <w:color w:val="F6843E"/>
                <w:sz w:val="16"/>
                <w:szCs w:val="16"/>
              </w:rPr>
            </w:pPr>
            <w:r w:rsidRPr="00634DE9">
              <w:rPr>
                <w:rFonts w:ascii="Times New Roman" w:eastAsia="Times New Roman" w:hAnsi="Times New Roman" w:cs="Times New Roman"/>
                <w:b/>
                <w:bCs/>
                <w:color w:val="F6843E"/>
                <w:sz w:val="16"/>
                <w:szCs w:val="16"/>
              </w:rPr>
              <w:t>DRY-TYPE TRANSFORMERS</w:t>
            </w:r>
            <w:r w:rsidRPr="00634DE9">
              <w:rPr>
                <w:rFonts w:ascii="Times New Roman" w:eastAsia="Times New Roman" w:hAnsi="Times New Roman" w:cs="Times New Roman"/>
                <w:b/>
                <w:bCs/>
                <w:color w:val="F6843E"/>
                <w:sz w:val="16"/>
                <w:szCs w:val="16"/>
              </w:rPr>
              <w:br/>
              <w:t>Energy Efficiency Means Annual Savings, Rapid Payback</w:t>
            </w:r>
          </w:p>
        </w:tc>
      </w:tr>
      <w:tr w:rsidR="004D6FE8" w:rsidRPr="00634DE9" w:rsidTr="005E2FFE">
        <w:trPr>
          <w:tblHeader/>
        </w:trPr>
        <w:tc>
          <w:tcPr>
            <w:tcW w:w="0" w:type="auto"/>
            <w:gridSpan w:val="5"/>
            <w:tcBorders>
              <w:top w:val="single" w:sz="6" w:space="0" w:color="C1DAD7"/>
              <w:left w:val="single" w:sz="6" w:space="0" w:color="C1DAD7"/>
              <w:bottom w:val="single" w:sz="6" w:space="0" w:color="C1DAD7"/>
              <w:right w:val="single" w:sz="6" w:space="0" w:color="C1DAD7"/>
            </w:tcBorders>
            <w:shd w:val="clear" w:color="auto" w:fill="F3F7F9"/>
            <w:tcMar>
              <w:top w:w="60" w:type="dxa"/>
              <w:left w:w="60" w:type="dxa"/>
              <w:bottom w:w="60" w:type="dxa"/>
              <w:right w:w="60" w:type="dxa"/>
            </w:tcMar>
            <w:vAlign w:val="bottom"/>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A simple analysis to help understand the dramatic effect of energy efficiency on transformer operating costs and payback.</w:t>
            </w:r>
          </w:p>
        </w:tc>
      </w:tr>
      <w:tr w:rsidR="004D6FE8" w:rsidRPr="00634DE9" w:rsidTr="005E2FFE">
        <w:trPr>
          <w:tblHeader/>
        </w:trPr>
        <w:tc>
          <w:tcPr>
            <w:tcW w:w="0" w:type="auto"/>
            <w:tcBorders>
              <w:top w:val="single" w:sz="6" w:space="0" w:color="C1DAD7"/>
              <w:left w:val="single" w:sz="6" w:space="0" w:color="C1DAD7"/>
              <w:bottom w:val="single" w:sz="6" w:space="0" w:color="C1DAD7"/>
              <w:right w:val="single" w:sz="6" w:space="0" w:color="C1DAD7"/>
            </w:tcBorders>
            <w:shd w:val="clear" w:color="auto" w:fill="F3F7F9"/>
            <w:tcMar>
              <w:top w:w="60" w:type="dxa"/>
              <w:left w:w="60" w:type="dxa"/>
              <w:bottom w:w="60" w:type="dxa"/>
              <w:right w:w="60" w:type="dxa"/>
            </w:tcMar>
            <w:vAlign w:val="bottom"/>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p>
        </w:tc>
        <w:tc>
          <w:tcPr>
            <w:tcW w:w="0" w:type="auto"/>
            <w:gridSpan w:val="4"/>
            <w:tcBorders>
              <w:top w:val="single" w:sz="6" w:space="0" w:color="C1DAD7"/>
              <w:left w:val="single" w:sz="6" w:space="0" w:color="C1DAD7"/>
              <w:bottom w:val="single" w:sz="6" w:space="0" w:color="C1DAD7"/>
              <w:right w:val="single" w:sz="6" w:space="0" w:color="C1DAD7"/>
            </w:tcBorders>
            <w:shd w:val="clear" w:color="auto" w:fill="F3F7F9"/>
            <w:tcMar>
              <w:top w:w="60" w:type="dxa"/>
              <w:left w:w="60" w:type="dxa"/>
              <w:bottom w:w="60" w:type="dxa"/>
              <w:right w:w="60" w:type="dxa"/>
            </w:tcMar>
            <w:vAlign w:val="bottom"/>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Manufacturer A - 1,500 kVA*</w:t>
            </w:r>
          </w:p>
        </w:tc>
      </w:tr>
      <w:tr w:rsidR="004D6FE8" w:rsidRPr="00634DE9" w:rsidTr="005E2FFE">
        <w:trPr>
          <w:tblHeader/>
        </w:trPr>
        <w:tc>
          <w:tcPr>
            <w:tcW w:w="0" w:type="auto"/>
            <w:tcBorders>
              <w:top w:val="single" w:sz="6" w:space="0" w:color="C1DAD7"/>
              <w:left w:val="single" w:sz="6" w:space="0" w:color="C1DAD7"/>
              <w:bottom w:val="single" w:sz="6" w:space="0" w:color="C1DAD7"/>
              <w:right w:val="single" w:sz="6" w:space="0" w:color="C1DAD7"/>
            </w:tcBorders>
            <w:shd w:val="clear" w:color="auto" w:fill="F3F7F9"/>
            <w:tcMar>
              <w:top w:w="60" w:type="dxa"/>
              <w:left w:w="60" w:type="dxa"/>
              <w:bottom w:w="60" w:type="dxa"/>
              <w:right w:w="60" w:type="dxa"/>
            </w:tcMar>
            <w:vAlign w:val="bottom"/>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&gt;</w:t>
            </w:r>
          </w:p>
        </w:tc>
        <w:tc>
          <w:tcPr>
            <w:tcW w:w="0" w:type="auto"/>
            <w:tcBorders>
              <w:top w:val="single" w:sz="6" w:space="0" w:color="C1DAD7"/>
              <w:left w:val="single" w:sz="6" w:space="0" w:color="C1DAD7"/>
              <w:bottom w:val="single" w:sz="6" w:space="0" w:color="C1DAD7"/>
              <w:right w:val="single" w:sz="6" w:space="0" w:color="C1DAD7"/>
            </w:tcBorders>
            <w:shd w:val="clear" w:color="auto" w:fill="F3F7F9"/>
            <w:tcMar>
              <w:top w:w="60" w:type="dxa"/>
              <w:left w:w="60" w:type="dxa"/>
              <w:bottom w:w="60" w:type="dxa"/>
              <w:right w:w="60" w:type="dxa"/>
            </w:tcMar>
            <w:vAlign w:val="bottom"/>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Standard (Aluminum)</w:t>
            </w:r>
          </w:p>
        </w:tc>
        <w:tc>
          <w:tcPr>
            <w:tcW w:w="0" w:type="auto"/>
            <w:tcBorders>
              <w:top w:val="single" w:sz="6" w:space="0" w:color="C1DAD7"/>
              <w:left w:val="single" w:sz="6" w:space="0" w:color="C1DAD7"/>
              <w:bottom w:val="single" w:sz="6" w:space="0" w:color="C1DAD7"/>
              <w:right w:val="single" w:sz="6" w:space="0" w:color="C1DAD7"/>
            </w:tcBorders>
            <w:shd w:val="clear" w:color="auto" w:fill="F3F7F9"/>
            <w:tcMar>
              <w:top w:w="60" w:type="dxa"/>
              <w:left w:w="60" w:type="dxa"/>
              <w:bottom w:w="60" w:type="dxa"/>
              <w:right w:w="60" w:type="dxa"/>
            </w:tcMar>
            <w:vAlign w:val="bottom"/>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High Efficiency (Copper)</w:t>
            </w:r>
          </w:p>
        </w:tc>
        <w:tc>
          <w:tcPr>
            <w:tcW w:w="0" w:type="auto"/>
            <w:tcBorders>
              <w:top w:val="single" w:sz="6" w:space="0" w:color="C1DAD7"/>
              <w:left w:val="single" w:sz="6" w:space="0" w:color="C1DAD7"/>
              <w:bottom w:val="single" w:sz="6" w:space="0" w:color="C1DAD7"/>
              <w:right w:val="single" w:sz="6" w:space="0" w:color="C1DAD7"/>
            </w:tcBorders>
            <w:shd w:val="clear" w:color="auto" w:fill="F3F7F9"/>
            <w:tcMar>
              <w:top w:w="60" w:type="dxa"/>
              <w:left w:w="60" w:type="dxa"/>
              <w:bottom w:w="60" w:type="dxa"/>
              <w:right w:w="60" w:type="dxa"/>
            </w:tcMar>
            <w:vAlign w:val="bottom"/>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Standard (Aluminum)</w:t>
            </w:r>
          </w:p>
        </w:tc>
        <w:tc>
          <w:tcPr>
            <w:tcW w:w="0" w:type="auto"/>
            <w:tcBorders>
              <w:top w:val="single" w:sz="6" w:space="0" w:color="C1DAD7"/>
              <w:left w:val="single" w:sz="6" w:space="0" w:color="C1DAD7"/>
              <w:bottom w:val="single" w:sz="6" w:space="0" w:color="C1DAD7"/>
              <w:right w:val="single" w:sz="6" w:space="0" w:color="C1DAD7"/>
            </w:tcBorders>
            <w:shd w:val="clear" w:color="auto" w:fill="F3F7F9"/>
            <w:tcMar>
              <w:top w:w="60" w:type="dxa"/>
              <w:left w:w="60" w:type="dxa"/>
              <w:bottom w:w="60" w:type="dxa"/>
              <w:right w:w="60" w:type="dxa"/>
            </w:tcMar>
            <w:vAlign w:val="bottom"/>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High Efficiency (Copper)</w:t>
            </w:r>
          </w:p>
        </w:tc>
      </w:tr>
      <w:tr w:rsidR="004D6FE8" w:rsidRPr="00634DE9" w:rsidTr="005E2FFE">
        <w:tc>
          <w:tcPr>
            <w:tcW w:w="0" w:type="auto"/>
            <w:tcBorders>
              <w:top w:val="single" w:sz="6" w:space="0" w:color="C1DAD7"/>
              <w:left w:val="single" w:sz="6" w:space="0" w:color="C1DAD7"/>
              <w:bottom w:val="single" w:sz="6" w:space="0" w:color="C1DAD7"/>
              <w:right w:val="single" w:sz="6" w:space="0" w:color="C1DAD7"/>
            </w:tcBorders>
            <w:shd w:val="clear" w:color="auto" w:fill="EEEFF0"/>
            <w:tcMar>
              <w:top w:w="60" w:type="dxa"/>
              <w:left w:w="0" w:type="dxa"/>
              <w:bottom w:w="60" w:type="dxa"/>
              <w:right w:w="0" w:type="dxa"/>
            </w:tcMar>
            <w:hideMark/>
          </w:tcPr>
          <w:p w:rsidR="004D6FE8" w:rsidRPr="00634DE9" w:rsidRDefault="004D6FE8" w:rsidP="005E2FFE">
            <w:pPr>
              <w:spacing w:after="0" w:line="240" w:lineRule="auto"/>
              <w:jc w:val="center"/>
              <w:rPr>
                <w:rFonts w:ascii="Times New Roman" w:eastAsia="Times New Roman" w:hAnsi="Times New Roman" w:cs="Times New Roman"/>
                <w:b/>
                <w:bCs/>
                <w:sz w:val="16"/>
                <w:szCs w:val="16"/>
              </w:rPr>
            </w:pPr>
            <w:r w:rsidRPr="00634DE9">
              <w:rPr>
                <w:rFonts w:ascii="Times New Roman" w:eastAsia="Times New Roman" w:hAnsi="Times New Roman" w:cs="Times New Roman"/>
                <w:b/>
                <w:bCs/>
                <w:sz w:val="16"/>
                <w:szCs w:val="16"/>
              </w:rPr>
              <w:t>Load Factor**</w:t>
            </w:r>
          </w:p>
        </w:tc>
        <w:tc>
          <w:tcPr>
            <w:tcW w:w="0" w:type="auto"/>
            <w:gridSpan w:val="2"/>
            <w:tcBorders>
              <w:top w:val="single" w:sz="6" w:space="0" w:color="C1DAD7"/>
              <w:left w:val="single" w:sz="6" w:space="0" w:color="C1DAD7"/>
              <w:bottom w:val="single" w:sz="6" w:space="0" w:color="C1DAD7"/>
              <w:right w:val="single" w:sz="6" w:space="0" w:color="C1DAD7"/>
            </w:tcBorders>
            <w:shd w:val="clear" w:color="auto" w:fill="FFFFFF"/>
            <w:tcMar>
              <w:top w:w="60" w:type="dxa"/>
              <w:left w:w="60" w:type="dxa"/>
              <w:bottom w:w="60" w:type="dxa"/>
              <w:right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65%</w:t>
            </w:r>
          </w:p>
        </w:tc>
        <w:tc>
          <w:tcPr>
            <w:tcW w:w="0" w:type="auto"/>
            <w:gridSpan w:val="2"/>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85%</w:t>
            </w:r>
          </w:p>
        </w:tc>
      </w:tr>
      <w:tr w:rsidR="004D6FE8" w:rsidRPr="00634DE9" w:rsidTr="005E2FFE">
        <w:tc>
          <w:tcPr>
            <w:tcW w:w="0" w:type="auto"/>
            <w:tcBorders>
              <w:top w:val="single" w:sz="6" w:space="0" w:color="C1DAD7"/>
              <w:left w:val="single" w:sz="6" w:space="0" w:color="C1DAD7"/>
              <w:bottom w:val="single" w:sz="6" w:space="0" w:color="C1DAD7"/>
              <w:right w:val="single" w:sz="6" w:space="0" w:color="C1DAD7"/>
            </w:tcBorders>
            <w:shd w:val="clear" w:color="auto" w:fill="EEEFF0"/>
            <w:tcMar>
              <w:top w:w="60" w:type="dxa"/>
              <w:left w:w="0" w:type="dxa"/>
              <w:bottom w:w="60" w:type="dxa"/>
              <w:right w:w="0" w:type="dxa"/>
            </w:tcMar>
            <w:hideMark/>
          </w:tcPr>
          <w:p w:rsidR="004D6FE8" w:rsidRPr="00634DE9" w:rsidRDefault="004D6FE8" w:rsidP="005E2FFE">
            <w:pPr>
              <w:spacing w:after="0" w:line="240" w:lineRule="auto"/>
              <w:jc w:val="center"/>
              <w:rPr>
                <w:rFonts w:ascii="Times New Roman" w:eastAsia="Times New Roman" w:hAnsi="Times New Roman" w:cs="Times New Roman"/>
                <w:b/>
                <w:bCs/>
                <w:sz w:val="16"/>
                <w:szCs w:val="16"/>
              </w:rPr>
            </w:pPr>
            <w:r w:rsidRPr="00634DE9">
              <w:rPr>
                <w:rFonts w:ascii="Times New Roman" w:eastAsia="Times New Roman" w:hAnsi="Times New Roman" w:cs="Times New Roman"/>
                <w:b/>
                <w:bCs/>
                <w:sz w:val="16"/>
                <w:szCs w:val="16"/>
              </w:rPr>
              <w:t>Efficiency</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left w:w="60" w:type="dxa"/>
              <w:bottom w:w="60" w:type="dxa"/>
              <w:right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tl/>
              </w:rPr>
            </w:pPr>
            <w:r w:rsidRPr="00634DE9">
              <w:rPr>
                <w:rFonts w:ascii="Times New Roman" w:eastAsia="Times New Roman" w:hAnsi="Times New Roman" w:cs="Times New Roman"/>
                <w:b/>
                <w:bCs/>
                <w:color w:val="4F6B72"/>
                <w:sz w:val="16"/>
                <w:szCs w:val="16"/>
              </w:rPr>
              <w:t>96%</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tl/>
              </w:rPr>
            </w:pPr>
            <w:r w:rsidRPr="00634DE9">
              <w:rPr>
                <w:rFonts w:ascii="Times New Roman" w:eastAsia="Times New Roman" w:hAnsi="Times New Roman" w:cs="Times New Roman"/>
                <w:b/>
                <w:bCs/>
                <w:color w:val="4F6B72"/>
                <w:sz w:val="16"/>
                <w:szCs w:val="16"/>
              </w:rPr>
              <w:t>98%</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tl/>
              </w:rPr>
            </w:pPr>
            <w:r w:rsidRPr="00634DE9">
              <w:rPr>
                <w:rFonts w:ascii="Times New Roman" w:eastAsia="Times New Roman" w:hAnsi="Times New Roman" w:cs="Times New Roman"/>
                <w:b/>
                <w:bCs/>
                <w:color w:val="4F6B72"/>
                <w:sz w:val="16"/>
                <w:szCs w:val="16"/>
              </w:rPr>
              <w:t>96%</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tl/>
              </w:rPr>
            </w:pPr>
            <w:r w:rsidRPr="00634DE9">
              <w:rPr>
                <w:rFonts w:ascii="Times New Roman" w:eastAsia="Times New Roman" w:hAnsi="Times New Roman" w:cs="Times New Roman"/>
                <w:b/>
                <w:bCs/>
                <w:color w:val="4F6B72"/>
                <w:sz w:val="16"/>
                <w:szCs w:val="16"/>
              </w:rPr>
              <w:t>98%</w:t>
            </w:r>
          </w:p>
        </w:tc>
      </w:tr>
      <w:tr w:rsidR="004D6FE8" w:rsidRPr="00634DE9" w:rsidTr="005E2FFE">
        <w:tc>
          <w:tcPr>
            <w:tcW w:w="0" w:type="auto"/>
            <w:tcBorders>
              <w:top w:val="single" w:sz="6" w:space="0" w:color="C1DAD7"/>
              <w:left w:val="single" w:sz="6" w:space="0" w:color="C1DAD7"/>
              <w:bottom w:val="single" w:sz="6" w:space="0" w:color="C1DAD7"/>
              <w:right w:val="single" w:sz="6" w:space="0" w:color="C1DAD7"/>
            </w:tcBorders>
            <w:shd w:val="clear" w:color="auto" w:fill="EEEFF0"/>
            <w:tcMar>
              <w:top w:w="60" w:type="dxa"/>
              <w:left w:w="0" w:type="dxa"/>
              <w:bottom w:w="60" w:type="dxa"/>
              <w:right w:w="0" w:type="dxa"/>
            </w:tcMar>
            <w:hideMark/>
          </w:tcPr>
          <w:p w:rsidR="004D6FE8" w:rsidRPr="00634DE9" w:rsidRDefault="004D6FE8" w:rsidP="005E2FFE">
            <w:pPr>
              <w:spacing w:after="0" w:line="240" w:lineRule="auto"/>
              <w:jc w:val="center"/>
              <w:rPr>
                <w:rFonts w:ascii="Times New Roman" w:eastAsia="Times New Roman" w:hAnsi="Times New Roman" w:cs="Times New Roman"/>
                <w:b/>
                <w:bCs/>
                <w:sz w:val="16"/>
                <w:szCs w:val="16"/>
              </w:rPr>
            </w:pPr>
            <w:r w:rsidRPr="00634DE9">
              <w:rPr>
                <w:rFonts w:ascii="Times New Roman" w:eastAsia="Times New Roman" w:hAnsi="Times New Roman" w:cs="Times New Roman"/>
                <w:b/>
                <w:bCs/>
                <w:sz w:val="16"/>
                <w:szCs w:val="16"/>
              </w:rPr>
              <w:t>Temp. Rise</w:t>
            </w:r>
            <w:r w:rsidRPr="00634DE9">
              <w:rPr>
                <w:rFonts w:ascii="Times New Roman" w:eastAsia="Times New Roman" w:hAnsi="Times New Roman" w:cs="Times New Roman"/>
                <w:b/>
                <w:bCs/>
                <w:sz w:val="16"/>
                <w:szCs w:val="16"/>
              </w:rPr>
              <w:br/>
              <w:t>(100% load)</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left w:w="60" w:type="dxa"/>
              <w:bottom w:w="60" w:type="dxa"/>
              <w:right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150° C</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80° C</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150° C</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80° C</w:t>
            </w:r>
          </w:p>
        </w:tc>
      </w:tr>
      <w:tr w:rsidR="004D6FE8" w:rsidRPr="00634DE9" w:rsidTr="005E2FFE">
        <w:tc>
          <w:tcPr>
            <w:tcW w:w="0" w:type="auto"/>
            <w:tcBorders>
              <w:top w:val="single" w:sz="6" w:space="0" w:color="C1DAD7"/>
              <w:left w:val="single" w:sz="6" w:space="0" w:color="C1DAD7"/>
              <w:bottom w:val="single" w:sz="6" w:space="0" w:color="C1DAD7"/>
              <w:right w:val="single" w:sz="6" w:space="0" w:color="C1DAD7"/>
            </w:tcBorders>
            <w:shd w:val="clear" w:color="auto" w:fill="EEEFF0"/>
            <w:tcMar>
              <w:top w:w="60" w:type="dxa"/>
              <w:left w:w="0" w:type="dxa"/>
              <w:bottom w:w="60" w:type="dxa"/>
              <w:right w:w="0" w:type="dxa"/>
            </w:tcMar>
            <w:hideMark/>
          </w:tcPr>
          <w:p w:rsidR="004D6FE8" w:rsidRPr="00634DE9" w:rsidRDefault="004D6FE8" w:rsidP="005E2FFE">
            <w:pPr>
              <w:spacing w:after="0" w:line="240" w:lineRule="auto"/>
              <w:jc w:val="center"/>
              <w:rPr>
                <w:rFonts w:ascii="Times New Roman" w:eastAsia="Times New Roman" w:hAnsi="Times New Roman" w:cs="Times New Roman"/>
                <w:b/>
                <w:bCs/>
                <w:sz w:val="16"/>
                <w:szCs w:val="16"/>
              </w:rPr>
            </w:pPr>
            <w:r w:rsidRPr="00634DE9">
              <w:rPr>
                <w:rFonts w:ascii="Times New Roman" w:eastAsia="Times New Roman" w:hAnsi="Times New Roman" w:cs="Times New Roman"/>
                <w:b/>
                <w:bCs/>
                <w:sz w:val="16"/>
                <w:szCs w:val="16"/>
              </w:rPr>
              <w:t>Core Loss</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left w:w="60" w:type="dxa"/>
              <w:bottom w:w="60" w:type="dxa"/>
              <w:right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4.3 kW</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5.5 kW</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4.3 kW</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5.5 kW</w:t>
            </w:r>
          </w:p>
        </w:tc>
      </w:tr>
      <w:tr w:rsidR="004D6FE8" w:rsidRPr="00634DE9" w:rsidTr="005E2FFE">
        <w:tc>
          <w:tcPr>
            <w:tcW w:w="0" w:type="auto"/>
            <w:tcBorders>
              <w:top w:val="single" w:sz="6" w:space="0" w:color="C1DAD7"/>
              <w:left w:val="single" w:sz="6" w:space="0" w:color="C1DAD7"/>
              <w:bottom w:val="single" w:sz="6" w:space="0" w:color="C1DAD7"/>
              <w:right w:val="single" w:sz="6" w:space="0" w:color="C1DAD7"/>
            </w:tcBorders>
            <w:shd w:val="clear" w:color="auto" w:fill="EEEFF0"/>
            <w:tcMar>
              <w:top w:w="60" w:type="dxa"/>
              <w:left w:w="0" w:type="dxa"/>
              <w:bottom w:w="60" w:type="dxa"/>
              <w:right w:w="0" w:type="dxa"/>
            </w:tcMar>
            <w:hideMark/>
          </w:tcPr>
          <w:p w:rsidR="004D6FE8" w:rsidRPr="00634DE9" w:rsidRDefault="004D6FE8" w:rsidP="005E2FFE">
            <w:pPr>
              <w:spacing w:after="0" w:line="240" w:lineRule="auto"/>
              <w:jc w:val="center"/>
              <w:rPr>
                <w:rFonts w:ascii="Times New Roman" w:eastAsia="Times New Roman" w:hAnsi="Times New Roman" w:cs="Times New Roman"/>
                <w:b/>
                <w:bCs/>
                <w:sz w:val="16"/>
                <w:szCs w:val="16"/>
              </w:rPr>
            </w:pPr>
            <w:r w:rsidRPr="00634DE9">
              <w:rPr>
                <w:rFonts w:ascii="Times New Roman" w:eastAsia="Times New Roman" w:hAnsi="Times New Roman" w:cs="Times New Roman"/>
                <w:b/>
                <w:bCs/>
                <w:sz w:val="16"/>
                <w:szCs w:val="16"/>
              </w:rPr>
              <w:t>Conductor Loss</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left w:w="60" w:type="dxa"/>
              <w:bottom w:w="60" w:type="dxa"/>
              <w:right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9.1 kW</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4.1 kW</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15.5 kW</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7.1 kW</w:t>
            </w:r>
          </w:p>
        </w:tc>
      </w:tr>
      <w:tr w:rsidR="004D6FE8" w:rsidRPr="00634DE9" w:rsidTr="005E2FFE">
        <w:tc>
          <w:tcPr>
            <w:tcW w:w="0" w:type="auto"/>
            <w:tcBorders>
              <w:top w:val="single" w:sz="6" w:space="0" w:color="C1DAD7"/>
              <w:left w:val="single" w:sz="6" w:space="0" w:color="C1DAD7"/>
              <w:bottom w:val="single" w:sz="6" w:space="0" w:color="C1DAD7"/>
              <w:right w:val="single" w:sz="6" w:space="0" w:color="C1DAD7"/>
            </w:tcBorders>
            <w:shd w:val="clear" w:color="auto" w:fill="EEEFF0"/>
            <w:tcMar>
              <w:top w:w="60" w:type="dxa"/>
              <w:left w:w="0" w:type="dxa"/>
              <w:bottom w:w="60" w:type="dxa"/>
              <w:right w:w="0" w:type="dxa"/>
            </w:tcMar>
            <w:hideMark/>
          </w:tcPr>
          <w:p w:rsidR="004D6FE8" w:rsidRPr="00634DE9" w:rsidRDefault="004D6FE8" w:rsidP="005E2FFE">
            <w:pPr>
              <w:spacing w:after="0" w:line="240" w:lineRule="auto"/>
              <w:jc w:val="center"/>
              <w:rPr>
                <w:rFonts w:ascii="Times New Roman" w:eastAsia="Times New Roman" w:hAnsi="Times New Roman" w:cs="Times New Roman"/>
                <w:b/>
                <w:bCs/>
                <w:sz w:val="16"/>
                <w:szCs w:val="16"/>
              </w:rPr>
            </w:pPr>
            <w:r w:rsidRPr="00634DE9">
              <w:rPr>
                <w:rFonts w:ascii="Times New Roman" w:eastAsia="Times New Roman" w:hAnsi="Times New Roman" w:cs="Times New Roman"/>
                <w:b/>
                <w:bCs/>
                <w:sz w:val="16"/>
                <w:szCs w:val="16"/>
              </w:rPr>
              <w:t>Total Loss</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left w:w="60" w:type="dxa"/>
              <w:bottom w:w="60" w:type="dxa"/>
              <w:right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13.4 kW</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9.6 kW</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19.8 kW</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12.6 kW</w:t>
            </w:r>
          </w:p>
        </w:tc>
      </w:tr>
      <w:tr w:rsidR="004D6FE8" w:rsidRPr="00634DE9" w:rsidTr="005E2FFE">
        <w:tc>
          <w:tcPr>
            <w:tcW w:w="0" w:type="auto"/>
            <w:tcBorders>
              <w:top w:val="single" w:sz="6" w:space="0" w:color="C1DAD7"/>
              <w:left w:val="single" w:sz="6" w:space="0" w:color="C1DAD7"/>
              <w:bottom w:val="single" w:sz="6" w:space="0" w:color="C1DAD7"/>
              <w:right w:val="single" w:sz="6" w:space="0" w:color="C1DAD7"/>
            </w:tcBorders>
            <w:shd w:val="clear" w:color="auto" w:fill="EEEFF0"/>
            <w:tcMar>
              <w:top w:w="60" w:type="dxa"/>
              <w:left w:w="0" w:type="dxa"/>
              <w:bottom w:w="60" w:type="dxa"/>
              <w:right w:w="0" w:type="dxa"/>
            </w:tcMar>
            <w:hideMark/>
          </w:tcPr>
          <w:p w:rsidR="004D6FE8" w:rsidRPr="00634DE9" w:rsidRDefault="004D6FE8" w:rsidP="005E2FFE">
            <w:pPr>
              <w:spacing w:after="0" w:line="240" w:lineRule="auto"/>
              <w:jc w:val="center"/>
              <w:rPr>
                <w:rFonts w:ascii="Times New Roman" w:eastAsia="Times New Roman" w:hAnsi="Times New Roman" w:cs="Times New Roman"/>
                <w:b/>
                <w:bCs/>
                <w:sz w:val="16"/>
                <w:szCs w:val="16"/>
              </w:rPr>
            </w:pPr>
            <w:r w:rsidRPr="00634DE9">
              <w:rPr>
                <w:rFonts w:ascii="Times New Roman" w:eastAsia="Times New Roman" w:hAnsi="Times New Roman" w:cs="Times New Roman"/>
                <w:b/>
                <w:bCs/>
                <w:sz w:val="16"/>
                <w:szCs w:val="16"/>
              </w:rPr>
              <w:t>Power Saving</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left w:w="60" w:type="dxa"/>
              <w:bottom w:w="60" w:type="dxa"/>
              <w:right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3.8 kW</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7.2 kW</w:t>
            </w:r>
          </w:p>
        </w:tc>
      </w:tr>
      <w:tr w:rsidR="004D6FE8" w:rsidRPr="00634DE9" w:rsidTr="005E2FFE">
        <w:tc>
          <w:tcPr>
            <w:tcW w:w="0" w:type="auto"/>
            <w:tcBorders>
              <w:top w:val="single" w:sz="6" w:space="0" w:color="C1DAD7"/>
              <w:left w:val="single" w:sz="6" w:space="0" w:color="C1DAD7"/>
              <w:bottom w:val="single" w:sz="6" w:space="0" w:color="C1DAD7"/>
              <w:right w:val="single" w:sz="6" w:space="0" w:color="C1DAD7"/>
            </w:tcBorders>
            <w:shd w:val="clear" w:color="auto" w:fill="EEEFF0"/>
            <w:tcMar>
              <w:top w:w="60" w:type="dxa"/>
              <w:left w:w="0" w:type="dxa"/>
              <w:bottom w:w="60" w:type="dxa"/>
              <w:right w:w="0" w:type="dxa"/>
            </w:tcMar>
            <w:hideMark/>
          </w:tcPr>
          <w:p w:rsidR="004D6FE8" w:rsidRPr="00634DE9" w:rsidRDefault="004D6FE8" w:rsidP="005E2FFE">
            <w:pPr>
              <w:spacing w:after="0" w:line="240" w:lineRule="auto"/>
              <w:jc w:val="center"/>
              <w:rPr>
                <w:rFonts w:ascii="Times New Roman" w:eastAsia="Times New Roman" w:hAnsi="Times New Roman" w:cs="Times New Roman"/>
                <w:b/>
                <w:bCs/>
                <w:sz w:val="16"/>
                <w:szCs w:val="16"/>
              </w:rPr>
            </w:pPr>
            <w:r w:rsidRPr="00634DE9">
              <w:rPr>
                <w:rFonts w:ascii="Times New Roman" w:eastAsia="Times New Roman" w:hAnsi="Times New Roman" w:cs="Times New Roman"/>
                <w:b/>
                <w:bCs/>
                <w:sz w:val="16"/>
                <w:szCs w:val="16"/>
              </w:rPr>
              <w:t>First Cost</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left w:w="60" w:type="dxa"/>
              <w:bottom w:w="60" w:type="dxa"/>
              <w:right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$16,750</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$22,650</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$16,750</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$22,650</w:t>
            </w:r>
          </w:p>
        </w:tc>
      </w:tr>
      <w:tr w:rsidR="004D6FE8" w:rsidRPr="00634DE9" w:rsidTr="005E2FFE">
        <w:tc>
          <w:tcPr>
            <w:tcW w:w="0" w:type="auto"/>
            <w:tcBorders>
              <w:top w:val="single" w:sz="6" w:space="0" w:color="C1DAD7"/>
              <w:left w:val="single" w:sz="6" w:space="0" w:color="C1DAD7"/>
              <w:bottom w:val="single" w:sz="6" w:space="0" w:color="C1DAD7"/>
              <w:right w:val="single" w:sz="6" w:space="0" w:color="C1DAD7"/>
            </w:tcBorders>
            <w:shd w:val="clear" w:color="auto" w:fill="EEEFF0"/>
            <w:tcMar>
              <w:top w:w="60" w:type="dxa"/>
              <w:left w:w="0" w:type="dxa"/>
              <w:bottom w:w="60" w:type="dxa"/>
              <w:right w:w="0" w:type="dxa"/>
            </w:tcMar>
            <w:hideMark/>
          </w:tcPr>
          <w:p w:rsidR="004D6FE8" w:rsidRPr="00634DE9" w:rsidRDefault="004D6FE8" w:rsidP="005E2FFE">
            <w:pPr>
              <w:spacing w:after="0" w:line="240" w:lineRule="auto"/>
              <w:jc w:val="center"/>
              <w:rPr>
                <w:rFonts w:ascii="Times New Roman" w:eastAsia="Times New Roman" w:hAnsi="Times New Roman" w:cs="Times New Roman"/>
                <w:b/>
                <w:bCs/>
                <w:sz w:val="16"/>
                <w:szCs w:val="16"/>
              </w:rPr>
            </w:pPr>
            <w:r w:rsidRPr="00634DE9">
              <w:rPr>
                <w:rFonts w:ascii="Times New Roman" w:eastAsia="Times New Roman" w:hAnsi="Times New Roman" w:cs="Times New Roman"/>
                <w:b/>
                <w:bCs/>
                <w:sz w:val="16"/>
                <w:szCs w:val="16"/>
              </w:rPr>
              <w:t>Cost Premium</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left w:w="60" w:type="dxa"/>
              <w:bottom w:w="60" w:type="dxa"/>
              <w:right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$5,900</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$5,900</w:t>
            </w:r>
          </w:p>
        </w:tc>
      </w:tr>
      <w:tr w:rsidR="004D6FE8" w:rsidRPr="00634DE9" w:rsidTr="005E2FFE">
        <w:tc>
          <w:tcPr>
            <w:tcW w:w="0" w:type="auto"/>
            <w:gridSpan w:val="5"/>
            <w:tcBorders>
              <w:top w:val="single" w:sz="6" w:space="0" w:color="C1DAD7"/>
              <w:left w:val="single" w:sz="6" w:space="0" w:color="C1DAD7"/>
              <w:bottom w:val="single" w:sz="6" w:space="0" w:color="C1DAD7"/>
              <w:right w:val="single" w:sz="6" w:space="0" w:color="C1DAD7"/>
            </w:tcBorders>
            <w:shd w:val="clear" w:color="auto" w:fill="EEEFF0"/>
            <w:tcMar>
              <w:top w:w="60" w:type="dxa"/>
              <w:left w:w="0" w:type="dxa"/>
              <w:bottom w:w="60" w:type="dxa"/>
              <w:right w:w="0" w:type="dxa"/>
            </w:tcMar>
            <w:hideMark/>
          </w:tcPr>
          <w:p w:rsidR="004D6FE8" w:rsidRPr="00634DE9" w:rsidRDefault="004D6FE8" w:rsidP="005E2FFE">
            <w:pPr>
              <w:spacing w:after="0" w:line="240" w:lineRule="auto"/>
              <w:jc w:val="center"/>
              <w:rPr>
                <w:rFonts w:ascii="Times New Roman" w:eastAsia="Times New Roman" w:hAnsi="Times New Roman" w:cs="Times New Roman"/>
                <w:b/>
                <w:bCs/>
                <w:sz w:val="16"/>
                <w:szCs w:val="16"/>
              </w:rPr>
            </w:pPr>
            <w:r w:rsidRPr="00634DE9">
              <w:rPr>
                <w:rFonts w:ascii="Times New Roman" w:eastAsia="Times New Roman" w:hAnsi="Times New Roman" w:cs="Times New Roman"/>
                <w:b/>
                <w:bCs/>
                <w:sz w:val="16"/>
                <w:szCs w:val="16"/>
              </w:rPr>
              <w:t>Benefits of Using High-Efficiency Copper-Wound Dry-Type Transformers</w:t>
            </w:r>
          </w:p>
        </w:tc>
      </w:tr>
      <w:tr w:rsidR="004D6FE8" w:rsidRPr="00634DE9" w:rsidTr="005E2FFE">
        <w:tc>
          <w:tcPr>
            <w:tcW w:w="0" w:type="auto"/>
            <w:tcBorders>
              <w:top w:val="single" w:sz="6" w:space="0" w:color="C1DAD7"/>
              <w:left w:val="single" w:sz="6" w:space="0" w:color="C1DAD7"/>
              <w:bottom w:val="single" w:sz="6" w:space="0" w:color="C1DAD7"/>
              <w:right w:val="single" w:sz="6" w:space="0" w:color="C1DAD7"/>
            </w:tcBorders>
            <w:shd w:val="clear" w:color="auto" w:fill="EEEFF0"/>
            <w:tcMar>
              <w:top w:w="60" w:type="dxa"/>
              <w:left w:w="0" w:type="dxa"/>
              <w:bottom w:w="60" w:type="dxa"/>
              <w:right w:w="0" w:type="dxa"/>
            </w:tcMar>
            <w:hideMark/>
          </w:tcPr>
          <w:p w:rsidR="004D6FE8" w:rsidRPr="00634DE9" w:rsidRDefault="004D6FE8" w:rsidP="005E2FFE">
            <w:pPr>
              <w:spacing w:after="0" w:line="240" w:lineRule="auto"/>
              <w:jc w:val="center"/>
              <w:rPr>
                <w:rFonts w:ascii="Times New Roman" w:eastAsia="Times New Roman" w:hAnsi="Times New Roman" w:cs="Times New Roman"/>
                <w:b/>
                <w:bCs/>
                <w:sz w:val="16"/>
                <w:szCs w:val="16"/>
              </w:rPr>
            </w:pPr>
            <w:r w:rsidRPr="00634DE9">
              <w:rPr>
                <w:rFonts w:ascii="Times New Roman" w:eastAsia="Times New Roman" w:hAnsi="Times New Roman" w:cs="Times New Roman"/>
                <w:b/>
                <w:bCs/>
                <w:sz w:val="16"/>
                <w:szCs w:val="16"/>
              </w:rPr>
              <w:t>Electrical</w:t>
            </w:r>
            <w:r w:rsidRPr="00634DE9">
              <w:rPr>
                <w:rFonts w:ascii="Times New Roman" w:eastAsia="Times New Roman" w:hAnsi="Times New Roman" w:cs="Times New Roman"/>
                <w:b/>
                <w:bCs/>
                <w:sz w:val="16"/>
                <w:szCs w:val="16"/>
              </w:rPr>
              <w:br/>
              <w:t>Energy Cost</w:t>
            </w:r>
          </w:p>
        </w:tc>
        <w:tc>
          <w:tcPr>
            <w:tcW w:w="0" w:type="auto"/>
            <w:tcBorders>
              <w:top w:val="single" w:sz="6" w:space="0" w:color="C1DAD7"/>
              <w:left w:val="single" w:sz="6" w:space="0" w:color="C1DAD7"/>
              <w:bottom w:val="single" w:sz="6" w:space="0" w:color="C1DAD7"/>
              <w:right w:val="single" w:sz="6" w:space="0" w:color="C1DAD7"/>
            </w:tcBorders>
            <w:shd w:val="clear" w:color="auto" w:fill="EEEFF0"/>
            <w:tcMar>
              <w:top w:w="60" w:type="dxa"/>
              <w:left w:w="0" w:type="dxa"/>
              <w:bottom w:w="60" w:type="dxa"/>
              <w:right w:w="0" w:type="dxa"/>
            </w:tcMar>
            <w:hideMark/>
          </w:tcPr>
          <w:p w:rsidR="004D6FE8" w:rsidRPr="00634DE9" w:rsidRDefault="004D6FE8" w:rsidP="005E2FFE">
            <w:pPr>
              <w:spacing w:after="0" w:line="240" w:lineRule="auto"/>
              <w:jc w:val="center"/>
              <w:rPr>
                <w:rFonts w:ascii="Times New Roman" w:eastAsia="Times New Roman" w:hAnsi="Times New Roman" w:cs="Times New Roman"/>
                <w:b/>
                <w:bCs/>
                <w:sz w:val="16"/>
                <w:szCs w:val="16"/>
              </w:rPr>
            </w:pPr>
            <w:r w:rsidRPr="00634DE9">
              <w:rPr>
                <w:rFonts w:ascii="Times New Roman" w:eastAsia="Times New Roman" w:hAnsi="Times New Roman" w:cs="Times New Roman"/>
                <w:b/>
                <w:bCs/>
                <w:sz w:val="16"/>
                <w:szCs w:val="16"/>
              </w:rPr>
              <w:t>Annual Savings</w:t>
            </w:r>
          </w:p>
        </w:tc>
        <w:tc>
          <w:tcPr>
            <w:tcW w:w="0" w:type="auto"/>
            <w:tcBorders>
              <w:top w:val="single" w:sz="6" w:space="0" w:color="C1DAD7"/>
              <w:left w:val="single" w:sz="6" w:space="0" w:color="C1DAD7"/>
              <w:bottom w:val="single" w:sz="6" w:space="0" w:color="C1DAD7"/>
              <w:right w:val="single" w:sz="6" w:space="0" w:color="C1DAD7"/>
            </w:tcBorders>
            <w:shd w:val="clear" w:color="auto" w:fill="EEEFF0"/>
            <w:tcMar>
              <w:top w:w="60" w:type="dxa"/>
              <w:left w:w="0" w:type="dxa"/>
              <w:bottom w:w="60" w:type="dxa"/>
              <w:right w:w="0" w:type="dxa"/>
            </w:tcMar>
            <w:hideMark/>
          </w:tcPr>
          <w:p w:rsidR="004D6FE8" w:rsidRPr="00634DE9" w:rsidRDefault="004D6FE8" w:rsidP="005E2FFE">
            <w:pPr>
              <w:spacing w:after="0" w:line="240" w:lineRule="auto"/>
              <w:jc w:val="center"/>
              <w:rPr>
                <w:rFonts w:ascii="Times New Roman" w:eastAsia="Times New Roman" w:hAnsi="Times New Roman" w:cs="Times New Roman"/>
                <w:b/>
                <w:bCs/>
                <w:sz w:val="16"/>
                <w:szCs w:val="16"/>
              </w:rPr>
            </w:pPr>
            <w:r w:rsidRPr="00634DE9">
              <w:rPr>
                <w:rFonts w:ascii="Times New Roman" w:eastAsia="Times New Roman" w:hAnsi="Times New Roman" w:cs="Times New Roman"/>
                <w:b/>
                <w:bCs/>
                <w:sz w:val="16"/>
                <w:szCs w:val="16"/>
              </w:rPr>
              <w:t>Payback Period</w:t>
            </w:r>
          </w:p>
        </w:tc>
        <w:tc>
          <w:tcPr>
            <w:tcW w:w="0" w:type="auto"/>
            <w:tcBorders>
              <w:top w:val="single" w:sz="6" w:space="0" w:color="C1DAD7"/>
              <w:left w:val="single" w:sz="6" w:space="0" w:color="C1DAD7"/>
              <w:bottom w:val="single" w:sz="6" w:space="0" w:color="C1DAD7"/>
              <w:right w:val="single" w:sz="6" w:space="0" w:color="C1DAD7"/>
            </w:tcBorders>
            <w:shd w:val="clear" w:color="auto" w:fill="EEEFF0"/>
            <w:tcMar>
              <w:top w:w="60" w:type="dxa"/>
              <w:left w:w="0" w:type="dxa"/>
              <w:bottom w:w="60" w:type="dxa"/>
              <w:right w:w="0" w:type="dxa"/>
            </w:tcMar>
            <w:hideMark/>
          </w:tcPr>
          <w:p w:rsidR="004D6FE8" w:rsidRPr="00634DE9" w:rsidRDefault="004D6FE8" w:rsidP="005E2FFE">
            <w:pPr>
              <w:spacing w:after="0" w:line="240" w:lineRule="auto"/>
              <w:jc w:val="center"/>
              <w:rPr>
                <w:rFonts w:ascii="Times New Roman" w:eastAsia="Times New Roman" w:hAnsi="Times New Roman" w:cs="Times New Roman"/>
                <w:b/>
                <w:bCs/>
                <w:sz w:val="16"/>
                <w:szCs w:val="16"/>
              </w:rPr>
            </w:pPr>
            <w:r w:rsidRPr="00634DE9">
              <w:rPr>
                <w:rFonts w:ascii="Times New Roman" w:eastAsia="Times New Roman" w:hAnsi="Times New Roman" w:cs="Times New Roman"/>
                <w:b/>
                <w:bCs/>
                <w:sz w:val="16"/>
                <w:szCs w:val="16"/>
              </w:rPr>
              <w:t>Annual Savings</w:t>
            </w:r>
          </w:p>
        </w:tc>
        <w:tc>
          <w:tcPr>
            <w:tcW w:w="0" w:type="auto"/>
            <w:tcBorders>
              <w:top w:val="single" w:sz="6" w:space="0" w:color="C1DAD7"/>
              <w:left w:val="single" w:sz="6" w:space="0" w:color="C1DAD7"/>
              <w:bottom w:val="single" w:sz="6" w:space="0" w:color="C1DAD7"/>
              <w:right w:val="single" w:sz="6" w:space="0" w:color="C1DAD7"/>
            </w:tcBorders>
            <w:shd w:val="clear" w:color="auto" w:fill="EEEFF0"/>
            <w:tcMar>
              <w:top w:w="60" w:type="dxa"/>
              <w:left w:w="0" w:type="dxa"/>
              <w:bottom w:w="60" w:type="dxa"/>
              <w:right w:w="0" w:type="dxa"/>
            </w:tcMar>
            <w:hideMark/>
          </w:tcPr>
          <w:p w:rsidR="004D6FE8" w:rsidRPr="00634DE9" w:rsidRDefault="004D6FE8" w:rsidP="005E2FFE">
            <w:pPr>
              <w:spacing w:after="0" w:line="240" w:lineRule="auto"/>
              <w:jc w:val="center"/>
              <w:rPr>
                <w:rFonts w:ascii="Times New Roman" w:eastAsia="Times New Roman" w:hAnsi="Times New Roman" w:cs="Times New Roman"/>
                <w:b/>
                <w:bCs/>
                <w:sz w:val="16"/>
                <w:szCs w:val="16"/>
              </w:rPr>
            </w:pPr>
            <w:r w:rsidRPr="00634DE9">
              <w:rPr>
                <w:rFonts w:ascii="Times New Roman" w:eastAsia="Times New Roman" w:hAnsi="Times New Roman" w:cs="Times New Roman"/>
                <w:b/>
                <w:bCs/>
                <w:sz w:val="16"/>
                <w:szCs w:val="16"/>
              </w:rPr>
              <w:t>Payback Period</w:t>
            </w:r>
          </w:p>
        </w:tc>
      </w:tr>
      <w:tr w:rsidR="004D6FE8" w:rsidRPr="00634DE9" w:rsidTr="005E2FFE">
        <w:tc>
          <w:tcPr>
            <w:tcW w:w="0" w:type="auto"/>
            <w:tcBorders>
              <w:top w:val="single" w:sz="6" w:space="0" w:color="C1DAD7"/>
              <w:left w:val="single" w:sz="6" w:space="0" w:color="C1DAD7"/>
              <w:bottom w:val="single" w:sz="6" w:space="0" w:color="C1DAD7"/>
              <w:right w:val="single" w:sz="6" w:space="0" w:color="C1DAD7"/>
            </w:tcBorders>
            <w:shd w:val="clear" w:color="auto" w:fill="EEEFF0"/>
            <w:tcMar>
              <w:top w:w="60" w:type="dxa"/>
              <w:left w:w="0" w:type="dxa"/>
              <w:bottom w:w="60" w:type="dxa"/>
              <w:right w:w="0" w:type="dxa"/>
            </w:tcMar>
            <w:hideMark/>
          </w:tcPr>
          <w:p w:rsidR="004D6FE8" w:rsidRPr="00634DE9" w:rsidRDefault="004D6FE8" w:rsidP="005E2FFE">
            <w:pPr>
              <w:spacing w:after="0" w:line="240" w:lineRule="auto"/>
              <w:jc w:val="center"/>
              <w:rPr>
                <w:rFonts w:ascii="Times New Roman" w:eastAsia="Times New Roman" w:hAnsi="Times New Roman" w:cs="Times New Roman"/>
                <w:b/>
                <w:bCs/>
                <w:sz w:val="16"/>
                <w:szCs w:val="16"/>
              </w:rPr>
            </w:pPr>
            <w:r w:rsidRPr="00634DE9">
              <w:rPr>
                <w:rFonts w:ascii="Times New Roman" w:eastAsia="Times New Roman" w:hAnsi="Times New Roman" w:cs="Times New Roman"/>
                <w:b/>
                <w:bCs/>
                <w:sz w:val="16"/>
                <w:szCs w:val="16"/>
              </w:rPr>
              <w:t>$0.05/kWh</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left w:w="60" w:type="dxa"/>
              <w:bottom w:w="60" w:type="dxa"/>
              <w:right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$1,660</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3.5 y</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$3,150</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1.9 y</w:t>
            </w:r>
          </w:p>
        </w:tc>
      </w:tr>
      <w:tr w:rsidR="004D6FE8" w:rsidRPr="00634DE9" w:rsidTr="005E2FFE">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left w:w="60" w:type="dxa"/>
              <w:bottom w:w="60" w:type="dxa"/>
              <w:right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$0.07/kWh</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left w:w="60" w:type="dxa"/>
              <w:bottom w:w="60" w:type="dxa"/>
              <w:right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$2,330</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left w:w="60" w:type="dxa"/>
              <w:bottom w:w="60" w:type="dxa"/>
              <w:right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2.5 y</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left w:w="60" w:type="dxa"/>
              <w:bottom w:w="60" w:type="dxa"/>
              <w:right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$4,420</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left w:w="60" w:type="dxa"/>
              <w:bottom w:w="60" w:type="dxa"/>
              <w:right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1.3 y</w:t>
            </w:r>
          </w:p>
        </w:tc>
      </w:tr>
      <w:tr w:rsidR="004D6FE8" w:rsidRPr="00634DE9" w:rsidTr="005E2FFE">
        <w:tc>
          <w:tcPr>
            <w:tcW w:w="0" w:type="auto"/>
            <w:tcBorders>
              <w:top w:val="single" w:sz="6" w:space="0" w:color="C1DAD7"/>
              <w:left w:val="single" w:sz="6" w:space="0" w:color="C1DAD7"/>
              <w:bottom w:val="single" w:sz="6" w:space="0" w:color="C1DAD7"/>
              <w:right w:val="single" w:sz="6" w:space="0" w:color="C1DAD7"/>
            </w:tcBorders>
            <w:shd w:val="clear" w:color="auto" w:fill="EEEFF0"/>
            <w:tcMar>
              <w:top w:w="60" w:type="dxa"/>
              <w:left w:w="0" w:type="dxa"/>
              <w:bottom w:w="60" w:type="dxa"/>
              <w:right w:w="0" w:type="dxa"/>
            </w:tcMar>
            <w:hideMark/>
          </w:tcPr>
          <w:p w:rsidR="004D6FE8" w:rsidRPr="00634DE9" w:rsidRDefault="004D6FE8" w:rsidP="005E2FFE">
            <w:pPr>
              <w:spacing w:after="0" w:line="240" w:lineRule="auto"/>
              <w:jc w:val="center"/>
              <w:rPr>
                <w:rFonts w:ascii="Times New Roman" w:eastAsia="Times New Roman" w:hAnsi="Times New Roman" w:cs="Times New Roman"/>
                <w:b/>
                <w:bCs/>
                <w:sz w:val="16"/>
                <w:szCs w:val="16"/>
              </w:rPr>
            </w:pPr>
            <w:r w:rsidRPr="00634DE9">
              <w:rPr>
                <w:rFonts w:ascii="Times New Roman" w:eastAsia="Times New Roman" w:hAnsi="Times New Roman" w:cs="Times New Roman"/>
                <w:b/>
                <w:bCs/>
                <w:sz w:val="16"/>
                <w:szCs w:val="16"/>
              </w:rPr>
              <w:t>$0.09/kWh</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left w:w="60" w:type="dxa"/>
              <w:bottom w:w="60" w:type="dxa"/>
              <w:right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$3,000</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2.0 y</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$5,680</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1.0 y</w:t>
            </w:r>
          </w:p>
        </w:tc>
      </w:tr>
      <w:tr w:rsidR="004D6FE8" w:rsidRPr="00634DE9" w:rsidTr="005E2FFE">
        <w:tc>
          <w:tcPr>
            <w:tcW w:w="0" w:type="auto"/>
            <w:tcBorders>
              <w:top w:val="single" w:sz="6" w:space="0" w:color="C1DAD7"/>
              <w:left w:val="single" w:sz="6" w:space="0" w:color="C1DAD7"/>
              <w:bottom w:val="single" w:sz="6" w:space="0" w:color="C1DAD7"/>
              <w:right w:val="single" w:sz="6" w:space="0" w:color="C1DAD7"/>
            </w:tcBorders>
            <w:shd w:val="clear" w:color="auto" w:fill="EEEFF0"/>
            <w:tcMar>
              <w:top w:w="60" w:type="dxa"/>
              <w:left w:w="0" w:type="dxa"/>
              <w:bottom w:w="60" w:type="dxa"/>
              <w:right w:w="0" w:type="dxa"/>
            </w:tcMar>
            <w:hideMark/>
          </w:tcPr>
          <w:p w:rsidR="004D6FE8" w:rsidRPr="00634DE9" w:rsidRDefault="004D6FE8" w:rsidP="005E2FFE">
            <w:pPr>
              <w:spacing w:after="0" w:line="240" w:lineRule="auto"/>
              <w:jc w:val="center"/>
              <w:rPr>
                <w:rFonts w:ascii="Times New Roman" w:eastAsia="Times New Roman" w:hAnsi="Times New Roman" w:cs="Times New Roman"/>
                <w:b/>
                <w:bCs/>
                <w:sz w:val="16"/>
                <w:szCs w:val="16"/>
              </w:rPr>
            </w:pPr>
          </w:p>
        </w:tc>
        <w:tc>
          <w:tcPr>
            <w:tcW w:w="0" w:type="auto"/>
            <w:gridSpan w:val="4"/>
            <w:tcBorders>
              <w:top w:val="single" w:sz="6" w:space="0" w:color="C1DAD7"/>
              <w:left w:val="single" w:sz="6" w:space="0" w:color="C1DAD7"/>
              <w:bottom w:val="single" w:sz="6" w:space="0" w:color="C1DAD7"/>
              <w:right w:val="single" w:sz="6" w:space="0" w:color="C1DAD7"/>
            </w:tcBorders>
            <w:shd w:val="clear" w:color="auto" w:fill="EEEFF0"/>
            <w:tcMar>
              <w:top w:w="60" w:type="dxa"/>
              <w:left w:w="0" w:type="dxa"/>
              <w:bottom w:w="60" w:type="dxa"/>
              <w:right w:w="0" w:type="dxa"/>
            </w:tcMar>
            <w:hideMark/>
          </w:tcPr>
          <w:p w:rsidR="004D6FE8" w:rsidRPr="00634DE9" w:rsidRDefault="004D6FE8" w:rsidP="005E2FFE">
            <w:pPr>
              <w:spacing w:after="0" w:line="240" w:lineRule="auto"/>
              <w:jc w:val="center"/>
              <w:rPr>
                <w:rFonts w:ascii="Times New Roman" w:eastAsia="Times New Roman" w:hAnsi="Times New Roman" w:cs="Times New Roman"/>
                <w:b/>
                <w:bCs/>
                <w:sz w:val="16"/>
                <w:szCs w:val="16"/>
              </w:rPr>
            </w:pPr>
            <w:r w:rsidRPr="00634DE9">
              <w:rPr>
                <w:rFonts w:ascii="Times New Roman" w:eastAsia="Times New Roman" w:hAnsi="Times New Roman" w:cs="Times New Roman"/>
                <w:b/>
                <w:bCs/>
                <w:sz w:val="16"/>
                <w:szCs w:val="16"/>
              </w:rPr>
              <w:t>Manufacturer B - 75 kVA*</w:t>
            </w:r>
          </w:p>
        </w:tc>
      </w:tr>
      <w:tr w:rsidR="004D6FE8" w:rsidRPr="00634DE9" w:rsidTr="005E2FFE">
        <w:tc>
          <w:tcPr>
            <w:tcW w:w="0" w:type="auto"/>
            <w:tcBorders>
              <w:top w:val="single" w:sz="6" w:space="0" w:color="C1DAD7"/>
              <w:left w:val="single" w:sz="6" w:space="0" w:color="C1DAD7"/>
              <w:bottom w:val="single" w:sz="6" w:space="0" w:color="C1DAD7"/>
              <w:right w:val="single" w:sz="6" w:space="0" w:color="C1DAD7"/>
            </w:tcBorders>
            <w:shd w:val="clear" w:color="auto" w:fill="EEEFF0"/>
            <w:tcMar>
              <w:top w:w="60" w:type="dxa"/>
              <w:left w:w="0" w:type="dxa"/>
              <w:bottom w:w="60" w:type="dxa"/>
              <w:right w:w="0" w:type="dxa"/>
            </w:tcMar>
            <w:hideMark/>
          </w:tcPr>
          <w:p w:rsidR="004D6FE8" w:rsidRPr="00634DE9" w:rsidRDefault="004D6FE8" w:rsidP="005E2FFE">
            <w:pPr>
              <w:spacing w:after="0" w:line="240" w:lineRule="auto"/>
              <w:jc w:val="center"/>
              <w:rPr>
                <w:rFonts w:ascii="Times New Roman" w:eastAsia="Times New Roman" w:hAnsi="Times New Roman" w:cs="Times New Roman"/>
                <w:b/>
                <w:bCs/>
                <w:sz w:val="16"/>
                <w:szCs w:val="16"/>
              </w:rPr>
            </w:pPr>
          </w:p>
        </w:tc>
        <w:tc>
          <w:tcPr>
            <w:tcW w:w="0" w:type="auto"/>
            <w:tcBorders>
              <w:top w:val="single" w:sz="6" w:space="0" w:color="C1DAD7"/>
              <w:left w:val="single" w:sz="6" w:space="0" w:color="C1DAD7"/>
              <w:bottom w:val="single" w:sz="6" w:space="0" w:color="C1DAD7"/>
              <w:right w:val="single" w:sz="6" w:space="0" w:color="C1DAD7"/>
            </w:tcBorders>
            <w:shd w:val="clear" w:color="auto" w:fill="EEEFF0"/>
            <w:tcMar>
              <w:top w:w="60" w:type="dxa"/>
              <w:left w:w="0" w:type="dxa"/>
              <w:bottom w:w="60" w:type="dxa"/>
              <w:right w:w="0" w:type="dxa"/>
            </w:tcMar>
            <w:hideMark/>
          </w:tcPr>
          <w:p w:rsidR="004D6FE8" w:rsidRPr="00634DE9" w:rsidRDefault="004D6FE8" w:rsidP="005E2FFE">
            <w:pPr>
              <w:spacing w:after="0" w:line="240" w:lineRule="auto"/>
              <w:jc w:val="center"/>
              <w:rPr>
                <w:rFonts w:ascii="Times New Roman" w:eastAsia="Times New Roman" w:hAnsi="Times New Roman" w:cs="Times New Roman"/>
                <w:b/>
                <w:bCs/>
                <w:sz w:val="16"/>
                <w:szCs w:val="16"/>
              </w:rPr>
            </w:pPr>
            <w:r w:rsidRPr="00634DE9">
              <w:rPr>
                <w:rFonts w:ascii="Times New Roman" w:eastAsia="Times New Roman" w:hAnsi="Times New Roman" w:cs="Times New Roman"/>
                <w:b/>
                <w:bCs/>
                <w:sz w:val="16"/>
                <w:szCs w:val="16"/>
              </w:rPr>
              <w:t>Standard (Aluminum)</w:t>
            </w:r>
          </w:p>
        </w:tc>
        <w:tc>
          <w:tcPr>
            <w:tcW w:w="0" w:type="auto"/>
            <w:tcBorders>
              <w:top w:val="single" w:sz="6" w:space="0" w:color="C1DAD7"/>
              <w:left w:val="single" w:sz="6" w:space="0" w:color="C1DAD7"/>
              <w:bottom w:val="single" w:sz="6" w:space="0" w:color="C1DAD7"/>
              <w:right w:val="single" w:sz="6" w:space="0" w:color="C1DAD7"/>
            </w:tcBorders>
            <w:shd w:val="clear" w:color="auto" w:fill="EEEFF0"/>
            <w:tcMar>
              <w:top w:w="60" w:type="dxa"/>
              <w:left w:w="0" w:type="dxa"/>
              <w:bottom w:w="60" w:type="dxa"/>
              <w:right w:w="0" w:type="dxa"/>
            </w:tcMar>
            <w:hideMark/>
          </w:tcPr>
          <w:p w:rsidR="004D6FE8" w:rsidRPr="00634DE9" w:rsidRDefault="004D6FE8" w:rsidP="005E2FFE">
            <w:pPr>
              <w:spacing w:after="0" w:line="240" w:lineRule="auto"/>
              <w:jc w:val="center"/>
              <w:rPr>
                <w:rFonts w:ascii="Times New Roman" w:eastAsia="Times New Roman" w:hAnsi="Times New Roman" w:cs="Times New Roman"/>
                <w:b/>
                <w:bCs/>
                <w:sz w:val="16"/>
                <w:szCs w:val="16"/>
              </w:rPr>
            </w:pPr>
            <w:r w:rsidRPr="00634DE9">
              <w:rPr>
                <w:rFonts w:ascii="Times New Roman" w:eastAsia="Times New Roman" w:hAnsi="Times New Roman" w:cs="Times New Roman"/>
                <w:b/>
                <w:bCs/>
                <w:sz w:val="16"/>
                <w:szCs w:val="16"/>
              </w:rPr>
              <w:t>High Efficiency (Copper)</w:t>
            </w:r>
          </w:p>
        </w:tc>
        <w:tc>
          <w:tcPr>
            <w:tcW w:w="0" w:type="auto"/>
            <w:tcBorders>
              <w:top w:val="single" w:sz="6" w:space="0" w:color="C1DAD7"/>
              <w:left w:val="single" w:sz="6" w:space="0" w:color="C1DAD7"/>
              <w:bottom w:val="single" w:sz="6" w:space="0" w:color="C1DAD7"/>
              <w:right w:val="single" w:sz="6" w:space="0" w:color="C1DAD7"/>
            </w:tcBorders>
            <w:shd w:val="clear" w:color="auto" w:fill="EEEFF0"/>
            <w:tcMar>
              <w:top w:w="60" w:type="dxa"/>
              <w:left w:w="0" w:type="dxa"/>
              <w:bottom w:w="60" w:type="dxa"/>
              <w:right w:w="0" w:type="dxa"/>
            </w:tcMar>
            <w:hideMark/>
          </w:tcPr>
          <w:p w:rsidR="004D6FE8" w:rsidRPr="00634DE9" w:rsidRDefault="004D6FE8" w:rsidP="005E2FFE">
            <w:pPr>
              <w:spacing w:after="0" w:line="240" w:lineRule="auto"/>
              <w:jc w:val="center"/>
              <w:rPr>
                <w:rFonts w:ascii="Times New Roman" w:eastAsia="Times New Roman" w:hAnsi="Times New Roman" w:cs="Times New Roman"/>
                <w:b/>
                <w:bCs/>
                <w:sz w:val="16"/>
                <w:szCs w:val="16"/>
              </w:rPr>
            </w:pPr>
            <w:r w:rsidRPr="00634DE9">
              <w:rPr>
                <w:rFonts w:ascii="Times New Roman" w:eastAsia="Times New Roman" w:hAnsi="Times New Roman" w:cs="Times New Roman"/>
                <w:b/>
                <w:bCs/>
                <w:sz w:val="16"/>
                <w:szCs w:val="16"/>
              </w:rPr>
              <w:t>Standard (Aluminum)</w:t>
            </w:r>
          </w:p>
        </w:tc>
        <w:tc>
          <w:tcPr>
            <w:tcW w:w="0" w:type="auto"/>
            <w:tcBorders>
              <w:top w:val="single" w:sz="6" w:space="0" w:color="C1DAD7"/>
              <w:left w:val="single" w:sz="6" w:space="0" w:color="C1DAD7"/>
              <w:bottom w:val="single" w:sz="6" w:space="0" w:color="C1DAD7"/>
              <w:right w:val="single" w:sz="6" w:space="0" w:color="C1DAD7"/>
            </w:tcBorders>
            <w:shd w:val="clear" w:color="auto" w:fill="EEEFF0"/>
            <w:tcMar>
              <w:top w:w="60" w:type="dxa"/>
              <w:left w:w="0" w:type="dxa"/>
              <w:bottom w:w="60" w:type="dxa"/>
              <w:right w:w="0" w:type="dxa"/>
            </w:tcMar>
            <w:hideMark/>
          </w:tcPr>
          <w:p w:rsidR="004D6FE8" w:rsidRPr="00634DE9" w:rsidRDefault="004D6FE8" w:rsidP="005E2FFE">
            <w:pPr>
              <w:spacing w:after="0" w:line="240" w:lineRule="auto"/>
              <w:jc w:val="center"/>
              <w:rPr>
                <w:rFonts w:ascii="Times New Roman" w:eastAsia="Times New Roman" w:hAnsi="Times New Roman" w:cs="Times New Roman"/>
                <w:b/>
                <w:bCs/>
                <w:sz w:val="16"/>
                <w:szCs w:val="16"/>
              </w:rPr>
            </w:pPr>
            <w:r w:rsidRPr="00634DE9">
              <w:rPr>
                <w:rFonts w:ascii="Times New Roman" w:eastAsia="Times New Roman" w:hAnsi="Times New Roman" w:cs="Times New Roman"/>
                <w:b/>
                <w:bCs/>
                <w:sz w:val="16"/>
                <w:szCs w:val="16"/>
              </w:rPr>
              <w:t>High Efficiency (Copper)</w:t>
            </w:r>
          </w:p>
        </w:tc>
      </w:tr>
      <w:tr w:rsidR="004D6FE8" w:rsidRPr="00634DE9" w:rsidTr="005E2FFE">
        <w:tc>
          <w:tcPr>
            <w:tcW w:w="0" w:type="auto"/>
            <w:tcBorders>
              <w:top w:val="single" w:sz="6" w:space="0" w:color="C1DAD7"/>
              <w:left w:val="single" w:sz="6" w:space="0" w:color="C1DAD7"/>
              <w:bottom w:val="single" w:sz="6" w:space="0" w:color="C1DAD7"/>
              <w:right w:val="single" w:sz="6" w:space="0" w:color="C1DAD7"/>
            </w:tcBorders>
            <w:shd w:val="clear" w:color="auto" w:fill="EEEFF0"/>
            <w:tcMar>
              <w:top w:w="60" w:type="dxa"/>
              <w:left w:w="0" w:type="dxa"/>
              <w:bottom w:w="60" w:type="dxa"/>
              <w:right w:w="0" w:type="dxa"/>
            </w:tcMar>
            <w:hideMark/>
          </w:tcPr>
          <w:p w:rsidR="004D6FE8" w:rsidRPr="00634DE9" w:rsidRDefault="004D6FE8" w:rsidP="005E2FFE">
            <w:pPr>
              <w:spacing w:after="0" w:line="240" w:lineRule="auto"/>
              <w:jc w:val="center"/>
              <w:rPr>
                <w:rFonts w:ascii="Times New Roman" w:eastAsia="Times New Roman" w:hAnsi="Times New Roman" w:cs="Times New Roman"/>
                <w:b/>
                <w:bCs/>
                <w:sz w:val="16"/>
                <w:szCs w:val="16"/>
              </w:rPr>
            </w:pPr>
            <w:r w:rsidRPr="00634DE9">
              <w:rPr>
                <w:rFonts w:ascii="Times New Roman" w:eastAsia="Times New Roman" w:hAnsi="Times New Roman" w:cs="Times New Roman"/>
                <w:b/>
                <w:bCs/>
                <w:sz w:val="16"/>
                <w:szCs w:val="16"/>
              </w:rPr>
              <w:t>Load Factor</w:t>
            </w:r>
          </w:p>
        </w:tc>
        <w:tc>
          <w:tcPr>
            <w:tcW w:w="0" w:type="auto"/>
            <w:gridSpan w:val="2"/>
            <w:tcBorders>
              <w:top w:val="single" w:sz="6" w:space="0" w:color="C1DAD7"/>
              <w:left w:val="single" w:sz="6" w:space="0" w:color="C1DAD7"/>
              <w:bottom w:val="single" w:sz="6" w:space="0" w:color="C1DAD7"/>
              <w:right w:val="single" w:sz="6" w:space="0" w:color="C1DAD7"/>
            </w:tcBorders>
            <w:shd w:val="clear" w:color="auto" w:fill="FFFFFF"/>
            <w:tcMar>
              <w:top w:w="60" w:type="dxa"/>
              <w:left w:w="60" w:type="dxa"/>
              <w:bottom w:w="60" w:type="dxa"/>
              <w:right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50%</w:t>
            </w:r>
          </w:p>
        </w:tc>
        <w:tc>
          <w:tcPr>
            <w:tcW w:w="0" w:type="auto"/>
            <w:gridSpan w:val="2"/>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75%</w:t>
            </w:r>
          </w:p>
        </w:tc>
      </w:tr>
      <w:tr w:rsidR="004D6FE8" w:rsidRPr="00634DE9" w:rsidTr="005E2FFE">
        <w:tc>
          <w:tcPr>
            <w:tcW w:w="0" w:type="auto"/>
            <w:tcBorders>
              <w:top w:val="single" w:sz="6" w:space="0" w:color="C1DAD7"/>
              <w:left w:val="single" w:sz="6" w:space="0" w:color="C1DAD7"/>
              <w:bottom w:val="single" w:sz="6" w:space="0" w:color="C1DAD7"/>
              <w:right w:val="single" w:sz="6" w:space="0" w:color="C1DAD7"/>
            </w:tcBorders>
            <w:shd w:val="clear" w:color="auto" w:fill="EEEFF0"/>
            <w:tcMar>
              <w:top w:w="60" w:type="dxa"/>
              <w:left w:w="0" w:type="dxa"/>
              <w:bottom w:w="60" w:type="dxa"/>
              <w:right w:w="0" w:type="dxa"/>
            </w:tcMar>
            <w:hideMark/>
          </w:tcPr>
          <w:p w:rsidR="004D6FE8" w:rsidRPr="00634DE9" w:rsidRDefault="004D6FE8" w:rsidP="005E2FFE">
            <w:pPr>
              <w:spacing w:after="0" w:line="240" w:lineRule="auto"/>
              <w:jc w:val="center"/>
              <w:rPr>
                <w:rFonts w:ascii="Times New Roman" w:eastAsia="Times New Roman" w:hAnsi="Times New Roman" w:cs="Times New Roman"/>
                <w:b/>
                <w:bCs/>
                <w:sz w:val="16"/>
                <w:szCs w:val="16"/>
              </w:rPr>
            </w:pPr>
            <w:r w:rsidRPr="00634DE9">
              <w:rPr>
                <w:rFonts w:ascii="Times New Roman" w:eastAsia="Times New Roman" w:hAnsi="Times New Roman" w:cs="Times New Roman"/>
                <w:b/>
                <w:bCs/>
                <w:sz w:val="16"/>
                <w:szCs w:val="16"/>
              </w:rPr>
              <w:t>Efficiency</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left w:w="60" w:type="dxa"/>
              <w:bottom w:w="60" w:type="dxa"/>
              <w:right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tl/>
              </w:rPr>
            </w:pPr>
            <w:r w:rsidRPr="00634DE9">
              <w:rPr>
                <w:rFonts w:ascii="Times New Roman" w:eastAsia="Times New Roman" w:hAnsi="Times New Roman" w:cs="Times New Roman"/>
                <w:b/>
                <w:bCs/>
                <w:color w:val="4F6B72"/>
                <w:sz w:val="16"/>
                <w:szCs w:val="16"/>
              </w:rPr>
              <w:t>96%</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tl/>
              </w:rPr>
            </w:pPr>
            <w:r w:rsidRPr="00634DE9">
              <w:rPr>
                <w:rFonts w:ascii="Times New Roman" w:eastAsia="Times New Roman" w:hAnsi="Times New Roman" w:cs="Times New Roman"/>
                <w:b/>
                <w:bCs/>
                <w:color w:val="4F6B72"/>
                <w:sz w:val="16"/>
                <w:szCs w:val="16"/>
              </w:rPr>
              <w:t>98%</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tl/>
              </w:rPr>
            </w:pPr>
            <w:r w:rsidRPr="00634DE9">
              <w:rPr>
                <w:rFonts w:ascii="Times New Roman" w:eastAsia="Times New Roman" w:hAnsi="Times New Roman" w:cs="Times New Roman"/>
                <w:b/>
                <w:bCs/>
                <w:color w:val="4F6B72"/>
                <w:sz w:val="16"/>
                <w:szCs w:val="16"/>
              </w:rPr>
              <w:t>96%</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tl/>
              </w:rPr>
            </w:pPr>
            <w:r w:rsidRPr="00634DE9">
              <w:rPr>
                <w:rFonts w:ascii="Times New Roman" w:eastAsia="Times New Roman" w:hAnsi="Times New Roman" w:cs="Times New Roman"/>
                <w:b/>
                <w:bCs/>
                <w:color w:val="4F6B72"/>
                <w:sz w:val="16"/>
                <w:szCs w:val="16"/>
              </w:rPr>
              <w:t>98%</w:t>
            </w:r>
          </w:p>
        </w:tc>
      </w:tr>
      <w:tr w:rsidR="004D6FE8" w:rsidRPr="00634DE9" w:rsidTr="005E2FFE">
        <w:tc>
          <w:tcPr>
            <w:tcW w:w="0" w:type="auto"/>
            <w:tcBorders>
              <w:top w:val="single" w:sz="6" w:space="0" w:color="C1DAD7"/>
              <w:left w:val="single" w:sz="6" w:space="0" w:color="C1DAD7"/>
              <w:bottom w:val="single" w:sz="6" w:space="0" w:color="C1DAD7"/>
              <w:right w:val="single" w:sz="6" w:space="0" w:color="C1DAD7"/>
            </w:tcBorders>
            <w:shd w:val="clear" w:color="auto" w:fill="EEEFF0"/>
            <w:tcMar>
              <w:top w:w="60" w:type="dxa"/>
              <w:left w:w="0" w:type="dxa"/>
              <w:bottom w:w="60" w:type="dxa"/>
              <w:right w:w="0" w:type="dxa"/>
            </w:tcMar>
            <w:hideMark/>
          </w:tcPr>
          <w:p w:rsidR="004D6FE8" w:rsidRPr="00634DE9" w:rsidRDefault="004D6FE8" w:rsidP="005E2FFE">
            <w:pPr>
              <w:spacing w:after="0" w:line="240" w:lineRule="auto"/>
              <w:jc w:val="center"/>
              <w:rPr>
                <w:rFonts w:ascii="Times New Roman" w:eastAsia="Times New Roman" w:hAnsi="Times New Roman" w:cs="Times New Roman"/>
                <w:b/>
                <w:bCs/>
                <w:sz w:val="16"/>
                <w:szCs w:val="16"/>
              </w:rPr>
            </w:pPr>
            <w:r w:rsidRPr="00634DE9">
              <w:rPr>
                <w:rFonts w:ascii="Times New Roman" w:eastAsia="Times New Roman" w:hAnsi="Times New Roman" w:cs="Times New Roman"/>
                <w:b/>
                <w:bCs/>
                <w:sz w:val="16"/>
                <w:szCs w:val="16"/>
              </w:rPr>
              <w:t>Temp. Rise</w:t>
            </w:r>
            <w:r w:rsidRPr="00634DE9">
              <w:rPr>
                <w:rFonts w:ascii="Times New Roman" w:eastAsia="Times New Roman" w:hAnsi="Times New Roman" w:cs="Times New Roman"/>
                <w:b/>
                <w:bCs/>
                <w:sz w:val="16"/>
                <w:szCs w:val="16"/>
              </w:rPr>
              <w:br/>
              <w:t>(100% load)</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left w:w="60" w:type="dxa"/>
              <w:bottom w:w="60" w:type="dxa"/>
              <w:right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150° C</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80° C</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150° C</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80° C</w:t>
            </w:r>
          </w:p>
        </w:tc>
      </w:tr>
      <w:tr w:rsidR="004D6FE8" w:rsidRPr="00634DE9" w:rsidTr="005E2FFE">
        <w:tc>
          <w:tcPr>
            <w:tcW w:w="0" w:type="auto"/>
            <w:tcBorders>
              <w:top w:val="single" w:sz="6" w:space="0" w:color="C1DAD7"/>
              <w:left w:val="single" w:sz="6" w:space="0" w:color="C1DAD7"/>
              <w:bottom w:val="single" w:sz="6" w:space="0" w:color="C1DAD7"/>
              <w:right w:val="single" w:sz="6" w:space="0" w:color="C1DAD7"/>
            </w:tcBorders>
            <w:shd w:val="clear" w:color="auto" w:fill="EEEFF0"/>
            <w:tcMar>
              <w:top w:w="60" w:type="dxa"/>
              <w:left w:w="0" w:type="dxa"/>
              <w:bottom w:w="60" w:type="dxa"/>
              <w:right w:w="0" w:type="dxa"/>
            </w:tcMar>
            <w:hideMark/>
          </w:tcPr>
          <w:p w:rsidR="004D6FE8" w:rsidRPr="00634DE9" w:rsidRDefault="004D6FE8" w:rsidP="005E2FFE">
            <w:pPr>
              <w:spacing w:after="0" w:line="240" w:lineRule="auto"/>
              <w:jc w:val="center"/>
              <w:rPr>
                <w:rFonts w:ascii="Times New Roman" w:eastAsia="Times New Roman" w:hAnsi="Times New Roman" w:cs="Times New Roman"/>
                <w:b/>
                <w:bCs/>
                <w:sz w:val="16"/>
                <w:szCs w:val="16"/>
              </w:rPr>
            </w:pPr>
            <w:r w:rsidRPr="00634DE9">
              <w:rPr>
                <w:rFonts w:ascii="Times New Roman" w:eastAsia="Times New Roman" w:hAnsi="Times New Roman" w:cs="Times New Roman"/>
                <w:b/>
                <w:bCs/>
                <w:sz w:val="16"/>
                <w:szCs w:val="16"/>
              </w:rPr>
              <w:t>Core Loss</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left w:w="60" w:type="dxa"/>
              <w:bottom w:w="60" w:type="dxa"/>
              <w:right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0.34 kW</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0.21 kW</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0.34 kW</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0.21 kW</w:t>
            </w:r>
          </w:p>
        </w:tc>
      </w:tr>
      <w:tr w:rsidR="004D6FE8" w:rsidRPr="00634DE9" w:rsidTr="005E2FFE">
        <w:tc>
          <w:tcPr>
            <w:tcW w:w="0" w:type="auto"/>
            <w:tcBorders>
              <w:top w:val="single" w:sz="6" w:space="0" w:color="C1DAD7"/>
              <w:left w:val="single" w:sz="6" w:space="0" w:color="C1DAD7"/>
              <w:bottom w:val="single" w:sz="6" w:space="0" w:color="C1DAD7"/>
              <w:right w:val="single" w:sz="6" w:space="0" w:color="C1DAD7"/>
            </w:tcBorders>
            <w:shd w:val="clear" w:color="auto" w:fill="EEEFF0"/>
            <w:tcMar>
              <w:top w:w="60" w:type="dxa"/>
              <w:left w:w="0" w:type="dxa"/>
              <w:bottom w:w="60" w:type="dxa"/>
              <w:right w:w="0" w:type="dxa"/>
            </w:tcMar>
            <w:hideMark/>
          </w:tcPr>
          <w:p w:rsidR="004D6FE8" w:rsidRPr="00634DE9" w:rsidRDefault="004D6FE8" w:rsidP="005E2FFE">
            <w:pPr>
              <w:spacing w:after="0" w:line="240" w:lineRule="auto"/>
              <w:jc w:val="center"/>
              <w:rPr>
                <w:rFonts w:ascii="Times New Roman" w:eastAsia="Times New Roman" w:hAnsi="Times New Roman" w:cs="Times New Roman"/>
                <w:b/>
                <w:bCs/>
                <w:sz w:val="16"/>
                <w:szCs w:val="16"/>
              </w:rPr>
            </w:pPr>
            <w:r w:rsidRPr="00634DE9">
              <w:rPr>
                <w:rFonts w:ascii="Times New Roman" w:eastAsia="Times New Roman" w:hAnsi="Times New Roman" w:cs="Times New Roman"/>
                <w:b/>
                <w:bCs/>
                <w:sz w:val="16"/>
                <w:szCs w:val="16"/>
              </w:rPr>
              <w:t>Cond. Loss</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left w:w="60" w:type="dxa"/>
              <w:bottom w:w="60" w:type="dxa"/>
              <w:right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0.73 kW</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0.32 kW</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1.64 kW</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0.72 kW</w:t>
            </w:r>
          </w:p>
        </w:tc>
      </w:tr>
      <w:tr w:rsidR="004D6FE8" w:rsidRPr="00634DE9" w:rsidTr="005E2FFE">
        <w:tc>
          <w:tcPr>
            <w:tcW w:w="0" w:type="auto"/>
            <w:tcBorders>
              <w:top w:val="single" w:sz="6" w:space="0" w:color="C1DAD7"/>
              <w:left w:val="single" w:sz="6" w:space="0" w:color="C1DAD7"/>
              <w:bottom w:val="single" w:sz="6" w:space="0" w:color="C1DAD7"/>
              <w:right w:val="single" w:sz="6" w:space="0" w:color="C1DAD7"/>
            </w:tcBorders>
            <w:shd w:val="clear" w:color="auto" w:fill="EEEFF0"/>
            <w:tcMar>
              <w:top w:w="60" w:type="dxa"/>
              <w:left w:w="0" w:type="dxa"/>
              <w:bottom w:w="60" w:type="dxa"/>
              <w:right w:w="0" w:type="dxa"/>
            </w:tcMar>
            <w:hideMark/>
          </w:tcPr>
          <w:p w:rsidR="004D6FE8" w:rsidRPr="00634DE9" w:rsidRDefault="004D6FE8" w:rsidP="005E2FFE">
            <w:pPr>
              <w:spacing w:after="0" w:line="240" w:lineRule="auto"/>
              <w:jc w:val="center"/>
              <w:rPr>
                <w:rFonts w:ascii="Times New Roman" w:eastAsia="Times New Roman" w:hAnsi="Times New Roman" w:cs="Times New Roman"/>
                <w:b/>
                <w:bCs/>
                <w:sz w:val="16"/>
                <w:szCs w:val="16"/>
              </w:rPr>
            </w:pPr>
            <w:r w:rsidRPr="00634DE9">
              <w:rPr>
                <w:rFonts w:ascii="Times New Roman" w:eastAsia="Times New Roman" w:hAnsi="Times New Roman" w:cs="Times New Roman"/>
                <w:b/>
                <w:bCs/>
                <w:sz w:val="16"/>
                <w:szCs w:val="16"/>
              </w:rPr>
              <w:t>Total Loss</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left w:w="60" w:type="dxa"/>
              <w:bottom w:w="60" w:type="dxa"/>
              <w:right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1.07 kW</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0.53 kW</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1.98 kW</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0.93 kW</w:t>
            </w:r>
          </w:p>
        </w:tc>
      </w:tr>
      <w:tr w:rsidR="004D6FE8" w:rsidRPr="00634DE9" w:rsidTr="005E2FFE">
        <w:tc>
          <w:tcPr>
            <w:tcW w:w="0" w:type="auto"/>
            <w:tcBorders>
              <w:top w:val="single" w:sz="6" w:space="0" w:color="C1DAD7"/>
              <w:left w:val="single" w:sz="6" w:space="0" w:color="C1DAD7"/>
              <w:bottom w:val="single" w:sz="6" w:space="0" w:color="C1DAD7"/>
              <w:right w:val="single" w:sz="6" w:space="0" w:color="C1DAD7"/>
            </w:tcBorders>
            <w:shd w:val="clear" w:color="auto" w:fill="EEEFF0"/>
            <w:tcMar>
              <w:top w:w="60" w:type="dxa"/>
              <w:left w:w="0" w:type="dxa"/>
              <w:bottom w:w="60" w:type="dxa"/>
              <w:right w:w="0" w:type="dxa"/>
            </w:tcMar>
            <w:hideMark/>
          </w:tcPr>
          <w:p w:rsidR="004D6FE8" w:rsidRPr="00634DE9" w:rsidRDefault="004D6FE8" w:rsidP="005E2FFE">
            <w:pPr>
              <w:spacing w:after="0" w:line="240" w:lineRule="auto"/>
              <w:jc w:val="center"/>
              <w:rPr>
                <w:rFonts w:ascii="Times New Roman" w:eastAsia="Times New Roman" w:hAnsi="Times New Roman" w:cs="Times New Roman"/>
                <w:b/>
                <w:bCs/>
                <w:sz w:val="16"/>
                <w:szCs w:val="16"/>
              </w:rPr>
            </w:pPr>
            <w:r w:rsidRPr="00634DE9">
              <w:rPr>
                <w:rFonts w:ascii="Times New Roman" w:eastAsia="Times New Roman" w:hAnsi="Times New Roman" w:cs="Times New Roman"/>
                <w:b/>
                <w:bCs/>
                <w:sz w:val="16"/>
                <w:szCs w:val="16"/>
              </w:rPr>
              <w:t>Power Saving</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left w:w="60" w:type="dxa"/>
              <w:bottom w:w="60" w:type="dxa"/>
              <w:right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0.54 kW</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1.05 kW</w:t>
            </w:r>
          </w:p>
        </w:tc>
      </w:tr>
      <w:tr w:rsidR="004D6FE8" w:rsidRPr="00634DE9" w:rsidTr="005E2FFE">
        <w:tc>
          <w:tcPr>
            <w:tcW w:w="0" w:type="auto"/>
            <w:tcBorders>
              <w:top w:val="single" w:sz="6" w:space="0" w:color="C1DAD7"/>
              <w:left w:val="single" w:sz="6" w:space="0" w:color="C1DAD7"/>
              <w:bottom w:val="single" w:sz="6" w:space="0" w:color="C1DAD7"/>
              <w:right w:val="single" w:sz="6" w:space="0" w:color="C1DAD7"/>
            </w:tcBorders>
            <w:shd w:val="clear" w:color="auto" w:fill="EEEFF0"/>
            <w:tcMar>
              <w:top w:w="60" w:type="dxa"/>
              <w:left w:w="0" w:type="dxa"/>
              <w:bottom w:w="60" w:type="dxa"/>
              <w:right w:w="0" w:type="dxa"/>
            </w:tcMar>
            <w:hideMark/>
          </w:tcPr>
          <w:p w:rsidR="004D6FE8" w:rsidRPr="00634DE9" w:rsidRDefault="004D6FE8" w:rsidP="005E2FFE">
            <w:pPr>
              <w:spacing w:after="0" w:line="240" w:lineRule="auto"/>
              <w:jc w:val="center"/>
              <w:rPr>
                <w:rFonts w:ascii="Times New Roman" w:eastAsia="Times New Roman" w:hAnsi="Times New Roman" w:cs="Times New Roman"/>
                <w:b/>
                <w:bCs/>
                <w:sz w:val="16"/>
                <w:szCs w:val="16"/>
              </w:rPr>
            </w:pPr>
            <w:r w:rsidRPr="00634DE9">
              <w:rPr>
                <w:rFonts w:ascii="Times New Roman" w:eastAsia="Times New Roman" w:hAnsi="Times New Roman" w:cs="Times New Roman"/>
                <w:b/>
                <w:bCs/>
                <w:sz w:val="16"/>
                <w:szCs w:val="16"/>
              </w:rPr>
              <w:t>First Cost</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left w:w="60" w:type="dxa"/>
              <w:bottom w:w="60" w:type="dxa"/>
              <w:right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$890</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$1,790</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$890</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$1,790</w:t>
            </w:r>
          </w:p>
        </w:tc>
      </w:tr>
      <w:tr w:rsidR="004D6FE8" w:rsidRPr="00634DE9" w:rsidTr="005E2FFE">
        <w:tc>
          <w:tcPr>
            <w:tcW w:w="0" w:type="auto"/>
            <w:tcBorders>
              <w:top w:val="single" w:sz="6" w:space="0" w:color="C1DAD7"/>
              <w:left w:val="single" w:sz="6" w:space="0" w:color="C1DAD7"/>
              <w:bottom w:val="single" w:sz="6" w:space="0" w:color="C1DAD7"/>
              <w:right w:val="single" w:sz="6" w:space="0" w:color="C1DAD7"/>
            </w:tcBorders>
            <w:shd w:val="clear" w:color="auto" w:fill="EEEFF0"/>
            <w:tcMar>
              <w:top w:w="60" w:type="dxa"/>
              <w:left w:w="0" w:type="dxa"/>
              <w:bottom w:w="60" w:type="dxa"/>
              <w:right w:w="0" w:type="dxa"/>
            </w:tcMar>
            <w:hideMark/>
          </w:tcPr>
          <w:p w:rsidR="004D6FE8" w:rsidRPr="00634DE9" w:rsidRDefault="004D6FE8" w:rsidP="005E2FFE">
            <w:pPr>
              <w:spacing w:after="0" w:line="240" w:lineRule="auto"/>
              <w:jc w:val="center"/>
              <w:rPr>
                <w:rFonts w:ascii="Times New Roman" w:eastAsia="Times New Roman" w:hAnsi="Times New Roman" w:cs="Times New Roman"/>
                <w:b/>
                <w:bCs/>
                <w:sz w:val="16"/>
                <w:szCs w:val="16"/>
              </w:rPr>
            </w:pPr>
            <w:r w:rsidRPr="00634DE9">
              <w:rPr>
                <w:rFonts w:ascii="Times New Roman" w:eastAsia="Times New Roman" w:hAnsi="Times New Roman" w:cs="Times New Roman"/>
                <w:b/>
                <w:bCs/>
                <w:sz w:val="16"/>
                <w:szCs w:val="16"/>
              </w:rPr>
              <w:t>Cost Premium</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left w:w="60" w:type="dxa"/>
              <w:bottom w:w="60" w:type="dxa"/>
              <w:right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$900</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$900</w:t>
            </w:r>
          </w:p>
        </w:tc>
      </w:tr>
      <w:tr w:rsidR="004D6FE8" w:rsidRPr="00634DE9" w:rsidTr="005E2FFE">
        <w:tc>
          <w:tcPr>
            <w:tcW w:w="0" w:type="auto"/>
            <w:gridSpan w:val="5"/>
            <w:tcBorders>
              <w:top w:val="single" w:sz="6" w:space="0" w:color="C1DAD7"/>
              <w:left w:val="single" w:sz="6" w:space="0" w:color="C1DAD7"/>
              <w:bottom w:val="single" w:sz="6" w:space="0" w:color="C1DAD7"/>
              <w:right w:val="single" w:sz="6" w:space="0" w:color="C1DAD7"/>
            </w:tcBorders>
            <w:shd w:val="clear" w:color="auto" w:fill="EEEFF0"/>
            <w:tcMar>
              <w:top w:w="60" w:type="dxa"/>
              <w:left w:w="0" w:type="dxa"/>
              <w:bottom w:w="60" w:type="dxa"/>
              <w:right w:w="0" w:type="dxa"/>
            </w:tcMar>
            <w:hideMark/>
          </w:tcPr>
          <w:p w:rsidR="004D6FE8" w:rsidRPr="00634DE9" w:rsidRDefault="004D6FE8" w:rsidP="005E2FFE">
            <w:pPr>
              <w:spacing w:after="0" w:line="240" w:lineRule="auto"/>
              <w:jc w:val="center"/>
              <w:rPr>
                <w:rFonts w:ascii="Times New Roman" w:eastAsia="Times New Roman" w:hAnsi="Times New Roman" w:cs="Times New Roman"/>
                <w:b/>
                <w:bCs/>
                <w:sz w:val="16"/>
                <w:szCs w:val="16"/>
              </w:rPr>
            </w:pPr>
            <w:r w:rsidRPr="00634DE9">
              <w:rPr>
                <w:rFonts w:ascii="Times New Roman" w:eastAsia="Times New Roman" w:hAnsi="Times New Roman" w:cs="Times New Roman"/>
                <w:b/>
                <w:bCs/>
                <w:sz w:val="16"/>
                <w:szCs w:val="16"/>
              </w:rPr>
              <w:t>Benefits of Using High-Efficiency Copper-Wound Dry-Type Transformers</w:t>
            </w:r>
          </w:p>
        </w:tc>
      </w:tr>
      <w:tr w:rsidR="004D6FE8" w:rsidRPr="00634DE9" w:rsidTr="005E2FFE">
        <w:tc>
          <w:tcPr>
            <w:tcW w:w="0" w:type="auto"/>
            <w:tcBorders>
              <w:top w:val="single" w:sz="6" w:space="0" w:color="C1DAD7"/>
              <w:left w:val="single" w:sz="6" w:space="0" w:color="C1DAD7"/>
              <w:bottom w:val="single" w:sz="6" w:space="0" w:color="C1DAD7"/>
              <w:right w:val="single" w:sz="6" w:space="0" w:color="C1DAD7"/>
            </w:tcBorders>
            <w:shd w:val="clear" w:color="auto" w:fill="EEEFF0"/>
            <w:tcMar>
              <w:top w:w="60" w:type="dxa"/>
              <w:left w:w="0" w:type="dxa"/>
              <w:bottom w:w="60" w:type="dxa"/>
              <w:right w:w="0" w:type="dxa"/>
            </w:tcMar>
            <w:hideMark/>
          </w:tcPr>
          <w:p w:rsidR="004D6FE8" w:rsidRPr="00634DE9" w:rsidRDefault="004D6FE8" w:rsidP="005E2FFE">
            <w:pPr>
              <w:spacing w:after="0" w:line="240" w:lineRule="auto"/>
              <w:jc w:val="center"/>
              <w:rPr>
                <w:rFonts w:ascii="Times New Roman" w:eastAsia="Times New Roman" w:hAnsi="Times New Roman" w:cs="Times New Roman"/>
                <w:b/>
                <w:bCs/>
                <w:sz w:val="16"/>
                <w:szCs w:val="16"/>
              </w:rPr>
            </w:pPr>
            <w:r w:rsidRPr="00634DE9">
              <w:rPr>
                <w:rFonts w:ascii="Times New Roman" w:eastAsia="Times New Roman" w:hAnsi="Times New Roman" w:cs="Times New Roman"/>
                <w:b/>
                <w:bCs/>
                <w:sz w:val="16"/>
                <w:szCs w:val="16"/>
              </w:rPr>
              <w:t>Electrical Energy Cost</w:t>
            </w:r>
          </w:p>
        </w:tc>
        <w:tc>
          <w:tcPr>
            <w:tcW w:w="0" w:type="auto"/>
            <w:tcBorders>
              <w:top w:val="single" w:sz="6" w:space="0" w:color="C1DAD7"/>
              <w:left w:val="single" w:sz="6" w:space="0" w:color="C1DAD7"/>
              <w:bottom w:val="single" w:sz="6" w:space="0" w:color="C1DAD7"/>
              <w:right w:val="single" w:sz="6" w:space="0" w:color="C1DAD7"/>
            </w:tcBorders>
            <w:shd w:val="clear" w:color="auto" w:fill="EEEFF0"/>
            <w:tcMar>
              <w:top w:w="60" w:type="dxa"/>
              <w:left w:w="0" w:type="dxa"/>
              <w:bottom w:w="60" w:type="dxa"/>
              <w:right w:w="0" w:type="dxa"/>
            </w:tcMar>
            <w:hideMark/>
          </w:tcPr>
          <w:p w:rsidR="004D6FE8" w:rsidRPr="00634DE9" w:rsidRDefault="004D6FE8" w:rsidP="005E2FFE">
            <w:pPr>
              <w:spacing w:after="0" w:line="240" w:lineRule="auto"/>
              <w:jc w:val="center"/>
              <w:rPr>
                <w:rFonts w:ascii="Times New Roman" w:eastAsia="Times New Roman" w:hAnsi="Times New Roman" w:cs="Times New Roman"/>
                <w:b/>
                <w:bCs/>
                <w:sz w:val="16"/>
                <w:szCs w:val="16"/>
              </w:rPr>
            </w:pPr>
            <w:r w:rsidRPr="00634DE9">
              <w:rPr>
                <w:rFonts w:ascii="Times New Roman" w:eastAsia="Times New Roman" w:hAnsi="Times New Roman" w:cs="Times New Roman"/>
                <w:b/>
                <w:bCs/>
                <w:sz w:val="16"/>
                <w:szCs w:val="16"/>
              </w:rPr>
              <w:t>Annual Savings</w:t>
            </w:r>
          </w:p>
        </w:tc>
        <w:tc>
          <w:tcPr>
            <w:tcW w:w="0" w:type="auto"/>
            <w:tcBorders>
              <w:top w:val="single" w:sz="6" w:space="0" w:color="C1DAD7"/>
              <w:left w:val="single" w:sz="6" w:space="0" w:color="C1DAD7"/>
              <w:bottom w:val="single" w:sz="6" w:space="0" w:color="C1DAD7"/>
              <w:right w:val="single" w:sz="6" w:space="0" w:color="C1DAD7"/>
            </w:tcBorders>
            <w:shd w:val="clear" w:color="auto" w:fill="EEEFF0"/>
            <w:tcMar>
              <w:top w:w="60" w:type="dxa"/>
              <w:left w:w="0" w:type="dxa"/>
              <w:bottom w:w="60" w:type="dxa"/>
              <w:right w:w="0" w:type="dxa"/>
            </w:tcMar>
            <w:hideMark/>
          </w:tcPr>
          <w:p w:rsidR="004D6FE8" w:rsidRPr="00634DE9" w:rsidRDefault="004D6FE8" w:rsidP="005E2FFE">
            <w:pPr>
              <w:spacing w:after="0" w:line="240" w:lineRule="auto"/>
              <w:jc w:val="center"/>
              <w:rPr>
                <w:rFonts w:ascii="Times New Roman" w:eastAsia="Times New Roman" w:hAnsi="Times New Roman" w:cs="Times New Roman"/>
                <w:b/>
                <w:bCs/>
                <w:sz w:val="16"/>
                <w:szCs w:val="16"/>
              </w:rPr>
            </w:pPr>
            <w:r w:rsidRPr="00634DE9">
              <w:rPr>
                <w:rFonts w:ascii="Times New Roman" w:eastAsia="Times New Roman" w:hAnsi="Times New Roman" w:cs="Times New Roman"/>
                <w:b/>
                <w:bCs/>
                <w:sz w:val="16"/>
                <w:szCs w:val="16"/>
              </w:rPr>
              <w:t>Payback Period</w:t>
            </w:r>
          </w:p>
        </w:tc>
        <w:tc>
          <w:tcPr>
            <w:tcW w:w="0" w:type="auto"/>
            <w:tcBorders>
              <w:top w:val="single" w:sz="6" w:space="0" w:color="C1DAD7"/>
              <w:left w:val="single" w:sz="6" w:space="0" w:color="C1DAD7"/>
              <w:bottom w:val="single" w:sz="6" w:space="0" w:color="C1DAD7"/>
              <w:right w:val="single" w:sz="6" w:space="0" w:color="C1DAD7"/>
            </w:tcBorders>
            <w:shd w:val="clear" w:color="auto" w:fill="EEEFF0"/>
            <w:tcMar>
              <w:top w:w="60" w:type="dxa"/>
              <w:left w:w="0" w:type="dxa"/>
              <w:bottom w:w="60" w:type="dxa"/>
              <w:right w:w="0" w:type="dxa"/>
            </w:tcMar>
            <w:hideMark/>
          </w:tcPr>
          <w:p w:rsidR="004D6FE8" w:rsidRPr="00634DE9" w:rsidRDefault="004D6FE8" w:rsidP="005E2FFE">
            <w:pPr>
              <w:spacing w:after="0" w:line="240" w:lineRule="auto"/>
              <w:jc w:val="center"/>
              <w:rPr>
                <w:rFonts w:ascii="Times New Roman" w:eastAsia="Times New Roman" w:hAnsi="Times New Roman" w:cs="Times New Roman"/>
                <w:b/>
                <w:bCs/>
                <w:sz w:val="16"/>
                <w:szCs w:val="16"/>
              </w:rPr>
            </w:pPr>
            <w:r w:rsidRPr="00634DE9">
              <w:rPr>
                <w:rFonts w:ascii="Times New Roman" w:eastAsia="Times New Roman" w:hAnsi="Times New Roman" w:cs="Times New Roman"/>
                <w:b/>
                <w:bCs/>
                <w:sz w:val="16"/>
                <w:szCs w:val="16"/>
              </w:rPr>
              <w:t>Annual Savings</w:t>
            </w:r>
          </w:p>
        </w:tc>
        <w:tc>
          <w:tcPr>
            <w:tcW w:w="0" w:type="auto"/>
            <w:tcBorders>
              <w:top w:val="single" w:sz="6" w:space="0" w:color="C1DAD7"/>
              <w:left w:val="single" w:sz="6" w:space="0" w:color="C1DAD7"/>
              <w:bottom w:val="single" w:sz="6" w:space="0" w:color="C1DAD7"/>
              <w:right w:val="single" w:sz="6" w:space="0" w:color="C1DAD7"/>
            </w:tcBorders>
            <w:shd w:val="clear" w:color="auto" w:fill="EEEFF0"/>
            <w:tcMar>
              <w:top w:w="60" w:type="dxa"/>
              <w:left w:w="0" w:type="dxa"/>
              <w:bottom w:w="60" w:type="dxa"/>
              <w:right w:w="0" w:type="dxa"/>
            </w:tcMar>
            <w:hideMark/>
          </w:tcPr>
          <w:p w:rsidR="004D6FE8" w:rsidRPr="00634DE9" w:rsidRDefault="004D6FE8" w:rsidP="005E2FFE">
            <w:pPr>
              <w:spacing w:after="0" w:line="240" w:lineRule="auto"/>
              <w:jc w:val="center"/>
              <w:rPr>
                <w:rFonts w:ascii="Times New Roman" w:eastAsia="Times New Roman" w:hAnsi="Times New Roman" w:cs="Times New Roman"/>
                <w:b/>
                <w:bCs/>
                <w:sz w:val="16"/>
                <w:szCs w:val="16"/>
              </w:rPr>
            </w:pPr>
            <w:r w:rsidRPr="00634DE9">
              <w:rPr>
                <w:rFonts w:ascii="Times New Roman" w:eastAsia="Times New Roman" w:hAnsi="Times New Roman" w:cs="Times New Roman"/>
                <w:b/>
                <w:bCs/>
                <w:sz w:val="16"/>
                <w:szCs w:val="16"/>
              </w:rPr>
              <w:t>Payback Period</w:t>
            </w:r>
          </w:p>
        </w:tc>
      </w:tr>
      <w:tr w:rsidR="004D6FE8" w:rsidRPr="00634DE9" w:rsidTr="005E2FFE">
        <w:tc>
          <w:tcPr>
            <w:tcW w:w="0" w:type="auto"/>
            <w:tcBorders>
              <w:top w:val="single" w:sz="6" w:space="0" w:color="C1DAD7"/>
              <w:left w:val="single" w:sz="6" w:space="0" w:color="C1DAD7"/>
              <w:bottom w:val="single" w:sz="6" w:space="0" w:color="C1DAD7"/>
              <w:right w:val="single" w:sz="6" w:space="0" w:color="C1DAD7"/>
            </w:tcBorders>
            <w:shd w:val="clear" w:color="auto" w:fill="EEEFF0"/>
            <w:tcMar>
              <w:top w:w="60" w:type="dxa"/>
              <w:left w:w="0" w:type="dxa"/>
              <w:bottom w:w="60" w:type="dxa"/>
              <w:right w:w="0" w:type="dxa"/>
            </w:tcMar>
            <w:hideMark/>
          </w:tcPr>
          <w:p w:rsidR="004D6FE8" w:rsidRPr="00634DE9" w:rsidRDefault="004D6FE8" w:rsidP="005E2FFE">
            <w:pPr>
              <w:spacing w:after="0" w:line="240" w:lineRule="auto"/>
              <w:jc w:val="center"/>
              <w:rPr>
                <w:rFonts w:ascii="Times New Roman" w:eastAsia="Times New Roman" w:hAnsi="Times New Roman" w:cs="Times New Roman"/>
                <w:b/>
                <w:bCs/>
                <w:sz w:val="16"/>
                <w:szCs w:val="16"/>
              </w:rPr>
            </w:pPr>
            <w:r w:rsidRPr="00634DE9">
              <w:rPr>
                <w:rFonts w:ascii="Times New Roman" w:eastAsia="Times New Roman" w:hAnsi="Times New Roman" w:cs="Times New Roman"/>
                <w:b/>
                <w:bCs/>
                <w:sz w:val="16"/>
                <w:szCs w:val="16"/>
              </w:rPr>
              <w:t>$0.05/kWh</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left w:w="60" w:type="dxa"/>
              <w:bottom w:w="60" w:type="dxa"/>
              <w:right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$240</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3.8 y</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$460</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2.0 y</w:t>
            </w:r>
          </w:p>
        </w:tc>
      </w:tr>
      <w:tr w:rsidR="004D6FE8" w:rsidRPr="00634DE9" w:rsidTr="005E2FFE">
        <w:tc>
          <w:tcPr>
            <w:tcW w:w="0" w:type="auto"/>
            <w:tcBorders>
              <w:top w:val="single" w:sz="6" w:space="0" w:color="C1DAD7"/>
              <w:left w:val="single" w:sz="6" w:space="0" w:color="C1DAD7"/>
              <w:bottom w:val="single" w:sz="6" w:space="0" w:color="C1DAD7"/>
              <w:right w:val="single" w:sz="6" w:space="0" w:color="C1DAD7"/>
            </w:tcBorders>
            <w:shd w:val="clear" w:color="auto" w:fill="EEEFF0"/>
            <w:tcMar>
              <w:top w:w="60" w:type="dxa"/>
              <w:left w:w="0" w:type="dxa"/>
              <w:bottom w:w="60" w:type="dxa"/>
              <w:right w:w="0" w:type="dxa"/>
            </w:tcMar>
            <w:hideMark/>
          </w:tcPr>
          <w:p w:rsidR="004D6FE8" w:rsidRPr="00634DE9" w:rsidRDefault="004D6FE8" w:rsidP="005E2FFE">
            <w:pPr>
              <w:spacing w:after="0" w:line="240" w:lineRule="auto"/>
              <w:jc w:val="center"/>
              <w:rPr>
                <w:rFonts w:ascii="Times New Roman" w:eastAsia="Times New Roman" w:hAnsi="Times New Roman" w:cs="Times New Roman"/>
                <w:b/>
                <w:bCs/>
                <w:sz w:val="16"/>
                <w:szCs w:val="16"/>
              </w:rPr>
            </w:pPr>
            <w:r w:rsidRPr="00634DE9">
              <w:rPr>
                <w:rFonts w:ascii="Times New Roman" w:eastAsia="Times New Roman" w:hAnsi="Times New Roman" w:cs="Times New Roman"/>
                <w:b/>
                <w:bCs/>
                <w:sz w:val="16"/>
                <w:szCs w:val="16"/>
              </w:rPr>
              <w:t>$0.07/kWh</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left w:w="60" w:type="dxa"/>
              <w:bottom w:w="60" w:type="dxa"/>
              <w:right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$330</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2.7 y</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$640</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1.4 y</w:t>
            </w:r>
          </w:p>
        </w:tc>
      </w:tr>
      <w:tr w:rsidR="004D6FE8" w:rsidRPr="00634DE9" w:rsidTr="005E2FFE">
        <w:tc>
          <w:tcPr>
            <w:tcW w:w="0" w:type="auto"/>
            <w:tcBorders>
              <w:top w:val="single" w:sz="6" w:space="0" w:color="C1DAD7"/>
              <w:left w:val="single" w:sz="6" w:space="0" w:color="C1DAD7"/>
              <w:bottom w:val="single" w:sz="6" w:space="0" w:color="C1DAD7"/>
              <w:right w:val="single" w:sz="6" w:space="0" w:color="C1DAD7"/>
            </w:tcBorders>
            <w:shd w:val="clear" w:color="auto" w:fill="EEEFF0"/>
            <w:tcMar>
              <w:top w:w="60" w:type="dxa"/>
              <w:left w:w="0" w:type="dxa"/>
              <w:bottom w:w="60" w:type="dxa"/>
              <w:right w:w="0" w:type="dxa"/>
            </w:tcMar>
            <w:hideMark/>
          </w:tcPr>
          <w:p w:rsidR="004D6FE8" w:rsidRPr="00634DE9" w:rsidRDefault="004D6FE8" w:rsidP="005E2FFE">
            <w:pPr>
              <w:spacing w:after="0" w:line="240" w:lineRule="auto"/>
              <w:jc w:val="center"/>
              <w:rPr>
                <w:rFonts w:ascii="Times New Roman" w:eastAsia="Times New Roman" w:hAnsi="Times New Roman" w:cs="Times New Roman"/>
                <w:b/>
                <w:bCs/>
                <w:sz w:val="16"/>
                <w:szCs w:val="16"/>
              </w:rPr>
            </w:pPr>
            <w:r w:rsidRPr="00634DE9">
              <w:rPr>
                <w:rFonts w:ascii="Times New Roman" w:eastAsia="Times New Roman" w:hAnsi="Times New Roman" w:cs="Times New Roman"/>
                <w:b/>
                <w:bCs/>
                <w:sz w:val="16"/>
                <w:szCs w:val="16"/>
              </w:rPr>
              <w:t>$0.09/kWh</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left w:w="60" w:type="dxa"/>
              <w:bottom w:w="60" w:type="dxa"/>
              <w:right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$420</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2.1 y</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$830</w:t>
            </w:r>
          </w:p>
        </w:tc>
        <w:tc>
          <w:tcPr>
            <w:tcW w:w="0" w:type="auto"/>
            <w:tcBorders>
              <w:top w:val="single" w:sz="6" w:space="0" w:color="C1DAD7"/>
              <w:left w:val="single" w:sz="6" w:space="0" w:color="C1DAD7"/>
              <w:bottom w:val="single" w:sz="6" w:space="0" w:color="C1DAD7"/>
              <w:right w:val="single" w:sz="6" w:space="0" w:color="C1DAD7"/>
            </w:tcBorders>
            <w:shd w:val="clear" w:color="auto" w:fill="FFFFFF"/>
            <w:tcMar>
              <w:top w:w="60" w:type="dxa"/>
              <w:bottom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1.1 y</w:t>
            </w:r>
          </w:p>
        </w:tc>
      </w:tr>
      <w:tr w:rsidR="004D6FE8" w:rsidRPr="00634DE9" w:rsidTr="005E2FFE">
        <w:tc>
          <w:tcPr>
            <w:tcW w:w="0" w:type="auto"/>
            <w:gridSpan w:val="5"/>
            <w:tcBorders>
              <w:top w:val="single" w:sz="6" w:space="0" w:color="C1DAD7"/>
              <w:left w:val="single" w:sz="6" w:space="0" w:color="C1DAD7"/>
              <w:bottom w:val="single" w:sz="6" w:space="0" w:color="C1DAD7"/>
              <w:right w:val="single" w:sz="6" w:space="0" w:color="C1DAD7"/>
            </w:tcBorders>
            <w:shd w:val="clear" w:color="auto" w:fill="FFFFFF"/>
            <w:tcMar>
              <w:top w:w="60" w:type="dxa"/>
              <w:left w:w="60" w:type="dxa"/>
              <w:bottom w:w="60" w:type="dxa"/>
              <w:right w:w="60" w:type="dxa"/>
            </w:tcMar>
            <w:hideMark/>
          </w:tcPr>
          <w:p w:rsidR="004D6FE8" w:rsidRPr="00634DE9" w:rsidRDefault="004D6FE8" w:rsidP="005E2FFE">
            <w:pPr>
              <w:spacing w:after="0" w:line="240" w:lineRule="auto"/>
              <w:jc w:val="center"/>
              <w:rPr>
                <w:rFonts w:ascii="Times New Roman" w:eastAsia="Times New Roman" w:hAnsi="Times New Roman" w:cs="Times New Roman"/>
                <w:b/>
                <w:bCs/>
                <w:color w:val="4F6B72"/>
                <w:sz w:val="16"/>
                <w:szCs w:val="16"/>
              </w:rPr>
            </w:pPr>
            <w:r w:rsidRPr="00634DE9">
              <w:rPr>
                <w:rFonts w:ascii="Times New Roman" w:eastAsia="Times New Roman" w:hAnsi="Times New Roman" w:cs="Times New Roman"/>
                <w:b/>
                <w:bCs/>
                <w:color w:val="4F6B72"/>
                <w:sz w:val="16"/>
                <w:szCs w:val="16"/>
              </w:rPr>
              <w:t>* Actual examples of 1,500 kVA, 15 kV - 277/480 V, and 75 kVA, 480 V - 120/208 V, transformers.</w:t>
            </w:r>
            <w:r w:rsidRPr="00634DE9">
              <w:rPr>
                <w:rFonts w:ascii="Times New Roman" w:eastAsia="Times New Roman" w:hAnsi="Times New Roman" w:cs="Times New Roman"/>
                <w:b/>
                <w:bCs/>
                <w:color w:val="4F6B72"/>
                <w:sz w:val="16"/>
                <w:szCs w:val="16"/>
              </w:rPr>
              <w:br/>
              <w:t>** A combination of duty cycle and percent of full loading.</w:t>
            </w:r>
          </w:p>
        </w:tc>
      </w:tr>
    </w:tbl>
    <w:p w:rsidR="004D6FE8" w:rsidRDefault="004D6FE8" w:rsidP="004D6FE8">
      <w:pPr>
        <w:rPr>
          <w:rFonts w:ascii="Calibri" w:eastAsia="Calibri" w:hAnsi="Calibri" w:cs="Arial"/>
          <w:b/>
          <w:bCs/>
          <w:color w:val="000000"/>
          <w:sz w:val="20"/>
          <w:szCs w:val="20"/>
        </w:rPr>
      </w:pPr>
    </w:p>
    <w:p w:rsidR="004D6FE8" w:rsidRDefault="004D6FE8" w:rsidP="00634DE9">
      <w:pPr>
        <w:rPr>
          <w:color w:val="632423" w:themeColor="accent2" w:themeShade="80"/>
          <w:sz w:val="32"/>
          <w:szCs w:val="32"/>
          <w:lang w:bidi="ar-JO"/>
        </w:rPr>
      </w:pPr>
      <w:r>
        <w:rPr>
          <w:color w:val="632423" w:themeColor="accent2" w:themeShade="80"/>
          <w:sz w:val="32"/>
          <w:szCs w:val="32"/>
          <w:lang w:bidi="ar-JO"/>
        </w:rPr>
        <w:lastRenderedPageBreak/>
        <w:t xml:space="preserve">Example for characteristic of high efficient transformer from </w:t>
      </w:r>
      <w:r w:rsidRPr="00753916">
        <w:rPr>
          <w:color w:val="632423" w:themeColor="accent2" w:themeShade="80"/>
          <w:sz w:val="32"/>
          <w:szCs w:val="32"/>
          <w:lang w:bidi="ar-JO"/>
        </w:rPr>
        <w:t>Songjin</w:t>
      </w:r>
      <w:r>
        <w:rPr>
          <w:color w:val="632423" w:themeColor="accent2" w:themeShade="80"/>
          <w:sz w:val="32"/>
          <w:szCs w:val="32"/>
          <w:lang w:bidi="ar-JO"/>
        </w:rPr>
        <w:t>General Electric company :</w:t>
      </w:r>
    </w:p>
    <w:p w:rsidR="00651BE0" w:rsidRPr="00513EAA" w:rsidRDefault="00513EAA" w:rsidP="00513EAA">
      <w:pPr>
        <w:rPr>
          <w:sz w:val="28"/>
          <w:szCs w:val="28"/>
          <w:rtl/>
        </w:rPr>
      </w:pPr>
      <w:r>
        <w:t>Table 4.4 characteristic of high eff. Tr .</w:t>
      </w:r>
    </w:p>
    <w:p w:rsidR="004D6FE8" w:rsidRPr="00BD6A78" w:rsidRDefault="004D6FE8" w:rsidP="004D6FE8">
      <w:pPr>
        <w:rPr>
          <w:rFonts w:ascii="Calibri" w:eastAsia="Calibri" w:hAnsi="Calibri" w:cs="Arial"/>
          <w:lang w:bidi="ar-JO"/>
        </w:rPr>
      </w:pPr>
      <w:r w:rsidRPr="00BD6A78">
        <w:rPr>
          <w:rFonts w:ascii="Calibri" w:eastAsia="Calibri" w:hAnsi="Calibri" w:cs="Arial" w:hint="cs"/>
          <w:noProof/>
        </w:rPr>
        <w:drawing>
          <wp:inline distT="0" distB="0" distL="0" distR="0">
            <wp:extent cx="5271373" cy="3286125"/>
            <wp:effectExtent l="19050" t="0" r="5477" b="0"/>
            <wp:docPr id="25" name="صورة 0" descr="chara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ac.jpg"/>
                    <pic:cNvPicPr/>
                  </pic:nvPicPr>
                  <pic:blipFill>
                    <a:blip r:embed="rId36"/>
                    <a:stretch>
                      <a:fillRect/>
                    </a:stretch>
                  </pic:blipFill>
                  <pic:spPr>
                    <a:xfrm>
                      <a:off x="0" y="0"/>
                      <a:ext cx="5274310" cy="3287956"/>
                    </a:xfrm>
                    <a:prstGeom prst="rect">
                      <a:avLst/>
                    </a:prstGeom>
                  </pic:spPr>
                </pic:pic>
              </a:graphicData>
            </a:graphic>
          </wp:inline>
        </w:drawing>
      </w:r>
    </w:p>
    <w:p w:rsidR="004D6FE8" w:rsidRPr="0054361A" w:rsidRDefault="0054361A" w:rsidP="0054361A">
      <w:pPr>
        <w:jc w:val="center"/>
      </w:pPr>
      <w:r w:rsidRPr="0054361A">
        <w:t>Fig.4.1 transformer</w:t>
      </w:r>
      <w:r w:rsidR="004D6FE8" w:rsidRPr="00BD6A78">
        <w:rPr>
          <w:rFonts w:ascii="Calibri" w:eastAsia="Calibri" w:hAnsi="Calibri" w:cs="Arial"/>
          <w:b/>
          <w:bCs/>
        </w:rPr>
        <w:br/>
      </w:r>
      <w:r w:rsidR="004D6FE8" w:rsidRPr="00BD6A78">
        <w:rPr>
          <w:rFonts w:ascii="Calibri" w:eastAsia="Calibri" w:hAnsi="Calibri" w:cs="Arial" w:hint="cs"/>
          <w:b/>
          <w:bCs/>
          <w:noProof/>
        </w:rPr>
        <w:drawing>
          <wp:inline distT="0" distB="0" distL="0" distR="0">
            <wp:extent cx="4189094" cy="2619375"/>
            <wp:effectExtent l="171450" t="152400" r="154306" b="104775"/>
            <wp:docPr id="26" name="صورة 1" descr="750kv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50kva.gif"/>
                    <pic:cNvPicPr/>
                  </pic:nvPicPr>
                  <pic:blipFill>
                    <a:blip r:embed="rId37">
                      <a:lum contrast="10000"/>
                    </a:blip>
                    <a:stretch>
                      <a:fillRect/>
                    </a:stretch>
                  </pic:blipFill>
                  <pic:spPr>
                    <a:xfrm>
                      <a:off x="0" y="0"/>
                      <a:ext cx="4197392" cy="2624564"/>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4D6FE8" w:rsidRDefault="004D6FE8" w:rsidP="004D6FE8"/>
    <w:p w:rsidR="004D6FE8" w:rsidRPr="00651BE0" w:rsidRDefault="00651BE0" w:rsidP="00651BE0">
      <w:pPr>
        <w:rPr>
          <w:b/>
          <w:bCs/>
          <w:sz w:val="28"/>
          <w:szCs w:val="28"/>
        </w:rPr>
      </w:pPr>
      <w:r>
        <w:rPr>
          <w:b/>
          <w:bCs/>
          <w:sz w:val="28"/>
          <w:szCs w:val="28"/>
        </w:rPr>
        <w:lastRenderedPageBreak/>
        <w:t xml:space="preserve">4.2.5 </w:t>
      </w:r>
      <w:r w:rsidR="004D6FE8" w:rsidRPr="00651BE0">
        <w:rPr>
          <w:b/>
          <w:bCs/>
          <w:sz w:val="28"/>
          <w:szCs w:val="28"/>
        </w:rPr>
        <w:t>Test the acceptable  if we change the standard transformer to high efficient  transformer in salfeet district :</w:t>
      </w:r>
    </w:p>
    <w:p w:rsidR="004D6FE8" w:rsidRPr="00CE5E20" w:rsidRDefault="004D6FE8" w:rsidP="004D6FE8">
      <w:pPr>
        <w:shd w:val="clear" w:color="auto" w:fill="FFFFFF"/>
        <w:spacing w:before="585" w:after="168" w:line="240" w:lineRule="auto"/>
        <w:ind w:left="720"/>
        <w:contextualSpacing/>
        <w:outlineLvl w:val="0"/>
        <w:rPr>
          <w:rFonts w:ascii="Arial" w:eastAsia="Times New Roman" w:hAnsi="Arial" w:cs="Arial"/>
          <w:b/>
          <w:bCs/>
          <w:kern w:val="36"/>
          <w:sz w:val="28"/>
          <w:szCs w:val="28"/>
        </w:rPr>
      </w:pPr>
    </w:p>
    <w:p w:rsidR="004D6FE8" w:rsidRDefault="004D6FE8" w:rsidP="00651BE0">
      <w:pPr>
        <w:autoSpaceDE w:val="0"/>
        <w:autoSpaceDN w:val="0"/>
        <w:adjustRightInd w:val="0"/>
        <w:spacing w:after="0" w:line="240" w:lineRule="auto"/>
        <w:rPr>
          <w:rFonts w:ascii="Calibri" w:eastAsia="Calibri" w:hAnsi="Calibri" w:cs="Arial"/>
          <w:sz w:val="24"/>
          <w:szCs w:val="24"/>
        </w:rPr>
      </w:pPr>
      <w:r w:rsidRPr="00CE5E20">
        <w:rPr>
          <w:rFonts w:ascii="Calibri" w:eastAsia="Calibri" w:hAnsi="Calibri" w:cs="Arial"/>
          <w:sz w:val="24"/>
          <w:szCs w:val="24"/>
        </w:rPr>
        <w:t xml:space="preserve">Salfeet network have 65 transformer , so we compare between the high efficient transformer and the standard transformer , to give us how we can save the losses in energy , the data we considered in the table below </w:t>
      </w:r>
      <w:r>
        <w:rPr>
          <w:rFonts w:ascii="Calibri" w:eastAsia="Calibri" w:hAnsi="Calibri" w:cs="Arial"/>
          <w:sz w:val="24"/>
          <w:szCs w:val="24"/>
        </w:rPr>
        <w:t>:</w:t>
      </w:r>
    </w:p>
    <w:p w:rsidR="004D6FE8" w:rsidRPr="00513EAA" w:rsidRDefault="00513EAA" w:rsidP="00513EAA">
      <w:pPr>
        <w:rPr>
          <w:sz w:val="28"/>
          <w:szCs w:val="28"/>
        </w:rPr>
      </w:pPr>
      <w:r>
        <w:t>Table 4.5</w:t>
      </w:r>
      <w:r w:rsidRPr="00571282">
        <w:t>.</w:t>
      </w:r>
      <w:r>
        <w:t xml:space="preserve">the </w:t>
      </w:r>
      <w:r w:rsidR="00A04FCA">
        <w:t>deferent</w:t>
      </w:r>
      <w:r>
        <w:t xml:space="preserve"> in energy losses between H.E and</w:t>
      </w:r>
      <w:r w:rsidR="00A04FCA">
        <w:t xml:space="preserve"> </w:t>
      </w:r>
      <w:r>
        <w:t>standard TR.</w:t>
      </w:r>
    </w:p>
    <w:tbl>
      <w:tblPr>
        <w:tblStyle w:val="TableGrid"/>
        <w:bidiVisual/>
        <w:tblW w:w="0" w:type="auto"/>
        <w:jc w:val="center"/>
        <w:tblLook w:val="04A0"/>
      </w:tblPr>
      <w:tblGrid>
        <w:gridCol w:w="2130"/>
        <w:gridCol w:w="2130"/>
        <w:gridCol w:w="2131"/>
        <w:gridCol w:w="2131"/>
      </w:tblGrid>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Saving</w:t>
            </w:r>
          </w:p>
          <w:p w:rsidR="004D6FE8" w:rsidRDefault="004D6FE8" w:rsidP="005E2FFE">
            <w:pPr>
              <w:jc w:val="center"/>
              <w:rPr>
                <w:rFonts w:ascii="Arial" w:hAnsi="Arial" w:cs="Arial"/>
                <w:color w:val="000000"/>
              </w:rPr>
            </w:pP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Pin(KW) (eff=98%)</w:t>
            </w:r>
          </w:p>
          <w:p w:rsidR="004D6FE8" w:rsidRDefault="004D6FE8" w:rsidP="005E2FFE">
            <w:pPr>
              <w:jc w:val="center"/>
              <w:rPr>
                <w:rFonts w:ascii="Arial" w:hAnsi="Arial" w:cs="Arial"/>
                <w:color w:val="000000"/>
              </w:rPr>
            </w:pPr>
            <w:r>
              <w:rPr>
                <w:rFonts w:ascii="Arial" w:hAnsi="Arial" w:cs="Arial"/>
                <w:color w:val="000000"/>
              </w:rPr>
              <w:t>High efficient transformer</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Pin(Kw) (eff= 96%)</w:t>
            </w:r>
          </w:p>
          <w:p w:rsidR="004D6FE8" w:rsidRDefault="004D6FE8" w:rsidP="005E2FFE">
            <w:pPr>
              <w:jc w:val="center"/>
              <w:rPr>
                <w:rFonts w:ascii="Arial" w:hAnsi="Arial" w:cs="Arial"/>
                <w:color w:val="000000"/>
              </w:rPr>
            </w:pPr>
            <w:r>
              <w:rPr>
                <w:rFonts w:ascii="Arial" w:hAnsi="Arial" w:cs="Arial"/>
                <w:color w:val="000000"/>
              </w:rPr>
              <w:t>standard transformer</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NO. of transformer</w:t>
            </w:r>
          </w:p>
          <w:p w:rsidR="004D6FE8" w:rsidRDefault="004D6FE8" w:rsidP="005E2FFE">
            <w:pPr>
              <w:jc w:val="center"/>
              <w:rPr>
                <w:rFonts w:ascii="Arial" w:hAnsi="Arial" w:cs="Arial"/>
                <w:color w:val="000000"/>
              </w:rPr>
            </w:pP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4.517431973</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216.8367347</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221.3541667</w:t>
            </w:r>
          </w:p>
        </w:tc>
        <w:tc>
          <w:tcPr>
            <w:tcW w:w="2131" w:type="dxa"/>
            <w:vAlign w:val="bottom"/>
          </w:tcPr>
          <w:p w:rsidR="004D6FE8" w:rsidRDefault="004D6FE8" w:rsidP="005E2FFE">
            <w:pPr>
              <w:rPr>
                <w:rFonts w:ascii="Arial" w:hAnsi="Arial" w:cs="Arial"/>
              </w:rPr>
            </w:pPr>
            <w:r>
              <w:rPr>
                <w:rFonts w:ascii="Arial" w:hAnsi="Arial" w:cs="Arial"/>
              </w:rPr>
              <w:t>1</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5.803571429</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278.5714286</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284.375</w:t>
            </w:r>
          </w:p>
        </w:tc>
        <w:tc>
          <w:tcPr>
            <w:tcW w:w="2131" w:type="dxa"/>
            <w:vAlign w:val="bottom"/>
          </w:tcPr>
          <w:p w:rsidR="004D6FE8" w:rsidRDefault="004D6FE8" w:rsidP="005E2FFE">
            <w:pPr>
              <w:rPr>
                <w:rFonts w:ascii="Arial" w:hAnsi="Arial" w:cs="Arial"/>
              </w:rPr>
            </w:pPr>
            <w:r>
              <w:rPr>
                <w:rFonts w:ascii="Arial" w:hAnsi="Arial" w:cs="Arial"/>
              </w:rPr>
              <w:t>14</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7.653061224</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367.3469388</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375</w:t>
            </w:r>
          </w:p>
        </w:tc>
        <w:tc>
          <w:tcPr>
            <w:tcW w:w="2131" w:type="dxa"/>
            <w:vAlign w:val="bottom"/>
          </w:tcPr>
          <w:p w:rsidR="004D6FE8" w:rsidRDefault="004D6FE8" w:rsidP="005E2FFE">
            <w:pPr>
              <w:rPr>
                <w:rFonts w:ascii="Arial" w:hAnsi="Arial" w:cs="Arial"/>
              </w:rPr>
            </w:pPr>
            <w:r>
              <w:rPr>
                <w:rFonts w:ascii="Arial" w:hAnsi="Arial" w:cs="Arial"/>
              </w:rPr>
              <w:t>15</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2.742346939</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131.6326531</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134.375</w:t>
            </w:r>
          </w:p>
        </w:tc>
        <w:tc>
          <w:tcPr>
            <w:tcW w:w="2131" w:type="dxa"/>
            <w:vAlign w:val="bottom"/>
          </w:tcPr>
          <w:p w:rsidR="004D6FE8" w:rsidRDefault="004D6FE8" w:rsidP="005E2FFE">
            <w:pPr>
              <w:rPr>
                <w:rFonts w:ascii="Arial" w:hAnsi="Arial" w:cs="Arial"/>
              </w:rPr>
            </w:pPr>
            <w:r>
              <w:rPr>
                <w:rFonts w:ascii="Arial" w:hAnsi="Arial" w:cs="Arial"/>
              </w:rPr>
              <w:t>16</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3.613945578</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173.4693878</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177.0833333</w:t>
            </w:r>
          </w:p>
        </w:tc>
        <w:tc>
          <w:tcPr>
            <w:tcW w:w="2131" w:type="dxa"/>
            <w:vAlign w:val="bottom"/>
          </w:tcPr>
          <w:p w:rsidR="004D6FE8" w:rsidRDefault="004D6FE8" w:rsidP="005E2FFE">
            <w:pPr>
              <w:rPr>
                <w:rFonts w:ascii="Arial" w:hAnsi="Arial" w:cs="Arial"/>
              </w:rPr>
            </w:pPr>
            <w:r>
              <w:rPr>
                <w:rFonts w:ascii="Arial" w:hAnsi="Arial" w:cs="Arial"/>
              </w:rPr>
              <w:t>3</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4.253826531</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204.1836735</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208.4375</w:t>
            </w:r>
          </w:p>
        </w:tc>
        <w:tc>
          <w:tcPr>
            <w:tcW w:w="2131" w:type="dxa"/>
            <w:vAlign w:val="bottom"/>
          </w:tcPr>
          <w:p w:rsidR="004D6FE8" w:rsidRDefault="004D6FE8" w:rsidP="005E2FFE">
            <w:pPr>
              <w:rPr>
                <w:rFonts w:ascii="Arial" w:hAnsi="Arial" w:cs="Arial"/>
              </w:rPr>
            </w:pPr>
            <w:r>
              <w:rPr>
                <w:rFonts w:ascii="Arial" w:hAnsi="Arial" w:cs="Arial"/>
              </w:rPr>
              <w:t>5</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5.297619048</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254.2857143</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259.5833333</w:t>
            </w:r>
          </w:p>
        </w:tc>
        <w:tc>
          <w:tcPr>
            <w:tcW w:w="2131" w:type="dxa"/>
            <w:vAlign w:val="bottom"/>
          </w:tcPr>
          <w:p w:rsidR="004D6FE8" w:rsidRDefault="004D6FE8" w:rsidP="005E2FFE">
            <w:pPr>
              <w:rPr>
                <w:rFonts w:ascii="Arial" w:hAnsi="Arial" w:cs="Arial"/>
              </w:rPr>
            </w:pPr>
            <w:r>
              <w:rPr>
                <w:rFonts w:ascii="Arial" w:hAnsi="Arial" w:cs="Arial"/>
              </w:rPr>
              <w:t>6</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3.571428571</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171.4285714</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175</w:t>
            </w:r>
          </w:p>
        </w:tc>
        <w:tc>
          <w:tcPr>
            <w:tcW w:w="2131" w:type="dxa"/>
            <w:vAlign w:val="bottom"/>
          </w:tcPr>
          <w:p w:rsidR="004D6FE8" w:rsidRDefault="004D6FE8" w:rsidP="005E2FFE">
            <w:pPr>
              <w:rPr>
                <w:rFonts w:ascii="Arial" w:hAnsi="Arial" w:cs="Arial"/>
              </w:rPr>
            </w:pPr>
            <w:r>
              <w:rPr>
                <w:rFonts w:ascii="Arial" w:hAnsi="Arial" w:cs="Arial"/>
              </w:rPr>
              <w:t>2</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7.589285714</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364.2857143</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371.875</w:t>
            </w:r>
          </w:p>
        </w:tc>
        <w:tc>
          <w:tcPr>
            <w:tcW w:w="2131" w:type="dxa"/>
            <w:vAlign w:val="bottom"/>
          </w:tcPr>
          <w:p w:rsidR="004D6FE8" w:rsidRDefault="004D6FE8" w:rsidP="005E2FFE">
            <w:pPr>
              <w:rPr>
                <w:rFonts w:ascii="Arial" w:hAnsi="Arial" w:cs="Arial"/>
              </w:rPr>
            </w:pPr>
            <w:r>
              <w:rPr>
                <w:rFonts w:ascii="Arial" w:hAnsi="Arial" w:cs="Arial"/>
              </w:rPr>
              <w:t>13</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3.883928571</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186.4285714</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190.3125</w:t>
            </w:r>
          </w:p>
        </w:tc>
        <w:tc>
          <w:tcPr>
            <w:tcW w:w="2131" w:type="dxa"/>
            <w:vAlign w:val="bottom"/>
          </w:tcPr>
          <w:p w:rsidR="004D6FE8" w:rsidRDefault="004D6FE8" w:rsidP="005E2FFE">
            <w:pPr>
              <w:rPr>
                <w:rFonts w:ascii="Arial" w:hAnsi="Arial" w:cs="Arial"/>
              </w:rPr>
            </w:pPr>
            <w:r>
              <w:rPr>
                <w:rFonts w:ascii="Arial" w:hAnsi="Arial" w:cs="Arial"/>
              </w:rPr>
              <w:t>12</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2.142857143</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102.8571429</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105</w:t>
            </w:r>
          </w:p>
        </w:tc>
        <w:tc>
          <w:tcPr>
            <w:tcW w:w="2131" w:type="dxa"/>
            <w:vAlign w:val="bottom"/>
          </w:tcPr>
          <w:p w:rsidR="004D6FE8" w:rsidRDefault="004D6FE8" w:rsidP="005E2FFE">
            <w:pPr>
              <w:rPr>
                <w:rFonts w:ascii="Arial" w:hAnsi="Arial" w:cs="Arial"/>
              </w:rPr>
            </w:pPr>
            <w:r>
              <w:rPr>
                <w:rFonts w:ascii="Arial" w:hAnsi="Arial" w:cs="Arial"/>
              </w:rPr>
              <w:t>8</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6.547619048</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314.2857143</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320.8333333</w:t>
            </w:r>
          </w:p>
        </w:tc>
        <w:tc>
          <w:tcPr>
            <w:tcW w:w="2131" w:type="dxa"/>
            <w:vAlign w:val="bottom"/>
          </w:tcPr>
          <w:p w:rsidR="004D6FE8" w:rsidRDefault="004D6FE8" w:rsidP="005E2FFE">
            <w:pPr>
              <w:rPr>
                <w:rFonts w:ascii="Arial" w:hAnsi="Arial" w:cs="Arial"/>
              </w:rPr>
            </w:pPr>
            <w:r>
              <w:rPr>
                <w:rFonts w:ascii="Arial" w:hAnsi="Arial" w:cs="Arial"/>
              </w:rPr>
              <w:t>9</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4.196428571</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201.4285714</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205.625</w:t>
            </w:r>
          </w:p>
        </w:tc>
        <w:tc>
          <w:tcPr>
            <w:tcW w:w="2131" w:type="dxa"/>
            <w:vAlign w:val="bottom"/>
          </w:tcPr>
          <w:p w:rsidR="004D6FE8" w:rsidRDefault="004D6FE8" w:rsidP="005E2FFE">
            <w:pPr>
              <w:rPr>
                <w:rFonts w:ascii="Arial" w:hAnsi="Arial" w:cs="Arial"/>
              </w:rPr>
            </w:pPr>
            <w:r>
              <w:rPr>
                <w:rFonts w:ascii="Arial" w:hAnsi="Arial" w:cs="Arial"/>
              </w:rPr>
              <w:t>10</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3.976403061</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190.8673469</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194.84375</w:t>
            </w:r>
          </w:p>
        </w:tc>
        <w:tc>
          <w:tcPr>
            <w:tcW w:w="2131" w:type="dxa"/>
            <w:vAlign w:val="bottom"/>
          </w:tcPr>
          <w:p w:rsidR="004D6FE8" w:rsidRDefault="004D6FE8" w:rsidP="005E2FFE">
            <w:pPr>
              <w:rPr>
                <w:rFonts w:ascii="Arial" w:hAnsi="Arial" w:cs="Arial"/>
              </w:rPr>
            </w:pPr>
            <w:r>
              <w:rPr>
                <w:rFonts w:ascii="Arial" w:hAnsi="Arial" w:cs="Arial"/>
              </w:rPr>
              <w:t>11</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4.022108844</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193.0612245</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197.0833333</w:t>
            </w:r>
          </w:p>
        </w:tc>
        <w:tc>
          <w:tcPr>
            <w:tcW w:w="2131" w:type="dxa"/>
            <w:vAlign w:val="bottom"/>
          </w:tcPr>
          <w:p w:rsidR="004D6FE8" w:rsidRDefault="004D6FE8" w:rsidP="005E2FFE">
            <w:pPr>
              <w:rPr>
                <w:rFonts w:ascii="Arial" w:hAnsi="Arial" w:cs="Arial"/>
              </w:rPr>
            </w:pPr>
            <w:r>
              <w:rPr>
                <w:rFonts w:ascii="Arial" w:hAnsi="Arial" w:cs="Arial"/>
              </w:rPr>
              <w:t>7</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7.18962585</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345.1020408</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352.2916667</w:t>
            </w:r>
          </w:p>
        </w:tc>
        <w:tc>
          <w:tcPr>
            <w:tcW w:w="2131" w:type="dxa"/>
            <w:vAlign w:val="bottom"/>
          </w:tcPr>
          <w:p w:rsidR="004D6FE8" w:rsidRDefault="004D6FE8" w:rsidP="005E2FFE">
            <w:pPr>
              <w:rPr>
                <w:rFonts w:ascii="Arial" w:hAnsi="Arial" w:cs="Arial"/>
              </w:rPr>
            </w:pPr>
            <w:r>
              <w:rPr>
                <w:rFonts w:ascii="Arial" w:hAnsi="Arial" w:cs="Arial"/>
              </w:rPr>
              <w:t>4</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5.420918367</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260.2040816</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265.625</w:t>
            </w:r>
          </w:p>
        </w:tc>
        <w:tc>
          <w:tcPr>
            <w:tcW w:w="2131" w:type="dxa"/>
            <w:vAlign w:val="bottom"/>
          </w:tcPr>
          <w:p w:rsidR="004D6FE8" w:rsidRDefault="004D6FE8" w:rsidP="005E2FFE">
            <w:pPr>
              <w:rPr>
                <w:rFonts w:ascii="Arial" w:hAnsi="Arial" w:cs="Arial"/>
                <w:color w:val="000000"/>
              </w:rPr>
            </w:pPr>
            <w:r>
              <w:rPr>
                <w:rFonts w:ascii="Arial" w:hAnsi="Arial" w:cs="Arial"/>
                <w:color w:val="000000"/>
              </w:rPr>
              <w:t>18</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3.528911565</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169.3877551</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172.9166667</w:t>
            </w:r>
          </w:p>
        </w:tc>
        <w:tc>
          <w:tcPr>
            <w:tcW w:w="2131" w:type="dxa"/>
            <w:vAlign w:val="bottom"/>
          </w:tcPr>
          <w:p w:rsidR="004D6FE8" w:rsidRDefault="004D6FE8" w:rsidP="005E2FFE">
            <w:pPr>
              <w:rPr>
                <w:rFonts w:ascii="Arial" w:hAnsi="Arial" w:cs="Arial"/>
                <w:color w:val="000000"/>
              </w:rPr>
            </w:pPr>
            <w:r>
              <w:rPr>
                <w:rFonts w:ascii="Arial" w:hAnsi="Arial" w:cs="Arial"/>
                <w:color w:val="000000"/>
              </w:rPr>
              <w:t>19</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2.97087585</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142.6020408</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145.5729167</w:t>
            </w:r>
          </w:p>
        </w:tc>
        <w:tc>
          <w:tcPr>
            <w:tcW w:w="2131" w:type="dxa"/>
            <w:vAlign w:val="bottom"/>
          </w:tcPr>
          <w:p w:rsidR="004D6FE8" w:rsidRDefault="004D6FE8" w:rsidP="005E2FFE">
            <w:pPr>
              <w:rPr>
                <w:rFonts w:ascii="Arial" w:hAnsi="Arial" w:cs="Arial"/>
                <w:color w:val="000000"/>
              </w:rPr>
            </w:pPr>
            <w:r>
              <w:rPr>
                <w:rFonts w:ascii="Arial" w:hAnsi="Arial" w:cs="Arial"/>
                <w:color w:val="000000"/>
              </w:rPr>
              <w:t>20</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4.489795918</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215.5102041</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220</w:t>
            </w:r>
          </w:p>
        </w:tc>
        <w:tc>
          <w:tcPr>
            <w:tcW w:w="2131" w:type="dxa"/>
            <w:vAlign w:val="bottom"/>
          </w:tcPr>
          <w:p w:rsidR="004D6FE8" w:rsidRDefault="004D6FE8" w:rsidP="005E2FFE">
            <w:pPr>
              <w:rPr>
                <w:rFonts w:ascii="Arial" w:hAnsi="Arial" w:cs="Arial"/>
                <w:color w:val="000000"/>
              </w:rPr>
            </w:pPr>
            <w:r>
              <w:rPr>
                <w:rFonts w:ascii="Arial" w:hAnsi="Arial" w:cs="Arial"/>
                <w:color w:val="000000"/>
              </w:rPr>
              <w:t>21</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3.162202381</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151.7857143</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154.9479167</w:t>
            </w:r>
          </w:p>
        </w:tc>
        <w:tc>
          <w:tcPr>
            <w:tcW w:w="2131" w:type="dxa"/>
            <w:vAlign w:val="bottom"/>
          </w:tcPr>
          <w:p w:rsidR="004D6FE8" w:rsidRDefault="004D6FE8" w:rsidP="005E2FFE">
            <w:pPr>
              <w:rPr>
                <w:rFonts w:ascii="Arial" w:hAnsi="Arial" w:cs="Arial"/>
                <w:color w:val="000000"/>
              </w:rPr>
            </w:pPr>
            <w:r>
              <w:rPr>
                <w:rFonts w:ascii="Arial" w:hAnsi="Arial" w:cs="Arial"/>
                <w:color w:val="000000"/>
              </w:rPr>
              <w:t>22</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5.178571429</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248.5714286</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253.75</w:t>
            </w:r>
          </w:p>
        </w:tc>
        <w:tc>
          <w:tcPr>
            <w:tcW w:w="2131" w:type="dxa"/>
            <w:vAlign w:val="bottom"/>
          </w:tcPr>
          <w:p w:rsidR="004D6FE8" w:rsidRDefault="004D6FE8" w:rsidP="005E2FFE">
            <w:pPr>
              <w:rPr>
                <w:rFonts w:ascii="Arial" w:hAnsi="Arial" w:cs="Arial"/>
                <w:color w:val="000000"/>
              </w:rPr>
            </w:pPr>
            <w:r>
              <w:rPr>
                <w:rFonts w:ascii="Arial" w:hAnsi="Arial" w:cs="Arial"/>
                <w:color w:val="000000"/>
              </w:rPr>
              <w:t>23</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5.293367347</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254.0816327</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259.375</w:t>
            </w:r>
          </w:p>
        </w:tc>
        <w:tc>
          <w:tcPr>
            <w:tcW w:w="2131" w:type="dxa"/>
            <w:vAlign w:val="bottom"/>
          </w:tcPr>
          <w:p w:rsidR="004D6FE8" w:rsidRDefault="004D6FE8" w:rsidP="005E2FFE">
            <w:pPr>
              <w:rPr>
                <w:rFonts w:ascii="Arial" w:hAnsi="Arial" w:cs="Arial"/>
                <w:color w:val="000000"/>
              </w:rPr>
            </w:pPr>
            <w:r>
              <w:rPr>
                <w:rFonts w:ascii="Arial" w:hAnsi="Arial" w:cs="Arial"/>
                <w:color w:val="000000"/>
              </w:rPr>
              <w:t>24</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8.227040816</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394.8979592</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403.125</w:t>
            </w:r>
          </w:p>
        </w:tc>
        <w:tc>
          <w:tcPr>
            <w:tcW w:w="2131" w:type="dxa"/>
            <w:vAlign w:val="bottom"/>
          </w:tcPr>
          <w:p w:rsidR="004D6FE8" w:rsidRDefault="004D6FE8" w:rsidP="005E2FFE">
            <w:pPr>
              <w:rPr>
                <w:rFonts w:ascii="Arial" w:hAnsi="Arial" w:cs="Arial"/>
                <w:color w:val="000000"/>
              </w:rPr>
            </w:pPr>
            <w:r>
              <w:rPr>
                <w:rFonts w:ascii="Arial" w:hAnsi="Arial" w:cs="Arial"/>
                <w:color w:val="000000"/>
              </w:rPr>
              <w:t>25</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3.571428571</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171.4285714</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175</w:t>
            </w:r>
          </w:p>
        </w:tc>
        <w:tc>
          <w:tcPr>
            <w:tcW w:w="2131" w:type="dxa"/>
            <w:vAlign w:val="bottom"/>
          </w:tcPr>
          <w:p w:rsidR="004D6FE8" w:rsidRDefault="004D6FE8" w:rsidP="005E2FFE">
            <w:pPr>
              <w:rPr>
                <w:rFonts w:ascii="Arial" w:hAnsi="Arial" w:cs="Arial"/>
                <w:color w:val="000000"/>
              </w:rPr>
            </w:pPr>
            <w:r>
              <w:rPr>
                <w:rFonts w:ascii="Arial" w:hAnsi="Arial" w:cs="Arial"/>
                <w:color w:val="000000"/>
              </w:rPr>
              <w:t>26</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7.678571429</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368.5714286</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376.25</w:t>
            </w:r>
          </w:p>
        </w:tc>
        <w:tc>
          <w:tcPr>
            <w:tcW w:w="2131" w:type="dxa"/>
            <w:vAlign w:val="bottom"/>
          </w:tcPr>
          <w:p w:rsidR="004D6FE8" w:rsidRDefault="004D6FE8" w:rsidP="005E2FFE">
            <w:pPr>
              <w:rPr>
                <w:rFonts w:ascii="Arial" w:hAnsi="Arial" w:cs="Arial"/>
                <w:color w:val="000000"/>
              </w:rPr>
            </w:pPr>
            <w:r>
              <w:rPr>
                <w:rFonts w:ascii="Arial" w:hAnsi="Arial" w:cs="Arial"/>
                <w:color w:val="000000"/>
              </w:rPr>
              <w:t>27</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7.5</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360</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367.5</w:t>
            </w:r>
          </w:p>
        </w:tc>
        <w:tc>
          <w:tcPr>
            <w:tcW w:w="2131" w:type="dxa"/>
            <w:vAlign w:val="bottom"/>
          </w:tcPr>
          <w:p w:rsidR="004D6FE8" w:rsidRDefault="004D6FE8" w:rsidP="005E2FFE">
            <w:pPr>
              <w:rPr>
                <w:rFonts w:ascii="Arial" w:hAnsi="Arial" w:cs="Arial"/>
                <w:color w:val="000000"/>
              </w:rPr>
            </w:pPr>
            <w:r>
              <w:rPr>
                <w:rFonts w:ascii="Arial" w:hAnsi="Arial" w:cs="Arial"/>
                <w:color w:val="000000"/>
              </w:rPr>
              <w:t>28</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6.887755102</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330.6122449</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337.5</w:t>
            </w:r>
          </w:p>
        </w:tc>
        <w:tc>
          <w:tcPr>
            <w:tcW w:w="2131" w:type="dxa"/>
            <w:vAlign w:val="bottom"/>
          </w:tcPr>
          <w:p w:rsidR="004D6FE8" w:rsidRDefault="004D6FE8" w:rsidP="005E2FFE">
            <w:pPr>
              <w:rPr>
                <w:rFonts w:ascii="Arial" w:hAnsi="Arial" w:cs="Arial"/>
                <w:color w:val="000000"/>
              </w:rPr>
            </w:pPr>
            <w:r>
              <w:rPr>
                <w:rFonts w:ascii="Arial" w:hAnsi="Arial" w:cs="Arial"/>
                <w:color w:val="000000"/>
              </w:rPr>
              <w:t>29</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3.741496599</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179.5918367</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183.3333333</w:t>
            </w:r>
          </w:p>
        </w:tc>
        <w:tc>
          <w:tcPr>
            <w:tcW w:w="2131" w:type="dxa"/>
            <w:vAlign w:val="bottom"/>
          </w:tcPr>
          <w:p w:rsidR="004D6FE8" w:rsidRDefault="004D6FE8" w:rsidP="005E2FFE">
            <w:pPr>
              <w:rPr>
                <w:rFonts w:ascii="Arial" w:hAnsi="Arial" w:cs="Arial"/>
                <w:color w:val="000000"/>
              </w:rPr>
            </w:pPr>
            <w:r>
              <w:rPr>
                <w:rFonts w:ascii="Arial" w:hAnsi="Arial" w:cs="Arial"/>
                <w:color w:val="000000"/>
              </w:rPr>
              <w:t>30</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3.613945578</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173.4693878</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177.0833333</w:t>
            </w:r>
          </w:p>
        </w:tc>
        <w:tc>
          <w:tcPr>
            <w:tcW w:w="2131" w:type="dxa"/>
            <w:vAlign w:val="bottom"/>
          </w:tcPr>
          <w:p w:rsidR="004D6FE8" w:rsidRDefault="004D6FE8" w:rsidP="005E2FFE">
            <w:pPr>
              <w:rPr>
                <w:rFonts w:ascii="Arial" w:hAnsi="Arial" w:cs="Arial"/>
                <w:color w:val="000000"/>
              </w:rPr>
            </w:pPr>
            <w:r>
              <w:rPr>
                <w:rFonts w:ascii="Arial" w:hAnsi="Arial" w:cs="Arial"/>
                <w:color w:val="000000"/>
              </w:rPr>
              <w:t>31</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3.698979592</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177.5510204</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181.25</w:t>
            </w:r>
          </w:p>
        </w:tc>
        <w:tc>
          <w:tcPr>
            <w:tcW w:w="2131" w:type="dxa"/>
            <w:vAlign w:val="bottom"/>
          </w:tcPr>
          <w:p w:rsidR="004D6FE8" w:rsidRDefault="004D6FE8" w:rsidP="005E2FFE">
            <w:pPr>
              <w:rPr>
                <w:rFonts w:ascii="Arial" w:hAnsi="Arial" w:cs="Arial"/>
                <w:color w:val="000000"/>
              </w:rPr>
            </w:pPr>
            <w:r>
              <w:rPr>
                <w:rFonts w:ascii="Arial" w:hAnsi="Arial" w:cs="Arial"/>
                <w:color w:val="000000"/>
              </w:rPr>
              <w:t>32</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4.255952381</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204.2857143</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208.5416667</w:t>
            </w:r>
          </w:p>
        </w:tc>
        <w:tc>
          <w:tcPr>
            <w:tcW w:w="2131" w:type="dxa"/>
            <w:vAlign w:val="bottom"/>
          </w:tcPr>
          <w:p w:rsidR="004D6FE8" w:rsidRDefault="004D6FE8" w:rsidP="005E2FFE">
            <w:pPr>
              <w:rPr>
                <w:rFonts w:ascii="Arial" w:hAnsi="Arial" w:cs="Arial"/>
                <w:color w:val="000000"/>
              </w:rPr>
            </w:pPr>
            <w:r>
              <w:rPr>
                <w:rFonts w:ascii="Arial" w:hAnsi="Arial" w:cs="Arial"/>
                <w:color w:val="000000"/>
              </w:rPr>
              <w:t>33</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5.420918367</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260.2040816</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265.625</w:t>
            </w:r>
          </w:p>
        </w:tc>
        <w:tc>
          <w:tcPr>
            <w:tcW w:w="2131" w:type="dxa"/>
            <w:vAlign w:val="bottom"/>
          </w:tcPr>
          <w:p w:rsidR="004D6FE8" w:rsidRDefault="004D6FE8" w:rsidP="005E2FFE">
            <w:pPr>
              <w:rPr>
                <w:rFonts w:ascii="Arial" w:hAnsi="Arial" w:cs="Arial"/>
                <w:color w:val="000000"/>
              </w:rPr>
            </w:pPr>
            <w:r>
              <w:rPr>
                <w:rFonts w:ascii="Arial" w:hAnsi="Arial" w:cs="Arial"/>
                <w:color w:val="000000"/>
              </w:rPr>
              <w:t>34</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5.293367347</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254.0816327</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259.375</w:t>
            </w:r>
          </w:p>
        </w:tc>
        <w:tc>
          <w:tcPr>
            <w:tcW w:w="2131" w:type="dxa"/>
            <w:vAlign w:val="bottom"/>
          </w:tcPr>
          <w:p w:rsidR="004D6FE8" w:rsidRDefault="004D6FE8" w:rsidP="005E2FFE">
            <w:pPr>
              <w:rPr>
                <w:rFonts w:ascii="Arial" w:hAnsi="Arial" w:cs="Arial"/>
                <w:color w:val="000000"/>
              </w:rPr>
            </w:pPr>
            <w:r>
              <w:rPr>
                <w:rFonts w:ascii="Arial" w:hAnsi="Arial" w:cs="Arial"/>
                <w:color w:val="000000"/>
              </w:rPr>
              <w:t>35</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6.581632653</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315.9183673</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322.5</w:t>
            </w:r>
          </w:p>
        </w:tc>
        <w:tc>
          <w:tcPr>
            <w:tcW w:w="2131" w:type="dxa"/>
            <w:vAlign w:val="bottom"/>
          </w:tcPr>
          <w:p w:rsidR="004D6FE8" w:rsidRDefault="004D6FE8" w:rsidP="005E2FFE">
            <w:pPr>
              <w:rPr>
                <w:rFonts w:ascii="Arial" w:hAnsi="Arial" w:cs="Arial"/>
                <w:color w:val="000000"/>
              </w:rPr>
            </w:pPr>
            <w:r>
              <w:rPr>
                <w:rFonts w:ascii="Arial" w:hAnsi="Arial" w:cs="Arial"/>
                <w:color w:val="000000"/>
              </w:rPr>
              <w:t>36</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lastRenderedPageBreak/>
              <w:t>5.420918367</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260.2040816</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265.625</w:t>
            </w:r>
          </w:p>
        </w:tc>
        <w:tc>
          <w:tcPr>
            <w:tcW w:w="2131" w:type="dxa"/>
            <w:vAlign w:val="bottom"/>
          </w:tcPr>
          <w:p w:rsidR="004D6FE8" w:rsidRDefault="004D6FE8" w:rsidP="005E2FFE">
            <w:pPr>
              <w:rPr>
                <w:rFonts w:ascii="Arial" w:hAnsi="Arial" w:cs="Arial"/>
                <w:color w:val="000000"/>
              </w:rPr>
            </w:pPr>
            <w:r>
              <w:rPr>
                <w:rFonts w:ascii="Arial" w:hAnsi="Arial" w:cs="Arial"/>
                <w:color w:val="000000"/>
              </w:rPr>
              <w:t>37</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6.31377551</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303.0612245</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309.375</w:t>
            </w:r>
          </w:p>
        </w:tc>
        <w:tc>
          <w:tcPr>
            <w:tcW w:w="2131" w:type="dxa"/>
            <w:vAlign w:val="bottom"/>
          </w:tcPr>
          <w:p w:rsidR="004D6FE8" w:rsidRDefault="004D6FE8" w:rsidP="005E2FFE">
            <w:pPr>
              <w:rPr>
                <w:rFonts w:ascii="Arial" w:hAnsi="Arial" w:cs="Arial"/>
                <w:color w:val="000000"/>
              </w:rPr>
            </w:pPr>
            <w:r>
              <w:rPr>
                <w:rFonts w:ascii="Arial" w:hAnsi="Arial" w:cs="Arial"/>
                <w:color w:val="000000"/>
              </w:rPr>
              <w:t>38</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6.734693878</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323.2653061</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330</w:t>
            </w:r>
          </w:p>
        </w:tc>
        <w:tc>
          <w:tcPr>
            <w:tcW w:w="2131" w:type="dxa"/>
            <w:vAlign w:val="bottom"/>
          </w:tcPr>
          <w:p w:rsidR="004D6FE8" w:rsidRDefault="004D6FE8" w:rsidP="005E2FFE">
            <w:pPr>
              <w:rPr>
                <w:rFonts w:ascii="Arial" w:hAnsi="Arial" w:cs="Arial"/>
                <w:color w:val="000000"/>
              </w:rPr>
            </w:pPr>
            <w:r>
              <w:rPr>
                <w:rFonts w:ascii="Arial" w:hAnsi="Arial" w:cs="Arial"/>
                <w:color w:val="000000"/>
              </w:rPr>
              <w:t>39</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5.420918367</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260.2040816</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265.625</w:t>
            </w:r>
          </w:p>
        </w:tc>
        <w:tc>
          <w:tcPr>
            <w:tcW w:w="2131" w:type="dxa"/>
            <w:vAlign w:val="bottom"/>
          </w:tcPr>
          <w:p w:rsidR="004D6FE8" w:rsidRDefault="004D6FE8" w:rsidP="005E2FFE">
            <w:pPr>
              <w:rPr>
                <w:rFonts w:ascii="Arial" w:hAnsi="Arial" w:cs="Arial"/>
                <w:color w:val="000000"/>
              </w:rPr>
            </w:pPr>
            <w:r>
              <w:rPr>
                <w:rFonts w:ascii="Arial" w:hAnsi="Arial" w:cs="Arial"/>
                <w:color w:val="000000"/>
              </w:rPr>
              <w:t>40</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5.420918367</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260.2040816</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265.625</w:t>
            </w:r>
          </w:p>
        </w:tc>
        <w:tc>
          <w:tcPr>
            <w:tcW w:w="2131" w:type="dxa"/>
            <w:vAlign w:val="bottom"/>
          </w:tcPr>
          <w:p w:rsidR="004D6FE8" w:rsidRDefault="004D6FE8" w:rsidP="005E2FFE">
            <w:pPr>
              <w:rPr>
                <w:rFonts w:ascii="Arial" w:hAnsi="Arial" w:cs="Arial"/>
                <w:color w:val="000000"/>
              </w:rPr>
            </w:pPr>
            <w:r>
              <w:rPr>
                <w:rFonts w:ascii="Arial" w:hAnsi="Arial" w:cs="Arial"/>
                <w:color w:val="000000"/>
              </w:rPr>
              <w:t>41</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7.213010204</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346.2244898</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353.4375</w:t>
            </w:r>
          </w:p>
        </w:tc>
        <w:tc>
          <w:tcPr>
            <w:tcW w:w="2131" w:type="dxa"/>
            <w:vAlign w:val="bottom"/>
          </w:tcPr>
          <w:p w:rsidR="004D6FE8" w:rsidRDefault="004D6FE8" w:rsidP="005E2FFE">
            <w:pPr>
              <w:rPr>
                <w:rFonts w:ascii="Arial" w:hAnsi="Arial" w:cs="Arial"/>
                <w:color w:val="000000"/>
              </w:rPr>
            </w:pPr>
            <w:r>
              <w:rPr>
                <w:rFonts w:ascii="Arial" w:hAnsi="Arial" w:cs="Arial"/>
                <w:color w:val="000000"/>
              </w:rPr>
              <w:t>42</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6.428571429</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308.5714286</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315</w:t>
            </w:r>
          </w:p>
        </w:tc>
        <w:tc>
          <w:tcPr>
            <w:tcW w:w="2131" w:type="dxa"/>
            <w:vAlign w:val="bottom"/>
          </w:tcPr>
          <w:p w:rsidR="004D6FE8" w:rsidRDefault="004D6FE8" w:rsidP="005E2FFE">
            <w:pPr>
              <w:rPr>
                <w:rFonts w:ascii="Arial" w:hAnsi="Arial" w:cs="Arial"/>
                <w:color w:val="000000"/>
              </w:rPr>
            </w:pPr>
            <w:r>
              <w:rPr>
                <w:rFonts w:ascii="Arial" w:hAnsi="Arial" w:cs="Arial"/>
                <w:color w:val="000000"/>
              </w:rPr>
              <w:t>43</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5.484693878</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263.2653061</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268.75</w:t>
            </w:r>
          </w:p>
        </w:tc>
        <w:tc>
          <w:tcPr>
            <w:tcW w:w="2131" w:type="dxa"/>
            <w:vAlign w:val="bottom"/>
          </w:tcPr>
          <w:p w:rsidR="004D6FE8" w:rsidRDefault="004D6FE8" w:rsidP="005E2FFE">
            <w:pPr>
              <w:rPr>
                <w:rFonts w:ascii="Arial" w:hAnsi="Arial" w:cs="Arial"/>
                <w:color w:val="000000"/>
              </w:rPr>
            </w:pPr>
            <w:r>
              <w:rPr>
                <w:rFonts w:ascii="Arial" w:hAnsi="Arial" w:cs="Arial"/>
                <w:color w:val="000000"/>
              </w:rPr>
              <w:t>44</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5.05952381</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242.8571429</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247.9166667</w:t>
            </w:r>
          </w:p>
        </w:tc>
        <w:tc>
          <w:tcPr>
            <w:tcW w:w="2131" w:type="dxa"/>
            <w:vAlign w:val="bottom"/>
          </w:tcPr>
          <w:p w:rsidR="004D6FE8" w:rsidRDefault="004D6FE8" w:rsidP="005E2FFE">
            <w:pPr>
              <w:rPr>
                <w:rFonts w:ascii="Arial" w:hAnsi="Arial" w:cs="Arial"/>
                <w:color w:val="000000"/>
              </w:rPr>
            </w:pPr>
            <w:r>
              <w:rPr>
                <w:rFonts w:ascii="Arial" w:hAnsi="Arial" w:cs="Arial"/>
                <w:color w:val="000000"/>
              </w:rPr>
              <w:t>45</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3.528911565</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169.3877551</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172.9166667</w:t>
            </w:r>
          </w:p>
        </w:tc>
        <w:tc>
          <w:tcPr>
            <w:tcW w:w="2131" w:type="dxa"/>
            <w:vAlign w:val="bottom"/>
          </w:tcPr>
          <w:p w:rsidR="004D6FE8" w:rsidRDefault="004D6FE8" w:rsidP="005E2FFE">
            <w:pPr>
              <w:rPr>
                <w:rFonts w:ascii="Arial" w:hAnsi="Arial" w:cs="Arial"/>
                <w:color w:val="000000"/>
              </w:rPr>
            </w:pPr>
            <w:r>
              <w:rPr>
                <w:rFonts w:ascii="Arial" w:hAnsi="Arial" w:cs="Arial"/>
                <w:color w:val="000000"/>
              </w:rPr>
              <w:t>46</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4.808673469</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230.8163265</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235.625</w:t>
            </w:r>
          </w:p>
        </w:tc>
        <w:tc>
          <w:tcPr>
            <w:tcW w:w="2131" w:type="dxa"/>
            <w:vAlign w:val="bottom"/>
          </w:tcPr>
          <w:p w:rsidR="004D6FE8" w:rsidRDefault="004D6FE8" w:rsidP="005E2FFE">
            <w:pPr>
              <w:rPr>
                <w:rFonts w:ascii="Arial" w:hAnsi="Arial" w:cs="Arial"/>
                <w:color w:val="000000"/>
              </w:rPr>
            </w:pPr>
            <w:r>
              <w:rPr>
                <w:rFonts w:ascii="Arial" w:hAnsi="Arial" w:cs="Arial"/>
                <w:color w:val="000000"/>
              </w:rPr>
              <w:t>47</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8.131377551</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390.3061224</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398.4375</w:t>
            </w:r>
          </w:p>
        </w:tc>
        <w:tc>
          <w:tcPr>
            <w:tcW w:w="2131" w:type="dxa"/>
            <w:vAlign w:val="bottom"/>
          </w:tcPr>
          <w:p w:rsidR="004D6FE8" w:rsidRDefault="004D6FE8" w:rsidP="005E2FFE">
            <w:pPr>
              <w:rPr>
                <w:rFonts w:ascii="Arial" w:hAnsi="Arial" w:cs="Arial"/>
                <w:color w:val="000000"/>
              </w:rPr>
            </w:pPr>
            <w:r>
              <w:rPr>
                <w:rFonts w:ascii="Arial" w:hAnsi="Arial" w:cs="Arial"/>
                <w:color w:val="000000"/>
              </w:rPr>
              <w:t>48</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5.676020408</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272.4489796</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278.125</w:t>
            </w:r>
          </w:p>
        </w:tc>
        <w:tc>
          <w:tcPr>
            <w:tcW w:w="2131" w:type="dxa"/>
            <w:vAlign w:val="bottom"/>
          </w:tcPr>
          <w:p w:rsidR="004D6FE8" w:rsidRDefault="004D6FE8" w:rsidP="005E2FFE">
            <w:pPr>
              <w:rPr>
                <w:rFonts w:ascii="Arial" w:hAnsi="Arial" w:cs="Arial"/>
                <w:color w:val="000000"/>
              </w:rPr>
            </w:pPr>
            <w:r>
              <w:rPr>
                <w:rFonts w:ascii="Arial" w:hAnsi="Arial" w:cs="Arial"/>
                <w:color w:val="000000"/>
              </w:rPr>
              <w:t>49</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6.31377551</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303.0612245</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309.375</w:t>
            </w:r>
          </w:p>
        </w:tc>
        <w:tc>
          <w:tcPr>
            <w:tcW w:w="2131" w:type="dxa"/>
            <w:vAlign w:val="bottom"/>
          </w:tcPr>
          <w:p w:rsidR="004D6FE8" w:rsidRDefault="004D6FE8" w:rsidP="005E2FFE">
            <w:pPr>
              <w:rPr>
                <w:rFonts w:ascii="Arial" w:hAnsi="Arial" w:cs="Arial"/>
                <w:color w:val="000000"/>
              </w:rPr>
            </w:pPr>
            <w:r>
              <w:rPr>
                <w:rFonts w:ascii="Arial" w:hAnsi="Arial" w:cs="Arial"/>
                <w:color w:val="000000"/>
              </w:rPr>
              <w:t>50</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3.656462585</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175.5102041</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179.1666667</w:t>
            </w:r>
          </w:p>
        </w:tc>
        <w:tc>
          <w:tcPr>
            <w:tcW w:w="2131" w:type="dxa"/>
            <w:vAlign w:val="bottom"/>
          </w:tcPr>
          <w:p w:rsidR="004D6FE8" w:rsidRDefault="004D6FE8" w:rsidP="005E2FFE">
            <w:pPr>
              <w:rPr>
                <w:rFonts w:ascii="Arial" w:hAnsi="Arial" w:cs="Arial"/>
                <w:color w:val="000000"/>
              </w:rPr>
            </w:pPr>
            <w:r>
              <w:rPr>
                <w:rFonts w:ascii="Arial" w:hAnsi="Arial" w:cs="Arial"/>
                <w:color w:val="000000"/>
              </w:rPr>
              <w:t>51</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5.029761905</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241.4285714</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246.4583333</w:t>
            </w:r>
          </w:p>
        </w:tc>
        <w:tc>
          <w:tcPr>
            <w:tcW w:w="2131" w:type="dxa"/>
            <w:vAlign w:val="bottom"/>
          </w:tcPr>
          <w:p w:rsidR="004D6FE8" w:rsidRDefault="004D6FE8" w:rsidP="005E2FFE">
            <w:pPr>
              <w:rPr>
                <w:rFonts w:ascii="Arial" w:hAnsi="Arial" w:cs="Arial"/>
                <w:color w:val="000000"/>
              </w:rPr>
            </w:pPr>
            <w:r>
              <w:rPr>
                <w:rFonts w:ascii="Arial" w:hAnsi="Arial" w:cs="Arial"/>
                <w:color w:val="000000"/>
              </w:rPr>
              <w:t>52</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5.476190476</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262.8571429</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268.3333333</w:t>
            </w:r>
          </w:p>
        </w:tc>
        <w:tc>
          <w:tcPr>
            <w:tcW w:w="2131" w:type="dxa"/>
            <w:vAlign w:val="bottom"/>
          </w:tcPr>
          <w:p w:rsidR="004D6FE8" w:rsidRDefault="004D6FE8" w:rsidP="005E2FFE">
            <w:pPr>
              <w:rPr>
                <w:rFonts w:ascii="Arial" w:hAnsi="Arial" w:cs="Arial"/>
                <w:color w:val="000000"/>
              </w:rPr>
            </w:pPr>
            <w:r>
              <w:rPr>
                <w:rFonts w:ascii="Arial" w:hAnsi="Arial" w:cs="Arial"/>
                <w:color w:val="000000"/>
              </w:rPr>
              <w:t>53</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3.528911565</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169.3877551</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172.9166667</w:t>
            </w:r>
          </w:p>
        </w:tc>
        <w:tc>
          <w:tcPr>
            <w:tcW w:w="2131" w:type="dxa"/>
            <w:vAlign w:val="bottom"/>
          </w:tcPr>
          <w:p w:rsidR="004D6FE8" w:rsidRDefault="004D6FE8" w:rsidP="005E2FFE">
            <w:pPr>
              <w:rPr>
                <w:rFonts w:ascii="Arial" w:hAnsi="Arial" w:cs="Arial"/>
                <w:color w:val="000000"/>
              </w:rPr>
            </w:pPr>
            <w:r>
              <w:rPr>
                <w:rFonts w:ascii="Arial" w:hAnsi="Arial" w:cs="Arial"/>
                <w:color w:val="000000"/>
              </w:rPr>
              <w:t>54</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6.658163265</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319.5918367</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326.25</w:t>
            </w:r>
          </w:p>
        </w:tc>
        <w:tc>
          <w:tcPr>
            <w:tcW w:w="2131" w:type="dxa"/>
            <w:vAlign w:val="bottom"/>
          </w:tcPr>
          <w:p w:rsidR="004D6FE8" w:rsidRDefault="004D6FE8" w:rsidP="005E2FFE">
            <w:pPr>
              <w:rPr>
                <w:rFonts w:ascii="Arial" w:hAnsi="Arial" w:cs="Arial"/>
                <w:color w:val="000000"/>
              </w:rPr>
            </w:pPr>
            <w:r>
              <w:rPr>
                <w:rFonts w:ascii="Arial" w:hAnsi="Arial" w:cs="Arial"/>
                <w:color w:val="000000"/>
              </w:rPr>
              <w:t>55</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5.963010204</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286.2244898</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292.1875</w:t>
            </w:r>
          </w:p>
        </w:tc>
        <w:tc>
          <w:tcPr>
            <w:tcW w:w="2131" w:type="dxa"/>
            <w:vAlign w:val="bottom"/>
          </w:tcPr>
          <w:p w:rsidR="004D6FE8" w:rsidRDefault="004D6FE8" w:rsidP="005E2FFE">
            <w:pPr>
              <w:rPr>
                <w:rFonts w:ascii="Arial" w:hAnsi="Arial" w:cs="Arial"/>
                <w:color w:val="000000"/>
              </w:rPr>
            </w:pPr>
            <w:r>
              <w:rPr>
                <w:rFonts w:ascii="Arial" w:hAnsi="Arial" w:cs="Arial"/>
                <w:color w:val="000000"/>
              </w:rPr>
              <w:t>56</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5.612244898</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269.3877551</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275</w:t>
            </w:r>
          </w:p>
        </w:tc>
        <w:tc>
          <w:tcPr>
            <w:tcW w:w="2131" w:type="dxa"/>
            <w:vAlign w:val="bottom"/>
          </w:tcPr>
          <w:p w:rsidR="004D6FE8" w:rsidRDefault="004D6FE8" w:rsidP="005E2FFE">
            <w:pPr>
              <w:rPr>
                <w:rFonts w:ascii="Arial" w:hAnsi="Arial" w:cs="Arial"/>
                <w:color w:val="000000"/>
              </w:rPr>
            </w:pPr>
            <w:r>
              <w:rPr>
                <w:rFonts w:ascii="Arial" w:hAnsi="Arial" w:cs="Arial"/>
                <w:color w:val="000000"/>
              </w:rPr>
              <w:t>57</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8.214285714</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394.2857143</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402.5</w:t>
            </w:r>
          </w:p>
        </w:tc>
        <w:tc>
          <w:tcPr>
            <w:tcW w:w="2131" w:type="dxa"/>
            <w:vAlign w:val="bottom"/>
          </w:tcPr>
          <w:p w:rsidR="004D6FE8" w:rsidRDefault="004D6FE8" w:rsidP="005E2FFE">
            <w:pPr>
              <w:rPr>
                <w:rFonts w:ascii="Arial" w:hAnsi="Arial" w:cs="Arial"/>
                <w:color w:val="000000"/>
              </w:rPr>
            </w:pPr>
            <w:r>
              <w:rPr>
                <w:rFonts w:ascii="Arial" w:hAnsi="Arial" w:cs="Arial"/>
                <w:color w:val="000000"/>
              </w:rPr>
              <w:t>58</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5.739795918</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275.5102041</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281.25</w:t>
            </w:r>
          </w:p>
        </w:tc>
        <w:tc>
          <w:tcPr>
            <w:tcW w:w="2131" w:type="dxa"/>
            <w:vAlign w:val="bottom"/>
          </w:tcPr>
          <w:p w:rsidR="004D6FE8" w:rsidRDefault="004D6FE8" w:rsidP="005E2FFE">
            <w:pPr>
              <w:rPr>
                <w:rFonts w:ascii="Arial" w:hAnsi="Arial" w:cs="Arial"/>
                <w:color w:val="000000"/>
              </w:rPr>
            </w:pPr>
            <w:r>
              <w:rPr>
                <w:rFonts w:ascii="Arial" w:hAnsi="Arial" w:cs="Arial"/>
                <w:color w:val="000000"/>
              </w:rPr>
              <w:t>59</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5.548469388</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266.3265306</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271.875</w:t>
            </w:r>
          </w:p>
        </w:tc>
        <w:tc>
          <w:tcPr>
            <w:tcW w:w="2131" w:type="dxa"/>
            <w:vAlign w:val="bottom"/>
          </w:tcPr>
          <w:p w:rsidR="004D6FE8" w:rsidRDefault="004D6FE8" w:rsidP="005E2FFE">
            <w:pPr>
              <w:rPr>
                <w:rFonts w:ascii="Arial" w:hAnsi="Arial" w:cs="Arial"/>
                <w:color w:val="000000"/>
              </w:rPr>
            </w:pPr>
            <w:r>
              <w:rPr>
                <w:rFonts w:ascii="Arial" w:hAnsi="Arial" w:cs="Arial"/>
                <w:color w:val="000000"/>
              </w:rPr>
              <w:t>60</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5.293367347</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254.0816327</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259.375</w:t>
            </w:r>
          </w:p>
        </w:tc>
        <w:tc>
          <w:tcPr>
            <w:tcW w:w="2131" w:type="dxa"/>
            <w:vAlign w:val="bottom"/>
          </w:tcPr>
          <w:p w:rsidR="004D6FE8" w:rsidRDefault="004D6FE8" w:rsidP="005E2FFE">
            <w:pPr>
              <w:rPr>
                <w:rFonts w:ascii="Arial" w:hAnsi="Arial" w:cs="Arial"/>
                <w:color w:val="000000"/>
              </w:rPr>
            </w:pPr>
            <w:r>
              <w:rPr>
                <w:rFonts w:ascii="Arial" w:hAnsi="Arial" w:cs="Arial"/>
                <w:color w:val="000000"/>
              </w:rPr>
              <w:t>61</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6.734693878</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323.2653061</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330</w:t>
            </w:r>
          </w:p>
        </w:tc>
        <w:tc>
          <w:tcPr>
            <w:tcW w:w="2131" w:type="dxa"/>
            <w:vAlign w:val="bottom"/>
          </w:tcPr>
          <w:p w:rsidR="004D6FE8" w:rsidRDefault="004D6FE8" w:rsidP="005E2FFE">
            <w:pPr>
              <w:rPr>
                <w:rFonts w:ascii="Arial" w:hAnsi="Arial" w:cs="Arial"/>
                <w:color w:val="000000"/>
              </w:rPr>
            </w:pPr>
            <w:r>
              <w:rPr>
                <w:rFonts w:ascii="Arial" w:hAnsi="Arial" w:cs="Arial"/>
                <w:color w:val="000000"/>
              </w:rPr>
              <w:t>62</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5.420918367</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260.2040816</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265.625</w:t>
            </w:r>
          </w:p>
        </w:tc>
        <w:tc>
          <w:tcPr>
            <w:tcW w:w="2131" w:type="dxa"/>
            <w:vAlign w:val="bottom"/>
          </w:tcPr>
          <w:p w:rsidR="004D6FE8" w:rsidRDefault="004D6FE8" w:rsidP="005E2FFE">
            <w:pPr>
              <w:rPr>
                <w:rFonts w:ascii="Arial" w:hAnsi="Arial" w:cs="Arial"/>
                <w:color w:val="000000"/>
              </w:rPr>
            </w:pPr>
            <w:r>
              <w:rPr>
                <w:rFonts w:ascii="Arial" w:hAnsi="Arial" w:cs="Arial"/>
                <w:color w:val="000000"/>
              </w:rPr>
              <w:t>63</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5.892857143</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282.8571429</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288.75</w:t>
            </w:r>
          </w:p>
        </w:tc>
        <w:tc>
          <w:tcPr>
            <w:tcW w:w="2131" w:type="dxa"/>
            <w:vAlign w:val="bottom"/>
          </w:tcPr>
          <w:p w:rsidR="004D6FE8" w:rsidRDefault="004D6FE8" w:rsidP="005E2FFE">
            <w:pPr>
              <w:rPr>
                <w:rFonts w:ascii="Arial" w:hAnsi="Arial" w:cs="Arial"/>
                <w:color w:val="000000"/>
              </w:rPr>
            </w:pPr>
            <w:r>
              <w:rPr>
                <w:rFonts w:ascii="Arial" w:hAnsi="Arial" w:cs="Arial"/>
                <w:color w:val="000000"/>
              </w:rPr>
              <w:t>64</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5.548469388</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266.3265306</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271.875</w:t>
            </w:r>
          </w:p>
        </w:tc>
        <w:tc>
          <w:tcPr>
            <w:tcW w:w="2131" w:type="dxa"/>
            <w:vAlign w:val="bottom"/>
          </w:tcPr>
          <w:p w:rsidR="004D6FE8" w:rsidRDefault="004D6FE8" w:rsidP="005E2FFE">
            <w:pPr>
              <w:rPr>
                <w:rFonts w:ascii="Arial" w:hAnsi="Arial" w:cs="Arial"/>
                <w:color w:val="000000"/>
              </w:rPr>
            </w:pPr>
            <w:r>
              <w:rPr>
                <w:rFonts w:ascii="Arial" w:hAnsi="Arial" w:cs="Arial"/>
                <w:color w:val="000000"/>
              </w:rPr>
              <w:t>65</w:t>
            </w:r>
          </w:p>
        </w:tc>
      </w:tr>
      <w:tr w:rsidR="004D6FE8" w:rsidTr="00651BE0">
        <w:trPr>
          <w:jc w:val="center"/>
        </w:trPr>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4.974489796</w:t>
            </w:r>
          </w:p>
        </w:tc>
        <w:tc>
          <w:tcPr>
            <w:tcW w:w="2130" w:type="dxa"/>
            <w:vAlign w:val="bottom"/>
          </w:tcPr>
          <w:p w:rsidR="004D6FE8" w:rsidRDefault="004D6FE8" w:rsidP="005E2FFE">
            <w:pPr>
              <w:jc w:val="center"/>
              <w:rPr>
                <w:rFonts w:ascii="Arial" w:hAnsi="Arial" w:cs="Arial"/>
                <w:color w:val="000000"/>
              </w:rPr>
            </w:pPr>
            <w:r>
              <w:rPr>
                <w:rFonts w:ascii="Arial" w:hAnsi="Arial" w:cs="Arial"/>
                <w:color w:val="000000"/>
              </w:rPr>
              <w:t>238.7755102</w:t>
            </w:r>
          </w:p>
        </w:tc>
        <w:tc>
          <w:tcPr>
            <w:tcW w:w="2131" w:type="dxa"/>
            <w:vAlign w:val="bottom"/>
          </w:tcPr>
          <w:p w:rsidR="004D6FE8" w:rsidRDefault="004D6FE8" w:rsidP="005E2FFE">
            <w:pPr>
              <w:jc w:val="center"/>
              <w:rPr>
                <w:rFonts w:ascii="Arial" w:hAnsi="Arial" w:cs="Arial"/>
                <w:color w:val="000000"/>
              </w:rPr>
            </w:pPr>
            <w:r>
              <w:rPr>
                <w:rFonts w:ascii="Arial" w:hAnsi="Arial" w:cs="Arial"/>
                <w:color w:val="000000"/>
              </w:rPr>
              <w:t>243.75</w:t>
            </w:r>
          </w:p>
        </w:tc>
        <w:tc>
          <w:tcPr>
            <w:tcW w:w="2131" w:type="dxa"/>
            <w:vAlign w:val="bottom"/>
          </w:tcPr>
          <w:p w:rsidR="004D6FE8" w:rsidRDefault="004D6FE8" w:rsidP="005E2FFE">
            <w:pPr>
              <w:rPr>
                <w:rFonts w:ascii="Arial" w:hAnsi="Arial" w:cs="Arial"/>
                <w:color w:val="000000"/>
              </w:rPr>
            </w:pPr>
            <w:r>
              <w:rPr>
                <w:rFonts w:ascii="Arial" w:hAnsi="Arial" w:cs="Arial"/>
                <w:color w:val="000000"/>
              </w:rPr>
              <w:t>66</w:t>
            </w:r>
          </w:p>
        </w:tc>
      </w:tr>
      <w:tr w:rsidR="004D6FE8" w:rsidTr="00651BE0">
        <w:trPr>
          <w:jc w:val="center"/>
        </w:trPr>
        <w:tc>
          <w:tcPr>
            <w:tcW w:w="2130" w:type="dxa"/>
            <w:vAlign w:val="bottom"/>
          </w:tcPr>
          <w:p w:rsidR="004D6FE8" w:rsidRDefault="004D6FE8" w:rsidP="005E2FFE">
            <w:pPr>
              <w:jc w:val="center"/>
              <w:rPr>
                <w:rFonts w:ascii="Arial" w:hAnsi="Arial" w:cs="Arial"/>
                <w:b/>
                <w:bCs/>
                <w:color w:val="000000"/>
                <w:sz w:val="28"/>
                <w:szCs w:val="28"/>
              </w:rPr>
            </w:pPr>
            <w:r>
              <w:rPr>
                <w:rFonts w:ascii="Arial" w:hAnsi="Arial" w:cs="Arial"/>
                <w:b/>
                <w:bCs/>
                <w:color w:val="000000"/>
                <w:sz w:val="28"/>
                <w:szCs w:val="28"/>
              </w:rPr>
              <w:t>344.7650935</w:t>
            </w:r>
          </w:p>
        </w:tc>
        <w:tc>
          <w:tcPr>
            <w:tcW w:w="2130" w:type="dxa"/>
            <w:vAlign w:val="bottom"/>
          </w:tcPr>
          <w:p w:rsidR="004D6FE8" w:rsidRDefault="004D6FE8" w:rsidP="005E2FFE">
            <w:pPr>
              <w:jc w:val="center"/>
              <w:rPr>
                <w:rFonts w:ascii="Arial" w:hAnsi="Arial" w:cs="Arial"/>
                <w:b/>
                <w:bCs/>
                <w:color w:val="000000"/>
                <w:sz w:val="28"/>
                <w:szCs w:val="28"/>
              </w:rPr>
            </w:pPr>
            <w:r>
              <w:rPr>
                <w:rFonts w:ascii="Arial" w:hAnsi="Arial" w:cs="Arial"/>
                <w:b/>
                <w:bCs/>
                <w:color w:val="000000"/>
                <w:sz w:val="28"/>
                <w:szCs w:val="28"/>
              </w:rPr>
              <w:t>16548.72449</w:t>
            </w:r>
          </w:p>
        </w:tc>
        <w:tc>
          <w:tcPr>
            <w:tcW w:w="2131" w:type="dxa"/>
            <w:vAlign w:val="bottom"/>
          </w:tcPr>
          <w:p w:rsidR="004D6FE8" w:rsidRDefault="004D6FE8" w:rsidP="005E2FFE">
            <w:pPr>
              <w:jc w:val="center"/>
              <w:rPr>
                <w:rFonts w:ascii="Arial" w:hAnsi="Arial" w:cs="Arial"/>
                <w:b/>
                <w:bCs/>
                <w:color w:val="000000"/>
                <w:sz w:val="28"/>
                <w:szCs w:val="28"/>
              </w:rPr>
            </w:pPr>
            <w:r>
              <w:rPr>
                <w:rFonts w:ascii="Arial" w:hAnsi="Arial" w:cs="Arial"/>
                <w:b/>
                <w:bCs/>
                <w:color w:val="000000"/>
                <w:sz w:val="28"/>
                <w:szCs w:val="28"/>
              </w:rPr>
              <w:t>16893.48958</w:t>
            </w:r>
          </w:p>
        </w:tc>
        <w:tc>
          <w:tcPr>
            <w:tcW w:w="2131" w:type="dxa"/>
            <w:vAlign w:val="bottom"/>
          </w:tcPr>
          <w:p w:rsidR="004D6FE8" w:rsidRDefault="004D6FE8" w:rsidP="005E2FFE">
            <w:pPr>
              <w:rPr>
                <w:rFonts w:ascii="Arial" w:hAnsi="Arial" w:cs="Arial"/>
                <w:b/>
                <w:bCs/>
                <w:color w:val="000000"/>
                <w:sz w:val="28"/>
                <w:szCs w:val="28"/>
              </w:rPr>
            </w:pPr>
            <w:r>
              <w:rPr>
                <w:rFonts w:ascii="Arial" w:hAnsi="Arial" w:cs="Arial"/>
                <w:b/>
                <w:bCs/>
                <w:color w:val="000000"/>
                <w:sz w:val="28"/>
                <w:szCs w:val="28"/>
              </w:rPr>
              <w:t>sum</w:t>
            </w:r>
          </w:p>
        </w:tc>
      </w:tr>
    </w:tbl>
    <w:p w:rsidR="004D6FE8" w:rsidRDefault="004D6FE8" w:rsidP="004D6FE8">
      <w:pPr>
        <w:autoSpaceDE w:val="0"/>
        <w:autoSpaceDN w:val="0"/>
        <w:adjustRightInd w:val="0"/>
        <w:spacing w:after="0" w:line="240" w:lineRule="auto"/>
        <w:jc w:val="right"/>
        <w:rPr>
          <w:rFonts w:ascii="Calibri" w:eastAsia="Calibri" w:hAnsi="Calibri" w:cs="Arial"/>
          <w:sz w:val="24"/>
          <w:szCs w:val="24"/>
        </w:rPr>
      </w:pPr>
    </w:p>
    <w:p w:rsidR="004D6FE8" w:rsidRDefault="004D6FE8" w:rsidP="004D6FE8">
      <w:pPr>
        <w:pStyle w:val="Heading1"/>
      </w:pPr>
      <w:r>
        <w:t>Saving in losses</w:t>
      </w:r>
      <w:r w:rsidRPr="00F37C12">
        <w:t>:</w:t>
      </w:r>
    </w:p>
    <w:p w:rsidR="004D6FE8" w:rsidRDefault="004D6FE8" w:rsidP="004D6FE8"/>
    <w:p w:rsidR="004D6FE8" w:rsidRPr="000F3707" w:rsidRDefault="004D6FE8" w:rsidP="004D6FE8">
      <w:pPr>
        <w:numPr>
          <w:ilvl w:val="0"/>
          <w:numId w:val="18"/>
        </w:numPr>
      </w:pPr>
      <w:r>
        <w:rPr>
          <w:rFonts w:ascii="Times New Roman" w:hAnsi="Times New Roman" w:cs="Times New Roman"/>
        </w:rPr>
        <w:t>Average losses =344.765 KW.</w:t>
      </w:r>
    </w:p>
    <w:p w:rsidR="004D6FE8" w:rsidRPr="000F3707" w:rsidRDefault="004D6FE8" w:rsidP="004D6FE8">
      <w:pPr>
        <w:numPr>
          <w:ilvl w:val="0"/>
          <w:numId w:val="18"/>
        </w:numPr>
      </w:pPr>
      <w:r>
        <w:rPr>
          <w:rFonts w:ascii="Times New Roman" w:hAnsi="Times New Roman" w:cs="Times New Roman"/>
        </w:rPr>
        <w:t>Energy of the losses =344.765*8760=3020141.4 KWH.</w:t>
      </w:r>
    </w:p>
    <w:p w:rsidR="004D6FE8" w:rsidRDefault="004D6FE8" w:rsidP="004D6FE8">
      <w:pPr>
        <w:numPr>
          <w:ilvl w:val="0"/>
          <w:numId w:val="18"/>
        </w:numPr>
      </w:pPr>
      <w:r>
        <w:rPr>
          <w:rFonts w:ascii="Times New Roman" w:hAnsi="Times New Roman" w:cs="Times New Roman"/>
        </w:rPr>
        <w:t>Cost of losses = 3020141.4*0.6=1812084.84 NIS/year.</w:t>
      </w:r>
    </w:p>
    <w:p w:rsidR="004D6FE8" w:rsidRPr="007B3477" w:rsidRDefault="004D6FE8" w:rsidP="004D6FE8">
      <w:pPr>
        <w:numPr>
          <w:ilvl w:val="0"/>
          <w:numId w:val="18"/>
        </w:numPr>
      </w:pPr>
      <w:r>
        <w:t>Saving = 1812084.84 NIS/year</w:t>
      </w:r>
    </w:p>
    <w:p w:rsidR="004D6FE8" w:rsidRDefault="004D6FE8" w:rsidP="004D6FE8">
      <w:pPr>
        <w:pStyle w:val="Heading1"/>
      </w:pPr>
      <w:r>
        <w:t xml:space="preserve">Simple Pay Back Period </w:t>
      </w:r>
      <w:r w:rsidRPr="00F37C12">
        <w:t>:</w:t>
      </w:r>
    </w:p>
    <w:p w:rsidR="004D6FE8" w:rsidRPr="00A90CD3" w:rsidRDefault="004D6FE8" w:rsidP="004D6FE8">
      <w:pPr>
        <w:numPr>
          <w:ilvl w:val="0"/>
          <w:numId w:val="18"/>
        </w:numPr>
      </w:pPr>
      <w:r>
        <w:rPr>
          <w:rFonts w:ascii="Times New Roman" w:hAnsi="Times New Roman" w:cs="Times New Roman"/>
        </w:rPr>
        <w:t>Total fixed  number  transformer in 250KVA type= 5 transformer.</w:t>
      </w:r>
    </w:p>
    <w:p w:rsidR="004D6FE8" w:rsidRDefault="004D6FE8" w:rsidP="004D6FE8">
      <w:pPr>
        <w:numPr>
          <w:ilvl w:val="0"/>
          <w:numId w:val="18"/>
        </w:numPr>
      </w:pPr>
      <w:r>
        <w:rPr>
          <w:rFonts w:ascii="Times New Roman" w:hAnsi="Times New Roman" w:cs="Times New Roman"/>
        </w:rPr>
        <w:lastRenderedPageBreak/>
        <w:t>Cost of 250 KVA transformer = 39600NIS.</w:t>
      </w:r>
    </w:p>
    <w:p w:rsidR="004D6FE8" w:rsidRDefault="004D6FE8" w:rsidP="004D6FE8">
      <w:pPr>
        <w:numPr>
          <w:ilvl w:val="0"/>
          <w:numId w:val="18"/>
        </w:numPr>
      </w:pPr>
      <w:r>
        <w:t>Cost of this type =5*39600=198000 NIS.</w:t>
      </w:r>
    </w:p>
    <w:p w:rsidR="004D6FE8" w:rsidRPr="00A90CD3" w:rsidRDefault="004D6FE8" w:rsidP="004D6FE8">
      <w:pPr>
        <w:numPr>
          <w:ilvl w:val="0"/>
          <w:numId w:val="18"/>
        </w:numPr>
      </w:pPr>
      <w:r>
        <w:rPr>
          <w:rFonts w:ascii="Times New Roman" w:hAnsi="Times New Roman" w:cs="Times New Roman"/>
        </w:rPr>
        <w:t>Total fixed  number  transformer in 400KVA type= 20 transformer.</w:t>
      </w:r>
    </w:p>
    <w:p w:rsidR="004D6FE8" w:rsidRDefault="004D6FE8" w:rsidP="004D6FE8">
      <w:pPr>
        <w:numPr>
          <w:ilvl w:val="0"/>
          <w:numId w:val="18"/>
        </w:numPr>
      </w:pPr>
      <w:r>
        <w:rPr>
          <w:rFonts w:ascii="Times New Roman" w:hAnsi="Times New Roman" w:cs="Times New Roman"/>
        </w:rPr>
        <w:t>Cost of 400 KVA transformer = 50600NIS.</w:t>
      </w:r>
    </w:p>
    <w:p w:rsidR="004D6FE8" w:rsidRDefault="004D6FE8" w:rsidP="004D6FE8">
      <w:pPr>
        <w:numPr>
          <w:ilvl w:val="0"/>
          <w:numId w:val="18"/>
        </w:numPr>
      </w:pPr>
      <w:r>
        <w:t>Cost of this type =20*50600=1012000 NIS</w:t>
      </w:r>
    </w:p>
    <w:p w:rsidR="004D6FE8" w:rsidRPr="00A90CD3" w:rsidRDefault="004D6FE8" w:rsidP="004D6FE8">
      <w:pPr>
        <w:numPr>
          <w:ilvl w:val="0"/>
          <w:numId w:val="18"/>
        </w:numPr>
      </w:pPr>
      <w:r>
        <w:rPr>
          <w:rFonts w:ascii="Times New Roman" w:hAnsi="Times New Roman" w:cs="Times New Roman"/>
        </w:rPr>
        <w:t>Total fixed  number  transformer in 630KVA type= 40 transformer.</w:t>
      </w:r>
    </w:p>
    <w:p w:rsidR="004D6FE8" w:rsidRDefault="004D6FE8" w:rsidP="004D6FE8">
      <w:pPr>
        <w:numPr>
          <w:ilvl w:val="0"/>
          <w:numId w:val="18"/>
        </w:numPr>
      </w:pPr>
      <w:r>
        <w:rPr>
          <w:rFonts w:ascii="Times New Roman" w:hAnsi="Times New Roman" w:cs="Times New Roman"/>
        </w:rPr>
        <w:t>Cost of 630 KVA transformer = 60500NIS.</w:t>
      </w:r>
    </w:p>
    <w:p w:rsidR="004D6FE8" w:rsidRDefault="004D6FE8" w:rsidP="004D6FE8">
      <w:pPr>
        <w:numPr>
          <w:ilvl w:val="0"/>
          <w:numId w:val="18"/>
        </w:numPr>
      </w:pPr>
      <w:r>
        <w:t>Cost of this type =40*60500=2420000 NIS</w:t>
      </w:r>
    </w:p>
    <w:p w:rsidR="004D6FE8" w:rsidRDefault="004D6FE8" w:rsidP="004D6FE8">
      <w:pPr>
        <w:numPr>
          <w:ilvl w:val="0"/>
          <w:numId w:val="18"/>
        </w:numPr>
      </w:pPr>
      <w:r>
        <w:rPr>
          <w:rFonts w:ascii="Times New Roman" w:hAnsi="Times New Roman" w:cs="Times New Roman"/>
        </w:rPr>
        <w:t>Total cost of transformer= (198000)+(1012000)+(2420000)=3630000 NIS.</w:t>
      </w:r>
    </w:p>
    <w:p w:rsidR="004D6FE8" w:rsidRDefault="004D6FE8" w:rsidP="004D6FE8">
      <w:pPr>
        <w:numPr>
          <w:ilvl w:val="0"/>
          <w:numId w:val="18"/>
        </w:numPr>
        <w:rPr>
          <w:rFonts w:ascii="Times New Roman" w:hAnsi="Times New Roman" w:cs="Times New Roman"/>
        </w:rPr>
      </w:pPr>
      <w:r>
        <w:rPr>
          <w:rFonts w:ascii="Times New Roman" w:hAnsi="Times New Roman" w:cs="Times New Roman"/>
        </w:rPr>
        <w:t>S.P.B.P=Investment /Saving</w:t>
      </w:r>
    </w:p>
    <w:p w:rsidR="004D6FE8" w:rsidRPr="00F15F97" w:rsidRDefault="004D6FE8" w:rsidP="004D6FE8">
      <w:pPr>
        <w:ind w:left="720"/>
        <w:jc w:val="right"/>
        <w:rPr>
          <w:rFonts w:ascii="Times New Roman" w:hAnsi="Times New Roman" w:cs="Times New Roman"/>
        </w:rPr>
      </w:pPr>
      <w:r>
        <w:rPr>
          <w:rFonts w:ascii="Times New Roman" w:hAnsi="Times New Roman" w:cs="Times New Roman"/>
        </w:rPr>
        <w:t xml:space="preserve">            =3630000/1812084.84= 2.0032 years.</w:t>
      </w:r>
    </w:p>
    <w:p w:rsidR="004D6FE8" w:rsidRPr="00C5687C" w:rsidRDefault="004D6FE8" w:rsidP="004D6FE8">
      <w:pPr>
        <w:autoSpaceDE w:val="0"/>
        <w:autoSpaceDN w:val="0"/>
        <w:adjustRightInd w:val="0"/>
        <w:spacing w:after="0" w:line="240" w:lineRule="auto"/>
        <w:rPr>
          <w:rFonts w:ascii="Calibri" w:eastAsia="Calibri" w:hAnsi="Calibri" w:cs="Arial"/>
          <w:sz w:val="24"/>
          <w:szCs w:val="24"/>
          <w:lang w:val="en-GB"/>
        </w:rPr>
      </w:pPr>
      <w:r>
        <w:rPr>
          <w:rFonts w:ascii="Calibri" w:eastAsia="Calibri" w:hAnsi="Calibri" w:cs="Arial"/>
          <w:sz w:val="24"/>
          <w:szCs w:val="24"/>
          <w:lang w:val="en-GB"/>
        </w:rPr>
        <w:t xml:space="preserve">So this period is </w:t>
      </w:r>
      <w:r w:rsidRPr="00C5687C">
        <w:rPr>
          <w:rFonts w:ascii="Calibri" w:eastAsia="Calibri" w:hAnsi="Calibri" w:cs="Arial"/>
          <w:b/>
          <w:bCs/>
          <w:sz w:val="36"/>
          <w:szCs w:val="36"/>
          <w:lang w:val="en-GB"/>
        </w:rPr>
        <w:t>acceptable</w:t>
      </w:r>
      <w:r>
        <w:rPr>
          <w:rFonts w:ascii="Calibri" w:eastAsia="Calibri" w:hAnsi="Calibri" w:cs="Arial"/>
          <w:sz w:val="24"/>
          <w:szCs w:val="24"/>
          <w:lang w:val="en-GB"/>
        </w:rPr>
        <w:t xml:space="preserve"> , but it need  high investment .</w:t>
      </w:r>
    </w:p>
    <w:p w:rsidR="004D6FE8" w:rsidRPr="00A94D1A" w:rsidRDefault="004D6FE8" w:rsidP="004D6FE8">
      <w:pPr>
        <w:rPr>
          <w:sz w:val="28"/>
          <w:szCs w:val="28"/>
          <w:lang w:val="en-GB"/>
        </w:rPr>
      </w:pPr>
    </w:p>
    <w:p w:rsidR="004D6FE8" w:rsidRDefault="004D6FE8" w:rsidP="004D6FE8">
      <w:pPr>
        <w:rPr>
          <w:lang w:val="en-GB"/>
        </w:rPr>
      </w:pPr>
    </w:p>
    <w:p w:rsidR="004D6FE8" w:rsidRDefault="004D6FE8" w:rsidP="004D6FE8">
      <w:pPr>
        <w:rPr>
          <w:lang w:val="en-GB"/>
        </w:rPr>
      </w:pPr>
    </w:p>
    <w:p w:rsidR="004D6FE8" w:rsidRDefault="004D6FE8" w:rsidP="004D6FE8">
      <w:pPr>
        <w:rPr>
          <w:lang w:val="en-GB"/>
        </w:rPr>
      </w:pPr>
    </w:p>
    <w:p w:rsidR="004D6FE8" w:rsidRDefault="004D6FE8" w:rsidP="004D6FE8">
      <w:pPr>
        <w:rPr>
          <w:lang w:val="en-GB"/>
        </w:rPr>
      </w:pPr>
    </w:p>
    <w:p w:rsidR="004D6FE8" w:rsidRDefault="004D6FE8" w:rsidP="004D6FE8">
      <w:pPr>
        <w:rPr>
          <w:lang w:val="en-GB"/>
        </w:rPr>
      </w:pPr>
    </w:p>
    <w:p w:rsidR="004D6FE8" w:rsidRDefault="004D6FE8" w:rsidP="004D6FE8">
      <w:pPr>
        <w:rPr>
          <w:lang w:val="en-GB"/>
        </w:rPr>
      </w:pPr>
    </w:p>
    <w:p w:rsidR="004D6FE8" w:rsidRDefault="004D6FE8" w:rsidP="004D6FE8">
      <w:pPr>
        <w:rPr>
          <w:lang w:val="en-GB"/>
        </w:rPr>
      </w:pPr>
    </w:p>
    <w:p w:rsidR="004D6FE8" w:rsidRDefault="004D6FE8" w:rsidP="004D6FE8">
      <w:pPr>
        <w:rPr>
          <w:lang w:val="en-GB"/>
        </w:rPr>
      </w:pPr>
    </w:p>
    <w:p w:rsidR="004D6FE8" w:rsidRDefault="004D6FE8" w:rsidP="004D6FE8">
      <w:pPr>
        <w:rPr>
          <w:lang w:val="en-GB"/>
        </w:rPr>
      </w:pPr>
    </w:p>
    <w:p w:rsidR="004D6FE8" w:rsidRDefault="004D6FE8" w:rsidP="004D6FE8">
      <w:pPr>
        <w:rPr>
          <w:lang w:val="en-GB"/>
        </w:rPr>
      </w:pPr>
    </w:p>
    <w:p w:rsidR="00A04FCA" w:rsidRDefault="00A04FCA" w:rsidP="004D6FE8">
      <w:pPr>
        <w:rPr>
          <w:lang w:val="en-GB"/>
        </w:rPr>
      </w:pPr>
    </w:p>
    <w:p w:rsidR="004D6FE8" w:rsidRPr="00253C66" w:rsidRDefault="00253C66" w:rsidP="00253C66">
      <w:pPr>
        <w:pStyle w:val="Title"/>
        <w:jc w:val="right"/>
        <w:rPr>
          <w:sz w:val="48"/>
          <w:szCs w:val="48"/>
          <w:lang w:val="en-GB"/>
        </w:rPr>
      </w:pPr>
      <w:r>
        <w:rPr>
          <w:sz w:val="48"/>
          <w:szCs w:val="48"/>
        </w:rPr>
        <w:lastRenderedPageBreak/>
        <w:t>Chapter5:</w:t>
      </w:r>
      <w:r w:rsidR="00E513DD">
        <w:rPr>
          <w:sz w:val="48"/>
          <w:szCs w:val="48"/>
        </w:rPr>
        <w:t xml:space="preserve">Matlab </w:t>
      </w:r>
      <w:r w:rsidR="00CB4460">
        <w:rPr>
          <w:sz w:val="48"/>
          <w:szCs w:val="48"/>
        </w:rPr>
        <w:t>software to find the SPBP in raising the PF</w:t>
      </w:r>
    </w:p>
    <w:p w:rsidR="00E513DD" w:rsidRPr="00E513DD" w:rsidRDefault="00E513DD" w:rsidP="004D6FE8">
      <w:pPr>
        <w:rPr>
          <w:rFonts w:asciiTheme="majorHAnsi" w:hAnsiTheme="majorHAnsi"/>
          <w:b/>
          <w:bCs/>
          <w:sz w:val="36"/>
          <w:szCs w:val="36"/>
          <w:lang w:val="en-GB"/>
        </w:rPr>
      </w:pPr>
      <w:r w:rsidRPr="00E513DD">
        <w:rPr>
          <w:rFonts w:asciiTheme="majorHAnsi" w:hAnsiTheme="majorHAnsi"/>
          <w:b/>
          <w:bCs/>
          <w:sz w:val="36"/>
          <w:szCs w:val="36"/>
          <w:lang w:val="en-GB"/>
        </w:rPr>
        <w:t>Power factor correction:</w:t>
      </w:r>
    </w:p>
    <w:p w:rsidR="004D6FE8" w:rsidRPr="00F21755" w:rsidRDefault="004D6FE8" w:rsidP="004D6FE8">
      <w:pPr>
        <w:rPr>
          <w:rFonts w:asciiTheme="majorHAnsi" w:hAnsiTheme="majorHAnsi"/>
          <w:sz w:val="24"/>
          <w:szCs w:val="24"/>
        </w:rPr>
      </w:pPr>
      <w:r w:rsidRPr="00F21755">
        <w:rPr>
          <w:rFonts w:asciiTheme="majorHAnsi" w:hAnsiTheme="majorHAnsi"/>
          <w:sz w:val="24"/>
          <w:szCs w:val="24"/>
        </w:rPr>
        <w:t>The power factor of an AC electrical power system is defined as the ratio of the real power flowing to the load, to the apparent power in the circuit,and is a dimensionless number between -1 and 1. Real power is the capacity of the circuit for performing work in a particular time. Apparent power is the product of the current and voltage of the circuit. Due to energy stored in the load and returned to the source, or due to a non-linear load that distorts the wave shape of the current drawn from the source, the apparent power will be greater than the real power. A negative power factor occurs when the device which is normally the load generates power which then flows back towards the device which is normally considered the generator.</w:t>
      </w:r>
    </w:p>
    <w:p w:rsidR="004D6FE8" w:rsidRPr="00F21755" w:rsidRDefault="004D6FE8" w:rsidP="004D6FE8">
      <w:pPr>
        <w:rPr>
          <w:rFonts w:asciiTheme="majorHAnsi" w:hAnsiTheme="majorHAnsi"/>
          <w:sz w:val="24"/>
          <w:szCs w:val="24"/>
        </w:rPr>
      </w:pPr>
      <w:r w:rsidRPr="00F21755">
        <w:rPr>
          <w:rFonts w:asciiTheme="majorHAnsi" w:hAnsiTheme="majorHAnsi"/>
          <w:sz w:val="24"/>
          <w:szCs w:val="24"/>
        </w:rPr>
        <w:t>In an electric power system, a load with a low power factor draws more current than a load with a high power factor for the same amount of useful power transferred. The higher currents increase the energy lost in the distribution system, and require larger wires and other equipment. Because of the costs of larger equipment and wasted energy, electrical utilities will usually charge a higher cost to industrial or commercial customers where there is a low power factor</w:t>
      </w:r>
      <w:r w:rsidRPr="00F21755">
        <w:rPr>
          <w:rFonts w:asciiTheme="majorHAnsi" w:hAnsiTheme="majorHAnsi" w:cs="Arial"/>
          <w:sz w:val="24"/>
          <w:szCs w:val="24"/>
          <w:rtl/>
        </w:rPr>
        <w:t>.</w:t>
      </w:r>
    </w:p>
    <w:p w:rsidR="004D6FE8" w:rsidRDefault="004D6FE8" w:rsidP="004D6FE8">
      <w:pPr>
        <w:rPr>
          <w:rFonts w:asciiTheme="majorHAnsi" w:hAnsiTheme="majorHAnsi"/>
          <w:sz w:val="24"/>
          <w:szCs w:val="24"/>
        </w:rPr>
      </w:pPr>
      <w:r w:rsidRPr="00F21755">
        <w:rPr>
          <w:rFonts w:asciiTheme="majorHAnsi" w:hAnsiTheme="majorHAnsi"/>
          <w:sz w:val="24"/>
          <w:szCs w:val="24"/>
        </w:rPr>
        <w:t>Linear loads with low power factor (such as induction motors) can be corrected with a passive network of capacitors or inductors. Non-linear loads, such as rectifiers, distort the current drawn from the system. In such cases, active or passive power factor correction may be used to counteract the distortion and raise the power factor. The devices for correction of the power factor may be at a central substation, spread out over a distribution system, or built into power-consuming equipment.</w:t>
      </w:r>
    </w:p>
    <w:p w:rsidR="00CB4460" w:rsidRDefault="00CB4460" w:rsidP="004D6FE8">
      <w:pPr>
        <w:rPr>
          <w:rFonts w:asciiTheme="majorHAnsi" w:hAnsiTheme="majorHAnsi"/>
          <w:sz w:val="24"/>
          <w:szCs w:val="24"/>
        </w:rPr>
      </w:pPr>
    </w:p>
    <w:p w:rsidR="00CB4460" w:rsidRDefault="00CB4460" w:rsidP="004D6FE8">
      <w:pPr>
        <w:rPr>
          <w:rFonts w:asciiTheme="majorHAnsi" w:hAnsiTheme="majorHAnsi"/>
          <w:sz w:val="24"/>
          <w:szCs w:val="24"/>
        </w:rPr>
      </w:pPr>
    </w:p>
    <w:p w:rsidR="00CB4460" w:rsidRDefault="00CB4460" w:rsidP="004D6FE8">
      <w:pPr>
        <w:rPr>
          <w:rFonts w:asciiTheme="majorHAnsi" w:hAnsiTheme="majorHAnsi"/>
          <w:sz w:val="24"/>
          <w:szCs w:val="24"/>
        </w:rPr>
      </w:pPr>
    </w:p>
    <w:p w:rsidR="00CB4460" w:rsidRDefault="00CB4460" w:rsidP="004D6FE8">
      <w:pPr>
        <w:rPr>
          <w:rFonts w:asciiTheme="majorHAnsi" w:hAnsiTheme="majorHAnsi"/>
          <w:sz w:val="24"/>
          <w:szCs w:val="24"/>
        </w:rPr>
      </w:pPr>
    </w:p>
    <w:p w:rsidR="004D6FE8" w:rsidRPr="00D23583" w:rsidRDefault="004D6FE8" w:rsidP="004D6FE8">
      <w:pPr>
        <w:rPr>
          <w:rFonts w:asciiTheme="majorHAnsi" w:hAnsiTheme="majorHAnsi"/>
          <w:b/>
          <w:bCs/>
          <w:sz w:val="28"/>
          <w:szCs w:val="28"/>
        </w:rPr>
      </w:pPr>
      <w:r w:rsidRPr="00D23583">
        <w:rPr>
          <w:rFonts w:asciiTheme="majorHAnsi" w:hAnsiTheme="majorHAnsi"/>
          <w:b/>
          <w:bCs/>
          <w:sz w:val="28"/>
          <w:szCs w:val="28"/>
        </w:rPr>
        <w:t>Why we need to improve power factor:</w:t>
      </w:r>
    </w:p>
    <w:p w:rsidR="004D6FE8" w:rsidRPr="00F21755" w:rsidRDefault="004D6FE8" w:rsidP="00253C66">
      <w:pPr>
        <w:rPr>
          <w:rFonts w:asciiTheme="majorHAnsi" w:hAnsiTheme="majorHAnsi"/>
          <w:sz w:val="24"/>
          <w:szCs w:val="24"/>
        </w:rPr>
      </w:pPr>
      <w:r w:rsidRPr="00F21755">
        <w:rPr>
          <w:rFonts w:asciiTheme="majorHAnsi" w:hAnsiTheme="majorHAnsi"/>
          <w:sz w:val="24"/>
          <w:szCs w:val="24"/>
        </w:rPr>
        <w:lastRenderedPageBreak/>
        <w:t>1-To avoid poor voltage regulation.</w:t>
      </w:r>
    </w:p>
    <w:p w:rsidR="004D6FE8" w:rsidRPr="00F21755" w:rsidRDefault="004D6FE8" w:rsidP="00253C66">
      <w:pPr>
        <w:rPr>
          <w:rFonts w:asciiTheme="majorHAnsi" w:hAnsiTheme="majorHAnsi"/>
          <w:sz w:val="24"/>
          <w:szCs w:val="24"/>
        </w:rPr>
      </w:pPr>
      <w:r w:rsidRPr="00F21755">
        <w:rPr>
          <w:rFonts w:asciiTheme="majorHAnsi" w:hAnsiTheme="majorHAnsi"/>
          <w:sz w:val="24"/>
          <w:szCs w:val="24"/>
        </w:rPr>
        <w:t>2- To decrease the reactive power (to reduce the overall current for a given power requirement and hence reduce the penalty costs on the electricity bill).</w:t>
      </w:r>
    </w:p>
    <w:p w:rsidR="004D6FE8" w:rsidRPr="00F21755" w:rsidRDefault="004D6FE8" w:rsidP="00253C66">
      <w:pPr>
        <w:rPr>
          <w:rFonts w:asciiTheme="majorHAnsi" w:hAnsiTheme="majorHAnsi"/>
          <w:sz w:val="24"/>
          <w:szCs w:val="24"/>
        </w:rPr>
      </w:pPr>
      <w:r w:rsidRPr="00F21755">
        <w:rPr>
          <w:rFonts w:asciiTheme="majorHAnsi" w:hAnsiTheme="majorHAnsi"/>
          <w:sz w:val="24"/>
          <w:szCs w:val="24"/>
        </w:rPr>
        <w:t>3-Saving money</w:t>
      </w:r>
    </w:p>
    <w:p w:rsidR="004D6FE8" w:rsidRPr="00F21755" w:rsidRDefault="004D6FE8" w:rsidP="00253C66">
      <w:pPr>
        <w:rPr>
          <w:rFonts w:asciiTheme="majorHAnsi" w:hAnsiTheme="majorHAnsi"/>
          <w:sz w:val="24"/>
          <w:szCs w:val="24"/>
        </w:rPr>
      </w:pPr>
      <w:r w:rsidRPr="00F21755">
        <w:rPr>
          <w:rFonts w:asciiTheme="majorHAnsi" w:hAnsiTheme="majorHAnsi"/>
          <w:sz w:val="24"/>
          <w:szCs w:val="24"/>
        </w:rPr>
        <w:t>4-Increasing efficiency.</w:t>
      </w:r>
    </w:p>
    <w:p w:rsidR="004D6FE8" w:rsidRPr="00F21755" w:rsidRDefault="004D6FE8" w:rsidP="004D6FE8">
      <w:pPr>
        <w:rPr>
          <w:rFonts w:asciiTheme="majorHAnsi" w:hAnsiTheme="majorHAnsi"/>
          <w:b/>
          <w:bCs/>
          <w:sz w:val="28"/>
          <w:szCs w:val="28"/>
        </w:rPr>
      </w:pPr>
      <w:r w:rsidRPr="00F21755">
        <w:rPr>
          <w:rFonts w:asciiTheme="majorHAnsi" w:hAnsiTheme="majorHAnsi"/>
          <w:b/>
          <w:bCs/>
          <w:sz w:val="28"/>
          <w:szCs w:val="28"/>
        </w:rPr>
        <w:t>HOW TO CORRECT THE POWER FACTOR:</w:t>
      </w:r>
    </w:p>
    <w:p w:rsidR="004D6FE8" w:rsidRPr="00F21755" w:rsidRDefault="004D6FE8" w:rsidP="00253C66">
      <w:pPr>
        <w:rPr>
          <w:rFonts w:asciiTheme="majorHAnsi" w:hAnsiTheme="majorHAnsi"/>
          <w:sz w:val="24"/>
          <w:szCs w:val="24"/>
        </w:rPr>
      </w:pPr>
      <w:r w:rsidRPr="00F21755">
        <w:rPr>
          <w:rFonts w:asciiTheme="majorHAnsi" w:hAnsiTheme="majorHAnsi"/>
          <w:sz w:val="24"/>
          <w:szCs w:val="24"/>
        </w:rPr>
        <w:t>1-using synchronous motor can improve the power factor.</w:t>
      </w:r>
    </w:p>
    <w:p w:rsidR="004D6FE8" w:rsidRPr="00F21755" w:rsidRDefault="004D6FE8" w:rsidP="00253C66">
      <w:pPr>
        <w:rPr>
          <w:rFonts w:asciiTheme="majorHAnsi" w:hAnsiTheme="majorHAnsi"/>
          <w:sz w:val="24"/>
          <w:szCs w:val="24"/>
        </w:rPr>
      </w:pPr>
      <w:r w:rsidRPr="00F21755">
        <w:rPr>
          <w:rFonts w:asciiTheme="majorHAnsi" w:hAnsiTheme="majorHAnsi"/>
          <w:sz w:val="24"/>
          <w:szCs w:val="24"/>
        </w:rPr>
        <w:t>2- Using static capacitors can also improve the power factor.</w:t>
      </w:r>
    </w:p>
    <w:p w:rsidR="004D6FE8" w:rsidRPr="00F21755" w:rsidRDefault="004D6FE8" w:rsidP="00253C66">
      <w:pPr>
        <w:rPr>
          <w:rFonts w:asciiTheme="majorHAnsi" w:hAnsiTheme="majorHAnsi"/>
          <w:sz w:val="24"/>
          <w:szCs w:val="24"/>
        </w:rPr>
      </w:pPr>
      <w:r w:rsidRPr="00F21755">
        <w:rPr>
          <w:rFonts w:asciiTheme="majorHAnsi" w:hAnsiTheme="majorHAnsi"/>
          <w:sz w:val="24"/>
          <w:szCs w:val="24"/>
        </w:rPr>
        <w:t>3- For indicative circuit they can improve the power factor by connecting in series of capacitor.</w:t>
      </w:r>
    </w:p>
    <w:p w:rsidR="004D6FE8" w:rsidRDefault="004D6FE8" w:rsidP="004D6FE8">
      <w:pPr>
        <w:contextualSpacing/>
        <w:rPr>
          <w:rFonts w:asciiTheme="majorHAnsi" w:hAnsiTheme="majorHAnsi"/>
          <w:sz w:val="24"/>
          <w:szCs w:val="24"/>
        </w:rPr>
      </w:pPr>
    </w:p>
    <w:p w:rsidR="004D6FE8" w:rsidRDefault="004D6FE8" w:rsidP="004D6FE8">
      <w:pPr>
        <w:contextualSpacing/>
        <w:rPr>
          <w:rFonts w:asciiTheme="majorHAnsi" w:hAnsiTheme="majorHAnsi"/>
          <w:sz w:val="24"/>
          <w:szCs w:val="24"/>
        </w:rPr>
      </w:pPr>
    </w:p>
    <w:p w:rsidR="004D6FE8" w:rsidRPr="00F21755" w:rsidRDefault="004D6FE8" w:rsidP="004D6FE8">
      <w:pPr>
        <w:contextualSpacing/>
        <w:rPr>
          <w:rFonts w:asciiTheme="majorHAnsi" w:hAnsiTheme="majorHAnsi"/>
          <w:b/>
          <w:bCs/>
          <w:sz w:val="28"/>
          <w:szCs w:val="28"/>
        </w:rPr>
      </w:pPr>
      <w:r w:rsidRPr="00F21755">
        <w:rPr>
          <w:rFonts w:asciiTheme="majorHAnsi" w:hAnsiTheme="majorHAnsi"/>
          <w:b/>
          <w:bCs/>
          <w:sz w:val="28"/>
          <w:szCs w:val="28"/>
        </w:rPr>
        <w:t>Adding capacitors:</w:t>
      </w:r>
    </w:p>
    <w:p w:rsidR="004D6FE8" w:rsidRPr="00BD6A78" w:rsidRDefault="004D6FE8" w:rsidP="00253C66">
      <w:pPr>
        <w:rPr>
          <w:rFonts w:ascii="Calibri" w:eastAsia="Calibri" w:hAnsi="Calibri" w:cs="Arial"/>
          <w:sz w:val="24"/>
          <w:szCs w:val="24"/>
        </w:rPr>
      </w:pPr>
      <w:r w:rsidRPr="00BD6A78">
        <w:rPr>
          <w:rFonts w:ascii="Calibri" w:eastAsia="Calibri" w:hAnsi="Calibri" w:cs="Arial"/>
          <w:sz w:val="24"/>
          <w:szCs w:val="24"/>
        </w:rPr>
        <w:t>We add the capacitor in the grid for many reason summarized in the following point:</w:t>
      </w:r>
    </w:p>
    <w:p w:rsidR="004D6FE8" w:rsidRPr="00BD6A78" w:rsidRDefault="004D6FE8" w:rsidP="00253C66">
      <w:pPr>
        <w:numPr>
          <w:ilvl w:val="0"/>
          <w:numId w:val="19"/>
        </w:numPr>
        <w:contextualSpacing/>
        <w:rPr>
          <w:rFonts w:ascii="Calibri" w:eastAsia="Calibri" w:hAnsi="Calibri" w:cs="Arial"/>
          <w:sz w:val="24"/>
          <w:szCs w:val="24"/>
        </w:rPr>
      </w:pPr>
      <w:r w:rsidRPr="00BD6A78">
        <w:rPr>
          <w:rFonts w:ascii="Calibri" w:eastAsia="Calibri" w:hAnsi="Calibri" w:cs="Arial"/>
          <w:sz w:val="24"/>
          <w:szCs w:val="24"/>
        </w:rPr>
        <w:t>Reduce the current so it reduce the losses in the grid</w:t>
      </w:r>
    </w:p>
    <w:p w:rsidR="004D6FE8" w:rsidRPr="00BD6A78" w:rsidRDefault="004D6FE8" w:rsidP="00253C66">
      <w:pPr>
        <w:numPr>
          <w:ilvl w:val="0"/>
          <w:numId w:val="19"/>
        </w:numPr>
        <w:contextualSpacing/>
        <w:rPr>
          <w:rFonts w:ascii="Calibri" w:eastAsia="Calibri" w:hAnsi="Calibri" w:cs="Arial"/>
          <w:sz w:val="24"/>
          <w:szCs w:val="24"/>
        </w:rPr>
      </w:pPr>
      <w:r w:rsidRPr="00BD6A78">
        <w:rPr>
          <w:rFonts w:ascii="Calibri" w:eastAsia="Calibri" w:hAnsi="Calibri" w:cs="Arial"/>
          <w:sz w:val="24"/>
          <w:szCs w:val="24"/>
        </w:rPr>
        <w:t>Improving the voltage</w:t>
      </w:r>
    </w:p>
    <w:p w:rsidR="004D6FE8" w:rsidRPr="00BD6A78" w:rsidRDefault="004D6FE8" w:rsidP="00253C66">
      <w:pPr>
        <w:numPr>
          <w:ilvl w:val="0"/>
          <w:numId w:val="19"/>
        </w:numPr>
        <w:contextualSpacing/>
        <w:rPr>
          <w:rFonts w:ascii="Calibri" w:eastAsia="Calibri" w:hAnsi="Calibri" w:cs="Arial"/>
          <w:sz w:val="24"/>
          <w:szCs w:val="24"/>
        </w:rPr>
      </w:pPr>
      <w:r w:rsidRPr="00BD6A78">
        <w:rPr>
          <w:rFonts w:ascii="Calibri" w:eastAsia="Calibri" w:hAnsi="Calibri" w:cs="Arial"/>
          <w:sz w:val="24"/>
          <w:szCs w:val="24"/>
        </w:rPr>
        <w:t>Organized the movement of the reactive power</w:t>
      </w:r>
    </w:p>
    <w:p w:rsidR="004D6FE8" w:rsidRPr="00BD6A78" w:rsidRDefault="004D6FE8" w:rsidP="00253C66">
      <w:pPr>
        <w:numPr>
          <w:ilvl w:val="0"/>
          <w:numId w:val="19"/>
        </w:numPr>
        <w:contextualSpacing/>
        <w:rPr>
          <w:rFonts w:ascii="Calibri" w:eastAsia="Calibri" w:hAnsi="Calibri" w:cs="Arial"/>
          <w:sz w:val="24"/>
          <w:szCs w:val="24"/>
        </w:rPr>
      </w:pPr>
      <w:r w:rsidRPr="00BD6A78">
        <w:rPr>
          <w:rFonts w:ascii="Calibri" w:eastAsia="Calibri" w:hAnsi="Calibri" w:cs="Arial"/>
          <w:sz w:val="24"/>
          <w:szCs w:val="24"/>
        </w:rPr>
        <w:t>Improving the power factor</w:t>
      </w:r>
    </w:p>
    <w:p w:rsidR="004D6FE8" w:rsidRPr="00BD6A78" w:rsidRDefault="004D6FE8" w:rsidP="00253C66">
      <w:pPr>
        <w:ind w:left="720"/>
        <w:contextualSpacing/>
        <w:rPr>
          <w:rFonts w:ascii="Calibri" w:eastAsia="Calibri" w:hAnsi="Calibri" w:cs="Arial"/>
          <w:sz w:val="24"/>
          <w:szCs w:val="24"/>
        </w:rPr>
      </w:pPr>
    </w:p>
    <w:p w:rsidR="004D6FE8" w:rsidRPr="00BD6A78" w:rsidRDefault="004D6FE8" w:rsidP="00253C66">
      <w:pPr>
        <w:rPr>
          <w:rFonts w:ascii="Calibri" w:eastAsia="Calibri" w:hAnsi="Calibri" w:cs="Arial"/>
          <w:sz w:val="24"/>
          <w:szCs w:val="24"/>
        </w:rPr>
      </w:pPr>
      <w:r w:rsidRPr="00BD6A78">
        <w:rPr>
          <w:rFonts w:ascii="Calibri" w:eastAsia="Calibri" w:hAnsi="Calibri" w:cs="Arial"/>
          <w:sz w:val="24"/>
          <w:szCs w:val="24"/>
        </w:rPr>
        <w:t>We add the capacitor in the network instead of some steps as follows:</w:t>
      </w:r>
    </w:p>
    <w:p w:rsidR="004D6FE8" w:rsidRPr="00BD6A78" w:rsidRDefault="004D6FE8" w:rsidP="00253C66">
      <w:pPr>
        <w:numPr>
          <w:ilvl w:val="0"/>
          <w:numId w:val="20"/>
        </w:numPr>
        <w:contextualSpacing/>
        <w:rPr>
          <w:rFonts w:ascii="Calibri" w:eastAsia="Calibri" w:hAnsi="Calibri" w:cs="Arial"/>
          <w:sz w:val="24"/>
          <w:szCs w:val="24"/>
        </w:rPr>
      </w:pPr>
      <w:r w:rsidRPr="00BD6A78">
        <w:rPr>
          <w:rFonts w:ascii="Calibri" w:eastAsia="Calibri" w:hAnsi="Calibri" w:cs="Arial"/>
          <w:sz w:val="24"/>
          <w:szCs w:val="24"/>
        </w:rPr>
        <w:t>The bus which has the minimum voltage in the grid</w:t>
      </w:r>
    </w:p>
    <w:p w:rsidR="004D6FE8" w:rsidRPr="00BD6A78" w:rsidRDefault="004D6FE8" w:rsidP="00253C66">
      <w:pPr>
        <w:numPr>
          <w:ilvl w:val="0"/>
          <w:numId w:val="20"/>
        </w:numPr>
        <w:contextualSpacing/>
        <w:rPr>
          <w:rFonts w:ascii="Calibri" w:eastAsia="Calibri" w:hAnsi="Calibri" w:cs="Arial"/>
          <w:sz w:val="24"/>
          <w:szCs w:val="24"/>
        </w:rPr>
      </w:pPr>
      <w:r w:rsidRPr="00BD6A78">
        <w:rPr>
          <w:rFonts w:ascii="Calibri" w:eastAsia="Calibri" w:hAnsi="Calibri" w:cs="Arial"/>
          <w:sz w:val="24"/>
          <w:szCs w:val="24"/>
        </w:rPr>
        <w:t>If the previous step does not work we add the capacitor on the next minimum voltage bus.</w:t>
      </w:r>
    </w:p>
    <w:p w:rsidR="004D6FE8" w:rsidRPr="00BD6A78" w:rsidRDefault="004D6FE8" w:rsidP="00253C66">
      <w:pPr>
        <w:numPr>
          <w:ilvl w:val="0"/>
          <w:numId w:val="20"/>
        </w:numPr>
        <w:contextualSpacing/>
        <w:rPr>
          <w:rFonts w:ascii="Calibri" w:eastAsia="Calibri" w:hAnsi="Calibri" w:cs="Arial"/>
          <w:sz w:val="24"/>
          <w:szCs w:val="24"/>
        </w:rPr>
      </w:pPr>
      <w:r w:rsidRPr="00BD6A78">
        <w:rPr>
          <w:rFonts w:ascii="Calibri" w:eastAsia="Calibri" w:hAnsi="Calibri" w:cs="Arial"/>
          <w:sz w:val="24"/>
          <w:szCs w:val="24"/>
        </w:rPr>
        <w:t>The bus which has the maximum number of braches</w:t>
      </w:r>
    </w:p>
    <w:p w:rsidR="004D6FE8" w:rsidRPr="00F21755" w:rsidRDefault="004D6FE8" w:rsidP="00253C66">
      <w:pPr>
        <w:rPr>
          <w:rFonts w:ascii="Calibri" w:eastAsia="Calibri" w:hAnsi="Calibri" w:cs="Arial"/>
          <w:sz w:val="24"/>
          <w:szCs w:val="24"/>
        </w:rPr>
      </w:pPr>
      <w:r w:rsidRPr="00F21755">
        <w:rPr>
          <w:rFonts w:ascii="Calibri" w:eastAsia="Calibri" w:hAnsi="Calibri" w:cs="Arial"/>
          <w:sz w:val="24"/>
          <w:szCs w:val="24"/>
        </w:rPr>
        <w:t>The value of the capacitor that we added Depend on some slandered values and how much we want the value of the bus and instead the power factor lagging (not leading)</w:t>
      </w:r>
    </w:p>
    <w:p w:rsidR="004D6FE8" w:rsidRPr="00F21755" w:rsidRDefault="004D6FE8" w:rsidP="00253C66">
      <w:pPr>
        <w:rPr>
          <w:rFonts w:ascii="Calibri" w:eastAsia="Calibri" w:hAnsi="Calibri" w:cs="Arial"/>
          <w:sz w:val="24"/>
          <w:szCs w:val="24"/>
        </w:rPr>
      </w:pPr>
      <w:r w:rsidRPr="00F21755">
        <w:rPr>
          <w:rFonts w:ascii="Calibri" w:eastAsia="Calibri" w:hAnsi="Calibri" w:cs="Arial"/>
          <w:sz w:val="24"/>
          <w:szCs w:val="24"/>
        </w:rPr>
        <w:t>The slandered value of the capacitor which we used as follows:</w:t>
      </w:r>
    </w:p>
    <w:p w:rsidR="004D6FE8" w:rsidRPr="00F21755" w:rsidRDefault="004D6FE8" w:rsidP="00253C66">
      <w:pPr>
        <w:ind w:left="720"/>
        <w:contextualSpacing/>
        <w:rPr>
          <w:rFonts w:ascii="Calibri" w:eastAsia="Calibri" w:hAnsi="Calibri" w:cs="Arial"/>
          <w:sz w:val="24"/>
          <w:szCs w:val="24"/>
        </w:rPr>
      </w:pPr>
      <w:r w:rsidRPr="00F21755">
        <w:rPr>
          <w:rFonts w:ascii="Calibri" w:eastAsia="Calibri" w:hAnsi="Calibri" w:cs="Arial"/>
          <w:sz w:val="24"/>
          <w:szCs w:val="24"/>
        </w:rPr>
        <w:t>If VNOM≥0.38 kV (c=0.1MVAr).</w:t>
      </w:r>
    </w:p>
    <w:p w:rsidR="004D6FE8" w:rsidRPr="00F21755" w:rsidRDefault="004D6FE8" w:rsidP="00253C66">
      <w:pPr>
        <w:ind w:left="720"/>
        <w:contextualSpacing/>
        <w:rPr>
          <w:rFonts w:ascii="Calibri" w:eastAsia="Calibri" w:hAnsi="Calibri" w:cs="Arial"/>
          <w:sz w:val="24"/>
          <w:szCs w:val="24"/>
        </w:rPr>
      </w:pPr>
      <w:r w:rsidRPr="00F21755">
        <w:rPr>
          <w:rFonts w:ascii="Calibri" w:eastAsia="Calibri" w:hAnsi="Calibri" w:cs="Arial"/>
          <w:sz w:val="24"/>
          <w:szCs w:val="24"/>
        </w:rPr>
        <w:t>If VNOM≥3 kV (c=3 or 6MVAr).</w:t>
      </w:r>
    </w:p>
    <w:p w:rsidR="004D6FE8" w:rsidRPr="00F21755" w:rsidRDefault="004D6FE8" w:rsidP="00253C66">
      <w:pPr>
        <w:ind w:left="720"/>
        <w:contextualSpacing/>
        <w:rPr>
          <w:rFonts w:ascii="Calibri" w:eastAsia="Calibri" w:hAnsi="Calibri" w:cs="Arial"/>
          <w:sz w:val="24"/>
          <w:szCs w:val="24"/>
        </w:rPr>
      </w:pPr>
      <w:r w:rsidRPr="00F21755">
        <w:rPr>
          <w:rFonts w:ascii="Calibri" w:eastAsia="Calibri" w:hAnsi="Calibri" w:cs="Arial"/>
          <w:sz w:val="24"/>
          <w:szCs w:val="24"/>
        </w:rPr>
        <w:t>The problem happens when we added tow much capacitor because it will not affect the voltage and will increase the cost which is not benefit economically</w:t>
      </w:r>
    </w:p>
    <w:p w:rsidR="004D6FE8" w:rsidRPr="00F21755" w:rsidRDefault="004D6FE8" w:rsidP="00253C66">
      <w:pPr>
        <w:ind w:left="720"/>
        <w:contextualSpacing/>
        <w:rPr>
          <w:rFonts w:ascii="Calibri" w:eastAsia="Calibri" w:hAnsi="Calibri" w:cs="Arial"/>
          <w:sz w:val="24"/>
          <w:szCs w:val="24"/>
        </w:rPr>
      </w:pPr>
      <w:r w:rsidRPr="00F21755">
        <w:rPr>
          <w:rFonts w:ascii="Calibri" w:eastAsia="Calibri" w:hAnsi="Calibri" w:cs="Arial"/>
          <w:sz w:val="24"/>
          <w:szCs w:val="24"/>
        </w:rPr>
        <w:lastRenderedPageBreak/>
        <w:t>They work as follows:</w:t>
      </w:r>
    </w:p>
    <w:p w:rsidR="004D6FE8" w:rsidRPr="00F21755" w:rsidRDefault="004D6FE8" w:rsidP="00253C66">
      <w:pPr>
        <w:ind w:left="720"/>
        <w:contextualSpacing/>
        <w:rPr>
          <w:rFonts w:ascii="Calibri" w:eastAsia="Calibri" w:hAnsi="Calibri" w:cs="Arial"/>
          <w:sz w:val="24"/>
          <w:szCs w:val="24"/>
        </w:rPr>
      </w:pPr>
      <w:r w:rsidRPr="00F21755">
        <w:rPr>
          <w:rFonts w:ascii="Calibri" w:eastAsia="Calibri" w:hAnsi="Calibri" w:cs="Arial"/>
          <w:sz w:val="24"/>
          <w:szCs w:val="24"/>
        </w:rPr>
        <w:t>I↓&amp; then ∆V ↓&amp; then (VL= V1-∆V)↓  )</w:t>
      </w:r>
    </w:p>
    <w:p w:rsidR="004D6FE8" w:rsidRPr="00F21755" w:rsidRDefault="004D6FE8" w:rsidP="00253C66">
      <w:pPr>
        <w:contextualSpacing/>
        <w:rPr>
          <w:rFonts w:ascii="Calibri" w:eastAsia="Calibri" w:hAnsi="Calibri" w:cs="Arial"/>
          <w:sz w:val="24"/>
          <w:szCs w:val="24"/>
        </w:rPr>
      </w:pPr>
    </w:p>
    <w:p w:rsidR="004D6FE8" w:rsidRPr="00F21755" w:rsidRDefault="004D6FE8" w:rsidP="00253C66">
      <w:pPr>
        <w:ind w:left="720"/>
        <w:contextualSpacing/>
        <w:rPr>
          <w:rFonts w:ascii="Calibri" w:eastAsia="Calibri" w:hAnsi="Calibri" w:cs="Arial"/>
          <w:sz w:val="24"/>
          <w:szCs w:val="24"/>
        </w:rPr>
      </w:pPr>
    </w:p>
    <w:p w:rsidR="004D6FE8" w:rsidRDefault="004D6FE8" w:rsidP="00253C66">
      <w:pPr>
        <w:ind w:left="720"/>
        <w:contextualSpacing/>
        <w:rPr>
          <w:rFonts w:ascii="Calibri" w:eastAsia="Calibri" w:hAnsi="Calibri" w:cs="Arial"/>
          <w:sz w:val="24"/>
          <w:szCs w:val="24"/>
        </w:rPr>
      </w:pPr>
    </w:p>
    <w:p w:rsidR="004D6FE8" w:rsidRDefault="004D6FE8" w:rsidP="00253C66">
      <w:pPr>
        <w:ind w:left="720"/>
        <w:contextualSpacing/>
        <w:rPr>
          <w:rFonts w:ascii="Calibri" w:eastAsia="Calibri" w:hAnsi="Calibri" w:cs="Arial"/>
          <w:sz w:val="24"/>
          <w:szCs w:val="24"/>
        </w:rPr>
      </w:pPr>
    </w:p>
    <w:p w:rsidR="004D6FE8" w:rsidRPr="00F21755" w:rsidRDefault="004D6FE8" w:rsidP="00253C66">
      <w:pPr>
        <w:ind w:left="720"/>
        <w:contextualSpacing/>
        <w:rPr>
          <w:rFonts w:ascii="Calibri" w:eastAsia="Calibri" w:hAnsi="Calibri" w:cs="Arial"/>
          <w:sz w:val="24"/>
          <w:szCs w:val="24"/>
        </w:rPr>
      </w:pPr>
      <w:r w:rsidRPr="00F21755">
        <w:rPr>
          <w:rFonts w:ascii="Calibri" w:eastAsia="Calibri" w:hAnsi="Calibri" w:cs="Arial"/>
          <w:sz w:val="24"/>
          <w:szCs w:val="24"/>
        </w:rPr>
        <w:t xml:space="preserve">Without a capacitor:  </w:t>
      </w:r>
      <w:r w:rsidRPr="00F21755">
        <w:rPr>
          <w:rFonts w:ascii="Calibri" w:eastAsia="Calibri" w:hAnsi="Calibri" w:cs="Arial"/>
          <w:sz w:val="24"/>
          <w:szCs w:val="24"/>
        </w:rPr>
        <w:br/>
      </w:r>
      <m:oMathPara>
        <m:oMath>
          <m:r>
            <m:rPr>
              <m:sty m:val="p"/>
            </m:rPr>
            <w:rPr>
              <w:rFonts w:ascii="Cambria Math" w:eastAsia="Calibri" w:hAnsi="Cambria Math" w:cs="Arial"/>
              <w:sz w:val="24"/>
              <w:szCs w:val="24"/>
            </w:rPr>
            <m:t>I=</m:t>
          </m:r>
          <m:f>
            <m:fPr>
              <m:ctrlPr>
                <w:rPr>
                  <w:rFonts w:ascii="Cambria Math" w:eastAsia="Calibri" w:hAnsi="Cambria Math" w:cs="Arial"/>
                  <w:sz w:val="24"/>
                  <w:szCs w:val="24"/>
                </w:rPr>
              </m:ctrlPr>
            </m:fPr>
            <m:num>
              <m:rad>
                <m:radPr>
                  <m:degHide m:val="on"/>
                  <m:ctrlPr>
                    <w:rPr>
                      <w:rFonts w:ascii="Cambria Math" w:eastAsia="Calibri" w:hAnsi="Cambria Math" w:cs="Arial"/>
                      <w:sz w:val="24"/>
                      <w:szCs w:val="24"/>
                    </w:rPr>
                  </m:ctrlPr>
                </m:radPr>
                <m:deg/>
                <m:e>
                  <m:r>
                    <m:rPr>
                      <m:sty m:val="p"/>
                    </m:rPr>
                    <w:rPr>
                      <w:rFonts w:ascii="Cambria Math" w:eastAsia="Calibri" w:hAnsi="Cambria Math" w:cs="Arial"/>
                      <w:sz w:val="24"/>
                      <w:szCs w:val="24"/>
                    </w:rPr>
                    <m:t>(</m:t>
                  </m:r>
                  <m:sSup>
                    <m:sSupPr>
                      <m:ctrlPr>
                        <w:rPr>
                          <w:rFonts w:ascii="Cambria Math" w:eastAsia="Calibri" w:hAnsi="Cambria Math" w:cs="Arial"/>
                          <w:sz w:val="24"/>
                          <w:szCs w:val="24"/>
                        </w:rPr>
                      </m:ctrlPr>
                    </m:sSupPr>
                    <m:e>
                      <m:r>
                        <m:rPr>
                          <m:sty m:val="p"/>
                        </m:rPr>
                        <w:rPr>
                          <w:rFonts w:ascii="Cambria Math" w:eastAsia="Calibri" w:hAnsi="Cambria Math" w:cs="Arial"/>
                          <w:sz w:val="24"/>
                          <w:szCs w:val="24"/>
                        </w:rPr>
                        <m:t>PL</m:t>
                      </m:r>
                    </m:e>
                    <m:sup>
                      <m:r>
                        <m:rPr>
                          <m:sty m:val="p"/>
                        </m:rPr>
                        <w:rPr>
                          <w:rFonts w:ascii="Cambria Math" w:eastAsia="Calibri" w:hAnsi="Cambria Math" w:cs="Arial"/>
                          <w:sz w:val="24"/>
                          <w:szCs w:val="24"/>
                        </w:rPr>
                        <m:t>2</m:t>
                      </m:r>
                    </m:sup>
                  </m:sSup>
                  <m:r>
                    <m:rPr>
                      <m:sty m:val="p"/>
                    </m:rPr>
                    <w:rPr>
                      <w:rFonts w:ascii="Cambria Math" w:eastAsia="Calibri" w:hAnsi="Cambria Math" w:cs="Arial"/>
                      <w:sz w:val="24"/>
                      <w:szCs w:val="24"/>
                    </w:rPr>
                    <m:t>+</m:t>
                  </m:r>
                  <m:sSup>
                    <m:sSupPr>
                      <m:ctrlPr>
                        <w:rPr>
                          <w:rFonts w:ascii="Cambria Math" w:eastAsia="Calibri" w:hAnsi="Cambria Math" w:cs="Arial"/>
                          <w:sz w:val="24"/>
                          <w:szCs w:val="24"/>
                        </w:rPr>
                      </m:ctrlPr>
                    </m:sSupPr>
                    <m:e>
                      <m:r>
                        <m:rPr>
                          <m:sty m:val="p"/>
                        </m:rPr>
                        <w:rPr>
                          <w:rFonts w:ascii="Cambria Math" w:eastAsia="Calibri" w:hAnsi="Cambria Math" w:cs="Arial"/>
                          <w:sz w:val="24"/>
                          <w:szCs w:val="24"/>
                        </w:rPr>
                        <m:t>QL</m:t>
                      </m:r>
                    </m:e>
                    <m:sup>
                      <m:r>
                        <m:rPr>
                          <m:sty m:val="p"/>
                        </m:rPr>
                        <w:rPr>
                          <w:rFonts w:ascii="Cambria Math" w:eastAsia="Calibri" w:hAnsi="Cambria Math" w:cs="Arial"/>
                          <w:sz w:val="24"/>
                          <w:szCs w:val="24"/>
                        </w:rPr>
                        <m:t>2</m:t>
                      </m:r>
                    </m:sup>
                  </m:sSup>
                  <m:r>
                    <m:rPr>
                      <m:sty m:val="p"/>
                    </m:rPr>
                    <w:rPr>
                      <w:rFonts w:ascii="Cambria Math" w:eastAsia="Calibri" w:hAnsi="Cambria Math" w:cs="Arial"/>
                      <w:sz w:val="24"/>
                      <w:szCs w:val="24"/>
                    </w:rPr>
                    <m:t>)</m:t>
                  </m:r>
                </m:e>
              </m:rad>
            </m:num>
            <m:den>
              <m:rad>
                <m:radPr>
                  <m:degHide m:val="on"/>
                  <m:ctrlPr>
                    <w:rPr>
                      <w:rFonts w:ascii="Cambria Math" w:eastAsia="Calibri" w:hAnsi="Cambria Math" w:cs="Arial"/>
                      <w:sz w:val="24"/>
                      <w:szCs w:val="24"/>
                    </w:rPr>
                  </m:ctrlPr>
                </m:radPr>
                <m:deg/>
                <m:e>
                  <m:r>
                    <m:rPr>
                      <m:sty m:val="p"/>
                    </m:rPr>
                    <w:rPr>
                      <w:rFonts w:ascii="Cambria Math" w:eastAsia="Calibri" w:hAnsi="Cambria Math" w:cs="Arial"/>
                      <w:sz w:val="24"/>
                      <w:szCs w:val="24"/>
                    </w:rPr>
                    <m:t>3</m:t>
                  </m:r>
                </m:e>
              </m:rad>
              <m:r>
                <m:rPr>
                  <m:sty m:val="p"/>
                </m:rPr>
                <w:rPr>
                  <w:rFonts w:ascii="Cambria Math" w:eastAsia="Calibri" w:hAnsi="Cambria Math" w:cs="Arial"/>
                  <w:sz w:val="24"/>
                  <w:szCs w:val="24"/>
                </w:rPr>
                <m:t>VL</m:t>
              </m:r>
            </m:den>
          </m:f>
        </m:oMath>
      </m:oMathPara>
    </w:p>
    <w:p w:rsidR="004D6FE8" w:rsidRPr="00F21755" w:rsidRDefault="004D6FE8" w:rsidP="00253C66">
      <w:pPr>
        <w:ind w:left="720"/>
        <w:contextualSpacing/>
        <w:rPr>
          <w:rFonts w:ascii="Calibri" w:eastAsia="Calibri" w:hAnsi="Calibri" w:cs="Arial"/>
          <w:sz w:val="24"/>
          <w:szCs w:val="24"/>
        </w:rPr>
      </w:pPr>
    </w:p>
    <w:p w:rsidR="004D6FE8" w:rsidRPr="00F21755" w:rsidRDefault="004D6FE8" w:rsidP="00253C66">
      <w:pPr>
        <w:ind w:left="720"/>
        <w:contextualSpacing/>
        <w:rPr>
          <w:rFonts w:ascii="Calibri" w:eastAsia="Calibri" w:hAnsi="Calibri" w:cs="Arial"/>
          <w:sz w:val="24"/>
          <w:szCs w:val="24"/>
        </w:rPr>
      </w:pPr>
      <w:r w:rsidRPr="00F21755">
        <w:rPr>
          <w:rFonts w:ascii="Calibri" w:eastAsia="Calibri" w:hAnsi="Calibri" w:cs="Arial"/>
          <w:sz w:val="24"/>
          <w:szCs w:val="24"/>
        </w:rPr>
        <w:t>With a capacitor:</w:t>
      </w:r>
    </w:p>
    <w:p w:rsidR="004D6FE8" w:rsidRPr="00F21755" w:rsidRDefault="004D6FE8" w:rsidP="00253C66">
      <w:pPr>
        <w:ind w:left="720"/>
        <w:contextualSpacing/>
        <w:rPr>
          <w:rFonts w:ascii="Calibri" w:eastAsia="Calibri" w:hAnsi="Calibri" w:cs="Arial"/>
          <w:sz w:val="24"/>
          <w:szCs w:val="24"/>
        </w:rPr>
      </w:pPr>
    </w:p>
    <w:p w:rsidR="004D6FE8" w:rsidRPr="00F21755" w:rsidRDefault="004D6FE8" w:rsidP="00253C66">
      <w:pPr>
        <w:rPr>
          <w:rFonts w:ascii="Calibri" w:eastAsia="Calibri" w:hAnsi="Calibri" w:cs="Arial"/>
          <w:sz w:val="24"/>
          <w:szCs w:val="24"/>
        </w:rPr>
      </w:pPr>
      <m:oMathPara>
        <m:oMath>
          <m:r>
            <m:rPr>
              <m:sty m:val="p"/>
            </m:rPr>
            <w:rPr>
              <w:rFonts w:ascii="Cambria Math" w:eastAsia="Calibri" w:hAnsi="Cambria Math" w:cs="Arial"/>
              <w:sz w:val="24"/>
              <w:szCs w:val="24"/>
            </w:rPr>
            <m:t>I↓=</m:t>
          </m:r>
          <m:f>
            <m:fPr>
              <m:ctrlPr>
                <w:rPr>
                  <w:rFonts w:ascii="Cambria Math" w:eastAsia="Calibri" w:hAnsi="Cambria Math" w:cs="Arial"/>
                  <w:sz w:val="24"/>
                  <w:szCs w:val="24"/>
                </w:rPr>
              </m:ctrlPr>
            </m:fPr>
            <m:num>
              <m:rad>
                <m:radPr>
                  <m:degHide m:val="on"/>
                  <m:ctrlPr>
                    <w:rPr>
                      <w:rFonts w:ascii="Cambria Math" w:eastAsia="Calibri" w:hAnsi="Cambria Math" w:cs="Arial"/>
                      <w:sz w:val="24"/>
                      <w:szCs w:val="24"/>
                    </w:rPr>
                  </m:ctrlPr>
                </m:radPr>
                <m:deg/>
                <m:e>
                  <m:r>
                    <m:rPr>
                      <m:sty m:val="p"/>
                    </m:rPr>
                    <w:rPr>
                      <w:rFonts w:ascii="Cambria Math" w:eastAsia="Calibri" w:hAnsi="Cambria Math" w:cs="Arial"/>
                      <w:sz w:val="24"/>
                      <w:szCs w:val="24"/>
                    </w:rPr>
                    <m:t>(</m:t>
                  </m:r>
                  <m:sSup>
                    <m:sSupPr>
                      <m:ctrlPr>
                        <w:rPr>
                          <w:rFonts w:ascii="Cambria Math" w:eastAsia="Calibri" w:hAnsi="Cambria Math" w:cs="Arial"/>
                          <w:sz w:val="24"/>
                          <w:szCs w:val="24"/>
                        </w:rPr>
                      </m:ctrlPr>
                    </m:sSupPr>
                    <m:e>
                      <m:r>
                        <m:rPr>
                          <m:sty m:val="p"/>
                        </m:rPr>
                        <w:rPr>
                          <w:rFonts w:ascii="Cambria Math" w:eastAsia="Calibri" w:hAnsi="Cambria Math" w:cs="Arial"/>
                          <w:sz w:val="24"/>
                          <w:szCs w:val="24"/>
                        </w:rPr>
                        <m:t>PL</m:t>
                      </m:r>
                    </m:e>
                    <m:sup>
                      <m:r>
                        <m:rPr>
                          <m:sty m:val="p"/>
                        </m:rPr>
                        <w:rPr>
                          <w:rFonts w:ascii="Cambria Math" w:eastAsia="Calibri" w:hAnsi="Cambria Math" w:cs="Arial"/>
                          <w:sz w:val="24"/>
                          <w:szCs w:val="24"/>
                        </w:rPr>
                        <m:t>2</m:t>
                      </m:r>
                    </m:sup>
                  </m:sSup>
                  <m:r>
                    <m:rPr>
                      <m:sty m:val="p"/>
                    </m:rPr>
                    <w:rPr>
                      <w:rFonts w:ascii="Cambria Math" w:eastAsia="Calibri" w:hAnsi="Cambria Math" w:cs="Arial"/>
                      <w:sz w:val="24"/>
                      <w:szCs w:val="24"/>
                    </w:rPr>
                    <m:t>+(</m:t>
                  </m:r>
                  <m:sSup>
                    <m:sSupPr>
                      <m:ctrlPr>
                        <w:rPr>
                          <w:rFonts w:ascii="Cambria Math" w:eastAsia="Calibri" w:hAnsi="Cambria Math" w:cs="Arial"/>
                          <w:sz w:val="24"/>
                          <w:szCs w:val="24"/>
                        </w:rPr>
                      </m:ctrlPr>
                    </m:sSupPr>
                    <m:e>
                      <m:r>
                        <m:rPr>
                          <m:sty m:val="p"/>
                        </m:rPr>
                        <w:rPr>
                          <w:rFonts w:ascii="Cambria Math" w:eastAsia="Calibri" w:hAnsi="Cambria Math" w:cs="Arial"/>
                          <w:sz w:val="24"/>
                          <w:szCs w:val="24"/>
                        </w:rPr>
                        <m:t>QL-QC)</m:t>
                      </m:r>
                    </m:e>
                    <m:sup>
                      <m:r>
                        <m:rPr>
                          <m:sty m:val="p"/>
                        </m:rPr>
                        <w:rPr>
                          <w:rFonts w:ascii="Cambria Math" w:eastAsia="Calibri" w:hAnsi="Cambria Math" w:cs="Arial"/>
                          <w:sz w:val="24"/>
                          <w:szCs w:val="24"/>
                        </w:rPr>
                        <m:t>2</m:t>
                      </m:r>
                    </m:sup>
                  </m:sSup>
                </m:e>
              </m:rad>
            </m:num>
            <m:den>
              <m:rad>
                <m:radPr>
                  <m:degHide m:val="on"/>
                  <m:ctrlPr>
                    <w:rPr>
                      <w:rFonts w:ascii="Cambria Math" w:eastAsia="Calibri" w:hAnsi="Cambria Math" w:cs="Arial"/>
                      <w:sz w:val="24"/>
                      <w:szCs w:val="24"/>
                    </w:rPr>
                  </m:ctrlPr>
                </m:radPr>
                <m:deg/>
                <m:e>
                  <m:r>
                    <m:rPr>
                      <m:sty m:val="p"/>
                    </m:rPr>
                    <w:rPr>
                      <w:rFonts w:ascii="Cambria Math" w:eastAsia="Calibri" w:hAnsi="Cambria Math" w:cs="Arial"/>
                      <w:sz w:val="24"/>
                      <w:szCs w:val="24"/>
                    </w:rPr>
                    <m:t>3</m:t>
                  </m:r>
                </m:e>
              </m:rad>
              <m:r>
                <m:rPr>
                  <m:sty m:val="p"/>
                </m:rPr>
                <w:rPr>
                  <w:rFonts w:ascii="Cambria Math" w:eastAsia="Calibri" w:hAnsi="Cambria Math" w:cs="Arial"/>
                  <w:sz w:val="24"/>
                  <w:szCs w:val="24"/>
                </w:rPr>
                <m:t>VL</m:t>
              </m:r>
            </m:den>
          </m:f>
        </m:oMath>
      </m:oMathPara>
    </w:p>
    <w:p w:rsidR="004D6FE8" w:rsidRPr="00F21755" w:rsidRDefault="004D6FE8" w:rsidP="00253C66">
      <w:pPr>
        <w:ind w:left="720"/>
        <w:contextualSpacing/>
        <w:rPr>
          <w:rFonts w:ascii="Calibri" w:eastAsia="Calibri" w:hAnsi="Calibri" w:cs="Arial"/>
          <w:sz w:val="24"/>
          <w:szCs w:val="24"/>
        </w:rPr>
      </w:pPr>
      <w:r w:rsidRPr="00F21755">
        <w:rPr>
          <w:rFonts w:ascii="Calibri" w:eastAsia="Calibri" w:hAnsi="Calibri" w:cs="Arial"/>
          <w:sz w:val="24"/>
          <w:szCs w:val="24"/>
        </w:rPr>
        <w:t>The capacitor can be fixed or regulated as follows:</w:t>
      </w:r>
    </w:p>
    <w:p w:rsidR="004D6FE8" w:rsidRPr="00F21755" w:rsidRDefault="004D6FE8" w:rsidP="00253C66">
      <w:pPr>
        <w:ind w:left="720"/>
        <w:contextualSpacing/>
        <w:rPr>
          <w:rFonts w:ascii="Calibri" w:eastAsia="Calibri" w:hAnsi="Calibri" w:cs="Arial"/>
          <w:sz w:val="24"/>
          <w:szCs w:val="24"/>
        </w:rPr>
      </w:pPr>
    </w:p>
    <w:p w:rsidR="004D6FE8" w:rsidRPr="00F21755" w:rsidRDefault="004D6FE8" w:rsidP="00253C66">
      <w:pPr>
        <w:ind w:left="720"/>
        <w:contextualSpacing/>
        <w:rPr>
          <w:rFonts w:ascii="Calibri" w:eastAsia="Calibri" w:hAnsi="Calibri" w:cs="Arial"/>
          <w:sz w:val="24"/>
          <w:szCs w:val="24"/>
        </w:rPr>
      </w:pPr>
      <w:r w:rsidRPr="00F21755">
        <w:rPr>
          <w:rFonts w:ascii="Calibri" w:eastAsia="Calibri" w:hAnsi="Calibri" w:cs="Arial"/>
          <w:sz w:val="24"/>
          <w:szCs w:val="24"/>
        </w:rPr>
        <w:t>In this report we will work in two different state using (ETAP program) as follows:</w:t>
      </w:r>
    </w:p>
    <w:p w:rsidR="004D6FE8" w:rsidRPr="00F21755" w:rsidRDefault="004D6FE8" w:rsidP="00253C66">
      <w:pPr>
        <w:numPr>
          <w:ilvl w:val="0"/>
          <w:numId w:val="21"/>
        </w:numPr>
        <w:contextualSpacing/>
        <w:rPr>
          <w:rFonts w:ascii="Calibri" w:eastAsia="Calibri" w:hAnsi="Calibri" w:cs="Arial"/>
          <w:sz w:val="24"/>
          <w:szCs w:val="24"/>
        </w:rPr>
      </w:pPr>
      <w:r w:rsidRPr="00F21755">
        <w:rPr>
          <w:rFonts w:ascii="Calibri" w:eastAsia="Calibri" w:hAnsi="Calibri" w:cs="Arial"/>
          <w:sz w:val="24"/>
          <w:szCs w:val="24"/>
        </w:rPr>
        <w:t>Maximum load state</w:t>
      </w:r>
    </w:p>
    <w:p w:rsidR="004D6FE8" w:rsidRPr="00F21755" w:rsidRDefault="004D6FE8" w:rsidP="00253C66">
      <w:pPr>
        <w:numPr>
          <w:ilvl w:val="0"/>
          <w:numId w:val="21"/>
        </w:numPr>
        <w:contextualSpacing/>
        <w:rPr>
          <w:rFonts w:ascii="Calibri" w:eastAsia="Calibri" w:hAnsi="Calibri" w:cs="Arial"/>
          <w:sz w:val="24"/>
          <w:szCs w:val="24"/>
        </w:rPr>
      </w:pPr>
      <w:r w:rsidRPr="00F21755">
        <w:rPr>
          <w:rFonts w:ascii="Calibri" w:eastAsia="Calibri" w:hAnsi="Calibri" w:cs="Arial"/>
          <w:sz w:val="24"/>
          <w:szCs w:val="24"/>
        </w:rPr>
        <w:t>Minimum load state</w:t>
      </w:r>
    </w:p>
    <w:p w:rsidR="004D6FE8" w:rsidRPr="00BD6A78" w:rsidRDefault="004D6FE8" w:rsidP="004D6FE8">
      <w:pPr>
        <w:ind w:left="1800"/>
        <w:contextualSpacing/>
        <w:rPr>
          <w:rFonts w:ascii="Calibri" w:eastAsia="Calibri" w:hAnsi="Calibri" w:cs="Arial"/>
        </w:rPr>
      </w:pPr>
      <w:r>
        <w:rPr>
          <w:rFonts w:ascii="Calibri" w:eastAsia="Calibri" w:hAnsi="Calibri" w:cs="Arial"/>
          <w:noProof/>
        </w:rPr>
        <w:drawing>
          <wp:anchor distT="0" distB="0" distL="114300" distR="114300" simplePos="0" relativeHeight="251662336" behindDoc="0" locked="0" layoutInCell="1" allowOverlap="1">
            <wp:simplePos x="0" y="0"/>
            <wp:positionH relativeFrom="column">
              <wp:posOffset>1144270</wp:posOffset>
            </wp:positionH>
            <wp:positionV relativeFrom="paragraph">
              <wp:posOffset>120015</wp:posOffset>
            </wp:positionV>
            <wp:extent cx="3350895" cy="1052195"/>
            <wp:effectExtent l="19050" t="0" r="1905" b="0"/>
            <wp:wrapSquare wrapText="bothSides"/>
            <wp:docPr id="7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srcRect/>
                    <a:stretch>
                      <a:fillRect/>
                    </a:stretch>
                  </pic:blipFill>
                  <pic:spPr bwMode="auto">
                    <a:xfrm>
                      <a:off x="0" y="0"/>
                      <a:ext cx="3350895" cy="1052195"/>
                    </a:xfrm>
                    <a:prstGeom prst="rect">
                      <a:avLst/>
                    </a:prstGeom>
                    <a:noFill/>
                    <a:ln w="9525">
                      <a:noFill/>
                      <a:miter lim="800000"/>
                      <a:headEnd/>
                      <a:tailEnd/>
                    </a:ln>
                  </pic:spPr>
                </pic:pic>
              </a:graphicData>
            </a:graphic>
          </wp:anchor>
        </w:drawing>
      </w:r>
    </w:p>
    <w:p w:rsidR="004D6FE8" w:rsidRPr="00BD6A78" w:rsidRDefault="00D90EBA" w:rsidP="004D6FE8">
      <w:pPr>
        <w:ind w:left="1800"/>
        <w:contextualSpacing/>
        <w:rPr>
          <w:rFonts w:ascii="Calibri" w:eastAsia="Calibri" w:hAnsi="Calibri" w:cs="Arial"/>
        </w:rPr>
      </w:pPr>
      <w:r>
        <w:rPr>
          <w:rFonts w:ascii="Calibri" w:eastAsia="Calibri" w:hAnsi="Calibri" w:cs="Arial"/>
          <w:noProof/>
        </w:rPr>
        <w:pict>
          <v:shapetype id="_x0000_t202" coordsize="21600,21600" o:spt="202" path="m,l,21600r21600,l21600,xe">
            <v:stroke joinstyle="miter"/>
            <v:path gradientshapeok="t" o:connecttype="rect"/>
          </v:shapetype>
          <v:shape id="Text Box 74" o:spid="_x0000_s1029" type="#_x0000_t202" style="position:absolute;left:0;text-align:left;margin-left:78.2pt;margin-top:127.5pt;width:263.5pt;height:25.4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Di9ewIAAAEFAAAOAAAAZHJzL2Uyb0RvYy54bWysVNuO2yAQfa/Uf0C8Z32Jk42tOKu91FWl&#10;7UXa7QcQwDEqBhdI7O2q/94Bx9ndXqSqqh/wAMPhzMwZ1hdDK9GBGyu0KnFyFmPEFdVMqF2JP99X&#10;sxVG1hHFiNSKl/iBW3yxef1q3XcFT3WjJeMGAYiyRd+VuHGuK6LI0oa3xJ7pjivYrLVpiYOp2UXM&#10;kB7QWxmlcbyMem1YZzTl1sLqzbiJNwG/rjl1H+vacodkiYGbC6MJ49aP0WZNip0hXSPokQb5BxYt&#10;EQouPUHdEEfQ3ohfoFpBjba6dmdUt5Gua0F5iAGiSeKforlrSMdDLJAc253SZP8fLP1w+GSQYCU+&#10;zzBSpIUa3fPBoSs9IFiC/PSdLcDtrgNHN8A61DnEartbTb9YpPR1Q9SOXxqj+4YTBvwSfzJ6dnTE&#10;sR5k27/XDO4he6cD0FCb1icP0oEAHer0cKqN50JhcT7PltkCtijszdN5mizCFaSYTnfGurdct8gb&#10;JTZQ+4BODrfWeTakmFz8ZVZLwSohZZiY3fZaGnQgoJMqfEf0F25SeWel/bERcVwBknCH3/N0Q90f&#10;8yTN4qs0n1XL1fksq7LFLD+PV7M4ya/yZZzl2U313RNMsqIRjHF1KxSfNJhkf1fjYzeM6gkqRH2J&#10;80W6GEv0xyDj8P0uyFY4aEkp2hKvTk6k8IV9oxiETQpHhBzt6CX9kGXIwfQPWQky8JUfNeCG7QAo&#10;XhtbzR5AEEZDvaC08I6A0WjzDaMeerLE9uueGI6RfKdAVL6BJ8NMxnYyiKJwtMQOo9G8dmOj7zsj&#10;dg0gT7K9BOFVImjiicVRrtBngfzxTfCN/HwevJ5ers0PAAAA//8DAFBLAwQUAAYACAAAACEAPuzl&#10;8OEAAAALAQAADwAAAGRycy9kb3ducmV2LnhtbEyPzU7DMBCE70i8g7VIXBB1aH5UQpyqquAAl4rQ&#10;Czc3duNAvI5spw1vz3Iqx5n9NDtTrWc7sJP2oXco4GGRANPYOtVjJ2D/8XK/AhaiRCUHh1rAjw6w&#10;rq+vKlkqd8Z3fWpixygEQykFmBjHkvPQGm1lWLhRI92OzlsZSfqOKy/PFG4HvkySglvZI30wctRb&#10;o9vvZrICdtnnztxNx+e3TZb61/20Lb66Rojbm3nzBCzqOV5g+KtP1aGmTgc3oQpsIJ0XGaEClnlO&#10;o4goVik5BwFpkj8Cryv+f0P9CwAA//8DAFBLAQItABQABgAIAAAAIQC2gziS/gAAAOEBAAATAAAA&#10;AAAAAAAAAAAAAAAAAABbQ29udGVudF9UeXBlc10ueG1sUEsBAi0AFAAGAAgAAAAhADj9If/WAAAA&#10;lAEAAAsAAAAAAAAAAAAAAAAALwEAAF9yZWxzLy5yZWxzUEsBAi0AFAAGAAgAAAAhAHKUOL17AgAA&#10;AQUAAA4AAAAAAAAAAAAAAAAALgIAAGRycy9lMm9Eb2MueG1sUEsBAi0AFAAGAAgAAAAhAD7s5fDh&#10;AAAACwEAAA8AAAAAAAAAAAAAAAAA1QQAAGRycy9kb3ducmV2LnhtbFBLBQYAAAAABAAEAPMAAADj&#10;BQAAAAA=&#10;" stroked="f">
            <v:textbox style="mso-next-textbox:#Text Box 74;mso-fit-shape-to-text:t" inset="0,0,0,0">
              <w:txbxContent>
                <w:p w:rsidR="0024433A" w:rsidRPr="00F257DB" w:rsidRDefault="0024433A" w:rsidP="004D6FE8"/>
              </w:txbxContent>
            </v:textbox>
            <w10:wrap type="square"/>
          </v:shape>
        </w:pict>
      </w:r>
    </w:p>
    <w:p w:rsidR="004D6FE8" w:rsidRPr="00BD6A78" w:rsidRDefault="004D6FE8" w:rsidP="004D6FE8">
      <w:pPr>
        <w:ind w:left="1800"/>
        <w:contextualSpacing/>
        <w:rPr>
          <w:rFonts w:ascii="Calibri" w:eastAsia="Calibri" w:hAnsi="Calibri" w:cs="Arial"/>
        </w:rPr>
      </w:pPr>
    </w:p>
    <w:p w:rsidR="004D6FE8" w:rsidRPr="00BD6A78" w:rsidRDefault="004D6FE8" w:rsidP="004D6FE8">
      <w:pPr>
        <w:ind w:left="720"/>
        <w:contextualSpacing/>
        <w:rPr>
          <w:rFonts w:ascii="Calibri" w:eastAsia="Calibri" w:hAnsi="Calibri" w:cs="Arial"/>
        </w:rPr>
      </w:pPr>
      <w:r w:rsidRPr="00BD6A78">
        <w:rPr>
          <w:rFonts w:ascii="Calibri" w:eastAsia="Calibri" w:hAnsi="Calibri" w:cs="Arial"/>
        </w:rPr>
        <w:tab/>
      </w:r>
    </w:p>
    <w:p w:rsidR="004D6FE8" w:rsidRPr="00BD6A78" w:rsidRDefault="004D6FE8" w:rsidP="004D6FE8">
      <w:pPr>
        <w:ind w:left="720"/>
        <w:contextualSpacing/>
        <w:rPr>
          <w:rFonts w:ascii="Calibri" w:eastAsia="Calibri" w:hAnsi="Calibri" w:cs="Arial"/>
        </w:rPr>
      </w:pPr>
    </w:p>
    <w:p w:rsidR="004D6FE8" w:rsidRPr="00BD6A78" w:rsidRDefault="00D90EBA" w:rsidP="004D6FE8">
      <w:pPr>
        <w:ind w:left="720"/>
        <w:contextualSpacing/>
        <w:rPr>
          <w:rFonts w:ascii="Calibri" w:eastAsia="Calibri" w:hAnsi="Calibri" w:cs="Arial"/>
        </w:rPr>
      </w:pPr>
      <w:r>
        <w:rPr>
          <w:rFonts w:ascii="Calibri" w:eastAsia="Calibri" w:hAnsi="Calibri" w:cs="Arial"/>
          <w:noProof/>
        </w:rPr>
        <w:pict>
          <v:shape id="Text Box 73" o:spid="_x0000_s1030" type="#_x0000_t202" style="position:absolute;left:0;text-align:left;margin-left:78.2pt;margin-top:100.75pt;width:263.5pt;height:60.75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R2ffgIAAAgFAAAOAAAAZHJzL2Uyb0RvYy54bWysVNuO2yAQfa/Uf0C8Z21nnYutOKu9NFWl&#10;7UXa7QcQwDEqBgok9nbVf++A4+xuL1JV1Q94gOFwZuYMq4u+lejArRNaVTg7SzHiimom1K7Cn+83&#10;kyVGzhPFiNSKV/iBO3yxfv1q1ZmST3WjJeMWAYhyZWcq3HhvyiRxtOEtcWfacAWbtbYt8TC1u4RZ&#10;0gF6K5Npms6TTltmrKbcOVi9GTbxOuLXNaf+Y1077pGsMHDzcbRx3IYxWa9IubPENIIeaZB/YNES&#10;oeDSE9QN8QTtrfgFqhXUaqdrf0Z1m+i6FpTHGCCaLP0pmruGGB5jgeQ4c0qT+3+w9MPhk0WCVXhx&#10;jpEiLdTonvceXekewRLkpzOuBLc7A46+h3Woc4zVmVtNvzik9HVD1I5fWqu7hhMG/LJwMnl2dMBx&#10;AWTbvdcM7iF7ryNQX9s2JA/SgQAd6vRwqk3gQmHx/Dyf5zPYorC3WGSz6SxeQcrxtLHOv+W6RcGo&#10;sIXaR3RyuHU+sCHl6BIuc1oKthFSxondba+lRQcCOtnE74j+wk2q4Kx0ODYgDitAEu4Ie4FurPtj&#10;kU3z9GpaTDbz5WKSb/LZpFiky0maFVfFPM2L/GbzPRDM8rIRjHF1KxQfNZjlf1fjYzcM6okqRF2F&#10;i5CdGNcfg0zj97sgW+GhJaVoK7w8OZEyFPaNYhA2KT0RcrCTl/RjliEH4z9mJcogVH7QgO+3fVRc&#10;1EiQyFazB9CF1VA2qDA8J2A02n7DqIPWrLD7uieWYyTfKdBW6OPRsKOxHQ2iKBytsMdoMK/90O97&#10;Y8WuAeRBvUpfgv5qEaXxxOKoWmi3GMPxaQj9/HwevZ4esPUPAAAA//8DAFBLAwQUAAYACAAAACEA&#10;TPIh4eAAAAALAQAADwAAAGRycy9kb3ducmV2LnhtbEyPwU7DMAyG70i8Q2QkLogla1k1laYTbHCD&#10;w8a0c9ZkbbXGqZJ07d4ec2LH3/70+3OxmmzHLsaH1qGE+UwAM1g53WItYf/z+bwEFqJCrTqHRsLV&#10;BFiV93eFyrUbcWsuu1gzKsGQKwlNjH3OeagaY1WYud4g7U7OWxUp+pprr0Yqtx1PhMi4VS3ShUb1&#10;Zt2Y6rwbrIRs44dxi+unzf7jS333dXJ4vx6kfHyY3l6BRTPFfxj+9EkdSnI6ugF1YB3lRfZCqIRE&#10;zBfAiMiWKU2OEtIkFcDLgt/+UP4CAAD//wMAUEsBAi0AFAAGAAgAAAAhALaDOJL+AAAA4QEAABMA&#10;AAAAAAAAAAAAAAAAAAAAAFtDb250ZW50X1R5cGVzXS54bWxQSwECLQAUAAYACAAAACEAOP0h/9YA&#10;AACUAQAACwAAAAAAAAAAAAAAAAAvAQAAX3JlbHMvLnJlbHNQSwECLQAUAAYACAAAACEABMUdn34C&#10;AAAIBQAADgAAAAAAAAAAAAAAAAAuAgAAZHJzL2Uyb0RvYy54bWxQSwECLQAUAAYACAAAACEATPIh&#10;4eAAAAALAQAADwAAAAAAAAAAAAAAAADYBAAAZHJzL2Rvd25yZXYueG1sUEsFBgAAAAAEAAQA8wAA&#10;AOUFAAAAAA==&#10;" stroked="f">
            <v:textbox style="mso-next-textbox:#Text Box 73" inset="0,0,0,0">
              <w:txbxContent>
                <w:p w:rsidR="0024433A" w:rsidRPr="000212BB" w:rsidRDefault="0024433A" w:rsidP="004D6FE8"/>
              </w:txbxContent>
            </v:textbox>
            <w10:wrap type="square"/>
          </v:shape>
        </w:pict>
      </w:r>
    </w:p>
    <w:p w:rsidR="0054361A" w:rsidRPr="00A53B09" w:rsidRDefault="0054361A" w:rsidP="0054361A">
      <w:pPr>
        <w:jc w:val="center"/>
        <w:rPr>
          <w:rtl/>
        </w:rPr>
      </w:pPr>
      <w:r w:rsidRPr="0054361A">
        <w:t>Fig.</w:t>
      </w:r>
      <w:r>
        <w:t>5.1 capacitor delivered Q</w:t>
      </w:r>
    </w:p>
    <w:p w:rsidR="004D6FE8" w:rsidRPr="00BD6A78" w:rsidRDefault="004D6FE8" w:rsidP="00C24B99">
      <w:pPr>
        <w:contextualSpacing/>
        <w:rPr>
          <w:rFonts w:ascii="Calibri" w:eastAsia="Calibri" w:hAnsi="Calibri" w:cs="Arial"/>
        </w:rPr>
      </w:pPr>
    </w:p>
    <w:p w:rsidR="004D6FE8" w:rsidRDefault="004D6FE8" w:rsidP="00C24B99">
      <w:pPr>
        <w:ind w:left="720"/>
        <w:contextualSpacing/>
        <w:rPr>
          <w:rFonts w:ascii="Calibri" w:eastAsia="Calibri" w:hAnsi="Calibri" w:cs="Arial"/>
        </w:rPr>
      </w:pPr>
    </w:p>
    <w:p w:rsidR="004D6FE8" w:rsidRPr="00F21755" w:rsidRDefault="004D6FE8" w:rsidP="00C24B99">
      <w:pPr>
        <w:rPr>
          <w:rFonts w:ascii="Calibri" w:eastAsia="Calibri" w:hAnsi="Calibri" w:cs="Arial"/>
        </w:rPr>
      </w:pPr>
    </w:p>
    <w:p w:rsidR="004D6FE8" w:rsidRPr="00BD6A78" w:rsidRDefault="004D6FE8" w:rsidP="00C24B99">
      <w:pPr>
        <w:ind w:left="720"/>
        <w:contextualSpacing/>
        <w:rPr>
          <w:rFonts w:ascii="Calibri" w:eastAsia="Calibri" w:hAnsi="Calibri" w:cs="Arial"/>
        </w:rPr>
      </w:pPr>
    </w:p>
    <w:p w:rsidR="004D6FE8" w:rsidRDefault="004D6FE8" w:rsidP="00C24B99">
      <w:pPr>
        <w:ind w:left="644"/>
        <w:contextualSpacing/>
        <w:rPr>
          <w:rFonts w:ascii="Calibri" w:eastAsia="Calibri" w:hAnsi="Calibri" w:cs="Arial"/>
          <w:sz w:val="24"/>
          <w:szCs w:val="24"/>
        </w:rPr>
      </w:pPr>
    </w:p>
    <w:p w:rsidR="004D6FE8" w:rsidRDefault="004D6FE8" w:rsidP="00C24B99">
      <w:pPr>
        <w:ind w:left="644"/>
        <w:contextualSpacing/>
        <w:rPr>
          <w:rFonts w:ascii="Calibri" w:eastAsia="Calibri" w:hAnsi="Calibri" w:cs="Arial"/>
          <w:sz w:val="24"/>
          <w:szCs w:val="24"/>
        </w:rPr>
      </w:pPr>
    </w:p>
    <w:p w:rsidR="004D6FE8" w:rsidRDefault="004D6FE8" w:rsidP="00C24B99">
      <w:pPr>
        <w:ind w:left="644"/>
        <w:contextualSpacing/>
        <w:rPr>
          <w:rFonts w:ascii="Calibri" w:eastAsia="Calibri" w:hAnsi="Calibri" w:cs="Arial"/>
          <w:sz w:val="24"/>
          <w:szCs w:val="24"/>
        </w:rPr>
      </w:pPr>
    </w:p>
    <w:p w:rsidR="004D6FE8" w:rsidRDefault="004D6FE8" w:rsidP="00C24B99">
      <w:pPr>
        <w:ind w:left="284"/>
        <w:contextualSpacing/>
        <w:rPr>
          <w:rFonts w:ascii="Calibri" w:eastAsia="Calibri" w:hAnsi="Calibri" w:cs="Arial"/>
          <w:sz w:val="24"/>
          <w:szCs w:val="24"/>
        </w:rPr>
      </w:pPr>
    </w:p>
    <w:p w:rsidR="004D6FE8" w:rsidRDefault="004D6FE8" w:rsidP="00C24B99">
      <w:pPr>
        <w:rPr>
          <w:rFonts w:asciiTheme="majorHAnsi" w:hAnsiTheme="majorHAnsi"/>
          <w:sz w:val="24"/>
          <w:szCs w:val="24"/>
        </w:rPr>
      </w:pPr>
    </w:p>
    <w:p w:rsidR="004D6FE8" w:rsidRDefault="004D6FE8" w:rsidP="00C24B99">
      <w:pPr>
        <w:rPr>
          <w:rFonts w:asciiTheme="majorHAnsi" w:hAnsiTheme="majorHAnsi"/>
          <w:sz w:val="24"/>
          <w:szCs w:val="24"/>
        </w:rPr>
      </w:pPr>
    </w:p>
    <w:p w:rsidR="004D6FE8" w:rsidRDefault="004D6FE8" w:rsidP="00C24B99">
      <w:pPr>
        <w:rPr>
          <w:rFonts w:asciiTheme="majorHAnsi" w:hAnsiTheme="majorHAnsi"/>
          <w:sz w:val="24"/>
          <w:szCs w:val="24"/>
        </w:rPr>
      </w:pPr>
      <w:r>
        <w:rPr>
          <w:rFonts w:asciiTheme="majorHAnsi" w:hAnsiTheme="majorHAnsi"/>
          <w:sz w:val="24"/>
          <w:szCs w:val="24"/>
        </w:rPr>
        <w:lastRenderedPageBreak/>
        <w:t xml:space="preserve">Because of the importance of improving </w:t>
      </w:r>
      <w:r w:rsidR="00E513DD">
        <w:rPr>
          <w:rFonts w:asciiTheme="majorHAnsi" w:hAnsiTheme="majorHAnsi"/>
          <w:sz w:val="24"/>
          <w:szCs w:val="24"/>
        </w:rPr>
        <w:t>the power factor as shown befor</w:t>
      </w:r>
      <w:r w:rsidR="00C24B99">
        <w:rPr>
          <w:rFonts w:asciiTheme="majorHAnsi" w:hAnsiTheme="majorHAnsi"/>
          <w:sz w:val="24"/>
          <w:szCs w:val="24"/>
        </w:rPr>
        <w:t>e .</w:t>
      </w:r>
      <w:r>
        <w:rPr>
          <w:rFonts w:asciiTheme="majorHAnsi" w:hAnsiTheme="majorHAnsi"/>
          <w:sz w:val="24"/>
          <w:szCs w:val="24"/>
        </w:rPr>
        <w:t xml:space="preserve"> we designed MATLAB program to improve the power factor and calculate the needed QVAR of capacitors to increase the power factor </w:t>
      </w:r>
      <w:r w:rsidR="00C24B99">
        <w:rPr>
          <w:rFonts w:asciiTheme="majorHAnsi" w:hAnsiTheme="majorHAnsi"/>
          <w:sz w:val="24"/>
          <w:szCs w:val="24"/>
        </w:rPr>
        <w:t>to existing value .</w:t>
      </w:r>
    </w:p>
    <w:p w:rsidR="00C24B99" w:rsidRDefault="00C24B99" w:rsidP="00C24B99">
      <w:pPr>
        <w:rPr>
          <w:rFonts w:asciiTheme="majorHAnsi" w:hAnsiTheme="majorHAnsi"/>
          <w:sz w:val="24"/>
          <w:szCs w:val="24"/>
        </w:rPr>
      </w:pPr>
      <w:r>
        <w:rPr>
          <w:rFonts w:asciiTheme="majorHAnsi" w:hAnsiTheme="majorHAnsi"/>
          <w:sz w:val="24"/>
          <w:szCs w:val="24"/>
        </w:rPr>
        <w:t>In our matlab project , we calculate the simple pay back  period by find the investment and by find the saving in panelties just .</w:t>
      </w:r>
    </w:p>
    <w:p w:rsidR="00497E60" w:rsidRDefault="00497E60" w:rsidP="00C24B99">
      <w:pPr>
        <w:rPr>
          <w:rFonts w:asciiTheme="majorHAnsi" w:hAnsiTheme="majorHAnsi"/>
          <w:sz w:val="24"/>
          <w:szCs w:val="24"/>
        </w:rPr>
      </w:pPr>
      <w:r>
        <w:rPr>
          <w:rFonts w:asciiTheme="majorHAnsi" w:hAnsiTheme="majorHAnsi"/>
          <w:sz w:val="24"/>
          <w:szCs w:val="24"/>
        </w:rPr>
        <w:t>This is the window of the our program:</w:t>
      </w:r>
    </w:p>
    <w:p w:rsidR="0054361A" w:rsidRPr="0054361A" w:rsidRDefault="0054361A" w:rsidP="00FB0F86">
      <w:pPr>
        <w:jc w:val="center"/>
      </w:pPr>
      <w:r w:rsidRPr="0054361A">
        <w:t>Fig.</w:t>
      </w:r>
      <w:r>
        <w:t>5.</w:t>
      </w:r>
      <w:r w:rsidR="00FB0F86">
        <w:t>2 window of our program before run and test numbers</w:t>
      </w:r>
    </w:p>
    <w:p w:rsidR="00497E60" w:rsidRDefault="00497E60" w:rsidP="00CB4460">
      <w:pPr>
        <w:jc w:val="center"/>
        <w:rPr>
          <w:rFonts w:asciiTheme="majorHAnsi" w:hAnsiTheme="majorHAnsi"/>
          <w:sz w:val="24"/>
          <w:szCs w:val="24"/>
        </w:rPr>
      </w:pPr>
      <w:r>
        <w:rPr>
          <w:rFonts w:asciiTheme="majorHAnsi" w:hAnsiTheme="majorHAnsi"/>
          <w:noProof/>
          <w:sz w:val="24"/>
          <w:szCs w:val="24"/>
        </w:rPr>
        <w:drawing>
          <wp:inline distT="0" distB="0" distL="0" distR="0">
            <wp:extent cx="5837342" cy="4752975"/>
            <wp:effectExtent l="19050" t="0" r="0" b="0"/>
            <wp:docPr id="27" name="صورة 26" descr="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38"/>
                    <a:stretch>
                      <a:fillRect/>
                    </a:stretch>
                  </pic:blipFill>
                  <pic:spPr>
                    <a:xfrm>
                      <a:off x="0" y="0"/>
                      <a:ext cx="5837342" cy="4752975"/>
                    </a:xfrm>
                    <a:prstGeom prst="rect">
                      <a:avLst/>
                    </a:prstGeom>
                  </pic:spPr>
                </pic:pic>
              </a:graphicData>
            </a:graphic>
          </wp:inline>
        </w:drawing>
      </w:r>
    </w:p>
    <w:p w:rsidR="00C24B99" w:rsidRDefault="00C24B99" w:rsidP="00C24B99">
      <w:pPr>
        <w:rPr>
          <w:rFonts w:asciiTheme="majorHAnsi" w:hAnsiTheme="majorHAnsi"/>
          <w:sz w:val="24"/>
          <w:szCs w:val="24"/>
        </w:rPr>
      </w:pPr>
    </w:p>
    <w:p w:rsidR="004D6FE8" w:rsidRDefault="004D6FE8" w:rsidP="004D6FE8">
      <w:pPr>
        <w:jc w:val="right"/>
        <w:rPr>
          <w:rFonts w:asciiTheme="majorHAnsi" w:hAnsiTheme="majorHAnsi"/>
          <w:sz w:val="24"/>
          <w:szCs w:val="24"/>
        </w:rPr>
      </w:pPr>
    </w:p>
    <w:p w:rsidR="00497E60" w:rsidRDefault="00497E60" w:rsidP="004D6FE8">
      <w:pPr>
        <w:jc w:val="right"/>
        <w:rPr>
          <w:rFonts w:asciiTheme="majorHAnsi" w:hAnsiTheme="majorHAnsi"/>
          <w:sz w:val="24"/>
          <w:szCs w:val="24"/>
        </w:rPr>
      </w:pPr>
    </w:p>
    <w:p w:rsidR="00497E60" w:rsidRDefault="00497E60" w:rsidP="004D6FE8">
      <w:pPr>
        <w:jc w:val="right"/>
        <w:rPr>
          <w:rFonts w:asciiTheme="majorHAnsi" w:hAnsiTheme="majorHAnsi"/>
          <w:sz w:val="24"/>
          <w:szCs w:val="24"/>
        </w:rPr>
      </w:pPr>
    </w:p>
    <w:p w:rsidR="00497E60" w:rsidRDefault="00497E60" w:rsidP="004D6FE8">
      <w:pPr>
        <w:jc w:val="right"/>
        <w:rPr>
          <w:rFonts w:asciiTheme="majorHAnsi" w:hAnsiTheme="majorHAnsi"/>
          <w:sz w:val="24"/>
          <w:szCs w:val="24"/>
        </w:rPr>
      </w:pPr>
    </w:p>
    <w:p w:rsidR="00497E60" w:rsidRDefault="00497E60" w:rsidP="00497E60">
      <w:pPr>
        <w:rPr>
          <w:rFonts w:asciiTheme="majorHAnsi" w:hAnsiTheme="majorHAnsi"/>
          <w:sz w:val="24"/>
          <w:szCs w:val="24"/>
        </w:rPr>
      </w:pPr>
      <w:r>
        <w:rPr>
          <w:rFonts w:asciiTheme="majorHAnsi" w:hAnsiTheme="majorHAnsi"/>
          <w:sz w:val="24"/>
          <w:szCs w:val="24"/>
        </w:rPr>
        <w:t>This is the window of our program with number to test the program after pressing on "RUN " botton:</w:t>
      </w:r>
    </w:p>
    <w:p w:rsidR="00FB0F86" w:rsidRPr="0054361A" w:rsidRDefault="00FB0F86" w:rsidP="00FB0F86">
      <w:pPr>
        <w:jc w:val="center"/>
      </w:pPr>
      <w:r w:rsidRPr="0054361A">
        <w:t>Fig.</w:t>
      </w:r>
      <w:r>
        <w:t>5.3 window of our program after run and test numbers</w:t>
      </w:r>
    </w:p>
    <w:p w:rsidR="00497E60" w:rsidRDefault="00497E60" w:rsidP="00497E60">
      <w:r>
        <w:rPr>
          <w:noProof/>
        </w:rPr>
        <w:drawing>
          <wp:inline distT="0" distB="0" distL="0" distR="0">
            <wp:extent cx="5486400" cy="3698875"/>
            <wp:effectExtent l="19050" t="0" r="0" b="0"/>
            <wp:docPr id="28" name="صورة 27" descr="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png"/>
                    <pic:cNvPicPr/>
                  </pic:nvPicPr>
                  <pic:blipFill>
                    <a:blip r:embed="rId39"/>
                    <a:stretch>
                      <a:fillRect/>
                    </a:stretch>
                  </pic:blipFill>
                  <pic:spPr>
                    <a:xfrm>
                      <a:off x="0" y="0"/>
                      <a:ext cx="5486400" cy="3698875"/>
                    </a:xfrm>
                    <a:prstGeom prst="rect">
                      <a:avLst/>
                    </a:prstGeom>
                  </pic:spPr>
                </pic:pic>
              </a:graphicData>
            </a:graphic>
          </wp:inline>
        </w:drawing>
      </w:r>
    </w:p>
    <w:p w:rsidR="004D6FE8" w:rsidRDefault="00D90EBA" w:rsidP="004D6FE8">
      <w:r>
        <w:rPr>
          <w:noProof/>
        </w:rPr>
        <w:pict>
          <v:shape id="_x0000_s1034" type="#_x0000_t202" style="position:absolute;margin-left:-6pt;margin-top:21.15pt;width:448.5pt;height:236.3pt;z-index:-251650048">
            <v:textbox style="mso-next-textbox:#_x0000_s1034">
              <w:txbxContent>
                <w:p w:rsidR="0024433A" w:rsidRDefault="0024433A"/>
              </w:txbxContent>
            </v:textbox>
            <w10:wrap anchorx="page"/>
          </v:shape>
        </w:pict>
      </w:r>
      <w:r w:rsidR="00486847">
        <w:t>Now our code in m.file we can inserted below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function</w:t>
      </w:r>
      <w:r>
        <w:rPr>
          <w:rFonts w:ascii="Courier New" w:hAnsi="Courier New" w:cs="Courier New"/>
          <w:color w:val="000000"/>
          <w:sz w:val="20"/>
          <w:szCs w:val="20"/>
        </w:rPr>
        <w:t xml:space="preserve"> varargout = ahmad(varargin)</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AHMAD MATLAB code for ahmad.fig</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AHMAD, by itself, creates a new AHMAD or raises the existing</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singleton*.</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 = AHMAD returns the handle to a new AHMAD or the handle to</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the existing singleton*.</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AHMAD('CALLBACK',hObject,eventData,handles,...) calls the local</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function named CALLBACK in AHMAD.M with the given input arguments.</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AHMAD('Property','Value',...) creates a new AHMAD or raises the</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existing singleton*.  Starting from the left, property value pairs are</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applied to the GUI before ahmad_OpeningFcn gets called.  An</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unrecognized property name or invalid value makes property application</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stop.  All inputs are passed to ahmad_OpeningFcn via varargin.</w:t>
      </w:r>
    </w:p>
    <w:p w:rsidR="00486847" w:rsidRDefault="00D90EBA" w:rsidP="00486847">
      <w:pPr>
        <w:autoSpaceDE w:val="0"/>
        <w:autoSpaceDN w:val="0"/>
        <w:adjustRightInd w:val="0"/>
        <w:spacing w:after="0" w:line="240" w:lineRule="auto"/>
        <w:rPr>
          <w:rFonts w:ascii="Courier New" w:hAnsi="Courier New" w:cs="Courier New"/>
          <w:sz w:val="24"/>
          <w:szCs w:val="24"/>
        </w:rPr>
      </w:pPr>
      <w:r w:rsidRPr="00D90EBA">
        <w:rPr>
          <w:rFonts w:ascii="Courier New" w:hAnsi="Courier New" w:cs="Courier New"/>
          <w:noProof/>
          <w:color w:val="228B22"/>
          <w:sz w:val="20"/>
          <w:szCs w:val="20"/>
        </w:rPr>
        <w:lastRenderedPageBreak/>
        <w:pict>
          <v:shape id="_x0000_s1035" type="#_x0000_t202" style="position:absolute;margin-left:-12pt;margin-top:-18.4pt;width:464.25pt;height:669pt;z-index:-251649024">
            <v:textbox style="mso-next-textbox:#_x0000_s1035">
              <w:txbxContent>
                <w:p w:rsidR="0024433A" w:rsidRDefault="0024433A"/>
              </w:txbxContent>
            </v:textbox>
            <w10:wrap anchorx="page"/>
          </v:shape>
        </w:pict>
      </w:r>
      <w:r w:rsidR="00486847">
        <w:rPr>
          <w:rFonts w:ascii="Courier New" w:hAnsi="Courier New" w:cs="Courier New"/>
          <w:color w:val="228B22"/>
          <w:sz w:val="20"/>
          <w:szCs w:val="20"/>
        </w:rPr>
        <w:t>%</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*See GUI Options on GUIDE's Tools menu.  Choose "GUI allows only one</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instance to run (singleton)".</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See also: GUIDE, GUIDATA, GUIHANDLES</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Edit the above text to modify the response to help ahmad</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Last Modified by GUIDE v2.5 29-Apr-2013 10:04:15</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Begin initialization code - DO NOT EDIT</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gui_Singleton = 1;</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gui_State = struct(</w:t>
      </w:r>
      <w:r>
        <w:rPr>
          <w:rFonts w:ascii="Courier New" w:hAnsi="Courier New" w:cs="Courier New"/>
          <w:color w:val="A020F0"/>
          <w:sz w:val="20"/>
          <w:szCs w:val="20"/>
        </w:rPr>
        <w:t>'gui_Name'</w:t>
      </w:r>
      <w:r>
        <w:rPr>
          <w:rFonts w:ascii="Courier New" w:hAnsi="Courier New" w:cs="Courier New"/>
          <w:color w:val="000000"/>
          <w:sz w:val="20"/>
          <w:szCs w:val="20"/>
        </w:rPr>
        <w:t xml:space="preserve">,       mfilename, </w:t>
      </w:r>
      <w:r>
        <w:rPr>
          <w:rFonts w:ascii="Courier New" w:hAnsi="Courier New" w:cs="Courier New"/>
          <w:color w:val="0000FF"/>
          <w:sz w:val="20"/>
          <w:szCs w:val="20"/>
        </w:rPr>
        <w:t>...</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A020F0"/>
          <w:sz w:val="20"/>
          <w:szCs w:val="20"/>
        </w:rPr>
        <w:t>'gui_Singleton'</w:t>
      </w:r>
      <w:r>
        <w:rPr>
          <w:rFonts w:ascii="Courier New" w:hAnsi="Courier New" w:cs="Courier New"/>
          <w:color w:val="000000"/>
          <w:sz w:val="20"/>
          <w:szCs w:val="20"/>
        </w:rPr>
        <w:t xml:space="preserve">,  gui_Singleton, </w:t>
      </w:r>
      <w:r>
        <w:rPr>
          <w:rFonts w:ascii="Courier New" w:hAnsi="Courier New" w:cs="Courier New"/>
          <w:color w:val="0000FF"/>
          <w:sz w:val="20"/>
          <w:szCs w:val="20"/>
        </w:rPr>
        <w:t>...</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A020F0"/>
          <w:sz w:val="20"/>
          <w:szCs w:val="20"/>
        </w:rPr>
        <w:t>'gui_OpeningFcn'</w:t>
      </w:r>
      <w:r>
        <w:rPr>
          <w:rFonts w:ascii="Courier New" w:hAnsi="Courier New" w:cs="Courier New"/>
          <w:color w:val="000000"/>
          <w:sz w:val="20"/>
          <w:szCs w:val="20"/>
        </w:rPr>
        <w:t xml:space="preserve">, @ahmad_OpeningFcn, </w:t>
      </w:r>
      <w:r>
        <w:rPr>
          <w:rFonts w:ascii="Courier New" w:hAnsi="Courier New" w:cs="Courier New"/>
          <w:color w:val="0000FF"/>
          <w:sz w:val="20"/>
          <w:szCs w:val="20"/>
        </w:rPr>
        <w:t>...</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A020F0"/>
          <w:sz w:val="20"/>
          <w:szCs w:val="20"/>
        </w:rPr>
        <w:t>'gui_OutputFcn'</w:t>
      </w:r>
      <w:r>
        <w:rPr>
          <w:rFonts w:ascii="Courier New" w:hAnsi="Courier New" w:cs="Courier New"/>
          <w:color w:val="000000"/>
          <w:sz w:val="20"/>
          <w:szCs w:val="20"/>
        </w:rPr>
        <w:t xml:space="preserve">,  @ahmad_OutputFcn, </w:t>
      </w:r>
      <w:r>
        <w:rPr>
          <w:rFonts w:ascii="Courier New" w:hAnsi="Courier New" w:cs="Courier New"/>
          <w:color w:val="0000FF"/>
          <w:sz w:val="20"/>
          <w:szCs w:val="20"/>
        </w:rPr>
        <w:t>...</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A020F0"/>
          <w:sz w:val="20"/>
          <w:szCs w:val="20"/>
        </w:rPr>
        <w:t>'gui_LayoutFcn'</w:t>
      </w:r>
      <w:r>
        <w:rPr>
          <w:rFonts w:ascii="Courier New" w:hAnsi="Courier New" w:cs="Courier New"/>
          <w:color w:val="000000"/>
          <w:sz w:val="20"/>
          <w:szCs w:val="20"/>
        </w:rPr>
        <w:t xml:space="preserve">,  [] , </w:t>
      </w:r>
      <w:r>
        <w:rPr>
          <w:rFonts w:ascii="Courier New" w:hAnsi="Courier New" w:cs="Courier New"/>
          <w:color w:val="0000FF"/>
          <w:sz w:val="20"/>
          <w:szCs w:val="20"/>
        </w:rPr>
        <w:t>...</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A020F0"/>
          <w:sz w:val="20"/>
          <w:szCs w:val="20"/>
        </w:rPr>
        <w:t>'gui_Callback'</w:t>
      </w:r>
      <w:r>
        <w:rPr>
          <w:rFonts w:ascii="Courier New" w:hAnsi="Courier New" w:cs="Courier New"/>
          <w:color w:val="000000"/>
          <w:sz w:val="20"/>
          <w:szCs w:val="20"/>
        </w:rPr>
        <w:t>,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if</w:t>
      </w:r>
      <w:r>
        <w:rPr>
          <w:rFonts w:ascii="Courier New" w:hAnsi="Courier New" w:cs="Courier New"/>
          <w:color w:val="000000"/>
          <w:sz w:val="20"/>
          <w:szCs w:val="20"/>
        </w:rPr>
        <w:t xml:space="preserve"> nargin &amp;&amp; ischar(varargin{1})</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gui_State.gui_Callback = str2func(varargin{1});</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if</w:t>
      </w:r>
      <w:r>
        <w:rPr>
          <w:rFonts w:ascii="Courier New" w:hAnsi="Courier New" w:cs="Courier New"/>
          <w:color w:val="000000"/>
          <w:sz w:val="20"/>
          <w:szCs w:val="20"/>
        </w:rPr>
        <w:t xml:space="preserve"> nargout</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[varargout{1:nargout}] = gui_mainfcn(gui_State, varargin{:});</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else</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gui_mainfcn(gui_State, varargin{:});</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End initialization code - DO NOT EDIT</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 Executes just before ahmad is made visible.</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function</w:t>
      </w:r>
      <w:r>
        <w:rPr>
          <w:rFonts w:ascii="Courier New" w:hAnsi="Courier New" w:cs="Courier New"/>
          <w:color w:val="000000"/>
          <w:sz w:val="20"/>
          <w:szCs w:val="20"/>
        </w:rPr>
        <w:t xml:space="preserve"> ahmad_OpeningFcn(hObject, eventdata, handles, varargin)</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This function has no output args, see OutputFcn.</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hObject    handle to figure</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eventdata  reserved - to be defined in a future version of MATLAB</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handles    structure with handles and user data (see GUIDATA)</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varargin   command line arguments to ahmad (see VARARGIN)</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Choose default command line output for ahmad</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handles.output = hObject;</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Update handles structure</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guidata(hObject, handles);</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UIWAIT makes ahmad wait for user response (see UIRESUME)</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uiwait(handles.figure1);</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 Outputs from this function are returned to the command line.</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function</w:t>
      </w:r>
      <w:r>
        <w:rPr>
          <w:rFonts w:ascii="Courier New" w:hAnsi="Courier New" w:cs="Courier New"/>
          <w:color w:val="000000"/>
          <w:sz w:val="20"/>
          <w:szCs w:val="20"/>
        </w:rPr>
        <w:t xml:space="preserve"> varargout = ahmad_OutputFcn(hObject, eventdata, handles)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varargout  cell array for returning output args (see VARARGOUT);</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hObject    handle to figure</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eventdata  reserved - to be defined in a future version of MATLAB</w:t>
      </w:r>
    </w:p>
    <w:p w:rsidR="00486847" w:rsidRDefault="00D90EBA" w:rsidP="00486847">
      <w:pPr>
        <w:autoSpaceDE w:val="0"/>
        <w:autoSpaceDN w:val="0"/>
        <w:adjustRightInd w:val="0"/>
        <w:spacing w:after="0" w:line="240" w:lineRule="auto"/>
        <w:rPr>
          <w:rFonts w:ascii="Courier New" w:hAnsi="Courier New" w:cs="Courier New"/>
          <w:sz w:val="24"/>
          <w:szCs w:val="24"/>
        </w:rPr>
      </w:pPr>
      <w:r w:rsidRPr="00D90EBA">
        <w:rPr>
          <w:rFonts w:ascii="Courier New" w:hAnsi="Courier New" w:cs="Courier New"/>
          <w:noProof/>
          <w:color w:val="000000"/>
          <w:sz w:val="20"/>
          <w:szCs w:val="20"/>
        </w:rPr>
        <w:lastRenderedPageBreak/>
        <w:pict>
          <v:shape id="_x0000_s1036" type="#_x0000_t202" style="position:absolute;margin-left:-20.55pt;margin-top:-22.6pt;width:468pt;height:673.95pt;z-index:-251648000">
            <v:textbox style="mso-next-textbox:#_x0000_s1036">
              <w:txbxContent>
                <w:p w:rsidR="0024433A" w:rsidRDefault="0024433A"/>
              </w:txbxContent>
            </v:textbox>
            <w10:wrap anchorx="page"/>
          </v:shape>
        </w:pict>
      </w:r>
      <w:r w:rsidR="00486847">
        <w:rPr>
          <w:rFonts w:ascii="Courier New" w:hAnsi="Courier New" w:cs="Courier New"/>
          <w:color w:val="228B22"/>
          <w:sz w:val="20"/>
          <w:szCs w:val="20"/>
        </w:rPr>
        <w:t>% handles    structure with handles and user data (see GUIDATA)</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Get default command line output from handles structure</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varargout{1} = handles.output;</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 Executes on button press in pushbutton1.</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function</w:t>
      </w:r>
      <w:r>
        <w:rPr>
          <w:rFonts w:ascii="Courier New" w:hAnsi="Courier New" w:cs="Courier New"/>
          <w:color w:val="000000"/>
          <w:sz w:val="20"/>
          <w:szCs w:val="20"/>
        </w:rPr>
        <w:t xml:space="preserve"> pushbutton1_Callback(hObject, eventdata, handles)</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hObject    handle to pushbutton1 (see GCBO)</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eventdata  reserved - to be defined in a future version of MATLAB</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handles    structure with handles and user data (see GUIDATA)</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pf1 = str2num(get(handles.edit1,</w:t>
      </w:r>
      <w:r>
        <w:rPr>
          <w:rFonts w:ascii="Courier New" w:hAnsi="Courier New" w:cs="Courier New"/>
          <w:color w:val="A020F0"/>
          <w:sz w:val="20"/>
          <w:szCs w:val="20"/>
        </w:rPr>
        <w:t>'string'</w:t>
      </w:r>
      <w:r>
        <w:rPr>
          <w:rFonts w:ascii="Courier New" w:hAnsi="Courier New" w:cs="Courier New"/>
          <w:color w:val="000000"/>
          <w:sz w:val="20"/>
          <w:szCs w:val="20"/>
        </w:rPr>
        <w:t>));</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pf2 = str2num(get(handles.edit2,</w:t>
      </w:r>
      <w:r>
        <w:rPr>
          <w:rFonts w:ascii="Courier New" w:hAnsi="Courier New" w:cs="Courier New"/>
          <w:color w:val="A020F0"/>
          <w:sz w:val="20"/>
          <w:szCs w:val="20"/>
        </w:rPr>
        <w:t>'string'</w:t>
      </w:r>
      <w:r>
        <w:rPr>
          <w:rFonts w:ascii="Courier New" w:hAnsi="Courier New" w:cs="Courier New"/>
          <w:color w:val="000000"/>
          <w:sz w:val="20"/>
          <w:szCs w:val="20"/>
        </w:rPr>
        <w:t>));</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p = str2num(get(handles.edit3,</w:t>
      </w:r>
      <w:r>
        <w:rPr>
          <w:rFonts w:ascii="Courier New" w:hAnsi="Courier New" w:cs="Courier New"/>
          <w:color w:val="A020F0"/>
          <w:sz w:val="20"/>
          <w:szCs w:val="20"/>
        </w:rPr>
        <w:t>'string'</w:t>
      </w:r>
      <w:r>
        <w:rPr>
          <w:rFonts w:ascii="Courier New" w:hAnsi="Courier New" w:cs="Courier New"/>
          <w:color w:val="000000"/>
          <w:sz w:val="20"/>
          <w:szCs w:val="20"/>
        </w:rPr>
        <w:t>));</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cost = str2num(get(handles.edit4,</w:t>
      </w:r>
      <w:r>
        <w:rPr>
          <w:rFonts w:ascii="Courier New" w:hAnsi="Courier New" w:cs="Courier New"/>
          <w:color w:val="A020F0"/>
          <w:sz w:val="20"/>
          <w:szCs w:val="20"/>
        </w:rPr>
        <w:t>'string'</w:t>
      </w:r>
      <w:r>
        <w:rPr>
          <w:rFonts w:ascii="Courier New" w:hAnsi="Courier New" w:cs="Courier New"/>
          <w:color w:val="000000"/>
          <w:sz w:val="20"/>
          <w:szCs w:val="20"/>
        </w:rPr>
        <w:t>));</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bill = str2num(get(handles.edit5,</w:t>
      </w:r>
      <w:r>
        <w:rPr>
          <w:rFonts w:ascii="Courier New" w:hAnsi="Courier New" w:cs="Courier New"/>
          <w:color w:val="A020F0"/>
          <w:sz w:val="20"/>
          <w:szCs w:val="20"/>
        </w:rPr>
        <w:t>'string'</w:t>
      </w:r>
      <w:r>
        <w:rPr>
          <w:rFonts w:ascii="Courier New" w:hAnsi="Courier New" w:cs="Courier New"/>
          <w:color w:val="000000"/>
          <w:sz w:val="20"/>
          <w:szCs w:val="20"/>
        </w:rPr>
        <w:t>));</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pf11 = (pf1/100);</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pf22 = (pf2/100);</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a = acosd(pf11);</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s = acosd(pf22);</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qc = p * (tand(a) - tand(s));</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invest = qc * cost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set(handles.text1,</w:t>
      </w:r>
      <w:r>
        <w:rPr>
          <w:rFonts w:ascii="Courier New" w:hAnsi="Courier New" w:cs="Courier New"/>
          <w:color w:val="A020F0"/>
          <w:sz w:val="20"/>
          <w:szCs w:val="20"/>
        </w:rPr>
        <w:t>'string'</w:t>
      </w:r>
      <w:r>
        <w:rPr>
          <w:rFonts w:ascii="Courier New" w:hAnsi="Courier New" w:cs="Courier New"/>
          <w:color w:val="000000"/>
          <w:sz w:val="20"/>
          <w:szCs w:val="20"/>
        </w:rPr>
        <w:t>,invest);</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if</w:t>
      </w:r>
      <w:r>
        <w:rPr>
          <w:rFonts w:ascii="Courier New" w:hAnsi="Courier New" w:cs="Courier New"/>
          <w:color w:val="000000"/>
          <w:sz w:val="20"/>
          <w:szCs w:val="20"/>
        </w:rPr>
        <w:t>(pf11&gt;=.92)</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pan = 0;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sp = 0;</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set(handles.text12,</w:t>
      </w:r>
      <w:r>
        <w:rPr>
          <w:rFonts w:ascii="Courier New" w:hAnsi="Courier New" w:cs="Courier New"/>
          <w:color w:val="A020F0"/>
          <w:sz w:val="20"/>
          <w:szCs w:val="20"/>
        </w:rPr>
        <w:t>'string'</w:t>
      </w:r>
      <w:r>
        <w:rPr>
          <w:rFonts w:ascii="Courier New" w:hAnsi="Courier New" w:cs="Courier New"/>
          <w:color w:val="000000"/>
          <w:sz w:val="20"/>
          <w:szCs w:val="20"/>
        </w:rPr>
        <w:t>,sp);</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set(handles.text9,</w:t>
      </w:r>
      <w:r>
        <w:rPr>
          <w:rFonts w:ascii="Courier New" w:hAnsi="Courier New" w:cs="Courier New"/>
          <w:color w:val="A020F0"/>
          <w:sz w:val="20"/>
          <w:szCs w:val="20"/>
        </w:rPr>
        <w:t>'string'</w:t>
      </w:r>
      <w:r>
        <w:rPr>
          <w:rFonts w:ascii="Courier New" w:hAnsi="Courier New" w:cs="Courier New"/>
          <w:color w:val="000000"/>
          <w:sz w:val="20"/>
          <w:szCs w:val="20"/>
        </w:rPr>
        <w:t>,pan);</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if</w:t>
      </w:r>
      <w:r>
        <w:rPr>
          <w:rFonts w:ascii="Courier New" w:hAnsi="Courier New" w:cs="Courier New"/>
          <w:color w:val="000000"/>
          <w:sz w:val="20"/>
          <w:szCs w:val="20"/>
        </w:rPr>
        <w:t>(.92&gt;pf11&gt;=.8)s=(.92 - pf11);</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c = (s * 1);</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pan = (c * bill);</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sp = (invest/pan);</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set(handles.text9,</w:t>
      </w:r>
      <w:r>
        <w:rPr>
          <w:rFonts w:ascii="Courier New" w:hAnsi="Courier New" w:cs="Courier New"/>
          <w:color w:val="A020F0"/>
          <w:sz w:val="20"/>
          <w:szCs w:val="20"/>
        </w:rPr>
        <w:t>'string'</w:t>
      </w:r>
      <w:r>
        <w:rPr>
          <w:rFonts w:ascii="Courier New" w:hAnsi="Courier New" w:cs="Courier New"/>
          <w:color w:val="000000"/>
          <w:sz w:val="20"/>
          <w:szCs w:val="20"/>
        </w:rPr>
        <w:t>,pan);</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set(handles.text12,</w:t>
      </w:r>
      <w:r>
        <w:rPr>
          <w:rFonts w:ascii="Courier New" w:hAnsi="Courier New" w:cs="Courier New"/>
          <w:color w:val="A020F0"/>
          <w:sz w:val="20"/>
          <w:szCs w:val="20"/>
        </w:rPr>
        <w:t>'string'</w:t>
      </w:r>
      <w:r>
        <w:rPr>
          <w:rFonts w:ascii="Courier New" w:hAnsi="Courier New" w:cs="Courier New"/>
          <w:color w:val="000000"/>
          <w:sz w:val="20"/>
          <w:szCs w:val="20"/>
        </w:rPr>
        <w:t>,sp);</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elseif</w:t>
      </w:r>
      <w:r>
        <w:rPr>
          <w:rFonts w:ascii="Courier New" w:hAnsi="Courier New" w:cs="Courier New"/>
          <w:color w:val="000000"/>
          <w:sz w:val="20"/>
          <w:szCs w:val="20"/>
        </w:rPr>
        <w:t>(.8&gt;pf11&gt;=.7)s=(.92 - pf11);</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c = (s * 1.25);</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pan = (c * bill);</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sp = (invest/pan);</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set(handles.text9,</w:t>
      </w:r>
      <w:r>
        <w:rPr>
          <w:rFonts w:ascii="Courier New" w:hAnsi="Courier New" w:cs="Courier New"/>
          <w:color w:val="A020F0"/>
          <w:sz w:val="20"/>
          <w:szCs w:val="20"/>
        </w:rPr>
        <w:t>'string'</w:t>
      </w:r>
      <w:r>
        <w:rPr>
          <w:rFonts w:ascii="Courier New" w:hAnsi="Courier New" w:cs="Courier New"/>
          <w:color w:val="000000"/>
          <w:sz w:val="20"/>
          <w:szCs w:val="20"/>
        </w:rPr>
        <w:t>,pan);</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set(handles.text12,</w:t>
      </w:r>
      <w:r>
        <w:rPr>
          <w:rFonts w:ascii="Courier New" w:hAnsi="Courier New" w:cs="Courier New"/>
          <w:color w:val="A020F0"/>
          <w:sz w:val="20"/>
          <w:szCs w:val="20"/>
        </w:rPr>
        <w:t>'string'</w:t>
      </w:r>
      <w:r>
        <w:rPr>
          <w:rFonts w:ascii="Courier New" w:hAnsi="Courier New" w:cs="Courier New"/>
          <w:color w:val="000000"/>
          <w:sz w:val="20"/>
          <w:szCs w:val="20"/>
        </w:rPr>
        <w:t>,sp);</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elseif</w:t>
      </w:r>
      <w:r>
        <w:rPr>
          <w:rFonts w:ascii="Courier New" w:hAnsi="Courier New" w:cs="Courier New"/>
          <w:color w:val="000000"/>
          <w:sz w:val="20"/>
          <w:szCs w:val="20"/>
        </w:rPr>
        <w:t>(pf11&lt;.7)s=(.92 - pf11);</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c = (s * 1.5);</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pan = (c * bill);</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sp = (invest/pan);</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set(handles.text9,</w:t>
      </w:r>
      <w:r>
        <w:rPr>
          <w:rFonts w:ascii="Courier New" w:hAnsi="Courier New" w:cs="Courier New"/>
          <w:color w:val="A020F0"/>
          <w:sz w:val="20"/>
          <w:szCs w:val="20"/>
        </w:rPr>
        <w:t>'string'</w:t>
      </w:r>
      <w:r>
        <w:rPr>
          <w:rFonts w:ascii="Courier New" w:hAnsi="Courier New" w:cs="Courier New"/>
          <w:color w:val="000000"/>
          <w:sz w:val="20"/>
          <w:szCs w:val="20"/>
        </w:rPr>
        <w:t>,pan);</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set(handles.text12,</w:t>
      </w:r>
      <w:r>
        <w:rPr>
          <w:rFonts w:ascii="Courier New" w:hAnsi="Courier New" w:cs="Courier New"/>
          <w:color w:val="A020F0"/>
          <w:sz w:val="20"/>
          <w:szCs w:val="20"/>
        </w:rPr>
        <w:t>'string'</w:t>
      </w:r>
      <w:r>
        <w:rPr>
          <w:rFonts w:ascii="Courier New" w:hAnsi="Courier New" w:cs="Courier New"/>
          <w:color w:val="000000"/>
          <w:sz w:val="20"/>
          <w:szCs w:val="20"/>
        </w:rPr>
        <w:t>,sp);</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 Executes during object creation, after setting all properties.</w:t>
      </w:r>
    </w:p>
    <w:p w:rsidR="00486847" w:rsidRDefault="00D90EBA" w:rsidP="00486847">
      <w:pPr>
        <w:autoSpaceDE w:val="0"/>
        <w:autoSpaceDN w:val="0"/>
        <w:adjustRightInd w:val="0"/>
        <w:spacing w:after="0" w:line="240" w:lineRule="auto"/>
        <w:rPr>
          <w:rFonts w:ascii="Courier New" w:hAnsi="Courier New" w:cs="Courier New"/>
          <w:sz w:val="24"/>
          <w:szCs w:val="24"/>
        </w:rPr>
      </w:pPr>
      <w:r w:rsidRPr="00D90EBA">
        <w:rPr>
          <w:rFonts w:ascii="Courier New" w:hAnsi="Courier New" w:cs="Courier New"/>
          <w:noProof/>
          <w:color w:val="228B22"/>
          <w:sz w:val="20"/>
          <w:szCs w:val="20"/>
        </w:rPr>
        <w:lastRenderedPageBreak/>
        <w:pict>
          <v:shape id="_x0000_s1037" type="#_x0000_t202" style="position:absolute;margin-left:-28.4pt;margin-top:-14.25pt;width:488.25pt;height:653.05pt;z-index:-251646976">
            <v:textbox style="mso-next-textbox:#_x0000_s1037">
              <w:txbxContent>
                <w:p w:rsidR="0024433A" w:rsidRDefault="0024433A"/>
              </w:txbxContent>
            </v:textbox>
            <w10:wrap anchorx="page"/>
          </v:shape>
        </w:pict>
      </w:r>
      <w:r w:rsidR="00486847">
        <w:rPr>
          <w:rFonts w:ascii="Courier New" w:hAnsi="Courier New" w:cs="Courier New"/>
          <w:color w:val="0000FF"/>
          <w:sz w:val="20"/>
          <w:szCs w:val="20"/>
        </w:rPr>
        <w:t>function</w:t>
      </w:r>
      <w:r w:rsidR="00486847">
        <w:rPr>
          <w:rFonts w:ascii="Courier New" w:hAnsi="Courier New" w:cs="Courier New"/>
          <w:color w:val="000000"/>
          <w:sz w:val="20"/>
          <w:szCs w:val="20"/>
        </w:rPr>
        <w:t xml:space="preserve"> pushbutton1_CreateFcn(hObject, eventdata, handles)</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hObject    handle to pushbutton1 (see GCBO)</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eventdata  reserved - to be defined in a future version of MATLAB</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handles    empty - handles not created until after all CreateFcns called</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function</w:t>
      </w:r>
      <w:r>
        <w:rPr>
          <w:rFonts w:ascii="Courier New" w:hAnsi="Courier New" w:cs="Courier New"/>
          <w:color w:val="000000"/>
          <w:sz w:val="20"/>
          <w:szCs w:val="20"/>
        </w:rPr>
        <w:t xml:space="preserve"> edit1_Callback(hObject, eventdata, handles)</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hObject    handle to edit1 (see GCBO)</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eventdata  reserved - to be defined in a future version of MATLAB</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handles    structure with handles and user data (see GUIDATA)</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Hints: get(hObject,'String') returns contents of edit1 as text</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str2double(get(hObject,'String')) returns contents of edit1 as a double</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 Executes during object creation, after setting all properties.</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function</w:t>
      </w:r>
      <w:r>
        <w:rPr>
          <w:rFonts w:ascii="Courier New" w:hAnsi="Courier New" w:cs="Courier New"/>
          <w:color w:val="000000"/>
          <w:sz w:val="20"/>
          <w:szCs w:val="20"/>
        </w:rPr>
        <w:t xml:space="preserve"> edit1_CreateFcn(hObject, eventdata, handles)</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hObject    handle to edit1 (see GCBO)</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eventdata  reserved - to be defined in a future version of MATLAB</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handles    empty - handles not created until after all CreateFcns called</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Hint: edit controls usually have a white background on Windows.</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See ISPC and COMPUTER.</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if</w:t>
      </w:r>
      <w:r>
        <w:rPr>
          <w:rFonts w:ascii="Courier New" w:hAnsi="Courier New" w:cs="Courier New"/>
          <w:color w:val="000000"/>
          <w:sz w:val="20"/>
          <w:szCs w:val="20"/>
        </w:rPr>
        <w:t xml:space="preserve"> ispc &amp;&amp; isequal(get(hObject,</w:t>
      </w:r>
      <w:r>
        <w:rPr>
          <w:rFonts w:ascii="Courier New" w:hAnsi="Courier New" w:cs="Courier New"/>
          <w:color w:val="A020F0"/>
          <w:sz w:val="20"/>
          <w:szCs w:val="20"/>
        </w:rPr>
        <w:t>'BackgroundColor'</w:t>
      </w:r>
      <w:r>
        <w:rPr>
          <w:rFonts w:ascii="Courier New" w:hAnsi="Courier New" w:cs="Courier New"/>
          <w:color w:val="000000"/>
          <w:sz w:val="20"/>
          <w:szCs w:val="20"/>
        </w:rPr>
        <w:t>), get(0,</w:t>
      </w:r>
      <w:r>
        <w:rPr>
          <w:rFonts w:ascii="Courier New" w:hAnsi="Courier New" w:cs="Courier New"/>
          <w:color w:val="A020F0"/>
          <w:sz w:val="20"/>
          <w:szCs w:val="20"/>
        </w:rPr>
        <w:t>'defaultUicontrolBackgroundColor'</w:t>
      </w:r>
      <w:r>
        <w:rPr>
          <w:rFonts w:ascii="Courier New" w:hAnsi="Courier New" w:cs="Courier New"/>
          <w:color w:val="000000"/>
          <w:sz w:val="20"/>
          <w:szCs w:val="20"/>
        </w:rPr>
        <w:t>))</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set(hObject,</w:t>
      </w:r>
      <w:r>
        <w:rPr>
          <w:rFonts w:ascii="Courier New" w:hAnsi="Courier New" w:cs="Courier New"/>
          <w:color w:val="A020F0"/>
          <w:sz w:val="20"/>
          <w:szCs w:val="20"/>
        </w:rPr>
        <w:t>'BackgroundColor'</w:t>
      </w:r>
      <w:r>
        <w:rPr>
          <w:rFonts w:ascii="Courier New" w:hAnsi="Courier New" w:cs="Courier New"/>
          <w:color w:val="000000"/>
          <w:sz w:val="20"/>
          <w:szCs w:val="20"/>
        </w:rPr>
        <w:t>,</w:t>
      </w:r>
      <w:r>
        <w:rPr>
          <w:rFonts w:ascii="Courier New" w:hAnsi="Courier New" w:cs="Courier New"/>
          <w:color w:val="A020F0"/>
          <w:sz w:val="20"/>
          <w:szCs w:val="20"/>
        </w:rPr>
        <w:t>'white'</w:t>
      </w:r>
      <w:r>
        <w:rPr>
          <w:rFonts w:ascii="Courier New" w:hAnsi="Courier New" w:cs="Courier New"/>
          <w:color w:val="000000"/>
          <w:sz w:val="20"/>
          <w:szCs w:val="20"/>
        </w:rPr>
        <w:t>);</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function</w:t>
      </w:r>
      <w:r>
        <w:rPr>
          <w:rFonts w:ascii="Courier New" w:hAnsi="Courier New" w:cs="Courier New"/>
          <w:color w:val="000000"/>
          <w:sz w:val="20"/>
          <w:szCs w:val="20"/>
        </w:rPr>
        <w:t xml:space="preserve"> edit2_Callback(hObject, eventdata, handles)</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hObject    handle to edit2 (see GCBO)</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eventdata  reserved - to be defined in a future version of MATLAB</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handles    structure with handles and user data (see GUIDATA)</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Hints: get(hObject,'String') returns contents of edit2 as text</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str2double(get(hObject,'String')) returns contents of edit2 as a double</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 Executes during object creation, after setting all properties.</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function</w:t>
      </w:r>
      <w:r>
        <w:rPr>
          <w:rFonts w:ascii="Courier New" w:hAnsi="Courier New" w:cs="Courier New"/>
          <w:color w:val="000000"/>
          <w:sz w:val="20"/>
          <w:szCs w:val="20"/>
        </w:rPr>
        <w:t xml:space="preserve"> edit2_CreateFcn(hObject, eventdata, handles)</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hObject    handle to edit2 (see GCBO)</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eventdata  reserved - to be defined in a future version of MATLAB</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handles    empty - handles not created until after all CreateFcns called</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Hint: edit controls usually have a white background on Windows.</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See ISPC and COMPUTER.</w:t>
      </w:r>
    </w:p>
    <w:p w:rsidR="00486847" w:rsidRDefault="00D90EBA" w:rsidP="00486847">
      <w:pPr>
        <w:autoSpaceDE w:val="0"/>
        <w:autoSpaceDN w:val="0"/>
        <w:adjustRightInd w:val="0"/>
        <w:spacing w:after="0" w:line="240" w:lineRule="auto"/>
        <w:rPr>
          <w:rFonts w:ascii="Courier New" w:hAnsi="Courier New" w:cs="Courier New"/>
          <w:sz w:val="24"/>
          <w:szCs w:val="24"/>
        </w:rPr>
      </w:pPr>
      <w:r w:rsidRPr="00D90EBA">
        <w:rPr>
          <w:rFonts w:ascii="Courier New" w:hAnsi="Courier New" w:cs="Courier New"/>
          <w:noProof/>
          <w:color w:val="0000FF"/>
          <w:sz w:val="20"/>
          <w:szCs w:val="20"/>
        </w:rPr>
        <w:lastRenderedPageBreak/>
        <w:pict>
          <v:shape id="_x0000_s1038" type="#_x0000_t202" style="position:absolute;margin-left:-19.3pt;margin-top:-13.4pt;width:489.75pt;height:660.55pt;z-index:-251645952">
            <v:textbox style="mso-next-textbox:#_x0000_s1038">
              <w:txbxContent>
                <w:p w:rsidR="0024433A" w:rsidRDefault="0024433A"/>
              </w:txbxContent>
            </v:textbox>
            <w10:wrap anchorx="page"/>
          </v:shape>
        </w:pict>
      </w:r>
      <w:r w:rsidR="00486847">
        <w:rPr>
          <w:rFonts w:ascii="Courier New" w:hAnsi="Courier New" w:cs="Courier New"/>
          <w:color w:val="0000FF"/>
          <w:sz w:val="20"/>
          <w:szCs w:val="20"/>
        </w:rPr>
        <w:t>if</w:t>
      </w:r>
      <w:r w:rsidR="00486847">
        <w:rPr>
          <w:rFonts w:ascii="Courier New" w:hAnsi="Courier New" w:cs="Courier New"/>
          <w:color w:val="000000"/>
          <w:sz w:val="20"/>
          <w:szCs w:val="20"/>
        </w:rPr>
        <w:t xml:space="preserve"> ispc &amp;&amp; isequal(get(hObject,</w:t>
      </w:r>
      <w:r w:rsidR="00486847">
        <w:rPr>
          <w:rFonts w:ascii="Courier New" w:hAnsi="Courier New" w:cs="Courier New"/>
          <w:color w:val="A020F0"/>
          <w:sz w:val="20"/>
          <w:szCs w:val="20"/>
        </w:rPr>
        <w:t>'BackgroundColor'</w:t>
      </w:r>
      <w:r w:rsidR="00486847">
        <w:rPr>
          <w:rFonts w:ascii="Courier New" w:hAnsi="Courier New" w:cs="Courier New"/>
          <w:color w:val="000000"/>
          <w:sz w:val="20"/>
          <w:szCs w:val="20"/>
        </w:rPr>
        <w:t>), get(0,</w:t>
      </w:r>
      <w:r w:rsidR="00486847">
        <w:rPr>
          <w:rFonts w:ascii="Courier New" w:hAnsi="Courier New" w:cs="Courier New"/>
          <w:color w:val="A020F0"/>
          <w:sz w:val="20"/>
          <w:szCs w:val="20"/>
        </w:rPr>
        <w:t>'defaultUicontrolBackgroundColor'</w:t>
      </w:r>
      <w:r w:rsidR="00486847">
        <w:rPr>
          <w:rFonts w:ascii="Courier New" w:hAnsi="Courier New" w:cs="Courier New"/>
          <w:color w:val="000000"/>
          <w:sz w:val="20"/>
          <w:szCs w:val="20"/>
        </w:rPr>
        <w:t>))</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set(hObject,</w:t>
      </w:r>
      <w:r>
        <w:rPr>
          <w:rFonts w:ascii="Courier New" w:hAnsi="Courier New" w:cs="Courier New"/>
          <w:color w:val="A020F0"/>
          <w:sz w:val="20"/>
          <w:szCs w:val="20"/>
        </w:rPr>
        <w:t>'BackgroundColor'</w:t>
      </w:r>
      <w:r>
        <w:rPr>
          <w:rFonts w:ascii="Courier New" w:hAnsi="Courier New" w:cs="Courier New"/>
          <w:color w:val="000000"/>
          <w:sz w:val="20"/>
          <w:szCs w:val="20"/>
        </w:rPr>
        <w:t>,</w:t>
      </w:r>
      <w:r>
        <w:rPr>
          <w:rFonts w:ascii="Courier New" w:hAnsi="Courier New" w:cs="Courier New"/>
          <w:color w:val="A020F0"/>
          <w:sz w:val="20"/>
          <w:szCs w:val="20"/>
        </w:rPr>
        <w:t>'white'</w:t>
      </w:r>
      <w:r>
        <w:rPr>
          <w:rFonts w:ascii="Courier New" w:hAnsi="Courier New" w:cs="Courier New"/>
          <w:color w:val="000000"/>
          <w:sz w:val="20"/>
          <w:szCs w:val="20"/>
        </w:rPr>
        <w:t>);</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function</w:t>
      </w:r>
      <w:r>
        <w:rPr>
          <w:rFonts w:ascii="Courier New" w:hAnsi="Courier New" w:cs="Courier New"/>
          <w:color w:val="000000"/>
          <w:sz w:val="20"/>
          <w:szCs w:val="20"/>
        </w:rPr>
        <w:t xml:space="preserve"> edit3_Callback(hObject, eventdata, handles)</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hObject    handle to edit3 (see GCBO)</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eventdata  reserved - to be defined in a future version of MATLAB</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handles    structure with handles and user data (see GUIDATA)</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Hints: get(hObject,'String') returns contents of edit3 as text</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str2double(get(hObject,'String')) returns contents of edit3 as a double</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 Executes during object creation, after setting all properties.</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function</w:t>
      </w:r>
      <w:r>
        <w:rPr>
          <w:rFonts w:ascii="Courier New" w:hAnsi="Courier New" w:cs="Courier New"/>
          <w:color w:val="000000"/>
          <w:sz w:val="20"/>
          <w:szCs w:val="20"/>
        </w:rPr>
        <w:t xml:space="preserve"> edit3_CreateFcn(hObject, eventdata, handles)</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hObject    handle to edit3 (see GCBO)</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eventdata  reserved - to be defined in a future version of MATLAB</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handles    empty - handles not created until after all CreateFcns called</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Hint: edit controls usually have a white background on Windows.</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See ISPC and COMPUTER.</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if</w:t>
      </w:r>
      <w:r>
        <w:rPr>
          <w:rFonts w:ascii="Courier New" w:hAnsi="Courier New" w:cs="Courier New"/>
          <w:color w:val="000000"/>
          <w:sz w:val="20"/>
          <w:szCs w:val="20"/>
        </w:rPr>
        <w:t xml:space="preserve"> ispc &amp;&amp; isequal(get(hObject,</w:t>
      </w:r>
      <w:r>
        <w:rPr>
          <w:rFonts w:ascii="Courier New" w:hAnsi="Courier New" w:cs="Courier New"/>
          <w:color w:val="A020F0"/>
          <w:sz w:val="20"/>
          <w:szCs w:val="20"/>
        </w:rPr>
        <w:t>'BackgroundColor'</w:t>
      </w:r>
      <w:r>
        <w:rPr>
          <w:rFonts w:ascii="Courier New" w:hAnsi="Courier New" w:cs="Courier New"/>
          <w:color w:val="000000"/>
          <w:sz w:val="20"/>
          <w:szCs w:val="20"/>
        </w:rPr>
        <w:t>), get(0,</w:t>
      </w:r>
      <w:r>
        <w:rPr>
          <w:rFonts w:ascii="Courier New" w:hAnsi="Courier New" w:cs="Courier New"/>
          <w:color w:val="A020F0"/>
          <w:sz w:val="20"/>
          <w:szCs w:val="20"/>
        </w:rPr>
        <w:t>'defaultUicontrolBackgroundColor'</w:t>
      </w:r>
      <w:r>
        <w:rPr>
          <w:rFonts w:ascii="Courier New" w:hAnsi="Courier New" w:cs="Courier New"/>
          <w:color w:val="000000"/>
          <w:sz w:val="20"/>
          <w:szCs w:val="20"/>
        </w:rPr>
        <w:t>))</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set(hObject,</w:t>
      </w:r>
      <w:r>
        <w:rPr>
          <w:rFonts w:ascii="Courier New" w:hAnsi="Courier New" w:cs="Courier New"/>
          <w:color w:val="A020F0"/>
          <w:sz w:val="20"/>
          <w:szCs w:val="20"/>
        </w:rPr>
        <w:t>'BackgroundColor'</w:t>
      </w:r>
      <w:r>
        <w:rPr>
          <w:rFonts w:ascii="Courier New" w:hAnsi="Courier New" w:cs="Courier New"/>
          <w:color w:val="000000"/>
          <w:sz w:val="20"/>
          <w:szCs w:val="20"/>
        </w:rPr>
        <w:t>,</w:t>
      </w:r>
      <w:r>
        <w:rPr>
          <w:rFonts w:ascii="Courier New" w:hAnsi="Courier New" w:cs="Courier New"/>
          <w:color w:val="A020F0"/>
          <w:sz w:val="20"/>
          <w:szCs w:val="20"/>
        </w:rPr>
        <w:t>'white'</w:t>
      </w:r>
      <w:r>
        <w:rPr>
          <w:rFonts w:ascii="Courier New" w:hAnsi="Courier New" w:cs="Courier New"/>
          <w:color w:val="000000"/>
          <w:sz w:val="20"/>
          <w:szCs w:val="20"/>
        </w:rPr>
        <w:t>);</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function</w:t>
      </w:r>
      <w:r>
        <w:rPr>
          <w:rFonts w:ascii="Courier New" w:hAnsi="Courier New" w:cs="Courier New"/>
          <w:color w:val="000000"/>
          <w:sz w:val="20"/>
          <w:szCs w:val="20"/>
        </w:rPr>
        <w:t xml:space="preserve"> edit4_Callback(hObject, eventdata, handles)</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hObject    handle to edit4 (see GCBO)</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eventdata  reserved - to be defined in a future version of MATLAB</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handles    structure with handles and user data (see GUIDATA)</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Hints: get(hObject,'String') returns contents of edit4 as text</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str2double(get(hObject,'String')) returns contents of edit4 as a double</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 Executes during object creation, after setting all properties.</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function</w:t>
      </w:r>
      <w:r>
        <w:rPr>
          <w:rFonts w:ascii="Courier New" w:hAnsi="Courier New" w:cs="Courier New"/>
          <w:color w:val="000000"/>
          <w:sz w:val="20"/>
          <w:szCs w:val="20"/>
        </w:rPr>
        <w:t xml:space="preserve"> edit4_CreateFcn(hObject, eventdata, handles)</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hObject    handle to edit4 (see GCBO)</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eventdata  reserved - to be defined in a future version of MATLAB</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handles    empty - handles not created until after all CreateFcns called</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Hint: edit controls usually have a white background on Windows.</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See ISPC and COMPUTER.</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if</w:t>
      </w:r>
      <w:r>
        <w:rPr>
          <w:rFonts w:ascii="Courier New" w:hAnsi="Courier New" w:cs="Courier New"/>
          <w:color w:val="000000"/>
          <w:sz w:val="20"/>
          <w:szCs w:val="20"/>
        </w:rPr>
        <w:t xml:space="preserve"> ispc &amp;&amp; isequal(get(hObject,</w:t>
      </w:r>
      <w:r>
        <w:rPr>
          <w:rFonts w:ascii="Courier New" w:hAnsi="Courier New" w:cs="Courier New"/>
          <w:color w:val="A020F0"/>
          <w:sz w:val="20"/>
          <w:szCs w:val="20"/>
        </w:rPr>
        <w:t>'BackgroundColor'</w:t>
      </w:r>
      <w:r>
        <w:rPr>
          <w:rFonts w:ascii="Courier New" w:hAnsi="Courier New" w:cs="Courier New"/>
          <w:color w:val="000000"/>
          <w:sz w:val="20"/>
          <w:szCs w:val="20"/>
        </w:rPr>
        <w:t>), get(0,</w:t>
      </w:r>
      <w:r>
        <w:rPr>
          <w:rFonts w:ascii="Courier New" w:hAnsi="Courier New" w:cs="Courier New"/>
          <w:color w:val="A020F0"/>
          <w:sz w:val="20"/>
          <w:szCs w:val="20"/>
        </w:rPr>
        <w:t>'defaultUicontrolBackgroundColor'</w:t>
      </w:r>
      <w:r>
        <w:rPr>
          <w:rFonts w:ascii="Courier New" w:hAnsi="Courier New" w:cs="Courier New"/>
          <w:color w:val="000000"/>
          <w:sz w:val="20"/>
          <w:szCs w:val="20"/>
        </w:rPr>
        <w:t>))</w:t>
      </w:r>
    </w:p>
    <w:p w:rsidR="00486847" w:rsidRDefault="00D90EBA" w:rsidP="00486847">
      <w:pPr>
        <w:autoSpaceDE w:val="0"/>
        <w:autoSpaceDN w:val="0"/>
        <w:adjustRightInd w:val="0"/>
        <w:spacing w:after="0" w:line="240" w:lineRule="auto"/>
        <w:rPr>
          <w:rFonts w:ascii="Courier New" w:hAnsi="Courier New" w:cs="Courier New"/>
          <w:sz w:val="24"/>
          <w:szCs w:val="24"/>
        </w:rPr>
      </w:pPr>
      <w:r w:rsidRPr="00D90EBA">
        <w:rPr>
          <w:rFonts w:ascii="Courier New" w:hAnsi="Courier New" w:cs="Courier New"/>
          <w:noProof/>
          <w:color w:val="228B22"/>
          <w:sz w:val="20"/>
          <w:szCs w:val="20"/>
        </w:rPr>
        <w:lastRenderedPageBreak/>
        <w:pict>
          <v:shape id="_x0000_s1039" type="#_x0000_t202" style="position:absolute;margin-left:-26.25pt;margin-top:-14.25pt;width:489pt;height:656.1pt;z-index:-251644928">
            <v:textbox style="mso-next-textbox:#_x0000_s1039">
              <w:txbxContent>
                <w:p w:rsidR="0024433A" w:rsidRDefault="0024433A"/>
              </w:txbxContent>
            </v:textbox>
            <w10:wrap anchorx="page"/>
          </v:shape>
        </w:pict>
      </w:r>
      <w:r w:rsidR="00486847">
        <w:rPr>
          <w:rFonts w:ascii="Courier New" w:hAnsi="Courier New" w:cs="Courier New"/>
          <w:color w:val="000000"/>
          <w:sz w:val="20"/>
          <w:szCs w:val="20"/>
        </w:rPr>
        <w:t xml:space="preserve">    set(hObject,</w:t>
      </w:r>
      <w:r w:rsidR="00486847">
        <w:rPr>
          <w:rFonts w:ascii="Courier New" w:hAnsi="Courier New" w:cs="Courier New"/>
          <w:color w:val="A020F0"/>
          <w:sz w:val="20"/>
          <w:szCs w:val="20"/>
        </w:rPr>
        <w:t>'BackgroundColor'</w:t>
      </w:r>
      <w:r w:rsidR="00486847">
        <w:rPr>
          <w:rFonts w:ascii="Courier New" w:hAnsi="Courier New" w:cs="Courier New"/>
          <w:color w:val="000000"/>
          <w:sz w:val="20"/>
          <w:szCs w:val="20"/>
        </w:rPr>
        <w:t>,</w:t>
      </w:r>
      <w:r w:rsidR="00486847">
        <w:rPr>
          <w:rFonts w:ascii="Courier New" w:hAnsi="Courier New" w:cs="Courier New"/>
          <w:color w:val="A020F0"/>
          <w:sz w:val="20"/>
          <w:szCs w:val="20"/>
        </w:rPr>
        <w:t>'white'</w:t>
      </w:r>
      <w:r w:rsidR="00486847">
        <w:rPr>
          <w:rFonts w:ascii="Courier New" w:hAnsi="Courier New" w:cs="Courier New"/>
          <w:color w:val="000000"/>
          <w:sz w:val="20"/>
          <w:szCs w:val="20"/>
        </w:rPr>
        <w:t>);</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function</w:t>
      </w:r>
      <w:r>
        <w:rPr>
          <w:rFonts w:ascii="Courier New" w:hAnsi="Courier New" w:cs="Courier New"/>
          <w:color w:val="000000"/>
          <w:sz w:val="20"/>
          <w:szCs w:val="20"/>
        </w:rPr>
        <w:t xml:space="preserve"> edit5_Callback(hObject, eventdata, handles)</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hObject    handle to edit5 (see GCBO)</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eventdata  reserved - to be defined in a future version of MATLAB</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handles    structure with handles and user data (see GUIDATA)</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Hints: get(hObject,'String') returns contents of edit5 as text</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str2double(get(hObject,'String')) returns contents of edit5 as a double</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 Executes during object creation, after setting all properties.</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function</w:t>
      </w:r>
      <w:r>
        <w:rPr>
          <w:rFonts w:ascii="Courier New" w:hAnsi="Courier New" w:cs="Courier New"/>
          <w:color w:val="000000"/>
          <w:sz w:val="20"/>
          <w:szCs w:val="20"/>
        </w:rPr>
        <w:t xml:space="preserve"> edit5_CreateFcn(hObject, eventdata, handles)</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hObject    handle to edit5 (see GCBO)</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eventdata  reserved - to be defined in a future version of MATLAB</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handles    empty - handles not created until after all CreateFcns called</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Hint: edit controls usually have a white background on Windows.</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See ISPC and COMPUTER.</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if</w:t>
      </w:r>
      <w:r>
        <w:rPr>
          <w:rFonts w:ascii="Courier New" w:hAnsi="Courier New" w:cs="Courier New"/>
          <w:color w:val="000000"/>
          <w:sz w:val="20"/>
          <w:szCs w:val="20"/>
        </w:rPr>
        <w:t xml:space="preserve"> ispc &amp;&amp; isequal(get(hObject,</w:t>
      </w:r>
      <w:r>
        <w:rPr>
          <w:rFonts w:ascii="Courier New" w:hAnsi="Courier New" w:cs="Courier New"/>
          <w:color w:val="A020F0"/>
          <w:sz w:val="20"/>
          <w:szCs w:val="20"/>
        </w:rPr>
        <w:t>'BackgroundColor'</w:t>
      </w:r>
      <w:r>
        <w:rPr>
          <w:rFonts w:ascii="Courier New" w:hAnsi="Courier New" w:cs="Courier New"/>
          <w:color w:val="000000"/>
          <w:sz w:val="20"/>
          <w:szCs w:val="20"/>
        </w:rPr>
        <w:t>), get(0,</w:t>
      </w:r>
      <w:r>
        <w:rPr>
          <w:rFonts w:ascii="Courier New" w:hAnsi="Courier New" w:cs="Courier New"/>
          <w:color w:val="A020F0"/>
          <w:sz w:val="20"/>
          <w:szCs w:val="20"/>
        </w:rPr>
        <w:t>'defaultUicontrolBackgroundColor'</w:t>
      </w:r>
      <w:r>
        <w:rPr>
          <w:rFonts w:ascii="Courier New" w:hAnsi="Courier New" w:cs="Courier New"/>
          <w:color w:val="000000"/>
          <w:sz w:val="20"/>
          <w:szCs w:val="20"/>
        </w:rPr>
        <w:t>))</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set(hObject,</w:t>
      </w:r>
      <w:r>
        <w:rPr>
          <w:rFonts w:ascii="Courier New" w:hAnsi="Courier New" w:cs="Courier New"/>
          <w:color w:val="A020F0"/>
          <w:sz w:val="20"/>
          <w:szCs w:val="20"/>
        </w:rPr>
        <w:t>'BackgroundColor'</w:t>
      </w:r>
      <w:r>
        <w:rPr>
          <w:rFonts w:ascii="Courier New" w:hAnsi="Courier New" w:cs="Courier New"/>
          <w:color w:val="000000"/>
          <w:sz w:val="20"/>
          <w:szCs w:val="20"/>
        </w:rPr>
        <w:t>,</w:t>
      </w:r>
      <w:r>
        <w:rPr>
          <w:rFonts w:ascii="Courier New" w:hAnsi="Courier New" w:cs="Courier New"/>
          <w:color w:val="A020F0"/>
          <w:sz w:val="20"/>
          <w:szCs w:val="20"/>
        </w:rPr>
        <w:t>'white'</w:t>
      </w:r>
      <w:r>
        <w:rPr>
          <w:rFonts w:ascii="Courier New" w:hAnsi="Courier New" w:cs="Courier New"/>
          <w:color w:val="000000"/>
          <w:sz w:val="20"/>
          <w:szCs w:val="20"/>
        </w:rPr>
        <w:t>);</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 Executes on button press in pushbutton2.</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function</w:t>
      </w:r>
      <w:r>
        <w:rPr>
          <w:rFonts w:ascii="Courier New" w:hAnsi="Courier New" w:cs="Courier New"/>
          <w:color w:val="000000"/>
          <w:sz w:val="20"/>
          <w:szCs w:val="20"/>
        </w:rPr>
        <w:t xml:space="preserve"> pushbutton2_Callback(hObject, eventdata, handles)</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hObject    handle to pushbutton2 (see GCBO)</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eventdata  reserved - to be defined in a future version of MATLAB</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handles    structure with handles and user data (see GUIDATA)</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 Executes during object creation, after setting all properties.</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function</w:t>
      </w:r>
      <w:r>
        <w:rPr>
          <w:rFonts w:ascii="Courier New" w:hAnsi="Courier New" w:cs="Courier New"/>
          <w:color w:val="000000"/>
          <w:sz w:val="20"/>
          <w:szCs w:val="20"/>
        </w:rPr>
        <w:t xml:space="preserve"> pushbutton2_CreateFcn(hObject, eventdata, handles)</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hObject    handle to pushbutton2 (see GCBO)</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eventdata  reserved - to be defined in a future version of MATLAB</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handles    empty - handles not created until after all CreateFcns called</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 If Enable == 'on', executes on mouse press in 5 pixel border.</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 Otherwise, executes on mouse press in 5 pixel border or over pushbutton1.</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function</w:t>
      </w:r>
      <w:r>
        <w:rPr>
          <w:rFonts w:ascii="Courier New" w:hAnsi="Courier New" w:cs="Courier New"/>
          <w:color w:val="000000"/>
          <w:sz w:val="20"/>
          <w:szCs w:val="20"/>
        </w:rPr>
        <w:t xml:space="preserve"> pushbutton1_ButtonDownFcn(hObject, eventdata, handles)</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hObject    handle to pushbutton1 (see GCBO)</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eventdata  reserved - to be defined in a future version of MATLAB</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handles    structure with handles and user data (see GUIDATA)</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486847" w:rsidRDefault="00D90EBA" w:rsidP="00486847">
      <w:pPr>
        <w:autoSpaceDE w:val="0"/>
        <w:autoSpaceDN w:val="0"/>
        <w:adjustRightInd w:val="0"/>
        <w:spacing w:after="0" w:line="240" w:lineRule="auto"/>
        <w:rPr>
          <w:rFonts w:ascii="Courier New" w:hAnsi="Courier New" w:cs="Courier New"/>
          <w:sz w:val="24"/>
          <w:szCs w:val="24"/>
        </w:rPr>
      </w:pPr>
      <w:r w:rsidRPr="00D90EBA">
        <w:rPr>
          <w:rFonts w:ascii="Courier New" w:hAnsi="Courier New" w:cs="Courier New"/>
          <w:noProof/>
          <w:color w:val="228B22"/>
          <w:sz w:val="20"/>
          <w:szCs w:val="20"/>
        </w:rPr>
        <w:lastRenderedPageBreak/>
        <w:pict>
          <v:shape id="_x0000_s1040" type="#_x0000_t202" style="position:absolute;margin-left:-25.5pt;margin-top:0;width:484.5pt;height:281.25pt;z-index:-251643904">
            <v:textbox style="mso-next-textbox:#_x0000_s1040">
              <w:txbxContent>
                <w:p w:rsidR="0024433A" w:rsidRDefault="0024433A"/>
              </w:txbxContent>
            </v:textbox>
            <w10:wrap anchorx="page"/>
          </v:shape>
        </w:pict>
      </w:r>
      <w:r w:rsidR="00486847">
        <w:rPr>
          <w:rFonts w:ascii="Courier New" w:hAnsi="Courier New" w:cs="Courier New"/>
          <w:color w:val="228B22"/>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function</w:t>
      </w:r>
      <w:r>
        <w:rPr>
          <w:rFonts w:ascii="Courier New" w:hAnsi="Courier New" w:cs="Courier New"/>
          <w:color w:val="000000"/>
          <w:sz w:val="20"/>
          <w:szCs w:val="20"/>
        </w:rPr>
        <w:t xml:space="preserve"> edit6_Callback(hObject, eventdata, handles)</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hObject    handle to edit6 (see GCBO)</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eventdata  reserved - to be defined in a future version of MATLAB</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handles    structure with handles and user data (see GUIDATA)</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Hints: get(hObject,'String') returns contents of edit6 as text</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str2double(get(hObject,'String')) returns contents of edit6 as a double</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 Executes during object creation, after setting all properties.</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function</w:t>
      </w:r>
      <w:r>
        <w:rPr>
          <w:rFonts w:ascii="Courier New" w:hAnsi="Courier New" w:cs="Courier New"/>
          <w:color w:val="000000"/>
          <w:sz w:val="20"/>
          <w:szCs w:val="20"/>
        </w:rPr>
        <w:t xml:space="preserve"> edit6_CreateFcn(hObject, eventdata, handles)</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hObject    handle to edit6 (see GCBO)</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eventdata  reserved - to be defined in a future version of MATLAB</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handles    empty - handles not created until after all CreateFcns called</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Hint: edit controls usually have a white background on Windows.</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See ISPC and COMPUTER.</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if</w:t>
      </w:r>
      <w:r>
        <w:rPr>
          <w:rFonts w:ascii="Courier New" w:hAnsi="Courier New" w:cs="Courier New"/>
          <w:color w:val="000000"/>
          <w:sz w:val="20"/>
          <w:szCs w:val="20"/>
        </w:rPr>
        <w:t xml:space="preserve"> ispc &amp;&amp; isequal(get(hObject,</w:t>
      </w:r>
      <w:r>
        <w:rPr>
          <w:rFonts w:ascii="Courier New" w:hAnsi="Courier New" w:cs="Courier New"/>
          <w:color w:val="A020F0"/>
          <w:sz w:val="20"/>
          <w:szCs w:val="20"/>
        </w:rPr>
        <w:t>'BackgroundColor'</w:t>
      </w:r>
      <w:r>
        <w:rPr>
          <w:rFonts w:ascii="Courier New" w:hAnsi="Courier New" w:cs="Courier New"/>
          <w:color w:val="000000"/>
          <w:sz w:val="20"/>
          <w:szCs w:val="20"/>
        </w:rPr>
        <w:t>), get(0,</w:t>
      </w:r>
      <w:r>
        <w:rPr>
          <w:rFonts w:ascii="Courier New" w:hAnsi="Courier New" w:cs="Courier New"/>
          <w:color w:val="A020F0"/>
          <w:sz w:val="20"/>
          <w:szCs w:val="20"/>
        </w:rPr>
        <w:t>'defaultUicontrolBackgroundColor'</w:t>
      </w:r>
      <w:r>
        <w:rPr>
          <w:rFonts w:ascii="Courier New" w:hAnsi="Courier New" w:cs="Courier New"/>
          <w:color w:val="000000"/>
          <w:sz w:val="20"/>
          <w:szCs w:val="20"/>
        </w:rPr>
        <w:t>))</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set(hObject,</w:t>
      </w:r>
      <w:r>
        <w:rPr>
          <w:rFonts w:ascii="Courier New" w:hAnsi="Courier New" w:cs="Courier New"/>
          <w:color w:val="A020F0"/>
          <w:sz w:val="20"/>
          <w:szCs w:val="20"/>
        </w:rPr>
        <w:t>'BackgroundColor'</w:t>
      </w:r>
      <w:r>
        <w:rPr>
          <w:rFonts w:ascii="Courier New" w:hAnsi="Courier New" w:cs="Courier New"/>
          <w:color w:val="000000"/>
          <w:sz w:val="20"/>
          <w:szCs w:val="20"/>
        </w:rPr>
        <w:t>,</w:t>
      </w:r>
      <w:r>
        <w:rPr>
          <w:rFonts w:ascii="Courier New" w:hAnsi="Courier New" w:cs="Courier New"/>
          <w:color w:val="A020F0"/>
          <w:sz w:val="20"/>
          <w:szCs w:val="20"/>
        </w:rPr>
        <w:t>'white'</w:t>
      </w:r>
      <w:r>
        <w:rPr>
          <w:rFonts w:ascii="Courier New" w:hAnsi="Courier New" w:cs="Courier New"/>
          <w:color w:val="000000"/>
          <w:sz w:val="20"/>
          <w:szCs w:val="20"/>
        </w:rPr>
        <w:t>);</w:t>
      </w:r>
    </w:p>
    <w:p w:rsidR="00486847" w:rsidRDefault="00486847" w:rsidP="00486847">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486847" w:rsidRDefault="00486847" w:rsidP="004D6FE8">
      <w:pPr>
        <w:rPr>
          <w:rFonts w:ascii="Courier New" w:hAnsi="Courier New" w:cs="Courier New"/>
          <w:sz w:val="24"/>
          <w:szCs w:val="24"/>
        </w:rPr>
      </w:pPr>
    </w:p>
    <w:p w:rsidR="00486847" w:rsidRDefault="00486847" w:rsidP="004D6FE8">
      <w:pPr>
        <w:rPr>
          <w:rFonts w:ascii="Courier New" w:hAnsi="Courier New" w:cs="Courier New"/>
          <w:sz w:val="24"/>
          <w:szCs w:val="24"/>
        </w:rPr>
      </w:pPr>
    </w:p>
    <w:p w:rsidR="00486847" w:rsidRDefault="00486847" w:rsidP="004D6FE8"/>
    <w:p w:rsidR="00606C1F" w:rsidRDefault="00606C1F" w:rsidP="004D6FE8"/>
    <w:p w:rsidR="00606C1F" w:rsidRDefault="00606C1F" w:rsidP="004D6FE8"/>
    <w:p w:rsidR="00606C1F" w:rsidRDefault="00606C1F" w:rsidP="004D6FE8"/>
    <w:p w:rsidR="00606C1F" w:rsidRDefault="00606C1F" w:rsidP="004D6FE8"/>
    <w:p w:rsidR="00606C1F" w:rsidRDefault="00606C1F" w:rsidP="004D6FE8"/>
    <w:p w:rsidR="00606C1F" w:rsidRDefault="00606C1F" w:rsidP="004D6FE8"/>
    <w:p w:rsidR="00606C1F" w:rsidRDefault="00606C1F" w:rsidP="004D6FE8"/>
    <w:p w:rsidR="00606C1F" w:rsidRDefault="00606C1F" w:rsidP="004D6FE8"/>
    <w:p w:rsidR="00606C1F" w:rsidRDefault="00606C1F" w:rsidP="004D6FE8"/>
    <w:p w:rsidR="00606C1F" w:rsidRDefault="00606C1F" w:rsidP="004D6FE8"/>
    <w:p w:rsidR="00606C1F" w:rsidRDefault="00606C1F" w:rsidP="004D6FE8"/>
    <w:p w:rsidR="00606C1F" w:rsidRDefault="00606C1F" w:rsidP="004D6FE8"/>
    <w:p w:rsidR="00606C1F" w:rsidRDefault="00606C1F" w:rsidP="004D6FE8"/>
    <w:p w:rsidR="00606C1F" w:rsidRDefault="00606C1F" w:rsidP="00606C1F">
      <w:pPr>
        <w:ind w:left="360"/>
        <w:rPr>
          <w:rFonts w:ascii="Calibri" w:eastAsia="Calibri" w:hAnsi="Calibri" w:cs="Arial"/>
        </w:rPr>
      </w:pPr>
    </w:p>
    <w:p w:rsidR="00F54E13" w:rsidRDefault="00F54E13" w:rsidP="00F54E13">
      <w:pPr>
        <w:pStyle w:val="ListParagraph"/>
      </w:pPr>
      <w:r w:rsidRPr="00F54E13">
        <w:rPr>
          <w:rFonts w:ascii="Cambria" w:eastAsia="Times New Roman" w:hAnsi="Cambria" w:cs="Times New Roman"/>
          <w:b/>
          <w:bCs/>
          <w:color w:val="365F91"/>
          <w:sz w:val="28"/>
          <w:szCs w:val="28"/>
          <w:lang w:val="en-US"/>
        </w:rPr>
        <w:t>References</w:t>
      </w:r>
    </w:p>
    <w:p w:rsidR="00606C1F" w:rsidRPr="0054545C" w:rsidRDefault="00606C1F" w:rsidP="00606C1F">
      <w:pPr>
        <w:pStyle w:val="ListParagraph"/>
        <w:numPr>
          <w:ilvl w:val="0"/>
          <w:numId w:val="23"/>
        </w:numPr>
      </w:pPr>
      <w:r>
        <w:t>Salfeet  Municipality</w:t>
      </w:r>
    </w:p>
    <w:p w:rsidR="00606C1F" w:rsidRPr="0054545C" w:rsidRDefault="00D90EBA" w:rsidP="00606C1F">
      <w:pPr>
        <w:pStyle w:val="ListParagraph"/>
        <w:numPr>
          <w:ilvl w:val="0"/>
          <w:numId w:val="23"/>
        </w:numPr>
        <w:rPr>
          <w:lang w:bidi="ar-JO"/>
        </w:rPr>
      </w:pPr>
      <w:hyperlink r:id="rId40" w:history="1">
        <w:r w:rsidR="00606C1F" w:rsidRPr="0054545C">
          <w:rPr>
            <w:color w:val="0000FF"/>
            <w:u w:val="single"/>
          </w:rPr>
          <w:t>http://www.sjtr.co.kr/product/product02.asp?idx=9&amp;langCode=2</w:t>
        </w:r>
      </w:hyperlink>
    </w:p>
    <w:p w:rsidR="00606C1F" w:rsidRDefault="00D90EBA" w:rsidP="00606C1F">
      <w:pPr>
        <w:pStyle w:val="ListParagraph"/>
        <w:numPr>
          <w:ilvl w:val="0"/>
          <w:numId w:val="23"/>
        </w:numPr>
      </w:pPr>
      <w:hyperlink r:id="rId41" w:history="1">
        <w:r w:rsidR="00606C1F" w:rsidRPr="00866906">
          <w:rPr>
            <w:rStyle w:val="Hyperlink"/>
          </w:rPr>
          <w:t>http://en.wikipedia.org/wiki/Power_factor</w:t>
        </w:r>
      </w:hyperlink>
    </w:p>
    <w:p w:rsidR="00606C1F" w:rsidRPr="0054545C" w:rsidRDefault="00606C1F" w:rsidP="00606C1F">
      <w:pPr>
        <w:pStyle w:val="ListParagraph"/>
        <w:numPr>
          <w:ilvl w:val="0"/>
          <w:numId w:val="23"/>
        </w:numPr>
      </w:pPr>
      <w:r w:rsidRPr="0054545C">
        <w:t>google earth</w:t>
      </w:r>
    </w:p>
    <w:p w:rsidR="00606C1F" w:rsidRPr="00AD5ABE" w:rsidRDefault="00606C1F" w:rsidP="00606C1F">
      <w:pPr>
        <w:rPr>
          <w:rFonts w:ascii="Calibri" w:eastAsia="Calibri" w:hAnsi="Calibri" w:cs="Arial"/>
        </w:rPr>
      </w:pPr>
    </w:p>
    <w:p w:rsidR="00606C1F" w:rsidRPr="004D6FE8" w:rsidRDefault="00606C1F" w:rsidP="004D6FE8"/>
    <w:sectPr w:rsidR="00606C1F" w:rsidRPr="004D6FE8" w:rsidSect="001636E9">
      <w:footerReference w:type="default" r:id="rId42"/>
      <w:pgSz w:w="12240" w:h="15840"/>
      <w:pgMar w:top="1440" w:right="1800" w:bottom="1440" w:left="1800" w:header="708" w:footer="708" w:gutter="0"/>
      <w:pgNumType w:start="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50162" w:rsidRDefault="00950162" w:rsidP="001636E9">
      <w:pPr>
        <w:spacing w:after="0" w:line="240" w:lineRule="auto"/>
      </w:pPr>
      <w:r>
        <w:separator/>
      </w:r>
    </w:p>
  </w:endnote>
  <w:endnote w:type="continuationSeparator" w:id="1">
    <w:p w:rsidR="00950162" w:rsidRDefault="00950162" w:rsidP="001636E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Bell MT">
    <w:panose1 w:val="02020503060305020303"/>
    <w:charset w:val="00"/>
    <w:family w:val="roman"/>
    <w:pitch w:val="variable"/>
    <w:sig w:usb0="00000003" w:usb1="00000000" w:usb2="00000000" w:usb3="00000000" w:csb0="00000001" w:csb1="00000000"/>
  </w:font>
  <w:font w:name="Cambria Math">
    <w:panose1 w:val="02040503050406030204"/>
    <w:charset w:val="00"/>
    <w:family w:val="roman"/>
    <w:pitch w:val="variable"/>
    <w:sig w:usb0="A00002EF" w:usb1="420020EB" w:usb2="00000000" w:usb3="00000000" w:csb0="0000019F" w:csb1="00000000"/>
  </w:font>
  <w:font w:name="Franklin Gothic Book">
    <w:panose1 w:val="020B0503020102020204"/>
    <w:charset w:val="00"/>
    <w:family w:val="swiss"/>
    <w:pitch w:val="variable"/>
    <w:sig w:usb0="00000287" w:usb1="00000000" w:usb2="00000000" w:usb3="00000000" w:csb0="0000009F" w:csb1="00000000"/>
  </w:font>
  <w:font w:name="+mn-ea">
    <w:altName w:val="Times New Roman"/>
    <w:panose1 w:val="00000000000000000000"/>
    <w:charset w:val="00"/>
    <w:family w:val="roman"/>
    <w:notTrueType/>
    <w:pitch w:val="default"/>
    <w:sig w:usb0="00000000" w:usb1="00000000" w:usb2="00000000" w:usb3="00000000" w:csb0="00000000" w:csb1="00000000"/>
  </w:font>
  <w:font w:name="CMBX12">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rPr>
      <w:id w:val="49184699"/>
      <w:docPartObj>
        <w:docPartGallery w:val="Page Numbers (Bottom of Page)"/>
        <w:docPartUnique/>
      </w:docPartObj>
    </w:sdtPr>
    <w:sdtContent>
      <w:p w:rsidR="0024433A" w:rsidRDefault="00D90EBA">
        <w:pPr>
          <w:rPr>
            <w:rFonts w:asciiTheme="majorHAnsi" w:eastAsiaTheme="majorEastAsia" w:hAnsiTheme="majorHAnsi" w:cstheme="majorBidi"/>
          </w:rPr>
        </w:pPr>
        <w:sdt>
          <w:sdtPr>
            <w:rPr>
              <w:rFonts w:asciiTheme="majorHAnsi" w:eastAsiaTheme="majorEastAsia" w:hAnsiTheme="majorHAnsi" w:cstheme="majorBidi"/>
            </w:rPr>
            <w:id w:val="167579713"/>
            <w:docPartObj>
              <w:docPartGallery w:val="Page Numbers (Margins)"/>
              <w:docPartUnique/>
            </w:docPartObj>
          </w:sdtPr>
          <w:sdtContent>
            <w:r>
              <w:rPr>
                <w:rFonts w:asciiTheme="majorHAnsi" w:eastAsiaTheme="majorEastAsia" w:hAnsiTheme="majorHAnsi" w:cstheme="majorBidi"/>
                <w:noProof/>
                <w:lang w:eastAsia="zh-TW"/>
              </w:rPr>
              <w:pict>
                <v:oval id="_x0000_s4097" style="position:absolute;margin-left:0;margin-top:0;width:49.35pt;height:49.35pt;flip:x;z-index:251660288;mso-position-horizontal:center;mso-position-horizontal-relative:margin;mso-position-vertical:center;mso-position-vertical-relative:bottom-margin-area;v-text-anchor:middle" fillcolor="#365f91 [2404]" stroked="f">
                  <v:textbox style="mso-next-textbox:#_x0000_s4097">
                    <w:txbxContent>
                      <w:p w:rsidR="0024433A" w:rsidRDefault="00D90EBA">
                        <w:pPr>
                          <w:pStyle w:val="Footer"/>
                          <w:jc w:val="center"/>
                          <w:rPr>
                            <w:b/>
                            <w:color w:val="FFFFFF" w:themeColor="background1"/>
                            <w:sz w:val="32"/>
                            <w:szCs w:val="32"/>
                          </w:rPr>
                        </w:pPr>
                        <w:fldSimple w:instr=" PAGE    \* MERGEFORMAT ">
                          <w:r w:rsidR="006C446C" w:rsidRPr="006C446C">
                            <w:rPr>
                              <w:rFonts w:cs="Calibri"/>
                              <w:b/>
                              <w:bCs/>
                              <w:noProof/>
                              <w:color w:val="FFFFFF" w:themeColor="background1"/>
                              <w:sz w:val="32"/>
                              <w:szCs w:val="32"/>
                              <w:rtl/>
                              <w:lang w:val="ar-SA"/>
                            </w:rPr>
                            <w:t>1</w:t>
                          </w:r>
                        </w:fldSimple>
                      </w:p>
                    </w:txbxContent>
                  </v:textbox>
                  <w10:wrap anchorx="margin" anchory="page"/>
                </v:oval>
              </w:pict>
            </w:r>
          </w:sdtContent>
        </w:sdt>
      </w:p>
    </w:sdtContent>
  </w:sdt>
  <w:p w:rsidR="0024433A" w:rsidRDefault="0024433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50162" w:rsidRDefault="00950162" w:rsidP="001636E9">
      <w:pPr>
        <w:spacing w:after="0" w:line="240" w:lineRule="auto"/>
      </w:pPr>
      <w:r>
        <w:separator/>
      </w:r>
    </w:p>
  </w:footnote>
  <w:footnote w:type="continuationSeparator" w:id="1">
    <w:p w:rsidR="00950162" w:rsidRDefault="00950162" w:rsidP="001636E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3E5991"/>
    <w:multiLevelType w:val="hybridMultilevel"/>
    <w:tmpl w:val="CEB6B61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5947844"/>
    <w:multiLevelType w:val="hybridMultilevel"/>
    <w:tmpl w:val="8284A5A8"/>
    <w:lvl w:ilvl="0" w:tplc="2398D3B0">
      <w:start w:val="1"/>
      <w:numFmt w:val="decimal"/>
      <w:lvlText w:val="%1)"/>
      <w:lvlJc w:val="left"/>
      <w:pPr>
        <w:ind w:left="720" w:hanging="360"/>
      </w:pPr>
      <w:rPr>
        <w:rFonts w:asciiTheme="minorHAnsi" w:eastAsiaTheme="minorHAnsi" w:hAnsiTheme="minorHAnsi" w:cs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90A388A"/>
    <w:multiLevelType w:val="hybridMultilevel"/>
    <w:tmpl w:val="46163E90"/>
    <w:lvl w:ilvl="0" w:tplc="08090001">
      <w:start w:val="1"/>
      <w:numFmt w:val="bullet"/>
      <w:lvlText w:val=""/>
      <w:lvlJc w:val="left"/>
      <w:pPr>
        <w:ind w:left="108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3">
    <w:nsid w:val="1B984F2A"/>
    <w:multiLevelType w:val="hybridMultilevel"/>
    <w:tmpl w:val="B66610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D0E4FA2"/>
    <w:multiLevelType w:val="hybridMultilevel"/>
    <w:tmpl w:val="5B92761A"/>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DDB023E"/>
    <w:multiLevelType w:val="hybridMultilevel"/>
    <w:tmpl w:val="3512854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E263E5C"/>
    <w:multiLevelType w:val="hybridMultilevel"/>
    <w:tmpl w:val="43546598"/>
    <w:lvl w:ilvl="0" w:tplc="C270FAE8">
      <w:start w:val="32"/>
      <w:numFmt w:val="bullet"/>
      <w:lvlText w:val="-"/>
      <w:lvlJc w:val="left"/>
      <w:pPr>
        <w:ind w:left="720" w:hanging="360"/>
      </w:pPr>
      <w:rPr>
        <w:rFonts w:ascii="Times New Roman" w:eastAsia="Calibri" w:hAnsi="Times New Roman" w:cs="Times New Roman"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7">
    <w:nsid w:val="264846D9"/>
    <w:multiLevelType w:val="hybridMultilevel"/>
    <w:tmpl w:val="97562A24"/>
    <w:lvl w:ilvl="0" w:tplc="A9B623FA">
      <w:numFmt w:val="bullet"/>
      <w:lvlText w:val=""/>
      <w:lvlJc w:val="left"/>
      <w:pPr>
        <w:ind w:left="720" w:hanging="360"/>
      </w:pPr>
      <w:rPr>
        <w:rFonts w:ascii="Symbol" w:eastAsia="Calibri" w:hAnsi="Symbol"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C545F36"/>
    <w:multiLevelType w:val="hybridMultilevel"/>
    <w:tmpl w:val="C366BC5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F3E1B3B"/>
    <w:multiLevelType w:val="hybridMultilevel"/>
    <w:tmpl w:val="C9E29E76"/>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334E7A62"/>
    <w:multiLevelType w:val="multilevel"/>
    <w:tmpl w:val="8DFA2870"/>
    <w:lvl w:ilvl="0">
      <w:start w:val="3"/>
      <w:numFmt w:val="decimal"/>
      <w:lvlText w:val="%1"/>
      <w:lvlJc w:val="left"/>
      <w:pPr>
        <w:ind w:left="375" w:hanging="375"/>
      </w:pPr>
      <w:rPr>
        <w:rFonts w:hint="default"/>
      </w:rPr>
    </w:lvl>
    <w:lvl w:ilvl="1">
      <w:start w:val="3"/>
      <w:numFmt w:val="decimal"/>
      <w:lvlText w:val="%1.%2"/>
      <w:lvlJc w:val="left"/>
      <w:pPr>
        <w:ind w:left="1521" w:hanging="375"/>
      </w:pPr>
      <w:rPr>
        <w:rFonts w:hint="default"/>
      </w:rPr>
    </w:lvl>
    <w:lvl w:ilvl="2">
      <w:start w:val="1"/>
      <w:numFmt w:val="decimal"/>
      <w:lvlText w:val="%1.%2.%3"/>
      <w:lvlJc w:val="left"/>
      <w:pPr>
        <w:ind w:left="3012" w:hanging="720"/>
      </w:pPr>
      <w:rPr>
        <w:rFonts w:hint="default"/>
      </w:rPr>
    </w:lvl>
    <w:lvl w:ilvl="3">
      <w:start w:val="1"/>
      <w:numFmt w:val="decimal"/>
      <w:lvlText w:val="%1.%2.%3.%4"/>
      <w:lvlJc w:val="left"/>
      <w:pPr>
        <w:ind w:left="4518" w:hanging="1080"/>
      </w:pPr>
      <w:rPr>
        <w:rFonts w:hint="default"/>
      </w:rPr>
    </w:lvl>
    <w:lvl w:ilvl="4">
      <w:start w:val="1"/>
      <w:numFmt w:val="decimal"/>
      <w:lvlText w:val="%1.%2.%3.%4.%5"/>
      <w:lvlJc w:val="left"/>
      <w:pPr>
        <w:ind w:left="5664" w:hanging="1080"/>
      </w:pPr>
      <w:rPr>
        <w:rFonts w:hint="default"/>
      </w:rPr>
    </w:lvl>
    <w:lvl w:ilvl="5">
      <w:start w:val="1"/>
      <w:numFmt w:val="decimal"/>
      <w:lvlText w:val="%1.%2.%3.%4.%5.%6"/>
      <w:lvlJc w:val="left"/>
      <w:pPr>
        <w:ind w:left="7170" w:hanging="1440"/>
      </w:pPr>
      <w:rPr>
        <w:rFonts w:hint="default"/>
      </w:rPr>
    </w:lvl>
    <w:lvl w:ilvl="6">
      <w:start w:val="1"/>
      <w:numFmt w:val="decimal"/>
      <w:lvlText w:val="%1.%2.%3.%4.%5.%6.%7"/>
      <w:lvlJc w:val="left"/>
      <w:pPr>
        <w:ind w:left="8316" w:hanging="1440"/>
      </w:pPr>
      <w:rPr>
        <w:rFonts w:hint="default"/>
      </w:rPr>
    </w:lvl>
    <w:lvl w:ilvl="7">
      <w:start w:val="1"/>
      <w:numFmt w:val="decimal"/>
      <w:lvlText w:val="%1.%2.%3.%4.%5.%6.%7.%8"/>
      <w:lvlJc w:val="left"/>
      <w:pPr>
        <w:ind w:left="9822" w:hanging="1800"/>
      </w:pPr>
      <w:rPr>
        <w:rFonts w:hint="default"/>
      </w:rPr>
    </w:lvl>
    <w:lvl w:ilvl="8">
      <w:start w:val="1"/>
      <w:numFmt w:val="decimal"/>
      <w:lvlText w:val="%1.%2.%3.%4.%5.%6.%7.%8.%9"/>
      <w:lvlJc w:val="left"/>
      <w:pPr>
        <w:ind w:left="11328" w:hanging="2160"/>
      </w:pPr>
      <w:rPr>
        <w:rFonts w:hint="default"/>
      </w:rPr>
    </w:lvl>
  </w:abstractNum>
  <w:abstractNum w:abstractNumId="11">
    <w:nsid w:val="42451D8E"/>
    <w:multiLevelType w:val="hybridMultilevel"/>
    <w:tmpl w:val="8522FCEA"/>
    <w:lvl w:ilvl="0" w:tplc="04090009">
      <w:start w:val="1"/>
      <w:numFmt w:val="bullet"/>
      <w:lvlText w:val=""/>
      <w:lvlJc w:val="left"/>
      <w:pPr>
        <w:ind w:left="786" w:hanging="360"/>
      </w:pPr>
      <w:rPr>
        <w:rFonts w:ascii="Wingdings" w:hAnsi="Wingdings"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12">
    <w:nsid w:val="49FA2D5D"/>
    <w:multiLevelType w:val="hybridMultilevel"/>
    <w:tmpl w:val="C9EE2AE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53AA5CBC"/>
    <w:multiLevelType w:val="hybridMultilevel"/>
    <w:tmpl w:val="EFBC99BC"/>
    <w:lvl w:ilvl="0" w:tplc="6E52A874">
      <w:start w:val="1"/>
      <w:numFmt w:val="upperLetter"/>
      <w:lvlText w:val="%1)"/>
      <w:lvlJc w:val="left"/>
      <w:pPr>
        <w:ind w:left="502"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
    <w:nsid w:val="53EA733B"/>
    <w:multiLevelType w:val="hybridMultilevel"/>
    <w:tmpl w:val="0DFA8C82"/>
    <w:lvl w:ilvl="0" w:tplc="CBEA8D6E">
      <w:start w:val="1"/>
      <w:numFmt w:val="decimal"/>
      <w:lvlText w:val="%1."/>
      <w:lvlJc w:val="left"/>
      <w:pPr>
        <w:ind w:left="720" w:hanging="360"/>
      </w:pPr>
      <w:rPr>
        <w:b/>
        <w:bCs/>
        <w:sz w:val="28"/>
        <w:szCs w:val="28"/>
        <w:lang w:val="en-GB"/>
      </w:rPr>
    </w:lvl>
    <w:lvl w:ilvl="1" w:tplc="08090019">
      <w:start w:val="1"/>
      <w:numFmt w:val="decimal"/>
      <w:lvlText w:val="%2."/>
      <w:lvlJc w:val="left"/>
      <w:pPr>
        <w:tabs>
          <w:tab w:val="num" w:pos="1440"/>
        </w:tabs>
        <w:ind w:left="1440" w:hanging="360"/>
      </w:pPr>
    </w:lvl>
    <w:lvl w:ilvl="2" w:tplc="0809001B">
      <w:start w:val="1"/>
      <w:numFmt w:val="decimal"/>
      <w:lvlText w:val="%3."/>
      <w:lvlJc w:val="left"/>
      <w:pPr>
        <w:tabs>
          <w:tab w:val="num" w:pos="2160"/>
        </w:tabs>
        <w:ind w:left="2160" w:hanging="36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15">
    <w:nsid w:val="551D72B9"/>
    <w:multiLevelType w:val="hybridMultilevel"/>
    <w:tmpl w:val="CD1433A6"/>
    <w:lvl w:ilvl="0" w:tplc="2FBA665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
    <w:nsid w:val="58D9369E"/>
    <w:multiLevelType w:val="hybridMultilevel"/>
    <w:tmpl w:val="F46A4ECE"/>
    <w:lvl w:ilvl="0" w:tplc="80C239E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
    <w:nsid w:val="5E9E16F3"/>
    <w:multiLevelType w:val="multilevel"/>
    <w:tmpl w:val="32AC605E"/>
    <w:lvl w:ilvl="0">
      <w:start w:val="4"/>
      <w:numFmt w:val="decimal"/>
      <w:lvlText w:val="%1"/>
      <w:lvlJc w:val="left"/>
      <w:pPr>
        <w:ind w:left="405" w:hanging="405"/>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8">
    <w:nsid w:val="60293FD3"/>
    <w:multiLevelType w:val="hybridMultilevel"/>
    <w:tmpl w:val="406AB2F4"/>
    <w:lvl w:ilvl="0" w:tplc="08090001">
      <w:start w:val="1"/>
      <w:numFmt w:val="bullet"/>
      <w:lvlText w:val=""/>
      <w:lvlJc w:val="left"/>
      <w:pPr>
        <w:tabs>
          <w:tab w:val="num" w:pos="720"/>
        </w:tabs>
        <w:ind w:left="720" w:hanging="360"/>
      </w:pPr>
      <w:rPr>
        <w:rFonts w:ascii="Symbol" w:hAnsi="Symbol" w:hint="default"/>
      </w:rPr>
    </w:lvl>
    <w:lvl w:ilvl="1" w:tplc="83EC96D6">
      <w:start w:val="1"/>
      <w:numFmt w:val="decimal"/>
      <w:lvlText w:val="%2."/>
      <w:lvlJc w:val="left"/>
      <w:pPr>
        <w:tabs>
          <w:tab w:val="num" w:pos="1440"/>
        </w:tabs>
        <w:ind w:left="1440" w:hanging="360"/>
      </w:pPr>
    </w:lvl>
    <w:lvl w:ilvl="2" w:tplc="1D021E74">
      <w:start w:val="1"/>
      <w:numFmt w:val="decimal"/>
      <w:lvlText w:val="%3."/>
      <w:lvlJc w:val="left"/>
      <w:pPr>
        <w:tabs>
          <w:tab w:val="num" w:pos="2160"/>
        </w:tabs>
        <w:ind w:left="2160" w:hanging="360"/>
      </w:pPr>
    </w:lvl>
    <w:lvl w:ilvl="3" w:tplc="AF4458B6">
      <w:start w:val="1"/>
      <w:numFmt w:val="decimal"/>
      <w:lvlText w:val="%4."/>
      <w:lvlJc w:val="left"/>
      <w:pPr>
        <w:tabs>
          <w:tab w:val="num" w:pos="2880"/>
        </w:tabs>
        <w:ind w:left="2880" w:hanging="360"/>
      </w:pPr>
    </w:lvl>
    <w:lvl w:ilvl="4" w:tplc="BF92B5B8">
      <w:start w:val="1"/>
      <w:numFmt w:val="decimal"/>
      <w:lvlText w:val="%5."/>
      <w:lvlJc w:val="left"/>
      <w:pPr>
        <w:tabs>
          <w:tab w:val="num" w:pos="3600"/>
        </w:tabs>
        <w:ind w:left="3600" w:hanging="360"/>
      </w:pPr>
    </w:lvl>
    <w:lvl w:ilvl="5" w:tplc="D0BA1EE6">
      <w:start w:val="1"/>
      <w:numFmt w:val="decimal"/>
      <w:lvlText w:val="%6."/>
      <w:lvlJc w:val="left"/>
      <w:pPr>
        <w:tabs>
          <w:tab w:val="num" w:pos="4320"/>
        </w:tabs>
        <w:ind w:left="4320" w:hanging="360"/>
      </w:pPr>
    </w:lvl>
    <w:lvl w:ilvl="6" w:tplc="DFD80168">
      <w:start w:val="1"/>
      <w:numFmt w:val="decimal"/>
      <w:lvlText w:val="%7."/>
      <w:lvlJc w:val="left"/>
      <w:pPr>
        <w:tabs>
          <w:tab w:val="num" w:pos="5040"/>
        </w:tabs>
        <w:ind w:left="5040" w:hanging="360"/>
      </w:pPr>
    </w:lvl>
    <w:lvl w:ilvl="7" w:tplc="5EA2E3CE">
      <w:start w:val="1"/>
      <w:numFmt w:val="decimal"/>
      <w:lvlText w:val="%8."/>
      <w:lvlJc w:val="left"/>
      <w:pPr>
        <w:tabs>
          <w:tab w:val="num" w:pos="5760"/>
        </w:tabs>
        <w:ind w:left="5760" w:hanging="360"/>
      </w:pPr>
    </w:lvl>
    <w:lvl w:ilvl="8" w:tplc="F022F4B8">
      <w:start w:val="1"/>
      <w:numFmt w:val="decimal"/>
      <w:lvlText w:val="%9."/>
      <w:lvlJc w:val="left"/>
      <w:pPr>
        <w:tabs>
          <w:tab w:val="num" w:pos="6480"/>
        </w:tabs>
        <w:ind w:left="6480" w:hanging="360"/>
      </w:pPr>
    </w:lvl>
  </w:abstractNum>
  <w:abstractNum w:abstractNumId="19">
    <w:nsid w:val="65BE037C"/>
    <w:multiLevelType w:val="multilevel"/>
    <w:tmpl w:val="DC787D9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nsid w:val="6DC9076B"/>
    <w:multiLevelType w:val="hybridMultilevel"/>
    <w:tmpl w:val="141A8816"/>
    <w:lvl w:ilvl="0" w:tplc="DC72AB0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E7D0FF6"/>
    <w:multiLevelType w:val="hybridMultilevel"/>
    <w:tmpl w:val="34CE348E"/>
    <w:lvl w:ilvl="0" w:tplc="3BACC43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
    <w:nsid w:val="79E10722"/>
    <w:multiLevelType w:val="multilevel"/>
    <w:tmpl w:val="8244DA5A"/>
    <w:lvl w:ilvl="0">
      <w:start w:val="3"/>
      <w:numFmt w:val="decimal"/>
      <w:lvlText w:val="%1."/>
      <w:lvlJc w:val="left"/>
      <w:pPr>
        <w:ind w:left="450" w:hanging="450"/>
      </w:pPr>
      <w:rPr>
        <w:rFonts w:hint="default"/>
      </w:rPr>
    </w:lvl>
    <w:lvl w:ilvl="1">
      <w:start w:val="2"/>
      <w:numFmt w:val="decimal"/>
      <w:lvlText w:val="%1.%2."/>
      <w:lvlJc w:val="left"/>
      <w:pPr>
        <w:ind w:left="1146" w:hanging="72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4356" w:hanging="180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num w:numId="1">
    <w:abstractNumId w:val="7"/>
  </w:num>
  <w:num w:numId="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8"/>
  </w:num>
  <w:num w:numId="8">
    <w:abstractNumId w:val="11"/>
  </w:num>
  <w:num w:numId="9">
    <w:abstractNumId w:val="9"/>
  </w:num>
  <w:num w:numId="10">
    <w:abstractNumId w:val="0"/>
  </w:num>
  <w:num w:numId="11">
    <w:abstractNumId w:val="4"/>
  </w:num>
  <w:num w:numId="12">
    <w:abstractNumId w:val="3"/>
  </w:num>
  <w:num w:numId="13">
    <w:abstractNumId w:val="12"/>
  </w:num>
  <w:num w:numId="14">
    <w:abstractNumId w:val="22"/>
  </w:num>
  <w:num w:numId="15">
    <w:abstractNumId w:val="10"/>
  </w:num>
  <w:num w:numId="16">
    <w:abstractNumId w:val="20"/>
  </w:num>
  <w:num w:numId="17">
    <w:abstractNumId w:val="5"/>
  </w:num>
  <w:num w:numId="18">
    <w:abstractNumId w:val="6"/>
  </w:num>
  <w:num w:numId="19">
    <w:abstractNumId w:val="21"/>
  </w:num>
  <w:num w:numId="20">
    <w:abstractNumId w:val="15"/>
  </w:num>
  <w:num w:numId="21">
    <w:abstractNumId w:val="16"/>
  </w:num>
  <w:num w:numId="22">
    <w:abstractNumId w:val="17"/>
  </w:num>
  <w:num w:numId="23">
    <w:abstractNumId w:val="1"/>
  </w:num>
  <w:num w:numId="24">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drawingGridHorizontalSpacing w:val="110"/>
  <w:displayHorizontalDrawingGridEvery w:val="2"/>
  <w:characterSpacingControl w:val="doNotCompress"/>
  <w:hdrShapeDefaults>
    <o:shapedefaults v:ext="edit" spidmax="15362"/>
    <o:shapelayout v:ext="edit">
      <o:idmap v:ext="edit" data="4"/>
    </o:shapelayout>
  </w:hdrShapeDefaults>
  <w:footnotePr>
    <w:footnote w:id="0"/>
    <w:footnote w:id="1"/>
  </w:footnotePr>
  <w:endnotePr>
    <w:endnote w:id="0"/>
    <w:endnote w:id="1"/>
  </w:endnotePr>
  <w:compat/>
  <w:rsids>
    <w:rsidRoot w:val="00F37337"/>
    <w:rsid w:val="00067C76"/>
    <w:rsid w:val="000A2F5F"/>
    <w:rsid w:val="000D17B5"/>
    <w:rsid w:val="001555EC"/>
    <w:rsid w:val="001636E9"/>
    <w:rsid w:val="001A5CF9"/>
    <w:rsid w:val="001B4CB8"/>
    <w:rsid w:val="001C7EC7"/>
    <w:rsid w:val="001F153C"/>
    <w:rsid w:val="0022445A"/>
    <w:rsid w:val="0023200E"/>
    <w:rsid w:val="0024433A"/>
    <w:rsid w:val="0024445F"/>
    <w:rsid w:val="00253C66"/>
    <w:rsid w:val="0025506B"/>
    <w:rsid w:val="00256E00"/>
    <w:rsid w:val="00266942"/>
    <w:rsid w:val="002F0205"/>
    <w:rsid w:val="00362263"/>
    <w:rsid w:val="004504F1"/>
    <w:rsid w:val="0047633A"/>
    <w:rsid w:val="00486847"/>
    <w:rsid w:val="00497E60"/>
    <w:rsid w:val="004D6FE8"/>
    <w:rsid w:val="00513EAA"/>
    <w:rsid w:val="00520657"/>
    <w:rsid w:val="005246CE"/>
    <w:rsid w:val="0054361A"/>
    <w:rsid w:val="00574525"/>
    <w:rsid w:val="00576475"/>
    <w:rsid w:val="005A0BC4"/>
    <w:rsid w:val="005E2FFE"/>
    <w:rsid w:val="00606C1F"/>
    <w:rsid w:val="0062785C"/>
    <w:rsid w:val="00634DE9"/>
    <w:rsid w:val="00651BE0"/>
    <w:rsid w:val="006A43B5"/>
    <w:rsid w:val="006C446C"/>
    <w:rsid w:val="00736EDB"/>
    <w:rsid w:val="007A3F6C"/>
    <w:rsid w:val="007D77AB"/>
    <w:rsid w:val="008025E1"/>
    <w:rsid w:val="00873197"/>
    <w:rsid w:val="00895BF7"/>
    <w:rsid w:val="008C7637"/>
    <w:rsid w:val="00905483"/>
    <w:rsid w:val="009133A1"/>
    <w:rsid w:val="00917561"/>
    <w:rsid w:val="00950162"/>
    <w:rsid w:val="009A2760"/>
    <w:rsid w:val="00A04FCA"/>
    <w:rsid w:val="00A224A7"/>
    <w:rsid w:val="00A31EC7"/>
    <w:rsid w:val="00A5596D"/>
    <w:rsid w:val="00A8380B"/>
    <w:rsid w:val="00AD2C04"/>
    <w:rsid w:val="00B50734"/>
    <w:rsid w:val="00BE14CE"/>
    <w:rsid w:val="00C05553"/>
    <w:rsid w:val="00C24B99"/>
    <w:rsid w:val="00C365C1"/>
    <w:rsid w:val="00CB0FCF"/>
    <w:rsid w:val="00CB4460"/>
    <w:rsid w:val="00CD1718"/>
    <w:rsid w:val="00CE1077"/>
    <w:rsid w:val="00D57DB5"/>
    <w:rsid w:val="00D90EBA"/>
    <w:rsid w:val="00DA475D"/>
    <w:rsid w:val="00DA61D8"/>
    <w:rsid w:val="00DC40F4"/>
    <w:rsid w:val="00E513DD"/>
    <w:rsid w:val="00EF631A"/>
    <w:rsid w:val="00F37337"/>
    <w:rsid w:val="00F54E13"/>
    <w:rsid w:val="00FB0F86"/>
    <w:rsid w:val="00FE24CC"/>
    <w:rsid w:val="00FE7FA8"/>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B4CB8"/>
  </w:style>
  <w:style w:type="paragraph" w:styleId="Heading1">
    <w:name w:val="heading 1"/>
    <w:basedOn w:val="Normal"/>
    <w:next w:val="Normal"/>
    <w:link w:val="Heading1Char"/>
    <w:uiPriority w:val="9"/>
    <w:qFormat/>
    <w:rsid w:val="001B4CB8"/>
    <w:pPr>
      <w:keepNext/>
      <w:keepLines/>
      <w:spacing w:before="480" w:after="0"/>
      <w:outlineLvl w:val="0"/>
    </w:pPr>
    <w:rPr>
      <w:rFonts w:asciiTheme="majorHAnsi" w:eastAsiaTheme="majorEastAsia" w:hAnsiTheme="majorHAnsi" w:cstheme="majorBidi"/>
      <w:color w:val="365F91" w:themeColor="accent1" w:themeShade="BF"/>
      <w:sz w:val="28"/>
      <w:szCs w:val="28"/>
    </w:rPr>
  </w:style>
  <w:style w:type="paragraph" w:styleId="Heading2">
    <w:name w:val="heading 2"/>
    <w:basedOn w:val="Normal"/>
    <w:next w:val="Normal"/>
    <w:link w:val="Heading2Char"/>
    <w:uiPriority w:val="9"/>
    <w:semiHidden/>
    <w:unhideWhenUsed/>
    <w:qFormat/>
    <w:rsid w:val="004D6FE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9">
    <w:name w:val="heading 9"/>
    <w:basedOn w:val="Normal"/>
    <w:next w:val="Normal"/>
    <w:link w:val="Heading9Char"/>
    <w:uiPriority w:val="9"/>
    <w:semiHidden/>
    <w:unhideWhenUsed/>
    <w:qFormat/>
    <w:rsid w:val="004D6FE8"/>
    <w:pPr>
      <w:keepNext/>
      <w:keepLines/>
      <w:spacing w:before="200" w:after="0"/>
      <w:outlineLvl w:val="8"/>
    </w:pPr>
    <w:rPr>
      <w:rFonts w:asciiTheme="majorHAnsi" w:eastAsiaTheme="majorEastAsia" w:hAnsiTheme="majorHAnsi" w:cstheme="majorBidi"/>
      <w:i/>
      <w:iCs/>
      <w:color w:val="404040" w:themeColor="text1" w:themeTint="BF"/>
      <w:sz w:val="20"/>
      <w:szCs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B4CB8"/>
    <w:rPr>
      <w:rFonts w:asciiTheme="majorHAnsi" w:eastAsiaTheme="majorEastAsia" w:hAnsiTheme="majorHAnsi" w:cstheme="majorBidi"/>
      <w:color w:val="365F91" w:themeColor="accent1" w:themeShade="BF"/>
      <w:sz w:val="28"/>
      <w:szCs w:val="28"/>
    </w:rPr>
  </w:style>
  <w:style w:type="table" w:customStyle="1" w:styleId="-111">
    <w:name w:val="تظليل فاتح - تمييز 111"/>
    <w:basedOn w:val="TableNormal"/>
    <w:uiPriority w:val="60"/>
    <w:rsid w:val="00067C76"/>
    <w:pPr>
      <w:bidi/>
      <w:spacing w:after="0" w:line="240" w:lineRule="auto"/>
    </w:pPr>
    <w:rPr>
      <w:rFonts w:eastAsia="Times New Roman"/>
      <w:color w:val="365F91"/>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bidi/>
      </w:pPr>
      <w:rPr>
        <w:b/>
        <w:bCs/>
      </w:rPr>
      <w:tblPr/>
      <w:tcPr>
        <w:tcBorders>
          <w:top w:val="single" w:sz="8" w:space="0" w:color="4F81BD"/>
          <w:left w:val="nil"/>
          <w:bottom w:val="single" w:sz="8" w:space="0" w:color="4F81BD"/>
          <w:right w:val="nil"/>
          <w:insideH w:val="nil"/>
          <w:insideV w:val="nil"/>
        </w:tcBorders>
      </w:tcPr>
    </w:tblStylePr>
    <w:tblStylePr w:type="lastRow">
      <w:pPr>
        <w:bidi/>
      </w:pPr>
      <w:rPr>
        <w:b/>
        <w:bCs/>
      </w:rPr>
      <w:tblPr/>
      <w:tcPr>
        <w:tcBorders>
          <w:top w:val="single" w:sz="8" w:space="0" w:color="4F81BD"/>
          <w:left w:val="nil"/>
          <w:bottom w:val="single" w:sz="8" w:space="0" w:color="4F81BD"/>
          <w:right w:val="nil"/>
          <w:insideH w:val="nil"/>
          <w:insideV w:val="nil"/>
        </w:tcBorders>
      </w:tcPr>
    </w:tblStylePr>
    <w:tblStylePr w:type="firstCol">
      <w:pPr>
        <w:bidi/>
      </w:pPr>
      <w:rPr>
        <w:b/>
        <w:bCs/>
      </w:rPr>
    </w:tblStylePr>
    <w:tblStylePr w:type="lastCol">
      <w:pPr>
        <w:bidi/>
      </w:pPr>
      <w:rPr>
        <w:b/>
        <w:bCs/>
      </w:rPr>
    </w:tblStylePr>
    <w:tblStylePr w:type="band1Vert">
      <w:pPr>
        <w:bidi/>
      </w:pPr>
      <w:tblPr/>
      <w:tcPr>
        <w:tcBorders>
          <w:left w:val="nil"/>
          <w:right w:val="nil"/>
          <w:insideH w:val="nil"/>
          <w:insideV w:val="nil"/>
        </w:tcBorders>
        <w:shd w:val="clear" w:color="auto" w:fill="D3DFEE"/>
      </w:tcPr>
    </w:tblStylePr>
    <w:tblStylePr w:type="band2Vert">
      <w:pPr>
        <w:bidi/>
      </w:pPr>
    </w:tblStylePr>
    <w:tblStylePr w:type="band1Horz">
      <w:pPr>
        <w:bidi/>
      </w:pPr>
      <w:tblPr/>
      <w:tcPr>
        <w:tcBorders>
          <w:left w:val="nil"/>
          <w:right w:val="nil"/>
          <w:insideH w:val="nil"/>
          <w:insideV w:val="nil"/>
        </w:tcBorders>
        <w:shd w:val="clear" w:color="auto" w:fill="D3DFEE"/>
      </w:tcPr>
    </w:tblStylePr>
    <w:tblStylePr w:type="band2Horz">
      <w:pPr>
        <w:bidi/>
      </w:pPr>
    </w:tblStylePr>
    <w:tblStylePr w:type="neCell">
      <w:pPr>
        <w:bidi/>
      </w:pPr>
    </w:tblStylePr>
    <w:tblStylePr w:type="nwCell">
      <w:pPr>
        <w:bidi/>
      </w:pPr>
    </w:tblStylePr>
    <w:tblStylePr w:type="seCell">
      <w:pPr>
        <w:bidi/>
      </w:pPr>
    </w:tblStylePr>
    <w:tblStylePr w:type="swCell">
      <w:pPr>
        <w:bidi/>
      </w:pPr>
    </w:tblStylePr>
  </w:style>
  <w:style w:type="table" w:customStyle="1" w:styleId="LightShading2">
    <w:name w:val="Light Shading2"/>
    <w:basedOn w:val="TableNormal"/>
    <w:next w:val="TableNormal"/>
    <w:uiPriority w:val="60"/>
    <w:rsid w:val="00067C76"/>
    <w:pPr>
      <w:spacing w:after="0" w:line="240" w:lineRule="auto"/>
    </w:pPr>
    <w:rPr>
      <w:rFonts w:eastAsia="Times New Roman"/>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Grid2">
    <w:name w:val="Table Grid2"/>
    <w:basedOn w:val="TableNormal"/>
    <w:next w:val="TableGrid"/>
    <w:uiPriority w:val="59"/>
    <w:rsid w:val="00067C76"/>
    <w:pPr>
      <w:spacing w:after="0" w:line="240" w:lineRule="auto"/>
    </w:pPr>
    <w:rPr>
      <w:b/>
      <w:bC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
    <w:name w:val="Table Grid"/>
    <w:basedOn w:val="TableNormal"/>
    <w:uiPriority w:val="59"/>
    <w:rsid w:val="00067C7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C0555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05553"/>
    <w:rPr>
      <w:rFonts w:ascii="Tahoma" w:hAnsi="Tahoma" w:cs="Tahoma"/>
      <w:sz w:val="16"/>
      <w:szCs w:val="16"/>
    </w:rPr>
  </w:style>
  <w:style w:type="table" w:styleId="LightList-Accent4">
    <w:name w:val="Light List Accent 4"/>
    <w:basedOn w:val="TableNormal"/>
    <w:uiPriority w:val="61"/>
    <w:rsid w:val="00C05553"/>
    <w:pPr>
      <w:spacing w:after="0" w:line="240" w:lineRule="auto"/>
    </w:pPr>
    <w:rPr>
      <w:lang w:val="en-GB"/>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Lines="0" w:beforeAutospacing="0" w:afterLines="0" w:afterAutospacing="0" w:line="240" w:lineRule="auto"/>
      </w:pPr>
      <w:rPr>
        <w:b/>
        <w:bCs/>
        <w:color w:val="FFFFFF" w:themeColor="background1"/>
      </w:rPr>
      <w:tblPr/>
      <w:tcPr>
        <w:shd w:val="clear" w:color="auto" w:fill="8064A2" w:themeFill="accent4"/>
      </w:tcPr>
    </w:tblStylePr>
    <w:tblStylePr w:type="lastRow">
      <w:pPr>
        <w:spacing w:beforeLines="0" w:beforeAutospacing="0" w:afterLines="0" w:afterAutospacing="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customStyle="1" w:styleId="TableGrid3">
    <w:name w:val="Table Grid3"/>
    <w:basedOn w:val="TableNormal"/>
    <w:next w:val="TableGrid"/>
    <w:uiPriority w:val="59"/>
    <w:rsid w:val="0062785C"/>
    <w:pPr>
      <w:spacing w:after="0" w:line="240" w:lineRule="auto"/>
    </w:pPr>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Subtitle">
    <w:name w:val="Subtitle"/>
    <w:basedOn w:val="Normal"/>
    <w:next w:val="Normal"/>
    <w:link w:val="SubtitleChar"/>
    <w:uiPriority w:val="11"/>
    <w:qFormat/>
    <w:rsid w:val="00576475"/>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576475"/>
    <w:rPr>
      <w:rFonts w:asciiTheme="majorHAnsi" w:eastAsiaTheme="majorEastAsia" w:hAnsiTheme="majorHAnsi" w:cstheme="majorBidi"/>
      <w:i/>
      <w:iCs/>
      <w:color w:val="4F81BD" w:themeColor="accent1"/>
      <w:spacing w:val="15"/>
      <w:sz w:val="24"/>
      <w:szCs w:val="24"/>
    </w:rPr>
  </w:style>
  <w:style w:type="character" w:customStyle="1" w:styleId="Heading2Char">
    <w:name w:val="Heading 2 Char"/>
    <w:basedOn w:val="DefaultParagraphFont"/>
    <w:link w:val="Heading2"/>
    <w:uiPriority w:val="9"/>
    <w:semiHidden/>
    <w:rsid w:val="004D6FE8"/>
    <w:rPr>
      <w:rFonts w:asciiTheme="majorHAnsi" w:eastAsiaTheme="majorEastAsia" w:hAnsiTheme="majorHAnsi" w:cstheme="majorBidi"/>
      <w:b/>
      <w:bCs/>
      <w:color w:val="4F81BD" w:themeColor="accent1"/>
      <w:sz w:val="26"/>
      <w:szCs w:val="26"/>
    </w:rPr>
  </w:style>
  <w:style w:type="character" w:customStyle="1" w:styleId="Heading9Char">
    <w:name w:val="Heading 9 Char"/>
    <w:basedOn w:val="DefaultParagraphFont"/>
    <w:link w:val="Heading9"/>
    <w:uiPriority w:val="9"/>
    <w:semiHidden/>
    <w:rsid w:val="004D6FE8"/>
    <w:rPr>
      <w:rFonts w:asciiTheme="majorHAnsi" w:eastAsiaTheme="majorEastAsia" w:hAnsiTheme="majorHAnsi" w:cstheme="majorBidi"/>
      <w:i/>
      <w:iCs/>
      <w:color w:val="404040" w:themeColor="text1" w:themeTint="BF"/>
      <w:sz w:val="20"/>
      <w:szCs w:val="20"/>
      <w:lang w:val="en-GB"/>
    </w:rPr>
  </w:style>
  <w:style w:type="paragraph" w:styleId="Header">
    <w:name w:val="header"/>
    <w:basedOn w:val="Normal"/>
    <w:link w:val="HeaderChar"/>
    <w:uiPriority w:val="99"/>
    <w:semiHidden/>
    <w:unhideWhenUsed/>
    <w:rsid w:val="004D6FE8"/>
    <w:pPr>
      <w:tabs>
        <w:tab w:val="center" w:pos="4153"/>
        <w:tab w:val="right" w:pos="8306"/>
      </w:tabs>
      <w:bidi/>
      <w:spacing w:after="0" w:line="240" w:lineRule="auto"/>
    </w:pPr>
    <w:rPr>
      <w:rFonts w:eastAsiaTheme="minorEastAsia"/>
    </w:rPr>
  </w:style>
  <w:style w:type="character" w:customStyle="1" w:styleId="HeaderChar">
    <w:name w:val="Header Char"/>
    <w:basedOn w:val="DefaultParagraphFont"/>
    <w:link w:val="Header"/>
    <w:uiPriority w:val="99"/>
    <w:semiHidden/>
    <w:rsid w:val="004D6FE8"/>
    <w:rPr>
      <w:rFonts w:eastAsiaTheme="minorEastAsia"/>
    </w:rPr>
  </w:style>
  <w:style w:type="paragraph" w:styleId="Footer">
    <w:name w:val="footer"/>
    <w:basedOn w:val="Normal"/>
    <w:link w:val="FooterChar"/>
    <w:uiPriority w:val="99"/>
    <w:unhideWhenUsed/>
    <w:rsid w:val="004D6FE8"/>
    <w:pPr>
      <w:tabs>
        <w:tab w:val="center" w:pos="4153"/>
        <w:tab w:val="right" w:pos="8306"/>
      </w:tabs>
      <w:bidi/>
      <w:spacing w:after="0" w:line="240" w:lineRule="auto"/>
    </w:pPr>
    <w:rPr>
      <w:rFonts w:eastAsiaTheme="minorEastAsia"/>
    </w:rPr>
  </w:style>
  <w:style w:type="character" w:customStyle="1" w:styleId="FooterChar">
    <w:name w:val="Footer Char"/>
    <w:basedOn w:val="DefaultParagraphFont"/>
    <w:link w:val="Footer"/>
    <w:uiPriority w:val="99"/>
    <w:rsid w:val="004D6FE8"/>
    <w:rPr>
      <w:rFonts w:eastAsiaTheme="minorEastAsia"/>
    </w:rPr>
  </w:style>
  <w:style w:type="paragraph" w:styleId="Caption">
    <w:name w:val="caption"/>
    <w:basedOn w:val="Normal"/>
    <w:next w:val="Normal"/>
    <w:uiPriority w:val="35"/>
    <w:semiHidden/>
    <w:unhideWhenUsed/>
    <w:qFormat/>
    <w:rsid w:val="004D6FE8"/>
    <w:pPr>
      <w:spacing w:line="240" w:lineRule="auto"/>
    </w:pPr>
    <w:rPr>
      <w:color w:val="4F81BD" w:themeColor="accent1"/>
      <w:sz w:val="18"/>
      <w:szCs w:val="18"/>
    </w:rPr>
  </w:style>
  <w:style w:type="paragraph" w:styleId="Title">
    <w:name w:val="Title"/>
    <w:basedOn w:val="Normal"/>
    <w:next w:val="Normal"/>
    <w:link w:val="TitleChar"/>
    <w:uiPriority w:val="10"/>
    <w:qFormat/>
    <w:rsid w:val="004D6FE8"/>
    <w:pPr>
      <w:pBdr>
        <w:bottom w:val="single" w:sz="8" w:space="4" w:color="4F81BD" w:themeColor="accent1"/>
      </w:pBdr>
      <w:bidi/>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4D6FE8"/>
    <w:rPr>
      <w:rFonts w:asciiTheme="majorHAnsi" w:eastAsiaTheme="majorEastAsia" w:hAnsiTheme="majorHAnsi" w:cstheme="majorBidi"/>
      <w:color w:val="17365D" w:themeColor="text2" w:themeShade="BF"/>
      <w:spacing w:val="5"/>
      <w:kern w:val="28"/>
      <w:sz w:val="52"/>
      <w:szCs w:val="52"/>
    </w:rPr>
  </w:style>
  <w:style w:type="paragraph" w:styleId="ListParagraph">
    <w:name w:val="List Paragraph"/>
    <w:basedOn w:val="Normal"/>
    <w:uiPriority w:val="34"/>
    <w:qFormat/>
    <w:rsid w:val="004D6FE8"/>
    <w:pPr>
      <w:ind w:left="720"/>
      <w:contextualSpacing/>
    </w:pPr>
    <w:rPr>
      <w:rFonts w:ascii="Calibri" w:eastAsia="Calibri" w:hAnsi="Calibri" w:cs="Arial"/>
      <w:lang w:val="en-GB"/>
    </w:rPr>
  </w:style>
  <w:style w:type="character" w:styleId="Hyperlink">
    <w:name w:val="Hyperlink"/>
    <w:basedOn w:val="DefaultParagraphFont"/>
    <w:uiPriority w:val="99"/>
    <w:unhideWhenUsed/>
    <w:rsid w:val="004D6FE8"/>
    <w:rPr>
      <w:color w:val="0000FF"/>
      <w:u w:val="single"/>
    </w:rPr>
  </w:style>
  <w:style w:type="character" w:styleId="FollowedHyperlink">
    <w:name w:val="FollowedHyperlink"/>
    <w:basedOn w:val="DefaultParagraphFont"/>
    <w:uiPriority w:val="99"/>
    <w:semiHidden/>
    <w:unhideWhenUsed/>
    <w:rsid w:val="004D6FE8"/>
    <w:rPr>
      <w:color w:val="800080"/>
      <w:u w:val="single"/>
    </w:rPr>
  </w:style>
  <w:style w:type="character" w:styleId="PlaceholderText">
    <w:name w:val="Placeholder Text"/>
    <w:basedOn w:val="DefaultParagraphFont"/>
    <w:uiPriority w:val="99"/>
    <w:semiHidden/>
    <w:rsid w:val="004D6FE8"/>
    <w:rPr>
      <w:color w:val="808080"/>
    </w:rPr>
  </w:style>
  <w:style w:type="paragraph" w:styleId="DocumentMap">
    <w:name w:val="Document Map"/>
    <w:basedOn w:val="Normal"/>
    <w:link w:val="DocumentMapChar"/>
    <w:uiPriority w:val="99"/>
    <w:semiHidden/>
    <w:unhideWhenUsed/>
    <w:rsid w:val="005E2FFE"/>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5E2FFE"/>
    <w:rPr>
      <w:rFonts w:ascii="Tahoma" w:hAnsi="Tahoma" w:cs="Tahoma"/>
      <w:sz w:val="16"/>
      <w:szCs w:val="16"/>
    </w:rPr>
  </w:style>
  <w:style w:type="paragraph" w:styleId="TOCHeading">
    <w:name w:val="TOC Heading"/>
    <w:basedOn w:val="Heading1"/>
    <w:next w:val="Normal"/>
    <w:uiPriority w:val="39"/>
    <w:semiHidden/>
    <w:unhideWhenUsed/>
    <w:qFormat/>
    <w:rsid w:val="00A224A7"/>
    <w:pPr>
      <w:bidi/>
      <w:outlineLvl w:val="9"/>
    </w:pPr>
    <w:rPr>
      <w:b/>
      <w:bCs/>
    </w:rPr>
  </w:style>
  <w:style w:type="paragraph" w:styleId="TOC2">
    <w:name w:val="toc 2"/>
    <w:basedOn w:val="Normal"/>
    <w:next w:val="Normal"/>
    <w:autoRedefine/>
    <w:uiPriority w:val="39"/>
    <w:unhideWhenUsed/>
    <w:rsid w:val="00A224A7"/>
    <w:pPr>
      <w:spacing w:after="100"/>
      <w:ind w:left="220"/>
    </w:pPr>
  </w:style>
  <w:style w:type="paragraph" w:styleId="TOC1">
    <w:name w:val="toc 1"/>
    <w:basedOn w:val="Normal"/>
    <w:next w:val="Normal"/>
    <w:autoRedefine/>
    <w:uiPriority w:val="39"/>
    <w:unhideWhenUsed/>
    <w:rsid w:val="00A224A7"/>
    <w:pPr>
      <w:spacing w:after="100"/>
    </w:pPr>
  </w:style>
</w:styles>
</file>

<file path=word/webSettings.xml><?xml version="1.0" encoding="utf-8"?>
<w:webSettings xmlns:r="http://schemas.openxmlformats.org/officeDocument/2006/relationships" xmlns:w="http://schemas.openxmlformats.org/wordprocessingml/2006/main">
  <w:divs>
    <w:div w:id="1208495143">
      <w:bodyDiv w:val="1"/>
      <w:marLeft w:val="0"/>
      <w:marRight w:val="0"/>
      <w:marTop w:val="0"/>
      <w:marBottom w:val="0"/>
      <w:divBdr>
        <w:top w:val="none" w:sz="0" w:space="0" w:color="auto"/>
        <w:left w:val="none" w:sz="0" w:space="0" w:color="auto"/>
        <w:bottom w:val="none" w:sz="0" w:space="0" w:color="auto"/>
        <w:right w:val="none" w:sz="0" w:space="0" w:color="auto"/>
      </w:divBdr>
    </w:div>
    <w:div w:id="20998658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image" Target="media/image9.jpeg"/><Relationship Id="rId26" Type="http://schemas.openxmlformats.org/officeDocument/2006/relationships/image" Target="media/image17.png"/><Relationship Id="rId39" Type="http://schemas.openxmlformats.org/officeDocument/2006/relationships/image" Target="media/image29.png"/><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image" Target="media/image25.jpeg"/><Relationship Id="rId42"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8.jpeg"/><Relationship Id="rId25" Type="http://schemas.openxmlformats.org/officeDocument/2006/relationships/image" Target="media/image16.png"/><Relationship Id="rId33" Type="http://schemas.openxmlformats.org/officeDocument/2006/relationships/image" Target="media/image24.jpeg"/><Relationship Id="rId38" Type="http://schemas.openxmlformats.org/officeDocument/2006/relationships/image" Target="media/image28.png"/><Relationship Id="rId2" Type="http://schemas.openxmlformats.org/officeDocument/2006/relationships/numbering" Target="numbering.xml"/><Relationship Id="rId16" Type="http://schemas.openxmlformats.org/officeDocument/2006/relationships/hyperlink" Target="http://3.bp.blogspot.com/_2bc78qjWZc8/Rz1tpz9EP_I/AAAAAAAAAJg/9sN3zabZdKk/s1600-h/powerfactor.bm" TargetMode="External"/><Relationship Id="rId20" Type="http://schemas.openxmlformats.org/officeDocument/2006/relationships/image" Target="media/image11.png"/><Relationship Id="rId29" Type="http://schemas.openxmlformats.org/officeDocument/2006/relationships/image" Target="media/image20.png"/><Relationship Id="rId41" Type="http://schemas.openxmlformats.org/officeDocument/2006/relationships/hyperlink" Target="http://en.wikipedia.org/wiki/Power_factor"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7.gif"/><Relationship Id="rId40" Type="http://schemas.openxmlformats.org/officeDocument/2006/relationships/hyperlink" Target="http://www.sjtr.co.kr/product/product02.asp?idx=9&amp;langCode=2" TargetMode="Externa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NULL"/><Relationship Id="rId10" Type="http://schemas.openxmlformats.org/officeDocument/2006/relationships/image" Target="media/image3.png"/><Relationship Id="rId19" Type="http://schemas.openxmlformats.org/officeDocument/2006/relationships/image" Target="media/image10.png"/><Relationship Id="rId31" Type="http://schemas.openxmlformats.org/officeDocument/2006/relationships/image" Target="media/image22.png"/><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otX val="30"/>
      <c:perspective val="30"/>
    </c:view3D>
    <c:plotArea>
      <c:layout/>
      <c:pie3DChart>
        <c:varyColors val="1"/>
        <c:ser>
          <c:idx val="0"/>
          <c:order val="0"/>
          <c:tx>
            <c:strRef>
              <c:f>Sheet1!$B$1</c:f>
              <c:strCache>
                <c:ptCount val="1"/>
                <c:pt idx="0">
                  <c:v>Consumption %
</c:v>
                </c:pt>
              </c:strCache>
            </c:strRef>
          </c:tx>
          <c:explosion val="21"/>
          <c:dPt>
            <c:idx val="0"/>
            <c:explosion val="0"/>
          </c:dPt>
          <c:cat>
            <c:strRef>
              <c:f>Sheet1!$A$2:$A$8</c:f>
              <c:strCache>
                <c:ptCount val="4"/>
                <c:pt idx="0">
                  <c:v>Residential</c:v>
                </c:pt>
                <c:pt idx="1">
                  <c:v>Commercial
</c:v>
                </c:pt>
                <c:pt idx="2">
                  <c:v>Industry
</c:v>
                </c:pt>
                <c:pt idx="3">
                  <c:v>Pumps</c:v>
                </c:pt>
              </c:strCache>
            </c:strRef>
          </c:cat>
          <c:val>
            <c:numRef>
              <c:f>Sheet1!$B$2:$B$8</c:f>
              <c:numCache>
                <c:formatCode>General</c:formatCode>
                <c:ptCount val="7"/>
                <c:pt idx="0">
                  <c:v>70</c:v>
                </c:pt>
                <c:pt idx="1">
                  <c:v>20</c:v>
                </c:pt>
                <c:pt idx="2">
                  <c:v>4</c:v>
                </c:pt>
                <c:pt idx="3">
                  <c:v>6</c:v>
                </c:pt>
                <c:pt idx="6">
                  <c:v>0</c:v>
                </c:pt>
              </c:numCache>
            </c:numRef>
          </c:val>
        </c:ser>
      </c:pie3DChart>
    </c:plotArea>
    <c:legend>
      <c:legendPos val="r"/>
      <c:legendEntry>
        <c:idx val="4"/>
        <c:delete val="1"/>
      </c:legendEntry>
      <c:layout>
        <c:manualLayout>
          <c:xMode val="edge"/>
          <c:yMode val="edge"/>
          <c:x val="0.66929378890475322"/>
          <c:y val="2.5085007231238951E-2"/>
          <c:w val="0.32831243491332135"/>
          <c:h val="0.9749149927687607"/>
        </c:manualLayout>
      </c:layout>
      <c:txPr>
        <a:bodyPr/>
        <a:lstStyle/>
        <a:p>
          <a:pPr>
            <a:defRPr lang="en-US"/>
          </a:pPr>
          <a:endParaRPr lang="en-US"/>
        </a:p>
      </c:txPr>
    </c:legend>
    <c:plotVisOnly val="1"/>
    <c:dispBlanksAs val="zero"/>
  </c:chart>
  <c:txPr>
    <a:bodyPr/>
    <a:lstStyle/>
    <a:p>
      <a:pPr>
        <a:defRPr sz="1800"/>
      </a:pPr>
      <a:endParaRPr lang="en-US"/>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5CFE92-3B83-47D6-BBEC-99D57DA0F0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88</Pages>
  <Words>13894</Words>
  <Characters>79199</Characters>
  <Application>Microsoft Office Word</Application>
  <DocSecurity>0</DocSecurity>
  <Lines>659</Lines>
  <Paragraphs>185</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92908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mohammad</dc:creator>
  <cp:lastModifiedBy>Admin</cp:lastModifiedBy>
  <cp:revision>2</cp:revision>
  <dcterms:created xsi:type="dcterms:W3CDTF">2013-11-13T06:37:00Z</dcterms:created>
  <dcterms:modified xsi:type="dcterms:W3CDTF">2013-11-13T06:37:00Z</dcterms:modified>
</cp:coreProperties>
</file>