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FA6068" w14:textId="06706D61" w:rsidR="00D4011B" w:rsidRPr="00AE26A9" w:rsidRDefault="00D4011B">
      <w:pPr>
        <w:rPr>
          <w:color w:val="000000" w:themeColor="text1"/>
        </w:rPr>
      </w:pPr>
    </w:p>
    <w:p w14:paraId="2220C78E" w14:textId="6C0D813B" w:rsidR="00D4011B" w:rsidRPr="00AE26A9" w:rsidRDefault="00D4011B" w:rsidP="00D4011B">
      <w:pPr>
        <w:rPr>
          <w:color w:val="000000" w:themeColor="text1"/>
        </w:rPr>
      </w:pPr>
    </w:p>
    <w:p w14:paraId="4EA379F3" w14:textId="74D6D8B6" w:rsidR="00D93F8B" w:rsidRDefault="00D93F8B" w:rsidP="00D93F8B">
      <w:pPr>
        <w:rPr>
          <w:rFonts w:asciiTheme="majorBidi" w:hAnsiTheme="majorBidi" w:cstheme="majorBidi"/>
          <w:b/>
          <w:bCs/>
          <w:sz w:val="24"/>
          <w:szCs w:val="24"/>
          <w:highlight w:val="yellow"/>
        </w:rPr>
      </w:pPr>
    </w:p>
    <w:p w14:paraId="5C7CF2CE" w14:textId="77777777" w:rsidR="009B2954" w:rsidRPr="009B2954" w:rsidRDefault="009B2954" w:rsidP="009B2954">
      <w:pPr>
        <w:ind w:left="-720" w:right="-990"/>
        <w:jc w:val="center"/>
        <w:rPr>
          <w:rFonts w:asciiTheme="majorBidi" w:eastAsia="Calibri" w:hAnsiTheme="majorBidi" w:cstheme="majorBidi"/>
          <w:b/>
          <w:bCs/>
          <w:sz w:val="28"/>
          <w:szCs w:val="28"/>
          <w:lang w:eastAsia="en-GB"/>
        </w:rPr>
      </w:pPr>
      <w:r w:rsidRPr="009B2954">
        <w:rPr>
          <w:rFonts w:asciiTheme="majorBidi" w:eastAsia="Calibri" w:hAnsiTheme="majorBidi" w:cstheme="majorBidi"/>
          <w:b/>
          <w:bCs/>
          <w:sz w:val="28"/>
          <w:szCs w:val="28"/>
          <w:lang w:eastAsia="en-GB"/>
        </w:rPr>
        <w:t>Cover page</w:t>
      </w:r>
    </w:p>
    <w:p w14:paraId="5FCCE4FA" w14:textId="77777777" w:rsidR="000E036F" w:rsidRDefault="009B2954" w:rsidP="000E036F">
      <w:pPr>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 xml:space="preserve">Project Title: </w:t>
      </w:r>
      <w:r w:rsidR="000E036F">
        <w:rPr>
          <w:i/>
          <w:sz w:val="24"/>
          <w:szCs w:val="24"/>
          <w:rtl/>
        </w:rPr>
        <w:t>أُنس</w:t>
      </w:r>
      <w:r w:rsidR="000E036F">
        <w:rPr>
          <w:rFonts w:hint="cs"/>
          <w:i/>
          <w:sz w:val="24"/>
          <w:szCs w:val="24"/>
          <w:rtl/>
        </w:rPr>
        <w:t xml:space="preserve">             </w:t>
      </w:r>
      <w:r w:rsidR="000E036F">
        <w:rPr>
          <w:i/>
          <w:sz w:val="24"/>
          <w:szCs w:val="24"/>
        </w:rPr>
        <w:t xml:space="preserve"> </w:t>
      </w:r>
      <w:proofErr w:type="spellStart"/>
      <w:r w:rsidR="000E036F">
        <w:rPr>
          <w:i/>
          <w:sz w:val="24"/>
          <w:szCs w:val="24"/>
        </w:rPr>
        <w:t>Ons</w:t>
      </w:r>
      <w:proofErr w:type="spellEnd"/>
      <w:r w:rsidR="000E036F">
        <w:rPr>
          <w:sz w:val="24"/>
          <w:szCs w:val="24"/>
        </w:rPr>
        <w:t xml:space="preserve">          </w:t>
      </w:r>
      <w:r w:rsidR="000E036F">
        <w:rPr>
          <w:rFonts w:asciiTheme="majorBidi" w:eastAsia="Calibri" w:hAnsiTheme="majorBidi" w:cstheme="majorBidi"/>
          <w:sz w:val="24"/>
          <w:szCs w:val="24"/>
          <w:lang w:eastAsia="en-GB"/>
        </w:rPr>
        <w:t xml:space="preserve">                                          </w:t>
      </w:r>
    </w:p>
    <w:p w14:paraId="407BBC00" w14:textId="527930A6" w:rsidR="009B2954" w:rsidRPr="009B2954" w:rsidRDefault="009B2954" w:rsidP="000E036F">
      <w:pPr>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 xml:space="preserve">Academic Year: </w:t>
      </w:r>
      <w:r w:rsidR="000E036F">
        <w:rPr>
          <w:rFonts w:asciiTheme="majorBidi" w:eastAsia="Calibri" w:hAnsiTheme="majorBidi" w:cstheme="majorBidi"/>
          <w:sz w:val="24"/>
          <w:szCs w:val="24"/>
          <w:lang w:eastAsia="en-GB"/>
        </w:rPr>
        <w:t>2025/2026</w:t>
      </w:r>
    </w:p>
    <w:p w14:paraId="4A2C1B58" w14:textId="77777777" w:rsidR="000E036F" w:rsidRDefault="009B2954" w:rsidP="000E036F">
      <w:pPr>
        <w:ind w:left="-720" w:right="-990"/>
        <w:rPr>
          <w:sz w:val="24"/>
          <w:szCs w:val="24"/>
        </w:rPr>
      </w:pPr>
      <w:r w:rsidRPr="009B2954">
        <w:rPr>
          <w:rFonts w:asciiTheme="majorBidi" w:eastAsia="Calibri" w:hAnsiTheme="majorBidi" w:cstheme="majorBidi"/>
          <w:sz w:val="24"/>
          <w:szCs w:val="24"/>
          <w:lang w:eastAsia="en-GB"/>
        </w:rPr>
        <w:t xml:space="preserve">Group Members: </w:t>
      </w:r>
      <w:r w:rsidR="000E036F">
        <w:rPr>
          <w:sz w:val="24"/>
          <w:szCs w:val="24"/>
        </w:rPr>
        <w:t>Raya Break</w:t>
      </w:r>
      <w:r w:rsidR="000E036F">
        <w:rPr>
          <w:sz w:val="24"/>
          <w:szCs w:val="24"/>
        </w:rPr>
        <w:t xml:space="preserve">        </w:t>
      </w:r>
    </w:p>
    <w:p w14:paraId="0E4C2461" w14:textId="4C360576" w:rsidR="000E036F" w:rsidRDefault="000E036F" w:rsidP="000E036F">
      <w:pPr>
        <w:ind w:left="-720" w:right="-990"/>
        <w:rPr>
          <w:rFonts w:asciiTheme="majorBidi" w:eastAsia="Calibri" w:hAnsiTheme="majorBidi" w:cstheme="majorBidi"/>
          <w:sz w:val="24"/>
          <w:szCs w:val="24"/>
          <w:lang w:eastAsia="en-GB"/>
        </w:rPr>
      </w:pPr>
      <w:r>
        <w:rPr>
          <w:sz w:val="24"/>
          <w:szCs w:val="24"/>
        </w:rPr>
        <w:t xml:space="preserve">                                </w:t>
      </w:r>
      <w:r>
        <w:rPr>
          <w:rFonts w:asciiTheme="majorBidi" w:eastAsia="Calibri" w:hAnsiTheme="majorBidi" w:cstheme="majorBidi"/>
          <w:sz w:val="24"/>
          <w:szCs w:val="24"/>
          <w:lang w:eastAsia="en-GB"/>
        </w:rPr>
        <w:t xml:space="preserve">Shahd </w:t>
      </w:r>
      <w:proofErr w:type="spellStart"/>
      <w:r>
        <w:rPr>
          <w:rFonts w:asciiTheme="majorBidi" w:eastAsia="Calibri" w:hAnsiTheme="majorBidi" w:cstheme="majorBidi"/>
          <w:sz w:val="24"/>
          <w:szCs w:val="24"/>
          <w:lang w:eastAsia="en-GB"/>
        </w:rPr>
        <w:t>Fakhouri</w:t>
      </w:r>
      <w:proofErr w:type="spellEnd"/>
      <w:r>
        <w:rPr>
          <w:sz w:val="24"/>
          <w:szCs w:val="24"/>
        </w:rPr>
        <w:t xml:space="preserve">             </w:t>
      </w:r>
      <w:r w:rsidR="009B2954" w:rsidRPr="009B2954">
        <w:rPr>
          <w:rFonts w:asciiTheme="majorBidi" w:eastAsia="Calibri" w:hAnsiTheme="majorBidi" w:cstheme="majorBidi"/>
          <w:sz w:val="24"/>
          <w:szCs w:val="24"/>
          <w:lang w:eastAsia="en-GB"/>
        </w:rPr>
        <w:t xml:space="preserve"> </w:t>
      </w:r>
    </w:p>
    <w:p w14:paraId="65E82CCE" w14:textId="1A1C4913" w:rsidR="009B2954" w:rsidRPr="000E036F" w:rsidRDefault="009B2954" w:rsidP="000E036F">
      <w:pPr>
        <w:ind w:left="-720" w:right="-990"/>
        <w:rPr>
          <w:sz w:val="24"/>
          <w:szCs w:val="24"/>
        </w:rPr>
      </w:pPr>
      <w:r w:rsidRPr="009B2954">
        <w:rPr>
          <w:rFonts w:asciiTheme="majorBidi" w:eastAsia="Calibri" w:hAnsiTheme="majorBidi" w:cstheme="majorBidi"/>
          <w:sz w:val="24"/>
          <w:szCs w:val="24"/>
          <w:lang w:eastAsia="en-GB"/>
        </w:rPr>
        <w:t xml:space="preserve">Department Name: </w:t>
      </w:r>
      <w:r w:rsidR="000E036F">
        <w:rPr>
          <w:sz w:val="24"/>
          <w:szCs w:val="24"/>
        </w:rPr>
        <w:t>Electrical and Computer Engineering Department</w:t>
      </w:r>
    </w:p>
    <w:p w14:paraId="4D592F59" w14:textId="7B6ADD8D" w:rsidR="009B2954" w:rsidRPr="009B2954" w:rsidRDefault="009B2954" w:rsidP="000E036F">
      <w:pPr>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 xml:space="preserve">Supervisor Name: </w:t>
      </w:r>
      <w:r w:rsidR="000E036F">
        <w:rPr>
          <w:sz w:val="24"/>
          <w:szCs w:val="24"/>
        </w:rPr>
        <w:t xml:space="preserve">Dr. </w:t>
      </w:r>
      <w:proofErr w:type="spellStart"/>
      <w:r w:rsidR="000E036F">
        <w:rPr>
          <w:sz w:val="24"/>
          <w:szCs w:val="24"/>
        </w:rPr>
        <w:t>Raed</w:t>
      </w:r>
      <w:proofErr w:type="spellEnd"/>
      <w:r w:rsidR="000E036F">
        <w:rPr>
          <w:sz w:val="24"/>
          <w:szCs w:val="24"/>
        </w:rPr>
        <w:t xml:space="preserve"> </w:t>
      </w:r>
      <w:proofErr w:type="spellStart"/>
      <w:r w:rsidR="000E036F">
        <w:rPr>
          <w:sz w:val="24"/>
          <w:szCs w:val="24"/>
        </w:rPr>
        <w:t>AlQadi</w:t>
      </w:r>
      <w:proofErr w:type="spellEnd"/>
      <w:r w:rsidRPr="009B2954">
        <w:rPr>
          <w:rFonts w:asciiTheme="majorBidi" w:eastAsia="Calibri" w:hAnsiTheme="majorBidi" w:cstheme="majorBidi"/>
          <w:sz w:val="24"/>
          <w:szCs w:val="24"/>
          <w:lang w:eastAsia="en-GB"/>
        </w:rPr>
        <w:tab/>
      </w:r>
    </w:p>
    <w:p w14:paraId="717A38AE" w14:textId="77777777" w:rsidR="009B2954" w:rsidRPr="009B2954" w:rsidRDefault="009B2954" w:rsidP="009B2954">
      <w:pPr>
        <w:ind w:left="-720" w:right="-990"/>
        <w:rPr>
          <w:rFonts w:asciiTheme="majorBidi" w:eastAsia="Calibri" w:hAnsiTheme="majorBidi" w:cstheme="majorBidi"/>
          <w:b/>
          <w:bCs/>
          <w:sz w:val="24"/>
          <w:szCs w:val="24"/>
          <w:lang w:eastAsia="en-GB"/>
        </w:rPr>
      </w:pPr>
    </w:p>
    <w:p w14:paraId="78DD52C2" w14:textId="77777777" w:rsidR="009B2954" w:rsidRPr="009B2954" w:rsidRDefault="009B2954" w:rsidP="009B2954">
      <w:pPr>
        <w:ind w:left="-720" w:right="-990"/>
        <w:rPr>
          <w:rFonts w:asciiTheme="majorBidi" w:eastAsia="Calibri" w:hAnsiTheme="majorBidi" w:cstheme="majorBidi"/>
          <w:b/>
          <w:bCs/>
          <w:sz w:val="24"/>
          <w:szCs w:val="24"/>
          <w:lang w:eastAsia="en-GB"/>
        </w:rPr>
      </w:pPr>
      <w:bookmarkStart w:id="0" w:name="_GoBack"/>
      <w:r w:rsidRPr="009B2954">
        <w:rPr>
          <w:rFonts w:asciiTheme="majorBidi" w:eastAsia="Calibri" w:hAnsiTheme="majorBidi" w:cstheme="majorBidi"/>
          <w:b/>
          <w:bCs/>
          <w:sz w:val="24"/>
          <w:szCs w:val="24"/>
          <w:lang w:eastAsia="en-GB"/>
        </w:rPr>
        <w:t>Format:</w:t>
      </w:r>
    </w:p>
    <w:p w14:paraId="5DBCDDE0" w14:textId="77777777" w:rsidR="009B2954" w:rsidRPr="009B2954" w:rsidRDefault="009B2954" w:rsidP="009B2954">
      <w:pPr>
        <w:numPr>
          <w:ilvl w:val="0"/>
          <w:numId w:val="3"/>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Single space, Times New Roman.</w:t>
      </w:r>
    </w:p>
    <w:p w14:paraId="3198CEE4" w14:textId="77777777" w:rsidR="009B2954" w:rsidRPr="009B2954" w:rsidRDefault="009B2954" w:rsidP="009B2954">
      <w:pPr>
        <w:numPr>
          <w:ilvl w:val="0"/>
          <w:numId w:val="3"/>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12 </w:t>
      </w:r>
      <w:proofErr w:type="spellStart"/>
      <w:r w:rsidRPr="009B2954">
        <w:rPr>
          <w:rFonts w:asciiTheme="majorBidi" w:eastAsiaTheme="minorHAnsi" w:hAnsiTheme="majorBidi" w:cstheme="majorBidi"/>
          <w:sz w:val="24"/>
          <w:szCs w:val="24"/>
        </w:rPr>
        <w:t>pt</w:t>
      </w:r>
      <w:proofErr w:type="spellEnd"/>
      <w:r w:rsidRPr="009B2954">
        <w:rPr>
          <w:rFonts w:asciiTheme="majorBidi" w:eastAsiaTheme="minorHAnsi" w:hAnsiTheme="majorBidi" w:cstheme="majorBidi"/>
          <w:sz w:val="24"/>
          <w:szCs w:val="24"/>
        </w:rPr>
        <w:t>, </w:t>
      </w:r>
    </w:p>
    <w:p w14:paraId="4E45C59D" w14:textId="77777777" w:rsidR="009B2954" w:rsidRPr="009B2954" w:rsidRDefault="009B2954" w:rsidP="009B2954">
      <w:pPr>
        <w:numPr>
          <w:ilvl w:val="0"/>
          <w:numId w:val="3"/>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Maximum 1 page.</w:t>
      </w:r>
    </w:p>
    <w:p w14:paraId="65BAE822" w14:textId="77777777" w:rsidR="009B2954" w:rsidRPr="009B2954" w:rsidRDefault="009B2954" w:rsidP="009B2954">
      <w:pPr>
        <w:ind w:left="-720" w:right="-990"/>
        <w:rPr>
          <w:rFonts w:asciiTheme="majorBidi" w:eastAsia="Calibri" w:hAnsiTheme="majorBidi" w:cstheme="majorBidi"/>
          <w:b/>
          <w:bCs/>
          <w:sz w:val="24"/>
          <w:szCs w:val="24"/>
          <w:lang w:eastAsia="en-GB"/>
        </w:rPr>
      </w:pPr>
      <w:r w:rsidRPr="009B2954">
        <w:rPr>
          <w:rFonts w:asciiTheme="majorBidi" w:eastAsia="Calibri" w:hAnsiTheme="majorBidi" w:cstheme="majorBidi"/>
          <w:b/>
          <w:bCs/>
          <w:sz w:val="24"/>
          <w:szCs w:val="24"/>
          <w:lang w:eastAsia="en-GB"/>
        </w:rPr>
        <w:t>Abstract Body:</w:t>
      </w:r>
    </w:p>
    <w:p w14:paraId="4E6840DC" w14:textId="77777777" w:rsidR="009B2954" w:rsidRPr="009B2954" w:rsidRDefault="009B2954" w:rsidP="009B2954">
      <w:pPr>
        <w:ind w:left="-720" w:right="-990"/>
        <w:rPr>
          <w:rFonts w:asciiTheme="majorBidi" w:eastAsia="Calibri" w:hAnsiTheme="majorBidi" w:cstheme="majorBidi"/>
          <w:b/>
          <w:bCs/>
          <w:sz w:val="24"/>
          <w:szCs w:val="24"/>
          <w:lang w:eastAsia="en-GB"/>
        </w:rPr>
      </w:pPr>
      <w:r w:rsidRPr="009B2954">
        <w:rPr>
          <w:rFonts w:asciiTheme="majorBidi" w:eastAsia="Calibri" w:hAnsiTheme="majorBidi" w:cstheme="majorBidi"/>
          <w:b/>
          <w:bCs/>
          <w:sz w:val="24"/>
          <w:szCs w:val="24"/>
          <w:lang w:eastAsia="en-GB"/>
        </w:rPr>
        <w:t>Items must be provided in the Abstract:</w:t>
      </w:r>
    </w:p>
    <w:p w14:paraId="108D0FF7" w14:textId="77777777" w:rsidR="009B2954" w:rsidRPr="009B2954" w:rsidRDefault="009B2954" w:rsidP="009B2954">
      <w:pPr>
        <w:numPr>
          <w:ilvl w:val="0"/>
          <w:numId w:val="5"/>
        </w:numPr>
        <w:spacing w:line="240" w:lineRule="auto"/>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Why do you think this project is important?  Please explain the significance of this</w:t>
      </w:r>
    </w:p>
    <w:p w14:paraId="0EAA3A9E" w14:textId="77777777" w:rsidR="009B2954" w:rsidRPr="009B2954" w:rsidRDefault="009B2954" w:rsidP="009B2954">
      <w:pPr>
        <w:spacing w:line="240" w:lineRule="auto"/>
        <w:ind w:left="-720" w:right="-990"/>
        <w:rPr>
          <w:rFonts w:asciiTheme="majorBidi" w:eastAsia="Calibri" w:hAnsiTheme="majorBidi" w:cstheme="majorBidi"/>
          <w:sz w:val="24"/>
          <w:szCs w:val="24"/>
          <w:lang w:eastAsia="en-GB"/>
        </w:rPr>
      </w:pPr>
      <w:r w:rsidRPr="009B2954">
        <w:rPr>
          <w:rFonts w:asciiTheme="majorBidi" w:eastAsia="Calibri" w:hAnsiTheme="majorBidi" w:cstheme="majorBidi"/>
          <w:sz w:val="24"/>
          <w:szCs w:val="24"/>
          <w:lang w:eastAsia="en-GB"/>
        </w:rPr>
        <w:t xml:space="preserve">                   Project in brief. </w:t>
      </w:r>
    </w:p>
    <w:p w14:paraId="3397889B" w14:textId="77777777" w:rsidR="009B2954" w:rsidRPr="009B2954" w:rsidRDefault="009B2954" w:rsidP="009B2954">
      <w:pPr>
        <w:numPr>
          <w:ilvl w:val="0"/>
          <w:numId w:val="4"/>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In your point of view what are the important aspects that should be covered in the project?</w:t>
      </w:r>
    </w:p>
    <w:p w14:paraId="5760678B" w14:textId="77777777" w:rsidR="009B2954" w:rsidRPr="009B2954" w:rsidRDefault="009B2954" w:rsidP="009B2954">
      <w:pPr>
        <w:numPr>
          <w:ilvl w:val="0"/>
          <w:numId w:val="4"/>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Objective(s): In your view, please explain the main objectives of the project.</w:t>
      </w:r>
    </w:p>
    <w:p w14:paraId="2871130B" w14:textId="77777777" w:rsidR="009B2954" w:rsidRPr="009B2954" w:rsidRDefault="009B2954" w:rsidP="009B2954">
      <w:pPr>
        <w:numPr>
          <w:ilvl w:val="0"/>
          <w:numId w:val="4"/>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Methodology:  Give a brief outline of the application development process.</w:t>
      </w:r>
    </w:p>
    <w:p w14:paraId="14F454C8" w14:textId="77777777" w:rsidR="009B2954" w:rsidRPr="009B2954" w:rsidRDefault="009B2954" w:rsidP="009B2954">
      <w:pPr>
        <w:numPr>
          <w:ilvl w:val="0"/>
          <w:numId w:val="4"/>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sz w:val="24"/>
          <w:szCs w:val="24"/>
        </w:rPr>
        <w:t>Had this project been done before? Are there any similar applications available today?</w:t>
      </w:r>
    </w:p>
    <w:p w14:paraId="7C653094" w14:textId="77777777" w:rsidR="009B2954" w:rsidRPr="009B2954" w:rsidRDefault="009B2954" w:rsidP="009B2954">
      <w:pPr>
        <w:ind w:left="360" w:right="-990"/>
        <w:contextualSpacing/>
        <w:rPr>
          <w:rFonts w:asciiTheme="majorBidi" w:eastAsiaTheme="minorHAnsi" w:hAnsiTheme="majorBidi" w:cstheme="majorBidi"/>
          <w:sz w:val="24"/>
          <w:szCs w:val="24"/>
        </w:rPr>
      </w:pPr>
    </w:p>
    <w:p w14:paraId="5105993F" w14:textId="77777777" w:rsidR="009B2954" w:rsidRPr="009B2954" w:rsidRDefault="009B2954" w:rsidP="009B2954">
      <w:pPr>
        <w:numPr>
          <w:ilvl w:val="0"/>
          <w:numId w:val="4"/>
        </w:numPr>
        <w:ind w:right="-990"/>
        <w:contextualSpacing/>
        <w:rPr>
          <w:rFonts w:asciiTheme="majorBidi" w:eastAsiaTheme="minorHAnsi" w:hAnsiTheme="majorBidi" w:cstheme="majorBidi"/>
          <w:sz w:val="24"/>
          <w:szCs w:val="24"/>
        </w:rPr>
      </w:pPr>
      <w:r w:rsidRPr="009B2954">
        <w:rPr>
          <w:rFonts w:asciiTheme="majorBidi" w:eastAsiaTheme="minorHAnsi" w:hAnsiTheme="majorBidi" w:cstheme="majorBidi"/>
          <w:b/>
          <w:bCs/>
          <w:sz w:val="24"/>
          <w:szCs w:val="24"/>
        </w:rPr>
        <w:t>Note:</w:t>
      </w:r>
      <w:r w:rsidRPr="009B2954">
        <w:rPr>
          <w:rFonts w:asciiTheme="majorBidi" w:eastAsiaTheme="minorHAnsi" w:hAnsiTheme="majorBidi" w:cstheme="majorBidi"/>
          <w:sz w:val="24"/>
          <w:szCs w:val="24"/>
        </w:rPr>
        <w:t xml:space="preserve"> Please deliver this abstract early to ensure that your Project has been approved by the department’s projects committee. </w:t>
      </w:r>
      <w:r w:rsidRPr="009B2954">
        <w:rPr>
          <w:rFonts w:asciiTheme="majorBidi" w:eastAsiaTheme="minorHAnsi" w:hAnsiTheme="majorBidi" w:cstheme="majorBidi"/>
          <w:b/>
          <w:bCs/>
          <w:sz w:val="24"/>
          <w:szCs w:val="24"/>
          <w:u w:val="single"/>
        </w:rPr>
        <w:t>Registration will not be done without this approval.</w:t>
      </w:r>
    </w:p>
    <w:bookmarkEnd w:id="0"/>
    <w:p w14:paraId="5ED4ECE9" w14:textId="77777777" w:rsidR="009B2954" w:rsidRPr="009B2954" w:rsidRDefault="009B2954" w:rsidP="009B2954">
      <w:pPr>
        <w:ind w:right="-990"/>
        <w:rPr>
          <w:rFonts w:asciiTheme="majorBidi" w:eastAsia="Calibri" w:hAnsiTheme="majorBidi" w:cstheme="majorBidi"/>
          <w:sz w:val="24"/>
          <w:szCs w:val="24"/>
          <w:lang w:eastAsia="en-GB"/>
        </w:rPr>
      </w:pPr>
    </w:p>
    <w:p w14:paraId="29919D7C" w14:textId="77777777" w:rsidR="009B2954" w:rsidRPr="009B2954" w:rsidRDefault="009B2954" w:rsidP="009B2954">
      <w:pPr>
        <w:ind w:right="-990"/>
        <w:rPr>
          <w:rFonts w:asciiTheme="majorBidi" w:eastAsia="Calibri" w:hAnsiTheme="majorBidi" w:cstheme="majorBidi"/>
          <w:sz w:val="24"/>
          <w:szCs w:val="24"/>
          <w:lang w:eastAsia="en-GB"/>
        </w:rPr>
      </w:pPr>
    </w:p>
    <w:p w14:paraId="525354AB" w14:textId="77777777" w:rsidR="009B2954" w:rsidRPr="009B2954" w:rsidRDefault="009B2954" w:rsidP="009B2954">
      <w:pPr>
        <w:ind w:right="-990"/>
        <w:rPr>
          <w:rFonts w:asciiTheme="majorBidi" w:eastAsia="Calibri" w:hAnsiTheme="majorBidi" w:cstheme="majorBidi"/>
          <w:b/>
          <w:bCs/>
          <w:sz w:val="28"/>
          <w:szCs w:val="28"/>
          <w:lang w:eastAsia="en-GB"/>
        </w:rPr>
      </w:pPr>
    </w:p>
    <w:p w14:paraId="61E40DEB" w14:textId="77777777" w:rsidR="009B2954" w:rsidRPr="009B2954" w:rsidRDefault="009B2954" w:rsidP="009B2954">
      <w:pPr>
        <w:ind w:left="-720" w:right="-990"/>
        <w:rPr>
          <w:rFonts w:asciiTheme="majorBidi" w:eastAsia="Calibri" w:hAnsiTheme="majorBidi" w:cstheme="majorBidi"/>
          <w:b/>
          <w:bCs/>
          <w:sz w:val="28"/>
          <w:szCs w:val="28"/>
          <w:rtl/>
          <w:lang w:eastAsia="en-GB"/>
        </w:rPr>
      </w:pPr>
    </w:p>
    <w:p w14:paraId="04F6DC7F" w14:textId="77777777" w:rsidR="009B2954" w:rsidRPr="009B2954" w:rsidRDefault="009B2954" w:rsidP="009B2954">
      <w:pPr>
        <w:ind w:right="-990"/>
        <w:rPr>
          <w:rFonts w:asciiTheme="majorBidi" w:eastAsia="Calibri" w:hAnsiTheme="majorBidi" w:cstheme="majorBidi"/>
          <w:b/>
          <w:bCs/>
          <w:sz w:val="28"/>
          <w:szCs w:val="28"/>
          <w:lang w:eastAsia="en-GB"/>
        </w:rPr>
      </w:pPr>
    </w:p>
    <w:p w14:paraId="1437D022" w14:textId="77777777" w:rsidR="009B2954" w:rsidRDefault="009B2954" w:rsidP="009B2954">
      <w:pPr>
        <w:ind w:left="-720" w:right="-990"/>
        <w:rPr>
          <w:rFonts w:asciiTheme="majorBidi" w:eastAsia="Calibri" w:hAnsiTheme="majorBidi" w:cstheme="majorBidi"/>
          <w:b/>
          <w:bCs/>
          <w:sz w:val="28"/>
          <w:szCs w:val="28"/>
          <w:lang w:eastAsia="en-GB"/>
        </w:rPr>
      </w:pPr>
    </w:p>
    <w:p w14:paraId="00DCE988" w14:textId="77777777" w:rsidR="009B2954" w:rsidRDefault="009B2954" w:rsidP="009B2954">
      <w:pPr>
        <w:ind w:left="-426" w:right="-990"/>
        <w:rPr>
          <w:rFonts w:asciiTheme="majorBidi" w:eastAsia="Calibri" w:hAnsiTheme="majorBidi" w:cstheme="majorBidi"/>
          <w:b/>
          <w:bCs/>
          <w:sz w:val="28"/>
          <w:szCs w:val="28"/>
          <w:lang w:eastAsia="en-GB"/>
        </w:rPr>
      </w:pPr>
    </w:p>
    <w:p w14:paraId="0D75ABBD" w14:textId="604CE43D" w:rsidR="009B2954" w:rsidRDefault="009B2954" w:rsidP="009B2954">
      <w:pPr>
        <w:ind w:left="-426" w:right="-990"/>
        <w:rPr>
          <w:rFonts w:asciiTheme="majorBidi" w:eastAsia="Calibri" w:hAnsiTheme="majorBidi" w:cstheme="majorBidi"/>
          <w:b/>
          <w:bCs/>
          <w:sz w:val="28"/>
          <w:szCs w:val="28"/>
          <w:lang w:eastAsia="en-GB"/>
        </w:rPr>
      </w:pPr>
      <w:r w:rsidRPr="009B2954">
        <w:rPr>
          <w:rFonts w:asciiTheme="majorBidi" w:eastAsia="Calibri" w:hAnsiTheme="majorBidi" w:cstheme="majorBidi"/>
          <w:b/>
          <w:bCs/>
          <w:sz w:val="28"/>
          <w:szCs w:val="28"/>
          <w:lang w:eastAsia="en-GB"/>
        </w:rPr>
        <w:t>Project’s Abstract:</w:t>
      </w:r>
    </w:p>
    <w:p w14:paraId="5A907A4C" w14:textId="77777777" w:rsidR="000E036F" w:rsidRDefault="000E036F" w:rsidP="000E036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Elderly people need to be constantly taken care of, supervised, and </w:t>
      </w:r>
      <w:r>
        <w:rPr>
          <w:rFonts w:ascii="Times New Roman" w:eastAsia="Times New Roman" w:hAnsi="Times New Roman" w:cs="Times New Roman"/>
          <w:sz w:val="24"/>
          <w:szCs w:val="24"/>
        </w:rPr>
        <w:t>emotionally</w:t>
      </w:r>
      <w:r>
        <w:rPr>
          <w:rFonts w:ascii="Times New Roman" w:eastAsia="Times New Roman" w:hAnsi="Times New Roman" w:cs="Times New Roman"/>
          <w:color w:val="000000"/>
          <w:sz w:val="24"/>
          <w:szCs w:val="24"/>
        </w:rPr>
        <w:t xml:space="preserve"> supported, especially those who live alone or in retirement homes. Families sometimes struggle to stay updated about their loved ones’ health and wellbeing. To make this easier, our </w:t>
      </w:r>
      <w:proofErr w:type="spellStart"/>
      <w:r>
        <w:rPr>
          <w:rFonts w:ascii="Times New Roman" w:eastAsia="Times New Roman" w:hAnsi="Times New Roman" w:cs="Times New Roman"/>
          <w:i/>
          <w:color w:val="000000"/>
          <w:sz w:val="24"/>
          <w:szCs w:val="24"/>
        </w:rPr>
        <w:t>Ons</w:t>
      </w:r>
      <w:proofErr w:type="spellEnd"/>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platform aims to create a smart, connected system that brings together elders, caregivers, families, and retirement homes in one place.</w:t>
      </w:r>
    </w:p>
    <w:p w14:paraId="73B09AD6" w14:textId="77777777" w:rsidR="000E036F" w:rsidRDefault="000E036F" w:rsidP="000E036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project is important because it improves the quality of elderly care, improves communication between families, elders and caregivers, and ensures the safety of elders through real time tracking and health monitoring. It also helps with emotional health by reducing loneliness through interactive features and AI assistance.</w:t>
      </w:r>
    </w:p>
    <w:p w14:paraId="5930ECCA" w14:textId="77777777" w:rsidR="000E036F" w:rsidRDefault="000E036F" w:rsidP="000E036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main objectives are:</w:t>
      </w:r>
    </w:p>
    <w:p w14:paraId="44F8F4B3" w14:textId="77777777" w:rsidR="000E036F" w:rsidRDefault="000E036F" w:rsidP="000E036F">
      <w:pPr>
        <w:numPr>
          <w:ilvl w:val="0"/>
          <w:numId w:val="6"/>
        </w:numPr>
        <w:pBdr>
          <w:top w:val="nil"/>
          <w:left w:val="nil"/>
          <w:bottom w:val="nil"/>
          <w:right w:val="nil"/>
          <w:between w:val="nil"/>
        </w:pBdr>
        <w:spacing w:line="240" w:lineRule="auto"/>
      </w:pPr>
      <w:r>
        <w:rPr>
          <w:rFonts w:ascii="Times New Roman" w:eastAsia="Times New Roman" w:hAnsi="Times New Roman" w:cs="Times New Roman"/>
          <w:color w:val="000000"/>
          <w:sz w:val="24"/>
          <w:szCs w:val="24"/>
        </w:rPr>
        <w:t>Enabling families to monitor their elder’s condition and receive daily updates.</w:t>
      </w:r>
    </w:p>
    <w:p w14:paraId="1DD03F69" w14:textId="77777777" w:rsidR="000E036F" w:rsidRDefault="000E036F" w:rsidP="000E036F">
      <w:pPr>
        <w:numPr>
          <w:ilvl w:val="0"/>
          <w:numId w:val="6"/>
        </w:numPr>
        <w:pBdr>
          <w:top w:val="nil"/>
          <w:left w:val="nil"/>
          <w:bottom w:val="nil"/>
          <w:right w:val="nil"/>
          <w:between w:val="nil"/>
        </w:pBdr>
        <w:spacing w:line="240" w:lineRule="auto"/>
      </w:pPr>
      <w:r>
        <w:rPr>
          <w:rFonts w:ascii="Times New Roman" w:eastAsia="Times New Roman" w:hAnsi="Times New Roman" w:cs="Times New Roman"/>
          <w:color w:val="000000"/>
          <w:sz w:val="24"/>
          <w:szCs w:val="24"/>
        </w:rPr>
        <w:t>Helping caregivers manage their schedules, health reports, and tasks easily.</w:t>
      </w:r>
    </w:p>
    <w:p w14:paraId="591D6474" w14:textId="77777777" w:rsidR="000E036F" w:rsidRDefault="000E036F" w:rsidP="000E036F">
      <w:pPr>
        <w:numPr>
          <w:ilvl w:val="0"/>
          <w:numId w:val="6"/>
        </w:numPr>
        <w:pBdr>
          <w:top w:val="nil"/>
          <w:left w:val="nil"/>
          <w:bottom w:val="nil"/>
          <w:right w:val="nil"/>
          <w:between w:val="nil"/>
        </w:pBdr>
        <w:spacing w:line="240" w:lineRule="auto"/>
      </w:pPr>
      <w:r>
        <w:rPr>
          <w:rFonts w:ascii="Times New Roman" w:eastAsia="Times New Roman" w:hAnsi="Times New Roman" w:cs="Times New Roman"/>
          <w:color w:val="000000"/>
          <w:sz w:val="24"/>
          <w:szCs w:val="24"/>
        </w:rPr>
        <w:t>Allowing retirement homes to organize staff, residents, and available caregivers efficiently.</w:t>
      </w:r>
    </w:p>
    <w:p w14:paraId="57A390A7" w14:textId="77777777" w:rsidR="000E036F" w:rsidRDefault="000E036F" w:rsidP="000E036F">
      <w:pPr>
        <w:numPr>
          <w:ilvl w:val="0"/>
          <w:numId w:val="6"/>
        </w:numPr>
        <w:pBdr>
          <w:top w:val="nil"/>
          <w:left w:val="nil"/>
          <w:bottom w:val="nil"/>
          <w:right w:val="nil"/>
          <w:between w:val="nil"/>
        </w:pBdr>
        <w:spacing w:line="240" w:lineRule="auto"/>
      </w:pPr>
      <w:r>
        <w:rPr>
          <w:rFonts w:ascii="Times New Roman" w:eastAsia="Times New Roman" w:hAnsi="Times New Roman" w:cs="Times New Roman"/>
          <w:color w:val="000000"/>
          <w:sz w:val="24"/>
          <w:szCs w:val="24"/>
        </w:rPr>
        <w:t>Provide elders with tools that improve their comfort, safety, and engagement.</w:t>
      </w:r>
    </w:p>
    <w:p w14:paraId="38F140B1" w14:textId="77777777" w:rsidR="000E036F" w:rsidRDefault="000E036F" w:rsidP="000E036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system will include modules for location tracking, communication, scheduling, health logging, emergency alerts, and payments. Elders can use voice commands and a simplified interface, while families can view updates, plan visits, and choose caregivers. Retirement homes can manage their residents and connect with external caregivers when needed.</w:t>
      </w:r>
    </w:p>
    <w:p w14:paraId="1A4BA0F7" w14:textId="77777777" w:rsidR="000E036F" w:rsidRDefault="000E036F" w:rsidP="000E036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platform will be built using Node.js and Express.js for the backend, MySQL for data management, and Flutter for the mobile and web interfaces. Integrations like Google Fit</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and</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 xml:space="preserve">Apple </w:t>
      </w:r>
      <w:proofErr w:type="spellStart"/>
      <w:r>
        <w:rPr>
          <w:rFonts w:ascii="Times New Roman" w:eastAsia="Times New Roman" w:hAnsi="Times New Roman" w:cs="Times New Roman"/>
          <w:color w:val="000000"/>
          <w:sz w:val="24"/>
          <w:szCs w:val="24"/>
        </w:rPr>
        <w:t>HealthKit</w:t>
      </w:r>
      <w:proofErr w:type="spellEnd"/>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will collect health data based on the user’s device, while</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Firebase</w:t>
      </w:r>
      <w:r>
        <w:rPr>
          <w:rFonts w:ascii="Times New Roman" w:eastAsia="Times New Roman" w:hAnsi="Times New Roman" w:cs="Times New Roman"/>
          <w:b/>
          <w:color w:val="000000"/>
          <w:sz w:val="24"/>
          <w:szCs w:val="24"/>
        </w:rPr>
        <w:t xml:space="preserve">, </w:t>
      </w:r>
      <w:proofErr w:type="spellStart"/>
      <w:r>
        <w:rPr>
          <w:rFonts w:ascii="Times New Roman" w:eastAsia="Times New Roman" w:hAnsi="Times New Roman" w:cs="Times New Roman"/>
          <w:color w:val="000000"/>
          <w:sz w:val="24"/>
          <w:szCs w:val="24"/>
        </w:rPr>
        <w:t>Twilio</w:t>
      </w:r>
      <w:proofErr w:type="spellEnd"/>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and</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PayPal</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will handle notifications, messaging, and payments.</w:t>
      </w:r>
    </w:p>
    <w:p w14:paraId="626AF553" w14:textId="77777777" w:rsidR="000E036F" w:rsidRDefault="000E036F" w:rsidP="000E036F">
      <w:pPr>
        <w:pBdr>
          <w:top w:val="nil"/>
          <w:left w:val="nil"/>
          <w:bottom w:val="nil"/>
          <w:right w:val="nil"/>
          <w:between w:val="nil"/>
        </w:pBdr>
        <w:spacing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Although a similar elderly care project was developed in 2017, </w:t>
      </w:r>
      <w:proofErr w:type="spellStart"/>
      <w:r>
        <w:rPr>
          <w:rFonts w:ascii="Times New Roman" w:eastAsia="Times New Roman" w:hAnsi="Times New Roman" w:cs="Times New Roman"/>
          <w:i/>
          <w:color w:val="000000"/>
          <w:sz w:val="24"/>
          <w:szCs w:val="24"/>
        </w:rPr>
        <w:t>Ons</w:t>
      </w:r>
      <w:proofErr w:type="spellEnd"/>
      <w:r>
        <w:rPr>
          <w:rFonts w:ascii="Times New Roman" w:eastAsia="Times New Roman" w:hAnsi="Times New Roman" w:cs="Times New Roman"/>
          <w:color w:val="000000"/>
          <w:sz w:val="24"/>
          <w:szCs w:val="24"/>
        </w:rPr>
        <w:t xml:space="preserve"> introduces modern technologies, a multi-role system, and AI-based interaction features that make it more adaptive, accessible, and engaging for both elders and their families. This project aims to support safer, more connected, and more compassionate elderly care in the modern world.</w:t>
      </w:r>
    </w:p>
    <w:p w14:paraId="3A15349F" w14:textId="77777777" w:rsidR="000E036F" w:rsidRPr="009B2954" w:rsidRDefault="000E036F" w:rsidP="009B2954">
      <w:pPr>
        <w:ind w:left="-426" w:right="-990"/>
        <w:rPr>
          <w:rFonts w:asciiTheme="majorBidi" w:eastAsia="Calibri" w:hAnsiTheme="majorBidi" w:cstheme="majorBidi"/>
          <w:b/>
          <w:bCs/>
          <w:sz w:val="28"/>
          <w:szCs w:val="28"/>
          <w:lang w:eastAsia="en-GB"/>
        </w:rPr>
      </w:pPr>
    </w:p>
    <w:p w14:paraId="7144A61D" w14:textId="77777777" w:rsidR="009B2954" w:rsidRDefault="009B2954" w:rsidP="00D93F8B">
      <w:pPr>
        <w:rPr>
          <w:rFonts w:asciiTheme="majorBidi" w:hAnsiTheme="majorBidi" w:cstheme="majorBidi"/>
          <w:b/>
          <w:bCs/>
          <w:sz w:val="24"/>
          <w:szCs w:val="24"/>
          <w:highlight w:val="yellow"/>
        </w:rPr>
      </w:pPr>
    </w:p>
    <w:sectPr w:rsidR="009B2954">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6C70A7C" w14:textId="77777777" w:rsidR="007E79EF" w:rsidRDefault="007E79EF" w:rsidP="009026AA">
      <w:pPr>
        <w:spacing w:after="0" w:line="240" w:lineRule="auto"/>
      </w:pPr>
      <w:r>
        <w:separator/>
      </w:r>
    </w:p>
  </w:endnote>
  <w:endnote w:type="continuationSeparator" w:id="0">
    <w:p w14:paraId="1A5D28BA" w14:textId="77777777" w:rsidR="007E79EF" w:rsidRDefault="007E79EF" w:rsidP="009026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B1E86A" w14:textId="77777777" w:rsidR="009026AA" w:rsidRDefault="009026A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5961D7" w14:textId="77777777" w:rsidR="009026AA" w:rsidRDefault="009026A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88D654" w14:textId="77777777" w:rsidR="009026AA" w:rsidRDefault="009026A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48F1C24" w14:textId="77777777" w:rsidR="007E79EF" w:rsidRDefault="007E79EF" w:rsidP="009026AA">
      <w:pPr>
        <w:spacing w:after="0" w:line="240" w:lineRule="auto"/>
      </w:pPr>
      <w:r>
        <w:separator/>
      </w:r>
    </w:p>
  </w:footnote>
  <w:footnote w:type="continuationSeparator" w:id="0">
    <w:p w14:paraId="50C0C816" w14:textId="77777777" w:rsidR="007E79EF" w:rsidRDefault="007E79EF" w:rsidP="009026A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7E863B" w14:textId="7276FBA0" w:rsidR="009026AA" w:rsidRDefault="007E79EF">
    <w:pPr>
      <w:pStyle w:val="Header"/>
    </w:pPr>
    <w:r>
      <w:rPr>
        <w:noProof/>
      </w:rPr>
      <w:pict w14:anchorId="59A01E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3" o:spid="_x0000_s2053" type="#_x0000_t75" style="position:absolute;margin-left:0;margin-top:0;width:595.45pt;height:841.9pt;z-index:-251657216;mso-position-horizontal:center;mso-position-horizontal-relative:margin;mso-position-vertical:center;mso-position-vertical-relative:margin" o:allowincell="f">
          <v:imagedata r:id="rId1" o:title="ترويسة المركز 2025"/>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4FBD6A" w14:textId="6EB4E066" w:rsidR="009026AA" w:rsidRDefault="007E79EF">
    <w:pPr>
      <w:pStyle w:val="Header"/>
    </w:pPr>
    <w:r>
      <w:rPr>
        <w:noProof/>
      </w:rPr>
      <w:pict w14:anchorId="2C11AB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4" o:spid="_x0000_s2054" type="#_x0000_t75" style="position:absolute;margin-left:0;margin-top:0;width:595.45pt;height:841.9pt;z-index:-251656192;mso-position-horizontal:center;mso-position-horizontal-relative:margin;mso-position-vertical:center;mso-position-vertical-relative:margin" o:allowincell="f">
          <v:imagedata r:id="rId1" o:title="ترويسة المركز 2025"/>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E06B96" w14:textId="7CA5A50E" w:rsidR="009026AA" w:rsidRDefault="007E79EF">
    <w:pPr>
      <w:pStyle w:val="Header"/>
    </w:pPr>
    <w:r>
      <w:rPr>
        <w:noProof/>
      </w:rPr>
      <w:pict w14:anchorId="79BA12F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950312" o:spid="_x0000_s2052" type="#_x0000_t75" style="position:absolute;margin-left:0;margin-top:0;width:595.45pt;height:841.9pt;z-index:-251658240;mso-position-horizontal:center;mso-position-horizontal-relative:margin;mso-position-vertical:center;mso-position-vertical-relative:margin" o:allowincell="f">
          <v:imagedata r:id="rId1" o:title="ترويسة المركز 2025"/>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1959B5"/>
    <w:multiLevelType w:val="hybridMultilevel"/>
    <w:tmpl w:val="95A4259E"/>
    <w:lvl w:ilvl="0" w:tplc="A9825312">
      <w:start w:val="1"/>
      <w:numFmt w:val="decimal"/>
      <w:lvlText w:val="%1."/>
      <w:lvlJc w:val="left"/>
      <w:pPr>
        <w:ind w:left="360" w:hanging="360"/>
      </w:pPr>
      <w:rPr>
        <w:rFonts w:hint="default"/>
        <w:b w:val="0"/>
        <w:bCs w:val="0"/>
        <w:color w:val="000000" w:themeColor="text1"/>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1"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2" w15:restartNumberingAfterBreak="0">
    <w:nsid w:val="10BE0DB0"/>
    <w:multiLevelType w:val="multilevel"/>
    <w:tmpl w:val="787A738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27F40315"/>
    <w:multiLevelType w:val="hybridMultilevel"/>
    <w:tmpl w:val="1778D3EC"/>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5"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4"/>
  </w:num>
  <w:num w:numId="3">
    <w:abstractNumId w:val="1"/>
  </w:num>
  <w:num w:numId="4">
    <w:abstractNumId w:val="3"/>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2C96"/>
    <w:rsid w:val="0000314C"/>
    <w:rsid w:val="00061CF8"/>
    <w:rsid w:val="000A0271"/>
    <w:rsid w:val="000E036F"/>
    <w:rsid w:val="00140628"/>
    <w:rsid w:val="00161073"/>
    <w:rsid w:val="001C4F52"/>
    <w:rsid w:val="001F3AC1"/>
    <w:rsid w:val="00230A3C"/>
    <w:rsid w:val="002312C7"/>
    <w:rsid w:val="00232D23"/>
    <w:rsid w:val="002422B7"/>
    <w:rsid w:val="00245A13"/>
    <w:rsid w:val="002567EA"/>
    <w:rsid w:val="00264A75"/>
    <w:rsid w:val="0029219A"/>
    <w:rsid w:val="00314ED2"/>
    <w:rsid w:val="00317172"/>
    <w:rsid w:val="003229AF"/>
    <w:rsid w:val="00394315"/>
    <w:rsid w:val="003E660A"/>
    <w:rsid w:val="00421ED8"/>
    <w:rsid w:val="00491001"/>
    <w:rsid w:val="00502C96"/>
    <w:rsid w:val="00503563"/>
    <w:rsid w:val="00522FB4"/>
    <w:rsid w:val="00525B4C"/>
    <w:rsid w:val="00535506"/>
    <w:rsid w:val="005457D9"/>
    <w:rsid w:val="00566396"/>
    <w:rsid w:val="00571B39"/>
    <w:rsid w:val="005815DF"/>
    <w:rsid w:val="005A26BC"/>
    <w:rsid w:val="005B3CDD"/>
    <w:rsid w:val="00657A48"/>
    <w:rsid w:val="006C1E81"/>
    <w:rsid w:val="006D6D6E"/>
    <w:rsid w:val="007138ED"/>
    <w:rsid w:val="00714C62"/>
    <w:rsid w:val="00734B6E"/>
    <w:rsid w:val="00775573"/>
    <w:rsid w:val="00775620"/>
    <w:rsid w:val="007E79EF"/>
    <w:rsid w:val="00805BF5"/>
    <w:rsid w:val="00806864"/>
    <w:rsid w:val="00824AAA"/>
    <w:rsid w:val="00841F71"/>
    <w:rsid w:val="00851B9C"/>
    <w:rsid w:val="00873900"/>
    <w:rsid w:val="00877D19"/>
    <w:rsid w:val="00882459"/>
    <w:rsid w:val="00897B69"/>
    <w:rsid w:val="008A4D0F"/>
    <w:rsid w:val="008C4C7C"/>
    <w:rsid w:val="009026AA"/>
    <w:rsid w:val="009702AF"/>
    <w:rsid w:val="009B2954"/>
    <w:rsid w:val="009D41BE"/>
    <w:rsid w:val="00A71EFB"/>
    <w:rsid w:val="00AC63B1"/>
    <w:rsid w:val="00AE26A9"/>
    <w:rsid w:val="00AE3FCF"/>
    <w:rsid w:val="00B14784"/>
    <w:rsid w:val="00B6425F"/>
    <w:rsid w:val="00B70C3A"/>
    <w:rsid w:val="00B7646A"/>
    <w:rsid w:val="00BA74EF"/>
    <w:rsid w:val="00BC69CA"/>
    <w:rsid w:val="00BE295E"/>
    <w:rsid w:val="00BE450E"/>
    <w:rsid w:val="00C06D41"/>
    <w:rsid w:val="00C33360"/>
    <w:rsid w:val="00C46A55"/>
    <w:rsid w:val="00C50AF6"/>
    <w:rsid w:val="00C8461E"/>
    <w:rsid w:val="00CA23D1"/>
    <w:rsid w:val="00CA4074"/>
    <w:rsid w:val="00CE349D"/>
    <w:rsid w:val="00D03497"/>
    <w:rsid w:val="00D0629E"/>
    <w:rsid w:val="00D06843"/>
    <w:rsid w:val="00D30013"/>
    <w:rsid w:val="00D4011B"/>
    <w:rsid w:val="00D40F5E"/>
    <w:rsid w:val="00D7179A"/>
    <w:rsid w:val="00D73AEF"/>
    <w:rsid w:val="00D93F8B"/>
    <w:rsid w:val="00DD023F"/>
    <w:rsid w:val="00DE1C4C"/>
    <w:rsid w:val="00DE2B5F"/>
    <w:rsid w:val="00DF2897"/>
    <w:rsid w:val="00E11AAC"/>
    <w:rsid w:val="00E25E91"/>
    <w:rsid w:val="00E779DE"/>
    <w:rsid w:val="00EA155F"/>
    <w:rsid w:val="00EA4B9C"/>
    <w:rsid w:val="00EA4E3B"/>
    <w:rsid w:val="00ED2B11"/>
    <w:rsid w:val="00ED3392"/>
    <w:rsid w:val="00F15201"/>
    <w:rsid w:val="00F4221C"/>
    <w:rsid w:val="00F75D2C"/>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4:docId w14:val="5825E1FD"/>
  <w15:chartTrackingRefBased/>
  <w15:docId w15:val="{48E34E80-2732-4831-9AE7-2D61DA93D2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011B"/>
    <w:pPr>
      <w:spacing w:after="200" w:line="276" w:lineRule="auto"/>
    </w:pPr>
    <w:rPr>
      <w:rFonts w:eastAsiaTheme="minorEastAsia"/>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026AA"/>
    <w:pPr>
      <w:tabs>
        <w:tab w:val="center" w:pos="4513"/>
        <w:tab w:val="right" w:pos="9026"/>
      </w:tabs>
      <w:spacing w:after="0" w:line="240" w:lineRule="auto"/>
    </w:pPr>
  </w:style>
  <w:style w:type="character" w:customStyle="1" w:styleId="HeaderChar">
    <w:name w:val="Header Char"/>
    <w:basedOn w:val="DefaultParagraphFont"/>
    <w:link w:val="Header"/>
    <w:uiPriority w:val="99"/>
    <w:rsid w:val="009026AA"/>
  </w:style>
  <w:style w:type="paragraph" w:styleId="Footer">
    <w:name w:val="footer"/>
    <w:basedOn w:val="Normal"/>
    <w:link w:val="FooterChar"/>
    <w:uiPriority w:val="99"/>
    <w:unhideWhenUsed/>
    <w:rsid w:val="009026AA"/>
    <w:pPr>
      <w:tabs>
        <w:tab w:val="center" w:pos="4513"/>
        <w:tab w:val="right" w:pos="9026"/>
      </w:tabs>
      <w:spacing w:after="0" w:line="240" w:lineRule="auto"/>
    </w:pPr>
  </w:style>
  <w:style w:type="character" w:customStyle="1" w:styleId="FooterChar">
    <w:name w:val="Footer Char"/>
    <w:basedOn w:val="DefaultParagraphFont"/>
    <w:link w:val="Footer"/>
    <w:uiPriority w:val="99"/>
    <w:rsid w:val="009026AA"/>
  </w:style>
  <w:style w:type="paragraph" w:styleId="ListParagraph">
    <w:name w:val="List Paragraph"/>
    <w:basedOn w:val="Normal"/>
    <w:uiPriority w:val="34"/>
    <w:qFormat/>
    <w:rsid w:val="00D4011B"/>
    <w:pPr>
      <w:ind w:left="720"/>
      <w:contextualSpacing/>
    </w:pPr>
    <w:rPr>
      <w:lang w:val="en-GB"/>
    </w:rPr>
  </w:style>
  <w:style w:type="character" w:styleId="Hyperlink">
    <w:name w:val="Hyperlink"/>
    <w:basedOn w:val="DefaultParagraphFont"/>
    <w:uiPriority w:val="99"/>
    <w:unhideWhenUsed/>
    <w:rsid w:val="00EA155F"/>
    <w:rPr>
      <w:color w:val="0563C1" w:themeColor="hyperlink"/>
      <w:u w:val="single"/>
    </w:rPr>
  </w:style>
  <w:style w:type="character" w:customStyle="1" w:styleId="UnresolvedMention">
    <w:name w:val="Unresolved Mention"/>
    <w:basedOn w:val="DefaultParagraphFont"/>
    <w:uiPriority w:val="99"/>
    <w:semiHidden/>
    <w:unhideWhenUsed/>
    <w:rsid w:val="00EA155F"/>
    <w:rPr>
      <w:color w:val="605E5C"/>
      <w:shd w:val="clear" w:color="auto" w:fill="E1DFDD"/>
    </w:rPr>
  </w:style>
  <w:style w:type="character" w:styleId="FollowedHyperlink">
    <w:name w:val="FollowedHyperlink"/>
    <w:basedOn w:val="DefaultParagraphFont"/>
    <w:uiPriority w:val="99"/>
    <w:semiHidden/>
    <w:unhideWhenUsed/>
    <w:rsid w:val="00EA155F"/>
    <w:rPr>
      <w:color w:val="954F72" w:themeColor="followedHyperlink"/>
      <w:u w:val="single"/>
    </w:rPr>
  </w:style>
  <w:style w:type="table" w:styleId="TableGrid">
    <w:name w:val="Table Grid"/>
    <w:basedOn w:val="TableNormal"/>
    <w:uiPriority w:val="59"/>
    <w:rsid w:val="00D93F8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05F662-42DE-4C2D-AC84-AEC6584EB4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349</TotalTime>
  <Pages>1</Pages>
  <Words>481</Words>
  <Characters>2748</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shahd</cp:lastModifiedBy>
  <cp:revision>91</cp:revision>
  <cp:lastPrinted>2025-09-22T09:13:00Z</cp:lastPrinted>
  <dcterms:created xsi:type="dcterms:W3CDTF">2025-09-15T07:35:00Z</dcterms:created>
  <dcterms:modified xsi:type="dcterms:W3CDTF">2025-10-22T16:24:00Z</dcterms:modified>
</cp:coreProperties>
</file>