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8791F3" w14:textId="77777777" w:rsidR="005D7D31" w:rsidRPr="007C5857" w:rsidRDefault="005D7D31" w:rsidP="005D7D31">
      <w:pPr>
        <w:pStyle w:val="Heading4"/>
        <w:spacing w:before="6" w:line="242" w:lineRule="auto"/>
        <w:ind w:left="508" w:right="603"/>
        <w:jc w:val="center"/>
        <w:rPr>
          <w:rFonts w:asciiTheme="minorBidi" w:hAnsiTheme="minorBidi" w:cstheme="minorBidi"/>
          <w:b/>
          <w:bCs/>
          <w:i w:val="0"/>
          <w:iCs w:val="0"/>
          <w:color w:val="000000" w:themeColor="text1"/>
          <w:sz w:val="32"/>
          <w:szCs w:val="32"/>
          <w:rtl/>
        </w:rPr>
      </w:pPr>
      <w:r w:rsidRPr="007C5857">
        <w:rPr>
          <w:rFonts w:asciiTheme="minorBidi" w:hAnsiTheme="minorBidi" w:cstheme="minorBidi"/>
          <w:b/>
          <w:bCs/>
          <w:i w:val="0"/>
          <w:iCs w:val="0"/>
          <w:color w:val="000000" w:themeColor="text1"/>
          <w:sz w:val="32"/>
          <w:szCs w:val="32"/>
        </w:rPr>
        <w:t>A</w:t>
      </w:r>
      <w:r w:rsidRPr="007C5857">
        <w:rPr>
          <w:b/>
          <w:bCs/>
          <w:i w:val="0"/>
          <w:iCs w:val="0"/>
          <w:color w:val="000000" w:themeColor="text1"/>
          <w:sz w:val="32"/>
          <w:szCs w:val="32"/>
        </w:rPr>
        <w:t xml:space="preserve"> </w:t>
      </w:r>
      <w:r w:rsidRPr="007C5857">
        <w:rPr>
          <w:rFonts w:asciiTheme="minorBidi" w:hAnsiTheme="minorBidi" w:cstheme="minorBidi"/>
          <w:b/>
          <w:bCs/>
          <w:i w:val="0"/>
          <w:iCs w:val="0"/>
          <w:color w:val="000000" w:themeColor="text1"/>
          <w:sz w:val="32"/>
          <w:szCs w:val="32"/>
        </w:rPr>
        <w:t xml:space="preserve">Breath of Palestine - </w:t>
      </w:r>
      <w:r w:rsidRPr="007C5857">
        <w:rPr>
          <w:rFonts w:asciiTheme="minorBidi" w:hAnsiTheme="minorBidi" w:cstheme="minorBidi" w:hint="cs"/>
          <w:b/>
          <w:bCs/>
          <w:i w:val="0"/>
          <w:iCs w:val="0"/>
          <w:color w:val="000000" w:themeColor="text1"/>
          <w:sz w:val="32"/>
          <w:szCs w:val="32"/>
          <w:rtl/>
        </w:rPr>
        <w:t>مُتَنَفَّس</w:t>
      </w:r>
      <w:r w:rsidRPr="007C5857">
        <w:rPr>
          <w:rFonts w:asciiTheme="minorBidi" w:hAnsiTheme="minorBidi" w:cstheme="minorBidi"/>
          <w:b/>
          <w:bCs/>
          <w:i w:val="0"/>
          <w:iCs w:val="0"/>
          <w:color w:val="000000" w:themeColor="text1"/>
          <w:sz w:val="32"/>
          <w:szCs w:val="32"/>
        </w:rPr>
        <w:t xml:space="preserve"> </w:t>
      </w:r>
    </w:p>
    <w:p w14:paraId="7FF70D59" w14:textId="7E5F7B78" w:rsidR="005D7D31" w:rsidRDefault="005D7D31" w:rsidP="005D7D31">
      <w:pPr>
        <w:pStyle w:val="Heading4"/>
        <w:spacing w:before="6" w:line="242" w:lineRule="auto"/>
        <w:ind w:left="508" w:right="603"/>
        <w:jc w:val="center"/>
        <w:rPr>
          <w:rFonts w:asciiTheme="minorBidi" w:hAnsiTheme="minorBidi" w:cstheme="minorBidi"/>
          <w:b/>
          <w:bCs/>
          <w:i w:val="0"/>
          <w:iCs w:val="0"/>
          <w:color w:val="000000" w:themeColor="text1"/>
          <w:sz w:val="28"/>
          <w:szCs w:val="28"/>
          <w:rtl/>
        </w:rPr>
      </w:pPr>
      <w:r>
        <w:rPr>
          <w:rFonts w:asciiTheme="minorBidi" w:hAnsiTheme="minorBidi" w:cstheme="minorBidi" w:hint="cs"/>
          <w:b/>
          <w:bCs/>
          <w:i w:val="0"/>
          <w:iCs w:val="0"/>
          <w:color w:val="000000" w:themeColor="text1"/>
          <w:sz w:val="28"/>
          <w:szCs w:val="28"/>
          <w:rtl/>
        </w:rPr>
        <w:t>"</w:t>
      </w:r>
      <w:r w:rsidRPr="005D7D31">
        <w:rPr>
          <w:rFonts w:asciiTheme="minorBidi" w:hAnsiTheme="minorBidi" w:cstheme="minorBidi"/>
          <w:b/>
          <w:bCs/>
          <w:i w:val="0"/>
          <w:iCs w:val="0"/>
          <w:color w:val="000000" w:themeColor="text1"/>
          <w:sz w:val="28"/>
          <w:szCs w:val="28"/>
        </w:rPr>
        <w:t>Sustainable Cultural and Tourist Resort</w:t>
      </w:r>
      <w:r>
        <w:rPr>
          <w:rFonts w:asciiTheme="minorBidi" w:hAnsiTheme="minorBidi" w:cstheme="minorBidi" w:hint="cs"/>
          <w:b/>
          <w:bCs/>
          <w:i w:val="0"/>
          <w:iCs w:val="0"/>
          <w:color w:val="000000" w:themeColor="text1"/>
          <w:sz w:val="28"/>
          <w:szCs w:val="28"/>
          <w:rtl/>
        </w:rPr>
        <w:t>"</w:t>
      </w:r>
    </w:p>
    <w:p w14:paraId="127FE7D9" w14:textId="77777777" w:rsidR="005D7D31" w:rsidRPr="005D7D31" w:rsidRDefault="005D7D31" w:rsidP="005D7D31">
      <w:pPr>
        <w:rPr>
          <w:rtl/>
        </w:rPr>
      </w:pPr>
    </w:p>
    <w:p w14:paraId="43C80186" w14:textId="27B1AAB3" w:rsidR="005D7D31" w:rsidRPr="007C5857" w:rsidRDefault="005D7D31" w:rsidP="005D7D31">
      <w:pPr>
        <w:pStyle w:val="Heading4"/>
        <w:spacing w:before="6" w:line="242" w:lineRule="auto"/>
        <w:ind w:left="508" w:right="603"/>
        <w:jc w:val="center"/>
        <w:rPr>
          <w:rFonts w:asciiTheme="minorBidi" w:hAnsiTheme="minorBidi" w:cstheme="minorBidi"/>
          <w:i w:val="0"/>
          <w:iCs w:val="0"/>
          <w:color w:val="000000" w:themeColor="text1"/>
          <w:sz w:val="28"/>
          <w:szCs w:val="28"/>
        </w:rPr>
      </w:pPr>
      <w:r>
        <w:rPr>
          <w:rFonts w:asciiTheme="minorBidi" w:hAnsiTheme="minorBidi" w:cstheme="minorBidi"/>
          <w:i w:val="0"/>
          <w:iCs w:val="0"/>
          <w:color w:val="000000" w:themeColor="text1"/>
          <w:sz w:val="28"/>
          <w:szCs w:val="28"/>
        </w:rPr>
        <w:t>Huda Yousef Abdallah Omar</w:t>
      </w:r>
    </w:p>
    <w:p w14:paraId="2B118A5C" w14:textId="77777777" w:rsidR="005D7D31" w:rsidRPr="008449AC" w:rsidRDefault="005D7D31" w:rsidP="005D7D31">
      <w:pPr>
        <w:pStyle w:val="BodyText"/>
        <w:spacing w:before="11"/>
        <w:rPr>
          <w:rFonts w:asciiTheme="minorBidi" w:hAnsiTheme="minorBidi" w:cstheme="minorBidi"/>
          <w:b/>
          <w:sz w:val="42"/>
        </w:rPr>
      </w:pPr>
    </w:p>
    <w:p w14:paraId="21DF8A0A" w14:textId="1F2E4435" w:rsidR="005D7D31" w:rsidRDefault="005D7D31" w:rsidP="005D7D31">
      <w:pPr>
        <w:spacing w:line="417" w:lineRule="auto"/>
        <w:jc w:val="center"/>
        <w:rPr>
          <w:rFonts w:asciiTheme="minorBidi" w:hAnsiTheme="minorBidi" w:cstheme="minorBidi"/>
          <w:rtl/>
        </w:rPr>
      </w:pPr>
      <w:bookmarkStart w:id="0" w:name="_bookmark6"/>
      <w:bookmarkEnd w:id="0"/>
      <w:r w:rsidRPr="005D7D31">
        <w:rPr>
          <w:rFonts w:asciiTheme="minorBidi" w:eastAsiaTheme="majorEastAsia" w:hAnsiTheme="minorBidi" w:cstheme="minorBidi"/>
          <w:b/>
          <w:bCs/>
          <w:color w:val="000000" w:themeColor="text1"/>
          <w:kern w:val="2"/>
          <w:sz w:val="28"/>
          <w:szCs w:val="28"/>
          <w14:ligatures w14:val="standardContextual"/>
        </w:rPr>
        <w:t>Abstract</w:t>
      </w:r>
    </w:p>
    <w:p w14:paraId="17BF68F8" w14:textId="77777777" w:rsidR="005D7D31" w:rsidRPr="008449AC" w:rsidRDefault="005D7D31" w:rsidP="005D7D31">
      <w:pPr>
        <w:spacing w:line="360" w:lineRule="auto"/>
        <w:jc w:val="both"/>
        <w:rPr>
          <w:rFonts w:asciiTheme="minorBidi" w:hAnsiTheme="minorBidi" w:cstheme="minorBidi"/>
          <w:rtl/>
        </w:rPr>
      </w:pPr>
    </w:p>
    <w:p w14:paraId="6FABA8E2" w14:textId="0F5103FD" w:rsidR="005D7D31" w:rsidRDefault="005D7D31" w:rsidP="005D7D31">
      <w:pPr>
        <w:spacing w:line="360" w:lineRule="auto"/>
        <w:rPr>
          <w:rFonts w:asciiTheme="minorBidi" w:hAnsiTheme="minorBidi" w:cstheme="minorBidi"/>
          <w:szCs w:val="24"/>
          <w:rtl/>
        </w:rPr>
      </w:pPr>
      <w:r w:rsidRPr="005D7D31">
        <w:rPr>
          <w:rFonts w:asciiTheme="minorBidi" w:hAnsiTheme="minorBidi" w:cstheme="minorBidi"/>
          <w:szCs w:val="24"/>
        </w:rPr>
        <w:t>The "</w:t>
      </w:r>
      <w:proofErr w:type="spellStart"/>
      <w:r w:rsidRPr="005D7D31">
        <w:rPr>
          <w:rFonts w:asciiTheme="minorBidi" w:hAnsiTheme="minorBidi" w:cstheme="minorBidi"/>
          <w:szCs w:val="24"/>
        </w:rPr>
        <w:t>Matnafas</w:t>
      </w:r>
      <w:proofErr w:type="spellEnd"/>
      <w:r w:rsidRPr="005D7D31">
        <w:rPr>
          <w:rFonts w:asciiTheme="minorBidi" w:hAnsiTheme="minorBidi" w:cstheme="minorBidi"/>
          <w:szCs w:val="24"/>
        </w:rPr>
        <w:t>" project embodies an ambitious vision for the future of Palestine after liberation. It aspires to transform an isolated, militarized area—long a symbol of suffering and conflict—into a sustainable cultural and tourist resort that breathes life and hope back into the heart of the homeland. The project aims to reconnect and unify the West Bank, the Gaza Strip, and the occupied interior through Gaza’s main artery—</w:t>
      </w:r>
      <w:r w:rsidRPr="005D7D31">
        <w:rPr>
          <w:rFonts w:asciiTheme="minorBidi" w:hAnsiTheme="minorBidi" w:cstheme="minorBidi"/>
          <w:b/>
          <w:bCs/>
          <w:szCs w:val="24"/>
        </w:rPr>
        <w:t>the road linking Hebron in the West Bank to the heart and center of Gaza</w:t>
      </w:r>
      <w:r w:rsidRPr="005D7D31">
        <w:rPr>
          <w:rFonts w:asciiTheme="minorBidi" w:hAnsiTheme="minorBidi" w:cstheme="minorBidi"/>
          <w:szCs w:val="24"/>
        </w:rPr>
        <w:t>—thus reinforcing national unity and highlighting the reclaimed freedom.</w:t>
      </w:r>
    </w:p>
    <w:p w14:paraId="0AA323CA" w14:textId="77777777" w:rsidR="005D7D31" w:rsidRDefault="005D7D31" w:rsidP="005D7D31">
      <w:pPr>
        <w:spacing w:line="417" w:lineRule="auto"/>
        <w:rPr>
          <w:rFonts w:asciiTheme="minorBidi" w:hAnsiTheme="minorBidi" w:cstheme="minorBidi"/>
          <w:szCs w:val="24"/>
          <w:rtl/>
        </w:rPr>
      </w:pPr>
    </w:p>
    <w:p w14:paraId="2CC5FF6B" w14:textId="1F1141B1" w:rsidR="005D7D31" w:rsidRDefault="005D7D31" w:rsidP="005D7D31">
      <w:pPr>
        <w:spacing w:line="360" w:lineRule="auto"/>
        <w:rPr>
          <w:rFonts w:asciiTheme="minorBidi" w:hAnsiTheme="minorBidi" w:cstheme="minorBidi"/>
          <w:szCs w:val="24"/>
          <w:rtl/>
        </w:rPr>
      </w:pPr>
      <w:r w:rsidRPr="005D7D31">
        <w:rPr>
          <w:rFonts w:asciiTheme="minorBidi" w:hAnsiTheme="minorBidi" w:cstheme="minorBidi"/>
          <w:szCs w:val="24"/>
        </w:rPr>
        <w:t>"</w:t>
      </w:r>
      <w:proofErr w:type="spellStart"/>
      <w:r w:rsidRPr="005D7D31">
        <w:rPr>
          <w:rFonts w:asciiTheme="minorBidi" w:hAnsiTheme="minorBidi" w:cstheme="minorBidi"/>
          <w:szCs w:val="24"/>
        </w:rPr>
        <w:t>Matnafas</w:t>
      </w:r>
      <w:proofErr w:type="spellEnd"/>
      <w:r w:rsidRPr="005D7D31">
        <w:rPr>
          <w:rFonts w:asciiTheme="minorBidi" w:hAnsiTheme="minorBidi" w:cstheme="minorBidi"/>
          <w:szCs w:val="24"/>
        </w:rPr>
        <w:t>" is more than just a resort—it is a platform for reviving Palestinian heritage and strengthening cultural identity through an immersive experience that tells visitors the story of the Palestinian people, their suffering, and their resilience over the years. The project also contributes to revitalizing the national economy, with a special focus on supporting the people of Gaza. It offers a tourist destination that blends sustainable design, the beauty of nature, and a unique experience that highlights Palestine’s past, present, and future. The project represents a step toward building a new future filled with hope and life.</w:t>
      </w:r>
    </w:p>
    <w:p w14:paraId="2A94F1A6" w14:textId="77777777" w:rsidR="005D7D31" w:rsidRDefault="005D7D31" w:rsidP="005D7D31">
      <w:pPr>
        <w:spacing w:line="417" w:lineRule="auto"/>
        <w:rPr>
          <w:rFonts w:asciiTheme="minorBidi" w:hAnsiTheme="minorBidi" w:cstheme="minorBidi"/>
          <w:szCs w:val="24"/>
          <w:rtl/>
        </w:rPr>
      </w:pPr>
    </w:p>
    <w:p w14:paraId="44F0A7B3" w14:textId="0EAEB0A1" w:rsidR="00DB463F" w:rsidRDefault="005D7D31" w:rsidP="005D7D31">
      <w:pPr>
        <w:spacing w:line="360" w:lineRule="auto"/>
        <w:rPr>
          <w:rFonts w:asciiTheme="minorBidi" w:hAnsiTheme="minorBidi" w:cs="Arial"/>
          <w:szCs w:val="24"/>
          <w:rtl/>
        </w:rPr>
      </w:pPr>
      <w:r w:rsidRPr="005D7D31">
        <w:rPr>
          <w:rFonts w:asciiTheme="minorBidi" w:hAnsiTheme="minorBidi" w:cs="Arial"/>
          <w:szCs w:val="24"/>
        </w:rPr>
        <w:t>This research includes a general overview of the project, beginning with a discussion of the history of tourism, followed by the importance of the project and the need for it. It then moves on to an analysis of similar case studies. After that, a site was selected for the project and analyzed from various aspects, including climate, history, and more. Finally, the project program was examined, presenting the approximate areas and functional relationships.</w:t>
      </w:r>
    </w:p>
    <w:p w14:paraId="7BD36F74" w14:textId="77777777" w:rsidR="005D7D31" w:rsidRDefault="005D7D31" w:rsidP="005D7D31">
      <w:pPr>
        <w:spacing w:line="360" w:lineRule="auto"/>
      </w:pPr>
    </w:p>
    <w:sectPr w:rsidR="005D7D3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7D31"/>
    <w:rsid w:val="00021F66"/>
    <w:rsid w:val="003663F9"/>
    <w:rsid w:val="005D7D31"/>
    <w:rsid w:val="00667BEF"/>
    <w:rsid w:val="00A92B6A"/>
    <w:rsid w:val="00BC23F6"/>
    <w:rsid w:val="00DB463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8D9C6E"/>
  <w15:chartTrackingRefBased/>
  <w15:docId w15:val="{C9090E3D-6C30-47F2-A812-D87DA6C56C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5D7D31"/>
    <w:pPr>
      <w:widowControl w:val="0"/>
      <w:autoSpaceDE w:val="0"/>
      <w:autoSpaceDN w:val="0"/>
      <w:spacing w:after="0" w:line="240" w:lineRule="auto"/>
    </w:pPr>
    <w:rPr>
      <w:rFonts w:ascii="Times New Roman" w:eastAsia="Times New Roman" w:hAnsi="Times New Roman" w:cs="Times New Roman"/>
      <w:kern w:val="0"/>
      <w:szCs w:val="22"/>
      <w14:ligatures w14:val="none"/>
    </w:rPr>
  </w:style>
  <w:style w:type="paragraph" w:styleId="Heading1">
    <w:name w:val="heading 1"/>
    <w:basedOn w:val="Normal"/>
    <w:next w:val="Normal"/>
    <w:link w:val="Heading1Char"/>
    <w:uiPriority w:val="9"/>
    <w:qFormat/>
    <w:rsid w:val="005D7D3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5D7D3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5D7D31"/>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1"/>
    <w:unhideWhenUsed/>
    <w:qFormat/>
    <w:rsid w:val="005D7D31"/>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5D7D31"/>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5D7D3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D7D3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D7D3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D7D3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D7D31"/>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5D7D31"/>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5D7D31"/>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1"/>
    <w:rsid w:val="005D7D31"/>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5D7D31"/>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5D7D3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D7D3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D7D3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D7D31"/>
    <w:rPr>
      <w:rFonts w:eastAsiaTheme="majorEastAsia" w:cstheme="majorBidi"/>
      <w:color w:val="272727" w:themeColor="text1" w:themeTint="D8"/>
    </w:rPr>
  </w:style>
  <w:style w:type="paragraph" w:styleId="Title">
    <w:name w:val="Title"/>
    <w:basedOn w:val="Normal"/>
    <w:next w:val="Normal"/>
    <w:link w:val="TitleChar"/>
    <w:uiPriority w:val="10"/>
    <w:qFormat/>
    <w:rsid w:val="005D7D3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D7D3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D7D3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D7D3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D7D31"/>
    <w:pPr>
      <w:spacing w:before="160"/>
      <w:jc w:val="center"/>
    </w:pPr>
    <w:rPr>
      <w:i/>
      <w:iCs/>
      <w:color w:val="404040" w:themeColor="text1" w:themeTint="BF"/>
    </w:rPr>
  </w:style>
  <w:style w:type="character" w:customStyle="1" w:styleId="QuoteChar">
    <w:name w:val="Quote Char"/>
    <w:basedOn w:val="DefaultParagraphFont"/>
    <w:link w:val="Quote"/>
    <w:uiPriority w:val="29"/>
    <w:rsid w:val="005D7D31"/>
    <w:rPr>
      <w:i/>
      <w:iCs/>
      <w:color w:val="404040" w:themeColor="text1" w:themeTint="BF"/>
    </w:rPr>
  </w:style>
  <w:style w:type="paragraph" w:styleId="ListParagraph">
    <w:name w:val="List Paragraph"/>
    <w:basedOn w:val="Normal"/>
    <w:uiPriority w:val="34"/>
    <w:qFormat/>
    <w:rsid w:val="005D7D31"/>
    <w:pPr>
      <w:ind w:left="720"/>
      <w:contextualSpacing/>
    </w:pPr>
  </w:style>
  <w:style w:type="character" w:styleId="IntenseEmphasis">
    <w:name w:val="Intense Emphasis"/>
    <w:basedOn w:val="DefaultParagraphFont"/>
    <w:uiPriority w:val="21"/>
    <w:qFormat/>
    <w:rsid w:val="005D7D31"/>
    <w:rPr>
      <w:i/>
      <w:iCs/>
      <w:color w:val="2F5496" w:themeColor="accent1" w:themeShade="BF"/>
    </w:rPr>
  </w:style>
  <w:style w:type="paragraph" w:styleId="IntenseQuote">
    <w:name w:val="Intense Quote"/>
    <w:basedOn w:val="Normal"/>
    <w:next w:val="Normal"/>
    <w:link w:val="IntenseQuoteChar"/>
    <w:uiPriority w:val="30"/>
    <w:qFormat/>
    <w:rsid w:val="005D7D3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5D7D31"/>
    <w:rPr>
      <w:i/>
      <w:iCs/>
      <w:color w:val="2F5496" w:themeColor="accent1" w:themeShade="BF"/>
    </w:rPr>
  </w:style>
  <w:style w:type="character" w:styleId="IntenseReference">
    <w:name w:val="Intense Reference"/>
    <w:basedOn w:val="DefaultParagraphFont"/>
    <w:uiPriority w:val="32"/>
    <w:qFormat/>
    <w:rsid w:val="005D7D31"/>
    <w:rPr>
      <w:b/>
      <w:bCs/>
      <w:smallCaps/>
      <w:color w:val="2F5496" w:themeColor="accent1" w:themeShade="BF"/>
      <w:spacing w:val="5"/>
    </w:rPr>
  </w:style>
  <w:style w:type="paragraph" w:styleId="BodyText">
    <w:name w:val="Body Text"/>
    <w:basedOn w:val="Normal"/>
    <w:link w:val="BodyTextChar"/>
    <w:uiPriority w:val="1"/>
    <w:qFormat/>
    <w:rsid w:val="005D7D31"/>
    <w:rPr>
      <w:sz w:val="28"/>
      <w:szCs w:val="28"/>
    </w:rPr>
  </w:style>
  <w:style w:type="character" w:customStyle="1" w:styleId="BodyTextChar">
    <w:name w:val="Body Text Char"/>
    <w:basedOn w:val="DefaultParagraphFont"/>
    <w:link w:val="BodyText"/>
    <w:uiPriority w:val="1"/>
    <w:rsid w:val="005D7D31"/>
    <w:rPr>
      <w:rFonts w:ascii="Times New Roman" w:eastAsia="Times New Roman" w:hAnsi="Times New Roman" w:cs="Times New Roman"/>
      <w:kern w:val="0"/>
      <w:sz w:val="28"/>
      <w:szCs w:val="2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Pages>
  <Words>267</Words>
  <Characters>1526</Characters>
  <Application>Microsoft Office Word</Application>
  <DocSecurity>0</DocSecurity>
  <Lines>12</Lines>
  <Paragraphs>3</Paragraphs>
  <ScaleCrop>false</ScaleCrop>
  <Company/>
  <LinksUpToDate>false</LinksUpToDate>
  <CharactersWithSpaces>1790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cp:lastPrinted>2025-07-08T20:17:00Z</cp:lastPrinted>
  <dcterms:created xsi:type="dcterms:W3CDTF">2025-07-08T20:10:00Z</dcterms:created>
  <dcterms:modified xsi:type="dcterms:W3CDTF">2025-07-08T20:19:00Z</dcterms:modified>
</cp:coreProperties>
</file>