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5B43B3" w14:textId="77777777" w:rsidR="008E259F" w:rsidRDefault="008E259F" w:rsidP="008E259F">
      <w:pPr>
        <w:bidi/>
        <w:jc w:val="center"/>
        <w:rPr>
          <w:rFonts w:asciiTheme="majorBidi" w:hAnsiTheme="majorBidi" w:cstheme="majorBidi"/>
          <w:b/>
          <w:bCs/>
          <w:color w:val="002060"/>
          <w:sz w:val="64"/>
          <w:szCs w:val="64"/>
          <w:lang w:bidi="ar-JO"/>
        </w:rPr>
      </w:pPr>
      <w:r>
        <w:rPr>
          <w:rFonts w:asciiTheme="majorBidi" w:hAnsiTheme="majorBidi" w:cstheme="majorBidi"/>
          <w:b/>
          <w:bCs/>
          <w:color w:val="002060"/>
          <w:sz w:val="64"/>
          <w:szCs w:val="64"/>
          <w:rtl/>
          <w:lang w:bidi="ar-JO"/>
        </w:rPr>
        <w:t>ملخص المشروع :</w:t>
      </w:r>
    </w:p>
    <w:p w14:paraId="4941206A" w14:textId="77777777" w:rsidR="008E259F" w:rsidRDefault="008E259F" w:rsidP="008E259F">
      <w:pPr>
        <w:bidi/>
        <w:jc w:val="center"/>
        <w:rPr>
          <w:rFonts w:asciiTheme="majorBidi" w:hAnsiTheme="majorBidi" w:cstheme="majorBidi"/>
          <w:b/>
          <w:bCs/>
          <w:color w:val="002060"/>
          <w:sz w:val="64"/>
          <w:szCs w:val="64"/>
          <w:rtl/>
          <w:lang w:bidi="ar-JO"/>
        </w:rPr>
      </w:pPr>
    </w:p>
    <w:p w14:paraId="62855C0C" w14:textId="77777777" w:rsidR="008E259F" w:rsidRDefault="008E259F" w:rsidP="008E259F">
      <w:pPr>
        <w:bidi/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</w:pP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التراث العمراني والأثري التاريخي هو أحد أهم الجوانب لإرث الأمة الحضاري ، هذا الإرث التي تعتز به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الأ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مم والشعوب لما يبرزه من صفحات حضارية أصيلة تعبر عن تاريخ وماض الأمم ، و لأهمية هذا التراث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حرصت كثير من الدول خاصة في ظل مواجهة فكر العولمة الإهتمام بتراثها وزيادة الوعي لدى أفرادها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ومؤسساتها بأهمية الحفاظ عليه كمصدر ثقافي وسياحي و كمنبع للاقتصاد المحلي.</w:t>
      </w:r>
    </w:p>
    <w:p w14:paraId="31291486" w14:textId="77777777" w:rsidR="008E259F" w:rsidRDefault="008E259F" w:rsidP="008E259F">
      <w:pPr>
        <w:bidi/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</w:pP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كما تسهم السياحة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وليس فقط على المستوى الدولي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 xml:space="preserve"> بل و أيضاً على المستوى المحلي في تشجيع الأفراد والعائلات من خارج القرى والتجمعات الريفية لزيارة هذه القرى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والتمتع بالأماكن الطبيعية والتراثية والتعرف على الأنماط السلوكية والمعيشية المحلية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. </w:t>
      </w:r>
    </w:p>
    <w:p w14:paraId="10051C31" w14:textId="77777777" w:rsidR="008E259F" w:rsidRDefault="008E259F" w:rsidP="008E259F">
      <w:pPr>
        <w:bidi/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</w:pP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يعتبر موضوع إعادة استثمار التراث العمراني والمعماري إحدى أهم القضايا المعمارية المعاصرة ليس في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الوطن العربي فحسب وإنما على المستوى الدولي أيضا، هذا الإستثمار الذي اخذ مستويين اثنين الأول استثمار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العناصر العمرانية والمعمارية وتحويرها وإعادة استخدامها في العمارة المعاصرة، والثاني استثمار المواقع التراثية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والتاريخية نفسها في الإستثمار السياحي كمصدر للدخل القومي المحلي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، و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قد أصبح هذا التوجه في التصميم المعماري والعمراني أحد أهم التوجهات خاصة في عمارة ما بعد الحداثة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كنتيجة حتمية للتوجهات الغربية التي سببت حالة من التشظي للنسيج العمراني في المدينة العربية ولمشهدها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العمراني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lang w:bidi="ar-JO"/>
        </w:rPr>
        <w:t>.</w:t>
      </w:r>
    </w:p>
    <w:p w14:paraId="2F175087" w14:textId="77777777" w:rsidR="008E259F" w:rsidRDefault="008E259F" w:rsidP="008E259F">
      <w:pPr>
        <w:bidi/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</w:pP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يحاول البحث التوصل إلى استراتيجيات وسياسات عامة في إعادة استثمار احد المواقع التراثية والأثرية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بمنطقة السيميه في بلدة دير سامت ، إحدى قرى محافظة الخليل ، و محاولة تحويله إلى موقع سياحي تراثي حرفي مستدام</w:t>
      </w:r>
      <w:r>
        <w:rPr>
          <w:rFonts w:asciiTheme="majorBidi" w:hAnsiTheme="majorBidi" w:cstheme="majorBidi"/>
          <w:b/>
          <w:bCs/>
          <w:color w:val="002060"/>
          <w:sz w:val="36"/>
          <w:szCs w:val="36"/>
          <w:rtl/>
          <w:lang w:bidi="ar-JO"/>
        </w:rPr>
        <w:t xml:space="preserve"> </w:t>
      </w:r>
      <w:r>
        <w:rPr>
          <w:rFonts w:asciiTheme="majorBidi" w:hAnsiTheme="majorBidi" w:cs="Times New Roman"/>
          <w:b/>
          <w:bCs/>
          <w:color w:val="002060"/>
          <w:sz w:val="36"/>
          <w:szCs w:val="36"/>
          <w:rtl/>
          <w:lang w:bidi="ar-JO"/>
        </w:rPr>
        <w:t>مع الحفاظ على الآثار التاريخية من الحضارات السابقة.</w:t>
      </w:r>
    </w:p>
    <w:p w14:paraId="453A3ECB" w14:textId="77777777" w:rsidR="00F876AA" w:rsidRPr="008E259F" w:rsidRDefault="00F876AA" w:rsidP="008E259F">
      <w:pPr>
        <w:rPr>
          <w:lang w:bidi="ar-JO"/>
        </w:rPr>
      </w:pPr>
    </w:p>
    <w:sectPr w:rsidR="00F876AA" w:rsidRPr="008E259F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0C2"/>
    <w:rsid w:val="008600C2"/>
    <w:rsid w:val="008E259F"/>
    <w:rsid w:val="00F87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8523A8-2BF7-408B-A000-75FBE77B1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259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5116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1223</Characters>
  <Application>Microsoft Office Word</Application>
  <DocSecurity>0</DocSecurity>
  <Lines>10</Lines>
  <Paragraphs>2</Paragraphs>
  <ScaleCrop>false</ScaleCrop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Mahmoud M. M. Tubaila</dc:creator>
  <cp:keywords/>
  <dc:description/>
  <cp:lastModifiedBy>Mahmoud M. M. Tubaila</cp:lastModifiedBy>
  <cp:revision>2</cp:revision>
  <dcterms:created xsi:type="dcterms:W3CDTF">2021-06-17T08:09:00Z</dcterms:created>
  <dcterms:modified xsi:type="dcterms:W3CDTF">2021-06-17T08:09:00Z</dcterms:modified>
</cp:coreProperties>
</file>